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9068A4" w:rsidP="009068A4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за ослобађање од ПДВ и царине </w:t>
            </w:r>
            <w:r w:rsidRPr="009068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Одељењу за координацију хоризонталних послова у оквиру ИПА</w:t>
            </w:r>
            <w:r w:rsidRPr="009068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6A04AE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6A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04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A04AE"/>
    <w:rsid w:val="006B5BAA"/>
    <w:rsid w:val="006F1DDC"/>
    <w:rsid w:val="00705B7A"/>
    <w:rsid w:val="007F3205"/>
    <w:rsid w:val="008370F8"/>
    <w:rsid w:val="009068A4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E67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954C-E307-4331-B48D-1DE08D0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2019-08-21T07:13:00Z</dcterms:modified>
</cp:coreProperties>
</file>