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4D3" w:rsidRPr="006F5B18" w:rsidRDefault="006F5B18" w:rsidP="00350535">
      <w:pPr>
        <w:jc w:val="center"/>
        <w:rPr>
          <w:rFonts w:ascii="Times New Roman" w:hAnsi="Times New Roman" w:cs="Times New Roman"/>
          <w:b/>
          <w:sz w:val="24"/>
          <w:szCs w:val="24"/>
          <w:lang w:val="sr-Cyrl-RS"/>
        </w:rPr>
      </w:pPr>
      <w:r w:rsidRPr="006F5B18">
        <w:rPr>
          <w:rFonts w:ascii="Times New Roman" w:hAnsi="Times New Roman" w:cs="Times New Roman"/>
          <w:b/>
          <w:sz w:val="24"/>
          <w:szCs w:val="24"/>
          <w:lang w:val="sr-Cyrl-RS"/>
        </w:rPr>
        <w:t>Програм сталног стручног усавршавања овлашћених интерних ревизора за 202</w:t>
      </w:r>
      <w:r w:rsidR="00D96F17">
        <w:rPr>
          <w:rFonts w:ascii="Times New Roman" w:hAnsi="Times New Roman" w:cs="Times New Roman"/>
          <w:b/>
          <w:sz w:val="24"/>
          <w:szCs w:val="24"/>
        </w:rPr>
        <w:t xml:space="preserve">4. </w:t>
      </w:r>
      <w:r w:rsidRPr="006F5B18">
        <w:rPr>
          <w:rFonts w:ascii="Times New Roman" w:hAnsi="Times New Roman" w:cs="Times New Roman"/>
          <w:b/>
          <w:sz w:val="24"/>
          <w:szCs w:val="24"/>
          <w:lang w:val="sr-Cyrl-RS"/>
        </w:rPr>
        <w:t xml:space="preserve"> </w:t>
      </w:r>
      <w:r w:rsidRPr="00A36C4B">
        <w:rPr>
          <w:rFonts w:ascii="Times New Roman" w:hAnsi="Times New Roman" w:cs="Times New Roman"/>
          <w:b/>
          <w:sz w:val="24"/>
          <w:szCs w:val="24"/>
          <w:lang w:val="sr-Cyrl-RS"/>
        </w:rPr>
        <w:t>годину у организацији Централне јединице за хармонизацију</w:t>
      </w:r>
    </w:p>
    <w:p w:rsidR="00F574D3" w:rsidRDefault="00F574D3">
      <w:pPr>
        <w:rPr>
          <w:rFonts w:ascii="Times New Roman" w:hAnsi="Times New Roman" w:cs="Times New Roman"/>
          <w:sz w:val="24"/>
          <w:szCs w:val="24"/>
          <w:lang w:val="sr-Cyrl-RS"/>
        </w:rPr>
      </w:pPr>
    </w:p>
    <w:p w:rsidR="00B61A49" w:rsidRDefault="00B9066C" w:rsidP="006F5B18">
      <w:pPr>
        <w:jc w:val="both"/>
        <w:rPr>
          <w:rFonts w:ascii="Times New Roman" w:hAnsi="Times New Roman" w:cs="Times New Roman"/>
          <w:sz w:val="24"/>
          <w:szCs w:val="24"/>
          <w:lang w:val="sr-Cyrl-RS"/>
        </w:rPr>
      </w:pPr>
      <w:r>
        <w:rPr>
          <w:rFonts w:ascii="Times New Roman" w:hAnsi="Times New Roman" w:cs="Times New Roman"/>
          <w:sz w:val="24"/>
          <w:szCs w:val="24"/>
          <w:lang w:val="sr-Cyrl-RS"/>
        </w:rPr>
        <w:t>У</w:t>
      </w:r>
      <w:r w:rsidR="00B61A49">
        <w:rPr>
          <w:rFonts w:ascii="Times New Roman" w:hAnsi="Times New Roman" w:cs="Times New Roman"/>
          <w:sz w:val="24"/>
          <w:szCs w:val="24"/>
          <w:lang w:val="sr-Cyrl-RS"/>
        </w:rPr>
        <w:t xml:space="preserve"> складу са чланом 7. Табела 1, редни број 8</w:t>
      </w:r>
      <w:r w:rsidR="00F947DD" w:rsidRPr="00FA598A">
        <w:rPr>
          <w:rFonts w:ascii="Times New Roman" w:hAnsi="Times New Roman" w:cs="Times New Roman"/>
          <w:sz w:val="24"/>
          <w:szCs w:val="24"/>
          <w:lang w:val="sr-Cyrl-RS"/>
        </w:rPr>
        <w:t>.</w:t>
      </w:r>
      <w:r w:rsidR="00B61A49">
        <w:rPr>
          <w:rFonts w:ascii="Times New Roman" w:hAnsi="Times New Roman" w:cs="Times New Roman"/>
          <w:sz w:val="24"/>
          <w:szCs w:val="24"/>
          <w:lang w:val="sr-Cyrl-RS"/>
        </w:rPr>
        <w:t xml:space="preserve"> Правилника о стручном усавршавању овлашћ</w:t>
      </w:r>
      <w:bookmarkStart w:id="0" w:name="_GoBack"/>
      <w:bookmarkEnd w:id="0"/>
      <w:r w:rsidR="00B61A49">
        <w:rPr>
          <w:rFonts w:ascii="Times New Roman" w:hAnsi="Times New Roman" w:cs="Times New Roman"/>
          <w:sz w:val="24"/>
          <w:szCs w:val="24"/>
          <w:lang w:val="sr-Cyrl-RS"/>
        </w:rPr>
        <w:t>ених интерних ревизора у јавном сектору</w:t>
      </w:r>
      <w:r>
        <w:rPr>
          <w:rFonts w:ascii="Times New Roman" w:hAnsi="Times New Roman" w:cs="Times New Roman"/>
          <w:sz w:val="24"/>
          <w:szCs w:val="24"/>
          <w:lang w:val="sr-Cyrl-RS"/>
        </w:rPr>
        <w:t>, Централна јединица за хармонизацију</w:t>
      </w:r>
      <w:r w:rsidR="0097165C">
        <w:rPr>
          <w:rFonts w:ascii="Times New Roman" w:hAnsi="Times New Roman" w:cs="Times New Roman"/>
          <w:sz w:val="24"/>
          <w:szCs w:val="24"/>
          <w:lang w:val="sr-Cyrl-RS"/>
        </w:rPr>
        <w:t xml:space="preserve"> (ЦЈХ)</w:t>
      </w:r>
      <w:r>
        <w:rPr>
          <w:rFonts w:ascii="Times New Roman" w:hAnsi="Times New Roman" w:cs="Times New Roman"/>
          <w:sz w:val="24"/>
          <w:szCs w:val="24"/>
          <w:lang w:val="sr-Cyrl-RS"/>
        </w:rPr>
        <w:t>, ради сталног стручног усавршавања овлашћених интерних ревизора, током 202</w:t>
      </w:r>
      <w:r w:rsidR="00D96F17">
        <w:rPr>
          <w:rFonts w:ascii="Times New Roman" w:hAnsi="Times New Roman" w:cs="Times New Roman"/>
          <w:sz w:val="24"/>
          <w:szCs w:val="24"/>
          <w:lang w:val="sr-Cyrl-RS"/>
        </w:rPr>
        <w:t>4</w:t>
      </w:r>
      <w:r>
        <w:rPr>
          <w:rFonts w:ascii="Times New Roman" w:hAnsi="Times New Roman" w:cs="Times New Roman"/>
          <w:sz w:val="24"/>
          <w:szCs w:val="24"/>
          <w:lang w:val="sr-Cyrl-RS"/>
        </w:rPr>
        <w:t xml:space="preserve">. године планира </w:t>
      </w:r>
      <w:r w:rsidR="009A2AB4">
        <w:rPr>
          <w:rFonts w:ascii="Times New Roman" w:hAnsi="Times New Roman" w:cs="Times New Roman"/>
          <w:sz w:val="24"/>
          <w:szCs w:val="24"/>
          <w:lang w:val="sr-Cyrl-RS"/>
        </w:rPr>
        <w:t>стручно усавршавањ</w:t>
      </w:r>
      <w:r w:rsidR="0006258D">
        <w:rPr>
          <w:rFonts w:ascii="Times New Roman" w:hAnsi="Times New Roman" w:cs="Times New Roman"/>
          <w:sz w:val="24"/>
          <w:szCs w:val="24"/>
          <w:lang w:val="sr-Cyrl-RS"/>
        </w:rPr>
        <w:t>е из следеће области</w:t>
      </w:r>
      <w:r>
        <w:rPr>
          <w:rFonts w:ascii="Times New Roman" w:hAnsi="Times New Roman" w:cs="Times New Roman"/>
          <w:sz w:val="24"/>
          <w:szCs w:val="24"/>
          <w:lang w:val="sr-Cyrl-RS"/>
        </w:rPr>
        <w:t>:</w:t>
      </w:r>
    </w:p>
    <w:p w:rsidR="00B61A49" w:rsidRDefault="0006258D" w:rsidP="00DE4AED">
      <w:pPr>
        <w:pStyle w:val="ListParagraph"/>
        <w:jc w:val="both"/>
        <w:rPr>
          <w:rFonts w:ascii="Times New Roman" w:hAnsi="Times New Roman" w:cs="Times New Roman"/>
          <w:sz w:val="24"/>
          <w:szCs w:val="24"/>
          <w:lang w:val="sr-Cyrl-RS"/>
        </w:rPr>
      </w:pPr>
      <w:r>
        <w:rPr>
          <w:rFonts w:ascii="Times New Roman" w:hAnsi="Times New Roman" w:cs="Times New Roman"/>
          <w:b/>
          <w:sz w:val="24"/>
          <w:szCs w:val="24"/>
          <w:lang w:val="sr-Cyrl-RS"/>
        </w:rPr>
        <w:t>Н</w:t>
      </w:r>
      <w:r w:rsidR="00D96F17">
        <w:rPr>
          <w:rFonts w:ascii="Times New Roman" w:hAnsi="Times New Roman" w:cs="Times New Roman"/>
          <w:b/>
          <w:sz w:val="24"/>
          <w:szCs w:val="24"/>
          <w:lang w:val="sr-Cyrl-RS"/>
        </w:rPr>
        <w:t>ови Међународни стандард</w:t>
      </w:r>
      <w:r>
        <w:rPr>
          <w:rFonts w:ascii="Times New Roman" w:hAnsi="Times New Roman" w:cs="Times New Roman"/>
          <w:b/>
          <w:sz w:val="24"/>
          <w:szCs w:val="24"/>
          <w:lang w:val="sr-Cyrl-RS"/>
        </w:rPr>
        <w:t>и</w:t>
      </w:r>
      <w:r w:rsidR="00D96F17">
        <w:rPr>
          <w:rFonts w:ascii="Times New Roman" w:hAnsi="Times New Roman" w:cs="Times New Roman"/>
          <w:b/>
          <w:sz w:val="24"/>
          <w:szCs w:val="24"/>
          <w:lang w:val="sr-Cyrl-RS"/>
        </w:rPr>
        <w:t xml:space="preserve"> интерне ревизије</w:t>
      </w:r>
      <w:r w:rsidR="007E5E02">
        <w:rPr>
          <w:rFonts w:ascii="Times New Roman" w:hAnsi="Times New Roman" w:cs="Times New Roman"/>
          <w:sz w:val="24"/>
          <w:szCs w:val="24"/>
          <w:lang w:val="sr-Latn-RS"/>
        </w:rPr>
        <w:t xml:space="preserve"> </w:t>
      </w:r>
    </w:p>
    <w:p w:rsidR="0006258D" w:rsidRDefault="0006258D" w:rsidP="00DE4AED">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Крајем 2023. године усвојени </w:t>
      </w:r>
      <w:r w:rsidR="00543867">
        <w:rPr>
          <w:rFonts w:ascii="Times New Roman" w:hAnsi="Times New Roman" w:cs="Times New Roman"/>
          <w:sz w:val="24"/>
          <w:szCs w:val="24"/>
          <w:lang w:val="sr-Cyrl-RS"/>
        </w:rPr>
        <w:t xml:space="preserve">су </w:t>
      </w:r>
      <w:r>
        <w:rPr>
          <w:rFonts w:ascii="Times New Roman" w:hAnsi="Times New Roman" w:cs="Times New Roman"/>
          <w:sz w:val="24"/>
          <w:szCs w:val="24"/>
          <w:lang w:val="sr-Cyrl-RS"/>
        </w:rPr>
        <w:t xml:space="preserve">нови Међународни стандарди интерне ревизије и предвиђено је да њихова пуна примена почне почетком 2025. године. ЦЈХ ће, да би омогућила овлашћеним интерним ревизорима </w:t>
      </w:r>
      <w:r w:rsidR="00543867">
        <w:rPr>
          <w:rFonts w:ascii="Times New Roman" w:hAnsi="Times New Roman" w:cs="Times New Roman"/>
          <w:sz w:val="24"/>
          <w:szCs w:val="24"/>
          <w:lang w:val="sr-Cyrl-RS"/>
        </w:rPr>
        <w:t xml:space="preserve">у јавном сектору (ОИР) </w:t>
      </w:r>
      <w:r>
        <w:rPr>
          <w:rFonts w:ascii="Times New Roman" w:hAnsi="Times New Roman" w:cs="Times New Roman"/>
          <w:sz w:val="24"/>
          <w:szCs w:val="24"/>
          <w:lang w:val="sr-Cyrl-RS"/>
        </w:rPr>
        <w:t xml:space="preserve">припрему за примену ових стандарда, организовати обуке из ове области. Како примена нових Међународних стандарда почиње 2025. године, током 2024. ЦЈХ ће фокус ставити на упознавању са стандардима, односно на разликама у односу на тренутно важеће стандарде. Током 2025. и 2026. године ЦЈХ ће организовати обуке која ће бити усмерена на упознавање </w:t>
      </w:r>
      <w:r w:rsidR="00543867">
        <w:rPr>
          <w:rFonts w:ascii="Times New Roman" w:hAnsi="Times New Roman" w:cs="Times New Roman"/>
          <w:sz w:val="24"/>
          <w:szCs w:val="24"/>
          <w:lang w:val="sr-Cyrl-RS"/>
        </w:rPr>
        <w:t>ОИР</w:t>
      </w:r>
      <w:r>
        <w:rPr>
          <w:rFonts w:ascii="Times New Roman" w:hAnsi="Times New Roman" w:cs="Times New Roman"/>
          <w:sz w:val="24"/>
          <w:szCs w:val="24"/>
          <w:lang w:val="sr-Cyrl-RS"/>
        </w:rPr>
        <w:t xml:space="preserve"> са добрим праксама у примени нових стандарда, односно размени искуства у свакодневном раду.</w:t>
      </w:r>
    </w:p>
    <w:p w:rsidR="007E5E02" w:rsidRPr="00DE4AED" w:rsidRDefault="001C3BF0" w:rsidP="00DE4AED">
      <w:pPr>
        <w:jc w:val="both"/>
        <w:rPr>
          <w:rFonts w:ascii="Times New Roman" w:hAnsi="Times New Roman" w:cs="Times New Roman"/>
          <w:sz w:val="24"/>
          <w:szCs w:val="24"/>
          <w:lang w:val="sr-Cyrl-RS"/>
        </w:rPr>
      </w:pPr>
      <w:r w:rsidRPr="00DE4AED">
        <w:rPr>
          <w:rFonts w:ascii="Times New Roman" w:hAnsi="Times New Roman" w:cs="Times New Roman"/>
          <w:sz w:val="24"/>
          <w:szCs w:val="24"/>
          <w:lang w:val="sr-Cyrl-RS"/>
        </w:rPr>
        <w:t xml:space="preserve">Предвиђено је да се </w:t>
      </w:r>
      <w:r w:rsidR="0097165C" w:rsidRPr="00DE4AED">
        <w:rPr>
          <w:rFonts w:ascii="Times New Roman" w:hAnsi="Times New Roman" w:cs="Times New Roman"/>
          <w:sz w:val="24"/>
          <w:szCs w:val="24"/>
          <w:lang w:val="sr-Cyrl-RS"/>
        </w:rPr>
        <w:t>активност</w:t>
      </w:r>
      <w:r w:rsidR="00543867">
        <w:rPr>
          <w:rFonts w:ascii="Times New Roman" w:hAnsi="Times New Roman" w:cs="Times New Roman"/>
          <w:sz w:val="24"/>
          <w:szCs w:val="24"/>
          <w:lang w:val="sr-Cyrl-RS"/>
        </w:rPr>
        <w:t>и</w:t>
      </w:r>
      <w:r w:rsidRPr="00DE4AED">
        <w:rPr>
          <w:rFonts w:ascii="Times New Roman" w:hAnsi="Times New Roman" w:cs="Times New Roman"/>
          <w:sz w:val="24"/>
          <w:szCs w:val="24"/>
          <w:lang w:val="sr-Cyrl-RS"/>
        </w:rPr>
        <w:t xml:space="preserve"> реализуј</w:t>
      </w:r>
      <w:r w:rsidR="00543867">
        <w:rPr>
          <w:rFonts w:ascii="Times New Roman" w:hAnsi="Times New Roman" w:cs="Times New Roman"/>
          <w:sz w:val="24"/>
          <w:szCs w:val="24"/>
          <w:lang w:val="sr-Cyrl-RS"/>
        </w:rPr>
        <w:t xml:space="preserve">у почевши од </w:t>
      </w:r>
      <w:r w:rsidR="0097165C" w:rsidRPr="00DE4AED">
        <w:rPr>
          <w:rFonts w:ascii="Times New Roman" w:hAnsi="Times New Roman" w:cs="Times New Roman"/>
          <w:sz w:val="24"/>
          <w:szCs w:val="24"/>
          <w:lang w:val="sr-Cyrl-RS"/>
        </w:rPr>
        <w:t>друг</w:t>
      </w:r>
      <w:r w:rsidR="00543867">
        <w:rPr>
          <w:rFonts w:ascii="Times New Roman" w:hAnsi="Times New Roman" w:cs="Times New Roman"/>
          <w:sz w:val="24"/>
          <w:szCs w:val="24"/>
          <w:lang w:val="sr-Cyrl-RS"/>
        </w:rPr>
        <w:t>е</w:t>
      </w:r>
      <w:r w:rsidR="0097165C" w:rsidRPr="00DE4AED">
        <w:rPr>
          <w:rFonts w:ascii="Times New Roman" w:hAnsi="Times New Roman" w:cs="Times New Roman"/>
          <w:sz w:val="24"/>
          <w:szCs w:val="24"/>
          <w:lang w:val="sr-Cyrl-RS"/>
        </w:rPr>
        <w:t xml:space="preserve"> половин</w:t>
      </w:r>
      <w:r w:rsidR="00543867">
        <w:rPr>
          <w:rFonts w:ascii="Times New Roman" w:hAnsi="Times New Roman" w:cs="Times New Roman"/>
          <w:sz w:val="24"/>
          <w:szCs w:val="24"/>
          <w:lang w:val="sr-Cyrl-RS"/>
        </w:rPr>
        <w:t>е</w:t>
      </w:r>
      <w:r w:rsidR="007E5E02" w:rsidRPr="00DE4AED">
        <w:rPr>
          <w:rFonts w:ascii="Times New Roman" w:hAnsi="Times New Roman" w:cs="Times New Roman"/>
          <w:sz w:val="24"/>
          <w:szCs w:val="24"/>
          <w:lang w:val="sr-Cyrl-RS"/>
        </w:rPr>
        <w:t xml:space="preserve"> 202</w:t>
      </w:r>
      <w:r w:rsidR="00D96F17" w:rsidRPr="00DE4AED">
        <w:rPr>
          <w:rFonts w:ascii="Times New Roman" w:hAnsi="Times New Roman" w:cs="Times New Roman"/>
          <w:sz w:val="24"/>
          <w:szCs w:val="24"/>
          <w:lang w:val="sr-Cyrl-RS"/>
        </w:rPr>
        <w:t>4</w:t>
      </w:r>
      <w:r w:rsidR="007E5E02" w:rsidRPr="00DE4AED">
        <w:rPr>
          <w:rFonts w:ascii="Times New Roman" w:hAnsi="Times New Roman" w:cs="Times New Roman"/>
          <w:sz w:val="24"/>
          <w:szCs w:val="24"/>
          <w:lang w:val="sr-Cyrl-RS"/>
        </w:rPr>
        <w:t xml:space="preserve">. године. </w:t>
      </w:r>
    </w:p>
    <w:p w:rsidR="00B61A49" w:rsidRPr="00A36C4B" w:rsidRDefault="0043064B" w:rsidP="00A36C4B">
      <w:pPr>
        <w:jc w:val="both"/>
        <w:rPr>
          <w:rFonts w:ascii="Times New Roman" w:hAnsi="Times New Roman" w:cs="Times New Roman"/>
          <w:sz w:val="24"/>
          <w:szCs w:val="24"/>
          <w:lang w:val="sr-Cyrl-RS"/>
        </w:rPr>
      </w:pPr>
      <w:r w:rsidRPr="00A36C4B">
        <w:rPr>
          <w:rFonts w:ascii="Times New Roman" w:hAnsi="Times New Roman" w:cs="Times New Roman"/>
          <w:sz w:val="24"/>
          <w:szCs w:val="24"/>
          <w:lang w:val="sr-Cyrl-RS"/>
        </w:rPr>
        <w:t xml:space="preserve">У складу са обезбеђеним донаторским средствима, ЦЈХ ће </w:t>
      </w:r>
      <w:r w:rsidR="00B61A49" w:rsidRPr="00A36C4B">
        <w:rPr>
          <w:rFonts w:ascii="Times New Roman" w:hAnsi="Times New Roman" w:cs="Times New Roman"/>
          <w:sz w:val="24"/>
          <w:szCs w:val="24"/>
          <w:lang w:val="sr-Cyrl-RS"/>
        </w:rPr>
        <w:t xml:space="preserve">организовати </w:t>
      </w:r>
      <w:r w:rsidR="007E5E02">
        <w:rPr>
          <w:rFonts w:ascii="Times New Roman" w:hAnsi="Times New Roman" w:cs="Times New Roman"/>
          <w:sz w:val="24"/>
          <w:szCs w:val="24"/>
          <w:lang w:val="sr-Cyrl-RS"/>
        </w:rPr>
        <w:t xml:space="preserve">и </w:t>
      </w:r>
      <w:r w:rsidR="00543867">
        <w:rPr>
          <w:rFonts w:ascii="Times New Roman" w:hAnsi="Times New Roman" w:cs="Times New Roman"/>
          <w:sz w:val="24"/>
          <w:szCs w:val="24"/>
          <w:lang w:val="sr-Cyrl-RS"/>
        </w:rPr>
        <w:t xml:space="preserve">друга </w:t>
      </w:r>
      <w:r w:rsidR="00B61A49" w:rsidRPr="00A36C4B">
        <w:rPr>
          <w:rFonts w:ascii="Times New Roman" w:hAnsi="Times New Roman" w:cs="Times New Roman"/>
          <w:sz w:val="24"/>
          <w:szCs w:val="24"/>
          <w:lang w:val="sr-Cyrl-RS"/>
        </w:rPr>
        <w:t>стручн</w:t>
      </w:r>
      <w:r w:rsidR="00543867">
        <w:rPr>
          <w:rFonts w:ascii="Times New Roman" w:hAnsi="Times New Roman" w:cs="Times New Roman"/>
          <w:sz w:val="24"/>
          <w:szCs w:val="24"/>
          <w:lang w:val="sr-Cyrl-RS"/>
        </w:rPr>
        <w:t>а</w:t>
      </w:r>
      <w:r w:rsidR="00B61A49" w:rsidRPr="00A36C4B">
        <w:rPr>
          <w:rFonts w:ascii="Times New Roman" w:hAnsi="Times New Roman" w:cs="Times New Roman"/>
          <w:sz w:val="24"/>
          <w:szCs w:val="24"/>
          <w:lang w:val="sr-Cyrl-RS"/>
        </w:rPr>
        <w:t xml:space="preserve"> усавршавањ</w:t>
      </w:r>
      <w:r w:rsidR="00543867">
        <w:rPr>
          <w:rFonts w:ascii="Times New Roman" w:hAnsi="Times New Roman" w:cs="Times New Roman"/>
          <w:sz w:val="24"/>
          <w:szCs w:val="24"/>
          <w:lang w:val="sr-Cyrl-RS"/>
        </w:rPr>
        <w:t xml:space="preserve">а.  </w:t>
      </w:r>
    </w:p>
    <w:p w:rsidR="0043064B" w:rsidRPr="001C3BF0" w:rsidRDefault="00543867" w:rsidP="0068320A">
      <w:pPr>
        <w:jc w:val="both"/>
        <w:rPr>
          <w:rFonts w:ascii="Times New Roman" w:hAnsi="Times New Roman" w:cs="Times New Roman"/>
          <w:sz w:val="24"/>
          <w:szCs w:val="24"/>
          <w:lang w:val="sr-Cyrl-RS"/>
        </w:rPr>
      </w:pPr>
      <w:r>
        <w:rPr>
          <w:rFonts w:ascii="Times New Roman" w:hAnsi="Times New Roman" w:cs="Times New Roman"/>
          <w:sz w:val="24"/>
          <w:szCs w:val="24"/>
          <w:lang w:val="sr-Cyrl-RS"/>
        </w:rPr>
        <w:t>ОИР</w:t>
      </w:r>
      <w:r w:rsidR="00F30BF3">
        <w:rPr>
          <w:rFonts w:ascii="Times New Roman" w:hAnsi="Times New Roman" w:cs="Times New Roman"/>
          <w:sz w:val="24"/>
          <w:szCs w:val="24"/>
          <w:lang w:val="sr-Cyrl-RS"/>
        </w:rPr>
        <w:t xml:space="preserve"> </w:t>
      </w:r>
      <w:r w:rsidR="00B37128">
        <w:rPr>
          <w:rFonts w:ascii="Times New Roman" w:hAnsi="Times New Roman" w:cs="Times New Roman"/>
          <w:sz w:val="24"/>
          <w:szCs w:val="24"/>
          <w:lang w:val="sr-Cyrl-RS"/>
        </w:rPr>
        <w:t xml:space="preserve">ће бити благовремено обавештени о одржавању </w:t>
      </w:r>
      <w:r w:rsidR="007E5E02">
        <w:rPr>
          <w:rFonts w:ascii="Times New Roman" w:hAnsi="Times New Roman" w:cs="Times New Roman"/>
          <w:sz w:val="24"/>
          <w:szCs w:val="24"/>
          <w:lang w:val="sr-Cyrl-RS"/>
        </w:rPr>
        <w:t>свих видова стручног усавршавања</w:t>
      </w: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које ће се реализовати у организацији</w:t>
      </w:r>
      <w:r>
        <w:rPr>
          <w:rFonts w:ascii="Times New Roman" w:hAnsi="Times New Roman" w:cs="Times New Roman"/>
          <w:sz w:val="24"/>
          <w:szCs w:val="24"/>
          <w:lang w:val="sr-Cyrl-RS"/>
        </w:rPr>
        <w:t xml:space="preserve"> или суорганизацији</w:t>
      </w:r>
      <w:r>
        <w:rPr>
          <w:rFonts w:ascii="Times New Roman" w:hAnsi="Times New Roman" w:cs="Times New Roman"/>
          <w:sz w:val="24"/>
          <w:szCs w:val="24"/>
          <w:lang w:val="sr-Cyrl-RS"/>
        </w:rPr>
        <w:t xml:space="preserve"> ЦЈХ</w:t>
      </w:r>
      <w:r>
        <w:rPr>
          <w:rFonts w:ascii="Times New Roman" w:hAnsi="Times New Roman" w:cs="Times New Roman"/>
          <w:sz w:val="24"/>
          <w:szCs w:val="24"/>
          <w:lang w:val="sr-Cyrl-RS"/>
        </w:rPr>
        <w:t>,</w:t>
      </w:r>
      <w:r w:rsidRPr="00A36C4B">
        <w:rPr>
          <w:rFonts w:ascii="Times New Roman" w:hAnsi="Times New Roman" w:cs="Times New Roman"/>
          <w:sz w:val="24"/>
          <w:szCs w:val="24"/>
          <w:lang w:val="sr-Cyrl-RS"/>
        </w:rPr>
        <w:t xml:space="preserve"> </w:t>
      </w:r>
      <w:r w:rsidRPr="00A36C4B">
        <w:rPr>
          <w:rFonts w:ascii="Times New Roman" w:hAnsi="Times New Roman" w:cs="Times New Roman"/>
          <w:sz w:val="24"/>
          <w:szCs w:val="24"/>
          <w:lang w:val="sr-Cyrl-RS"/>
        </w:rPr>
        <w:t>на сајту Министарства финансија – ЦЈХ</w:t>
      </w:r>
      <w:r w:rsidR="007E5E02">
        <w:rPr>
          <w:rFonts w:ascii="Times New Roman" w:hAnsi="Times New Roman" w:cs="Times New Roman"/>
          <w:sz w:val="24"/>
          <w:szCs w:val="24"/>
          <w:lang w:val="sr-Cyrl-RS"/>
        </w:rPr>
        <w:t xml:space="preserve">, </w:t>
      </w:r>
      <w:r w:rsidR="00452130">
        <w:rPr>
          <w:rFonts w:ascii="Times New Roman" w:hAnsi="Times New Roman" w:cs="Times New Roman"/>
          <w:sz w:val="24"/>
          <w:szCs w:val="24"/>
          <w:lang w:val="sr-Cyrl-RS"/>
        </w:rPr>
        <w:t xml:space="preserve">као и </w:t>
      </w:r>
      <w:r w:rsidR="007E5E02">
        <w:rPr>
          <w:rFonts w:ascii="Times New Roman" w:hAnsi="Times New Roman" w:cs="Times New Roman"/>
          <w:sz w:val="24"/>
          <w:szCs w:val="24"/>
        </w:rPr>
        <w:t xml:space="preserve">o </w:t>
      </w:r>
      <w:r w:rsidR="00452130">
        <w:rPr>
          <w:rFonts w:ascii="Times New Roman" w:hAnsi="Times New Roman" w:cs="Times New Roman"/>
          <w:sz w:val="24"/>
          <w:szCs w:val="24"/>
          <w:lang w:val="sr-Cyrl-RS"/>
        </w:rPr>
        <w:t>начину пријаве на исте.</w:t>
      </w:r>
    </w:p>
    <w:p w:rsidR="0043064B" w:rsidRPr="001C3BF0" w:rsidRDefault="00350535" w:rsidP="00442744">
      <w:pPr>
        <w:jc w:val="center"/>
        <w:rPr>
          <w:rFonts w:ascii="Times New Roman" w:hAnsi="Times New Roman" w:cs="Times New Roman"/>
          <w:sz w:val="24"/>
          <w:szCs w:val="24"/>
          <w:lang w:val="sr-Cyrl-RS"/>
        </w:rPr>
      </w:pPr>
      <w:r w:rsidRPr="001C3BF0">
        <w:rPr>
          <w:rFonts w:ascii="Times New Roman" w:hAnsi="Times New Roman" w:cs="Times New Roman"/>
          <w:sz w:val="24"/>
          <w:szCs w:val="24"/>
          <w:lang w:val="sr-Cyrl-RS"/>
        </w:rPr>
        <w:t>• • •</w:t>
      </w:r>
    </w:p>
    <w:p w:rsidR="00C73300" w:rsidRDefault="00C73300" w:rsidP="00C73300">
      <w:pPr>
        <w:jc w:val="both"/>
        <w:rPr>
          <w:rFonts w:ascii="Times New Roman" w:hAnsi="Times New Roman" w:cs="Times New Roman"/>
          <w:sz w:val="24"/>
          <w:szCs w:val="24"/>
          <w:lang w:val="sr-Cyrl-RS"/>
        </w:rPr>
      </w:pPr>
      <w:r>
        <w:rPr>
          <w:rFonts w:ascii="Times New Roman" w:hAnsi="Times New Roman" w:cs="Times New Roman"/>
          <w:sz w:val="24"/>
          <w:szCs w:val="24"/>
          <w:lang w:val="sr-Cyrl-RS"/>
        </w:rPr>
        <w:t>Интерни</w:t>
      </w:r>
      <w:r w:rsidR="003670D9">
        <w:rPr>
          <w:rFonts w:ascii="Times New Roman" w:hAnsi="Times New Roman" w:cs="Times New Roman"/>
          <w:sz w:val="24"/>
          <w:szCs w:val="24"/>
          <w:lang w:val="sr-Cyrl-RS"/>
        </w:rPr>
        <w:t>м</w:t>
      </w:r>
      <w:r>
        <w:rPr>
          <w:rFonts w:ascii="Times New Roman" w:hAnsi="Times New Roman" w:cs="Times New Roman"/>
          <w:sz w:val="24"/>
          <w:szCs w:val="24"/>
          <w:lang w:val="sr-Cyrl-RS"/>
        </w:rPr>
        <w:t xml:space="preserve"> ревизори</w:t>
      </w:r>
      <w:r w:rsidR="00F30BF3">
        <w:rPr>
          <w:rFonts w:ascii="Times New Roman" w:hAnsi="Times New Roman" w:cs="Times New Roman"/>
          <w:sz w:val="24"/>
          <w:szCs w:val="24"/>
          <w:lang w:val="sr-Cyrl-RS"/>
        </w:rPr>
        <w:t>ма</w:t>
      </w:r>
      <w:r>
        <w:rPr>
          <w:rFonts w:ascii="Times New Roman" w:hAnsi="Times New Roman" w:cs="Times New Roman"/>
          <w:sz w:val="24"/>
          <w:szCs w:val="24"/>
          <w:lang w:val="sr-Cyrl-RS"/>
        </w:rPr>
        <w:t xml:space="preserve"> који раде у државним органима или јединицама локалне самоуправе п</w:t>
      </w:r>
      <w:r w:rsidR="00B61A49">
        <w:rPr>
          <w:rFonts w:ascii="Times New Roman" w:hAnsi="Times New Roman" w:cs="Times New Roman"/>
          <w:sz w:val="24"/>
          <w:szCs w:val="24"/>
          <w:lang w:val="sr-Cyrl-RS"/>
        </w:rPr>
        <w:t xml:space="preserve">репоручујемо </w:t>
      </w:r>
      <w:r>
        <w:rPr>
          <w:rFonts w:ascii="Times New Roman" w:hAnsi="Times New Roman" w:cs="Times New Roman"/>
          <w:sz w:val="24"/>
          <w:szCs w:val="24"/>
          <w:lang w:val="sr-Cyrl-RS"/>
        </w:rPr>
        <w:t xml:space="preserve">да похађају и </w:t>
      </w:r>
      <w:r w:rsidR="00B61A49">
        <w:rPr>
          <w:rFonts w:ascii="Times New Roman" w:hAnsi="Times New Roman" w:cs="Times New Roman"/>
          <w:sz w:val="24"/>
          <w:szCs w:val="24"/>
          <w:lang w:val="sr-Cyrl-RS"/>
        </w:rPr>
        <w:t xml:space="preserve">бесплатне обуке које у складу са </w:t>
      </w:r>
      <w:r w:rsidR="006F5B18">
        <w:rPr>
          <w:rFonts w:ascii="Times New Roman" w:hAnsi="Times New Roman" w:cs="Times New Roman"/>
          <w:sz w:val="24"/>
          <w:szCs w:val="24"/>
          <w:lang w:val="sr-Cyrl-RS"/>
        </w:rPr>
        <w:t xml:space="preserve">својим програмом организује </w:t>
      </w:r>
      <w:r>
        <w:rPr>
          <w:rFonts w:ascii="Times New Roman" w:hAnsi="Times New Roman" w:cs="Times New Roman"/>
          <w:sz w:val="24"/>
          <w:szCs w:val="24"/>
          <w:lang w:val="sr-Cyrl-RS"/>
        </w:rPr>
        <w:t>Национална</w:t>
      </w:r>
      <w:r w:rsidR="0068320A">
        <w:rPr>
          <w:rFonts w:ascii="Times New Roman" w:hAnsi="Times New Roman" w:cs="Times New Roman"/>
          <w:sz w:val="24"/>
          <w:szCs w:val="24"/>
          <w:lang w:val="sr-Cyrl-RS"/>
        </w:rPr>
        <w:t xml:space="preserve"> академије за јавну управу</w:t>
      </w:r>
      <w:r w:rsidR="00F30BF3">
        <w:rPr>
          <w:rFonts w:ascii="Times New Roman" w:hAnsi="Times New Roman" w:cs="Times New Roman"/>
          <w:sz w:val="24"/>
          <w:szCs w:val="24"/>
          <w:lang w:val="sr-Cyrl-RS"/>
        </w:rPr>
        <w:t xml:space="preserve"> (НАЈУ)</w:t>
      </w:r>
      <w:r w:rsidR="00D96F17">
        <w:rPr>
          <w:rFonts w:ascii="Times New Roman" w:hAnsi="Times New Roman" w:cs="Times New Roman"/>
          <w:sz w:val="24"/>
          <w:szCs w:val="24"/>
          <w:lang w:val="sr-Cyrl-RS"/>
        </w:rPr>
        <w:t>. Такође, ру</w:t>
      </w:r>
      <w:r>
        <w:rPr>
          <w:rFonts w:ascii="Times New Roman" w:hAnsi="Times New Roman" w:cs="Times New Roman"/>
          <w:sz w:val="24"/>
          <w:szCs w:val="24"/>
          <w:lang w:val="sr-Cyrl-RS"/>
        </w:rPr>
        <w:t>ководиоцима јединица за интерну ревизију, који раде у државним органима или јединицама локалне самоуправ</w:t>
      </w:r>
      <w:r w:rsidR="00F31966">
        <w:rPr>
          <w:rFonts w:ascii="Times New Roman" w:hAnsi="Times New Roman" w:cs="Times New Roman"/>
          <w:sz w:val="24"/>
          <w:szCs w:val="24"/>
          <w:lang w:val="sr-Cyrl-RS"/>
        </w:rPr>
        <w:t>е</w:t>
      </w:r>
      <w:r>
        <w:rPr>
          <w:rFonts w:ascii="Times New Roman" w:hAnsi="Times New Roman" w:cs="Times New Roman"/>
          <w:sz w:val="24"/>
          <w:szCs w:val="24"/>
          <w:lang w:val="sr-Cyrl-RS"/>
        </w:rPr>
        <w:t xml:space="preserve"> препоручујемо да обрате пажњу, и по потреби похађају и обуке које </w:t>
      </w:r>
      <w:r w:rsidR="00D96F17">
        <w:rPr>
          <w:rFonts w:ascii="Times New Roman" w:hAnsi="Times New Roman" w:cs="Times New Roman"/>
          <w:sz w:val="24"/>
          <w:szCs w:val="24"/>
          <w:lang w:val="sr-Cyrl-RS"/>
        </w:rPr>
        <w:t>организује НАЈУ.</w:t>
      </w:r>
    </w:p>
    <w:p w:rsidR="00B37128" w:rsidRDefault="0076461E" w:rsidP="00A36C4B">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За информацију о тачним терминима и пријавама поводом НАЈУ обука потребно је пратити информације на НАЈУ </w:t>
      </w:r>
      <w:proofErr w:type="spellStart"/>
      <w:r>
        <w:rPr>
          <w:rFonts w:ascii="Times New Roman" w:hAnsi="Times New Roman" w:cs="Times New Roman"/>
          <w:sz w:val="24"/>
          <w:szCs w:val="24"/>
          <w:lang w:val="sr-Cyrl-RS"/>
        </w:rPr>
        <w:t>вебсајту</w:t>
      </w:r>
      <w:proofErr w:type="spellEnd"/>
      <w:r w:rsidR="00F30BF3">
        <w:rPr>
          <w:rFonts w:ascii="Times New Roman" w:hAnsi="Times New Roman" w:cs="Times New Roman"/>
          <w:sz w:val="24"/>
          <w:szCs w:val="24"/>
          <w:lang w:val="sr-Cyrl-RS"/>
        </w:rPr>
        <w:t xml:space="preserve"> </w:t>
      </w:r>
      <w:hyperlink r:id="rId8" w:history="1">
        <w:r w:rsidR="00F30BF3" w:rsidRPr="00046694">
          <w:rPr>
            <w:rStyle w:val="Hyperlink"/>
            <w:rFonts w:ascii="Times New Roman" w:hAnsi="Times New Roman" w:cs="Times New Roman"/>
            <w:sz w:val="24"/>
            <w:szCs w:val="24"/>
          </w:rPr>
          <w:t>www</w:t>
        </w:r>
        <w:r w:rsidR="00F30BF3" w:rsidRPr="001C3BF0">
          <w:rPr>
            <w:rStyle w:val="Hyperlink"/>
            <w:rFonts w:ascii="Times New Roman" w:hAnsi="Times New Roman" w:cs="Times New Roman"/>
            <w:sz w:val="24"/>
            <w:szCs w:val="24"/>
            <w:lang w:val="sr-Cyrl-RS"/>
          </w:rPr>
          <w:t>.</w:t>
        </w:r>
        <w:proofErr w:type="spellStart"/>
        <w:r w:rsidR="00F30BF3" w:rsidRPr="00046694">
          <w:rPr>
            <w:rStyle w:val="Hyperlink"/>
            <w:rFonts w:ascii="Times New Roman" w:hAnsi="Times New Roman" w:cs="Times New Roman"/>
            <w:sz w:val="24"/>
            <w:szCs w:val="24"/>
          </w:rPr>
          <w:t>napa</w:t>
        </w:r>
        <w:proofErr w:type="spellEnd"/>
        <w:r w:rsidR="00F30BF3" w:rsidRPr="001C3BF0">
          <w:rPr>
            <w:rStyle w:val="Hyperlink"/>
            <w:rFonts w:ascii="Times New Roman" w:hAnsi="Times New Roman" w:cs="Times New Roman"/>
            <w:sz w:val="24"/>
            <w:szCs w:val="24"/>
            <w:lang w:val="sr-Cyrl-RS"/>
          </w:rPr>
          <w:t>.</w:t>
        </w:r>
        <w:proofErr w:type="spellStart"/>
        <w:r w:rsidR="00F30BF3" w:rsidRPr="00046694">
          <w:rPr>
            <w:rStyle w:val="Hyperlink"/>
            <w:rFonts w:ascii="Times New Roman" w:hAnsi="Times New Roman" w:cs="Times New Roman"/>
            <w:sz w:val="24"/>
            <w:szCs w:val="24"/>
          </w:rPr>
          <w:t>gov</w:t>
        </w:r>
        <w:proofErr w:type="spellEnd"/>
        <w:r w:rsidR="00F30BF3" w:rsidRPr="001C3BF0">
          <w:rPr>
            <w:rStyle w:val="Hyperlink"/>
            <w:rFonts w:ascii="Times New Roman" w:hAnsi="Times New Roman" w:cs="Times New Roman"/>
            <w:sz w:val="24"/>
            <w:szCs w:val="24"/>
            <w:lang w:val="sr-Cyrl-RS"/>
          </w:rPr>
          <w:t>.</w:t>
        </w:r>
        <w:proofErr w:type="spellStart"/>
        <w:r w:rsidR="00F30BF3" w:rsidRPr="00046694">
          <w:rPr>
            <w:rStyle w:val="Hyperlink"/>
            <w:rFonts w:ascii="Times New Roman" w:hAnsi="Times New Roman" w:cs="Times New Roman"/>
            <w:sz w:val="24"/>
            <w:szCs w:val="24"/>
          </w:rPr>
          <w:t>rs</w:t>
        </w:r>
        <w:proofErr w:type="spellEnd"/>
      </w:hyperlink>
      <w:r w:rsidR="00F30BF3" w:rsidRPr="001C3BF0">
        <w:rPr>
          <w:rFonts w:ascii="Times New Roman" w:hAnsi="Times New Roman" w:cs="Times New Roman"/>
          <w:sz w:val="24"/>
          <w:szCs w:val="24"/>
          <w:lang w:val="sr-Cyrl-RS"/>
        </w:rPr>
        <w:t xml:space="preserve">. </w:t>
      </w:r>
    </w:p>
    <w:p w:rsidR="0076461E" w:rsidRPr="00A36C4B" w:rsidRDefault="0076461E" w:rsidP="00A36C4B">
      <w:pPr>
        <w:jc w:val="both"/>
        <w:rPr>
          <w:rFonts w:ascii="Times New Roman" w:hAnsi="Times New Roman" w:cs="Times New Roman"/>
          <w:sz w:val="24"/>
          <w:szCs w:val="24"/>
          <w:lang w:val="sr-Cyrl-RS"/>
        </w:rPr>
      </w:pPr>
    </w:p>
    <w:sectPr w:rsidR="0076461E" w:rsidRPr="00A36C4B">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C3B" w:rsidRDefault="00F84C3B" w:rsidP="005575E1">
      <w:pPr>
        <w:spacing w:after="0" w:line="240" w:lineRule="auto"/>
      </w:pPr>
      <w:r>
        <w:separator/>
      </w:r>
    </w:p>
  </w:endnote>
  <w:endnote w:type="continuationSeparator" w:id="0">
    <w:p w:rsidR="00F84C3B" w:rsidRDefault="00F84C3B" w:rsidP="00557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C3B" w:rsidRDefault="00F84C3B" w:rsidP="005575E1">
      <w:pPr>
        <w:spacing w:after="0" w:line="240" w:lineRule="auto"/>
      </w:pPr>
      <w:r>
        <w:separator/>
      </w:r>
    </w:p>
  </w:footnote>
  <w:footnote w:type="continuationSeparator" w:id="0">
    <w:p w:rsidR="00F84C3B" w:rsidRDefault="00F84C3B" w:rsidP="00557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535" w:rsidRDefault="00350535" w:rsidP="00350535">
    <w:pPr>
      <w:pStyle w:val="Header"/>
      <w:spacing w:after="360"/>
    </w:pPr>
    <w:r>
      <w:rPr>
        <w:rFonts w:ascii="Arial" w:hAnsi="Arial" w:cs="Arial"/>
        <w:noProof/>
      </w:rPr>
      <w:drawing>
        <wp:inline distT="0" distB="0" distL="0" distR="0" wp14:anchorId="0F3922AB" wp14:editId="1DF3B804">
          <wp:extent cx="1615680" cy="540000"/>
          <wp:effectExtent l="0" t="0" r="3810" b="0"/>
          <wp:docPr id="11" name="Picture 1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15680" cy="540000"/>
                  </a:xfrm>
                  <a:prstGeom prst="rect">
                    <a:avLst/>
                  </a:prstGeom>
                </pic:spPr>
              </pic:pic>
            </a:graphicData>
          </a:graphic>
        </wp:inline>
      </w:drawing>
    </w:r>
    <w:r>
      <w:ptab w:relativeTo="margin" w:alignment="center" w:leader="none"/>
    </w:r>
    <w:r>
      <w:ptab w:relativeTo="margin" w:alignment="right" w:leader="none"/>
    </w:r>
    <w:r>
      <w:rPr>
        <w:rFonts w:ascii="Arial" w:hAnsi="Arial" w:cs="Arial"/>
        <w:noProof/>
      </w:rPr>
      <w:drawing>
        <wp:inline distT="0" distB="0" distL="0" distR="0" wp14:anchorId="6B7B04D8" wp14:editId="6975CA0D">
          <wp:extent cx="1534785" cy="612000"/>
          <wp:effectExtent l="0" t="0" r="889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34785" cy="61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B2663"/>
    <w:multiLevelType w:val="hybridMultilevel"/>
    <w:tmpl w:val="4F781644"/>
    <w:lvl w:ilvl="0" w:tplc="823E07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854EB4"/>
    <w:multiLevelType w:val="hybridMultilevel"/>
    <w:tmpl w:val="050A9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5276E7"/>
    <w:multiLevelType w:val="hybridMultilevel"/>
    <w:tmpl w:val="A2365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6B3E38"/>
    <w:multiLevelType w:val="hybridMultilevel"/>
    <w:tmpl w:val="698805C4"/>
    <w:lvl w:ilvl="0" w:tplc="8EFE35B4">
      <w:start w:val="1"/>
      <w:numFmt w:val="decimal"/>
      <w:lvlText w:val="%1."/>
      <w:lvlJc w:val="left"/>
      <w:pPr>
        <w:ind w:left="720" w:hanging="360"/>
      </w:pPr>
      <w:rPr>
        <w:rFonts w:hint="default"/>
        <w:b w:val="0"/>
      </w:rPr>
    </w:lvl>
    <w:lvl w:ilvl="1" w:tplc="C54A61A0">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71338B"/>
    <w:multiLevelType w:val="hybridMultilevel"/>
    <w:tmpl w:val="296EA66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F337F1"/>
    <w:multiLevelType w:val="hybridMultilevel"/>
    <w:tmpl w:val="AE6026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2F39A5"/>
    <w:multiLevelType w:val="hybridMultilevel"/>
    <w:tmpl w:val="E864F772"/>
    <w:lvl w:ilvl="0" w:tplc="2092C41E">
      <w:start w:val="1"/>
      <w:numFmt w:val="bullet"/>
      <w:lvlText w:val=""/>
      <w:lvlJc w:val="left"/>
      <w:pPr>
        <w:ind w:left="720" w:hanging="360"/>
      </w:pPr>
      <w:rPr>
        <w:rFonts w:ascii="Symbol" w:hAnsi="Symbol" w:hint="default"/>
        <w:color w:val="auto"/>
      </w:rPr>
    </w:lvl>
    <w:lvl w:ilvl="1" w:tplc="79C26EF4">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5E1"/>
    <w:rsid w:val="00023DB5"/>
    <w:rsid w:val="000528B5"/>
    <w:rsid w:val="00054977"/>
    <w:rsid w:val="0006258D"/>
    <w:rsid w:val="00090D62"/>
    <w:rsid w:val="000A7A55"/>
    <w:rsid w:val="000C4FAC"/>
    <w:rsid w:val="000E35E3"/>
    <w:rsid w:val="00123762"/>
    <w:rsid w:val="001457D8"/>
    <w:rsid w:val="001C3BF0"/>
    <w:rsid w:val="001F124C"/>
    <w:rsid w:val="00211C4C"/>
    <w:rsid w:val="00225799"/>
    <w:rsid w:val="002332F1"/>
    <w:rsid w:val="00241E0A"/>
    <w:rsid w:val="002A5AA2"/>
    <w:rsid w:val="002F70BE"/>
    <w:rsid w:val="00326F73"/>
    <w:rsid w:val="00344669"/>
    <w:rsid w:val="00350535"/>
    <w:rsid w:val="00354940"/>
    <w:rsid w:val="003670D9"/>
    <w:rsid w:val="00385FB4"/>
    <w:rsid w:val="003D17E6"/>
    <w:rsid w:val="003D4C68"/>
    <w:rsid w:val="00407A75"/>
    <w:rsid w:val="00412094"/>
    <w:rsid w:val="0041444D"/>
    <w:rsid w:val="0043064B"/>
    <w:rsid w:val="00442744"/>
    <w:rsid w:val="00452130"/>
    <w:rsid w:val="00460E9A"/>
    <w:rsid w:val="004626E6"/>
    <w:rsid w:val="00466B48"/>
    <w:rsid w:val="004740AE"/>
    <w:rsid w:val="0047733B"/>
    <w:rsid w:val="004B2465"/>
    <w:rsid w:val="004B56DD"/>
    <w:rsid w:val="004D3486"/>
    <w:rsid w:val="005166D5"/>
    <w:rsid w:val="00543867"/>
    <w:rsid w:val="005575E1"/>
    <w:rsid w:val="005839A1"/>
    <w:rsid w:val="0059085B"/>
    <w:rsid w:val="005C4B6D"/>
    <w:rsid w:val="00631E51"/>
    <w:rsid w:val="0068320A"/>
    <w:rsid w:val="00690764"/>
    <w:rsid w:val="006A2D0C"/>
    <w:rsid w:val="006B3364"/>
    <w:rsid w:val="006C2F75"/>
    <w:rsid w:val="006F5B18"/>
    <w:rsid w:val="007238BA"/>
    <w:rsid w:val="00761594"/>
    <w:rsid w:val="0076461E"/>
    <w:rsid w:val="00781179"/>
    <w:rsid w:val="0079519E"/>
    <w:rsid w:val="007A2B8D"/>
    <w:rsid w:val="007B4076"/>
    <w:rsid w:val="007D6812"/>
    <w:rsid w:val="007D7C6F"/>
    <w:rsid w:val="007E5E02"/>
    <w:rsid w:val="007E6106"/>
    <w:rsid w:val="00846E4A"/>
    <w:rsid w:val="00846E4F"/>
    <w:rsid w:val="0085131A"/>
    <w:rsid w:val="00855588"/>
    <w:rsid w:val="00860538"/>
    <w:rsid w:val="008816C8"/>
    <w:rsid w:val="00901309"/>
    <w:rsid w:val="0090791E"/>
    <w:rsid w:val="00924429"/>
    <w:rsid w:val="0094546D"/>
    <w:rsid w:val="00965900"/>
    <w:rsid w:val="0097165C"/>
    <w:rsid w:val="00974CC5"/>
    <w:rsid w:val="0097693A"/>
    <w:rsid w:val="009808A6"/>
    <w:rsid w:val="009A2AB4"/>
    <w:rsid w:val="009B527E"/>
    <w:rsid w:val="009E0C9C"/>
    <w:rsid w:val="00A13839"/>
    <w:rsid w:val="00A15765"/>
    <w:rsid w:val="00A26E6C"/>
    <w:rsid w:val="00A36C4B"/>
    <w:rsid w:val="00A57ADD"/>
    <w:rsid w:val="00AD0A28"/>
    <w:rsid w:val="00AF1E54"/>
    <w:rsid w:val="00B02CC8"/>
    <w:rsid w:val="00B34BF7"/>
    <w:rsid w:val="00B37128"/>
    <w:rsid w:val="00B61A49"/>
    <w:rsid w:val="00B71D68"/>
    <w:rsid w:val="00B72828"/>
    <w:rsid w:val="00B9066C"/>
    <w:rsid w:val="00BB445D"/>
    <w:rsid w:val="00BE3093"/>
    <w:rsid w:val="00C1521F"/>
    <w:rsid w:val="00C2497D"/>
    <w:rsid w:val="00C3010A"/>
    <w:rsid w:val="00C546CD"/>
    <w:rsid w:val="00C73300"/>
    <w:rsid w:val="00CA028B"/>
    <w:rsid w:val="00CB1784"/>
    <w:rsid w:val="00CE7C11"/>
    <w:rsid w:val="00D0075E"/>
    <w:rsid w:val="00D3740B"/>
    <w:rsid w:val="00D37B76"/>
    <w:rsid w:val="00D51036"/>
    <w:rsid w:val="00D73412"/>
    <w:rsid w:val="00D96F17"/>
    <w:rsid w:val="00DA1B84"/>
    <w:rsid w:val="00DE4AED"/>
    <w:rsid w:val="00DE7D24"/>
    <w:rsid w:val="00E169E6"/>
    <w:rsid w:val="00E3214D"/>
    <w:rsid w:val="00E66AAD"/>
    <w:rsid w:val="00E715F4"/>
    <w:rsid w:val="00E91088"/>
    <w:rsid w:val="00EA2385"/>
    <w:rsid w:val="00EA2A11"/>
    <w:rsid w:val="00EB0EDF"/>
    <w:rsid w:val="00EC7E07"/>
    <w:rsid w:val="00ED0CA5"/>
    <w:rsid w:val="00EE1129"/>
    <w:rsid w:val="00EF4C3B"/>
    <w:rsid w:val="00F20D5A"/>
    <w:rsid w:val="00F30BF3"/>
    <w:rsid w:val="00F31966"/>
    <w:rsid w:val="00F5515D"/>
    <w:rsid w:val="00F574D3"/>
    <w:rsid w:val="00F81A3A"/>
    <w:rsid w:val="00F84C3B"/>
    <w:rsid w:val="00F947DD"/>
    <w:rsid w:val="00FA598A"/>
    <w:rsid w:val="00FD1242"/>
    <w:rsid w:val="00FD6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D25D5"/>
  <w15:chartTrackingRefBased/>
  <w15:docId w15:val="{8A13C1CD-88FA-4F79-A125-B18AB62D0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5E1"/>
    <w:pPr>
      <w:ind w:left="720"/>
      <w:contextualSpacing/>
    </w:pPr>
  </w:style>
  <w:style w:type="paragraph" w:styleId="Header">
    <w:name w:val="header"/>
    <w:basedOn w:val="Normal"/>
    <w:link w:val="HeaderChar"/>
    <w:uiPriority w:val="99"/>
    <w:unhideWhenUsed/>
    <w:rsid w:val="00557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5E1"/>
  </w:style>
  <w:style w:type="paragraph" w:styleId="Footer">
    <w:name w:val="footer"/>
    <w:basedOn w:val="Normal"/>
    <w:link w:val="FooterChar"/>
    <w:uiPriority w:val="99"/>
    <w:unhideWhenUsed/>
    <w:rsid w:val="00557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5E1"/>
  </w:style>
  <w:style w:type="character" w:styleId="CommentReference">
    <w:name w:val="annotation reference"/>
    <w:basedOn w:val="DefaultParagraphFont"/>
    <w:uiPriority w:val="99"/>
    <w:semiHidden/>
    <w:unhideWhenUsed/>
    <w:rsid w:val="0076461E"/>
    <w:rPr>
      <w:sz w:val="16"/>
      <w:szCs w:val="16"/>
    </w:rPr>
  </w:style>
  <w:style w:type="paragraph" w:styleId="CommentText">
    <w:name w:val="annotation text"/>
    <w:basedOn w:val="Normal"/>
    <w:link w:val="CommentTextChar"/>
    <w:uiPriority w:val="99"/>
    <w:semiHidden/>
    <w:unhideWhenUsed/>
    <w:rsid w:val="0076461E"/>
    <w:pPr>
      <w:spacing w:line="240" w:lineRule="auto"/>
    </w:pPr>
    <w:rPr>
      <w:sz w:val="20"/>
      <w:szCs w:val="20"/>
    </w:rPr>
  </w:style>
  <w:style w:type="character" w:customStyle="1" w:styleId="CommentTextChar">
    <w:name w:val="Comment Text Char"/>
    <w:basedOn w:val="DefaultParagraphFont"/>
    <w:link w:val="CommentText"/>
    <w:uiPriority w:val="99"/>
    <w:semiHidden/>
    <w:rsid w:val="0076461E"/>
    <w:rPr>
      <w:sz w:val="20"/>
      <w:szCs w:val="20"/>
    </w:rPr>
  </w:style>
  <w:style w:type="paragraph" w:styleId="CommentSubject">
    <w:name w:val="annotation subject"/>
    <w:basedOn w:val="CommentText"/>
    <w:next w:val="CommentText"/>
    <w:link w:val="CommentSubjectChar"/>
    <w:uiPriority w:val="99"/>
    <w:semiHidden/>
    <w:unhideWhenUsed/>
    <w:rsid w:val="0076461E"/>
    <w:rPr>
      <w:b/>
      <w:bCs/>
    </w:rPr>
  </w:style>
  <w:style w:type="character" w:customStyle="1" w:styleId="CommentSubjectChar">
    <w:name w:val="Comment Subject Char"/>
    <w:basedOn w:val="CommentTextChar"/>
    <w:link w:val="CommentSubject"/>
    <w:uiPriority w:val="99"/>
    <w:semiHidden/>
    <w:rsid w:val="0076461E"/>
    <w:rPr>
      <w:b/>
      <w:bCs/>
      <w:sz w:val="20"/>
      <w:szCs w:val="20"/>
    </w:rPr>
  </w:style>
  <w:style w:type="paragraph" w:styleId="BalloonText">
    <w:name w:val="Balloon Text"/>
    <w:basedOn w:val="Normal"/>
    <w:link w:val="BalloonTextChar"/>
    <w:uiPriority w:val="99"/>
    <w:semiHidden/>
    <w:unhideWhenUsed/>
    <w:rsid w:val="007646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61E"/>
    <w:rPr>
      <w:rFonts w:ascii="Segoe UI" w:hAnsi="Segoe UI" w:cs="Segoe UI"/>
      <w:sz w:val="18"/>
      <w:szCs w:val="18"/>
    </w:rPr>
  </w:style>
  <w:style w:type="character" w:styleId="Hyperlink">
    <w:name w:val="Hyperlink"/>
    <w:basedOn w:val="DefaultParagraphFont"/>
    <w:uiPriority w:val="99"/>
    <w:unhideWhenUsed/>
    <w:rsid w:val="00F30B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91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pa.gov.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EF02A-3B60-465C-B22D-61FC7BCA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Zlatanović</dc:creator>
  <cp:keywords/>
  <dc:description/>
  <cp:lastModifiedBy>Ministarsto finansija</cp:lastModifiedBy>
  <cp:revision>2</cp:revision>
  <cp:lastPrinted>2022-12-27T08:06:00Z</cp:lastPrinted>
  <dcterms:created xsi:type="dcterms:W3CDTF">2024-02-26T13:35:00Z</dcterms:created>
  <dcterms:modified xsi:type="dcterms:W3CDTF">2024-02-26T13:35:00Z</dcterms:modified>
</cp:coreProperties>
</file>