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7A4" w:rsidRDefault="003F7701">
      <w:pPr>
        <w:spacing w:after="150"/>
      </w:pPr>
      <w:bookmarkStart w:id="0" w:name="_GoBack"/>
      <w:bookmarkEnd w:id="0"/>
      <w:r>
        <w:rPr>
          <w:color w:val="000000"/>
        </w:rPr>
        <w:t xml:space="preserve">На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3, a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</w:t>
      </w:r>
      <w:proofErr w:type="spellEnd"/>
      <w:r>
        <w:rPr>
          <w:color w:val="000000"/>
        </w:rPr>
        <w:t xml:space="preserve">. 4, 5, 6, 7, 9, 10, 13, 14, 15, 17, 18. и 29.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управљању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претприступне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инструмента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претприступну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(ИПА II) за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2014–2020.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10/19) и </w:t>
      </w:r>
      <w:proofErr w:type="spellStart"/>
      <w:r>
        <w:rPr>
          <w:color w:val="000000"/>
        </w:rPr>
        <w:t>чланa</w:t>
      </w:r>
      <w:proofErr w:type="spellEnd"/>
      <w:r>
        <w:rPr>
          <w:color w:val="000000"/>
        </w:rPr>
        <w:t xml:space="preserve"> 43.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</w:t>
      </w:r>
      <w:r>
        <w:rPr>
          <w:color w:val="000000"/>
        </w:rPr>
        <w:t xml:space="preserve">16/11, 68/12 – УС, 72/12, 7/14 – УС, 44/14 и 30/18 −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7A37A4" w:rsidRDefault="003F7701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7A37A4" w:rsidRDefault="003F7701">
      <w:pPr>
        <w:spacing w:after="225"/>
        <w:jc w:val="center"/>
      </w:pPr>
      <w:r>
        <w:rPr>
          <w:b/>
          <w:color w:val="000000"/>
        </w:rPr>
        <w:t>ОДЛУКУ</w:t>
      </w:r>
    </w:p>
    <w:p w:rsidR="007A37A4" w:rsidRDefault="003F7701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одређивању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одговорних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лица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тела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управљање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претприступне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помоћи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Европске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уније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оквиру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инструмента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претприступну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помоћ</w:t>
      </w:r>
      <w:proofErr w:type="spellEnd"/>
      <w:r>
        <w:rPr>
          <w:b/>
          <w:color w:val="000000"/>
        </w:rPr>
        <w:t xml:space="preserve"> (ИПА II) за </w:t>
      </w:r>
      <w:proofErr w:type="spellStart"/>
      <w:r>
        <w:rPr>
          <w:b/>
          <w:color w:val="000000"/>
        </w:rPr>
        <w:t>период</w:t>
      </w:r>
      <w:proofErr w:type="spellEnd"/>
      <w:r>
        <w:rPr>
          <w:b/>
          <w:color w:val="000000"/>
        </w:rPr>
        <w:t xml:space="preserve"> 2014–2020. </w:t>
      </w:r>
      <w:proofErr w:type="spellStart"/>
      <w:r>
        <w:rPr>
          <w:b/>
          <w:color w:val="000000"/>
        </w:rPr>
        <w:t>г</w:t>
      </w:r>
      <w:r>
        <w:rPr>
          <w:b/>
          <w:color w:val="000000"/>
        </w:rPr>
        <w:t>одине</w:t>
      </w:r>
      <w:proofErr w:type="spellEnd"/>
    </w:p>
    <w:p w:rsidR="007A37A4" w:rsidRDefault="003F7701">
      <w:pPr>
        <w:spacing w:after="12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26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априла</w:t>
      </w:r>
      <w:proofErr w:type="spellEnd"/>
      <w:r>
        <w:rPr>
          <w:color w:val="000000"/>
        </w:rPr>
        <w:t xml:space="preserve"> 2019, 90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17. </w:t>
      </w:r>
      <w:proofErr w:type="spellStart"/>
      <w:r>
        <w:rPr>
          <w:color w:val="000000"/>
        </w:rPr>
        <w:t>септембра</w:t>
      </w:r>
      <w:proofErr w:type="spellEnd"/>
      <w:r>
        <w:rPr>
          <w:color w:val="000000"/>
        </w:rPr>
        <w:t xml:space="preserve"> 2021, 130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25. </w:t>
      </w:r>
      <w:proofErr w:type="spellStart"/>
      <w:r>
        <w:rPr>
          <w:color w:val="000000"/>
        </w:rPr>
        <w:t>новембра</w:t>
      </w:r>
      <w:proofErr w:type="spellEnd"/>
      <w:r>
        <w:rPr>
          <w:color w:val="000000"/>
        </w:rPr>
        <w:t xml:space="preserve"> 2022, 29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13. </w:t>
      </w:r>
      <w:proofErr w:type="spellStart"/>
      <w:r>
        <w:rPr>
          <w:color w:val="000000"/>
        </w:rPr>
        <w:t>априла</w:t>
      </w:r>
      <w:proofErr w:type="spellEnd"/>
      <w:r>
        <w:rPr>
          <w:color w:val="000000"/>
        </w:rPr>
        <w:t xml:space="preserve"> 2023, 17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6. </w:t>
      </w:r>
      <w:proofErr w:type="spellStart"/>
      <w:r>
        <w:rPr>
          <w:color w:val="000000"/>
        </w:rPr>
        <w:t>марта</w:t>
      </w:r>
      <w:proofErr w:type="spellEnd"/>
      <w:r>
        <w:rPr>
          <w:color w:val="000000"/>
        </w:rPr>
        <w:t xml:space="preserve"> 2024.</w:t>
      </w:r>
    </w:p>
    <w:p w:rsidR="007A37A4" w:rsidRDefault="003F7701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одговорна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тела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претприступне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</w:t>
      </w:r>
      <w:r>
        <w:rPr>
          <w:color w:val="000000"/>
        </w:rPr>
        <w:t>није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инструмента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претприступну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(ИПА II) за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2014–2020.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национални</w:t>
      </w:r>
      <w:proofErr w:type="spellEnd"/>
      <w:r>
        <w:rPr>
          <w:color w:val="000000"/>
        </w:rPr>
        <w:t xml:space="preserve"> ИПА </w:t>
      </w:r>
      <w:proofErr w:type="spellStart"/>
      <w:r>
        <w:rPr>
          <w:color w:val="000000"/>
        </w:rPr>
        <w:t>координатор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Технички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секретаријат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ИПА </w:t>
      </w:r>
      <w:proofErr w:type="spellStart"/>
      <w:r>
        <w:rPr>
          <w:color w:val="000000"/>
        </w:rPr>
        <w:t>координатора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национални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службеник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одобравање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тела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управљачкој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службеника</w:t>
      </w:r>
      <w:proofErr w:type="spellEnd"/>
      <w:r>
        <w:rPr>
          <w:color w:val="000000"/>
        </w:rPr>
        <w:t xml:space="preserve"> з</w:t>
      </w:r>
      <w:r>
        <w:rPr>
          <w:color w:val="000000"/>
        </w:rPr>
        <w:t xml:space="preserve">а </w:t>
      </w:r>
      <w:proofErr w:type="spellStart"/>
      <w:r>
        <w:rPr>
          <w:color w:val="000000"/>
        </w:rPr>
        <w:t>одобравање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тела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оперативној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структури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акционим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тела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оперативној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структури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прекограничне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тела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оперативној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структури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ИПАРД </w:t>
      </w:r>
      <w:proofErr w:type="spellStart"/>
      <w:r>
        <w:rPr>
          <w:color w:val="000000"/>
        </w:rPr>
        <w:t>програмом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Тело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сузбијање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неправилности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</w:t>
      </w:r>
      <w:r>
        <w:rPr>
          <w:color w:val="000000"/>
        </w:rPr>
        <w:t>евара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поступању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уније</w:t>
      </w:r>
      <w:proofErr w:type="spellEnd"/>
      <w:r>
        <w:rPr>
          <w:color w:val="000000"/>
        </w:rPr>
        <w:t>.</w:t>
      </w:r>
    </w:p>
    <w:p w:rsidR="007A37A4" w:rsidRDefault="003F7701">
      <w:pPr>
        <w:spacing w:after="150"/>
      </w:pPr>
      <w:r>
        <w:rPr>
          <w:color w:val="000000"/>
        </w:rPr>
        <w:t xml:space="preserve">2. За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ИПА </w:t>
      </w:r>
      <w:proofErr w:type="spellStart"/>
      <w:r>
        <w:rPr>
          <w:color w:val="000000"/>
        </w:rPr>
        <w:t>координатора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интеграције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b/>
          <w:color w:val="000000"/>
        </w:rPr>
        <w:t>проф</w:t>
      </w:r>
      <w:proofErr w:type="spellEnd"/>
      <w:r>
        <w:rPr>
          <w:b/>
          <w:color w:val="000000"/>
        </w:rPr>
        <w:t xml:space="preserve">. </w:t>
      </w:r>
      <w:proofErr w:type="spellStart"/>
      <w:r>
        <w:rPr>
          <w:b/>
          <w:color w:val="000000"/>
        </w:rPr>
        <w:t>др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Мишчевић</w:t>
      </w:r>
      <w:proofErr w:type="spellEnd"/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7A37A4" w:rsidRDefault="003F7701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130/2022</w:t>
      </w:r>
    </w:p>
    <w:p w:rsidR="007A37A4" w:rsidRDefault="003F7701">
      <w:pPr>
        <w:spacing w:after="150"/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интеграције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Сектор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планирање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програмирање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праћење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извештавање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средствима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развојној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, за </w:t>
      </w:r>
      <w:proofErr w:type="spellStart"/>
      <w:r>
        <w:rPr>
          <w:color w:val="000000"/>
        </w:rPr>
        <w:t>Технички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секретаријат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ИПА </w:t>
      </w:r>
      <w:proofErr w:type="spellStart"/>
      <w:r>
        <w:rPr>
          <w:color w:val="000000"/>
        </w:rPr>
        <w:t>координатора</w:t>
      </w:r>
      <w:proofErr w:type="spellEnd"/>
      <w:r>
        <w:rPr>
          <w:color w:val="000000"/>
        </w:rPr>
        <w:t>.</w:t>
      </w:r>
    </w:p>
    <w:p w:rsidR="007A37A4" w:rsidRDefault="003F7701">
      <w:pPr>
        <w:spacing w:after="150"/>
      </w:pPr>
      <w:r>
        <w:rPr>
          <w:color w:val="000000"/>
        </w:rPr>
        <w:t xml:space="preserve">4. За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службеника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одобравање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секретар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</w:t>
      </w:r>
      <w:r>
        <w:rPr>
          <w:color w:val="000000"/>
        </w:rPr>
        <w:t>сија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Гојко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Станивуковић</w:t>
      </w:r>
      <w:proofErr w:type="spellEnd"/>
      <w:r>
        <w:rPr>
          <w:color w:val="000000"/>
        </w:rPr>
        <w:t>.</w:t>
      </w:r>
    </w:p>
    <w:p w:rsidR="007A37A4" w:rsidRDefault="003F7701">
      <w:pPr>
        <w:spacing w:after="150"/>
      </w:pPr>
      <w:proofErr w:type="spellStart"/>
      <w:r>
        <w:rPr>
          <w:color w:val="000000"/>
        </w:rPr>
        <w:t>Руководилац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oквиру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Mинистaрствa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финaнсиja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службеника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одобравање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његовом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одсуству</w:t>
      </w:r>
      <w:proofErr w:type="spellEnd"/>
      <w:r>
        <w:rPr>
          <w:color w:val="000000"/>
        </w:rPr>
        <w:t>.</w:t>
      </w:r>
    </w:p>
    <w:p w:rsidR="007A37A4" w:rsidRDefault="003F7701">
      <w:pPr>
        <w:spacing w:after="150"/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Одељење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национални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уп</w:t>
      </w:r>
      <w:r>
        <w:rPr>
          <w:color w:val="000000"/>
        </w:rPr>
        <w:t>рављање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средствима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> 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руководи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начелник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Одељења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lastRenderedPageBreak/>
        <w:t xml:space="preserve">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уније</w:t>
      </w:r>
      <w:proofErr w:type="spellEnd"/>
      <w:r>
        <w:rPr>
          <w:color w:val="000000"/>
        </w:rPr>
        <w:t xml:space="preserve">, за </w:t>
      </w:r>
      <w:proofErr w:type="spellStart"/>
      <w:r>
        <w:rPr>
          <w:color w:val="000000"/>
        </w:rPr>
        <w:t>Национални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управљачкој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службеника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одобравање</w:t>
      </w:r>
      <w:proofErr w:type="spellEnd"/>
      <w:r>
        <w:rPr>
          <w:color w:val="000000"/>
        </w:rPr>
        <w:t>.</w:t>
      </w:r>
    </w:p>
    <w:p w:rsidR="007A37A4" w:rsidRDefault="003F7701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90/2021</w:t>
      </w:r>
    </w:p>
    <w:p w:rsidR="007A37A4" w:rsidRDefault="003F7701">
      <w:pPr>
        <w:spacing w:after="150"/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b/>
          <w:color w:val="000000"/>
        </w:rPr>
        <w:t>Одељење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надзор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праћење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функционисања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система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управљања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средствима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Европске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уније</w:t>
      </w:r>
      <w:proofErr w:type="spellEnd"/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руководи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начелник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Одељења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уније</w:t>
      </w:r>
      <w:proofErr w:type="spellEnd"/>
      <w:r>
        <w:rPr>
          <w:color w:val="000000"/>
        </w:rPr>
        <w:t xml:space="preserve">, за </w:t>
      </w:r>
      <w:proofErr w:type="spellStart"/>
      <w:r>
        <w:rPr>
          <w:color w:val="000000"/>
        </w:rPr>
        <w:t>Тело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подршку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службенику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одобравањ</w:t>
      </w:r>
      <w:r>
        <w:rPr>
          <w:color w:val="000000"/>
        </w:rPr>
        <w:t>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управљачкој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службеника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одобравање</w:t>
      </w:r>
      <w:proofErr w:type="spellEnd"/>
      <w:r>
        <w:rPr>
          <w:color w:val="000000"/>
        </w:rPr>
        <w:t>.</w:t>
      </w:r>
    </w:p>
    <w:p w:rsidR="007A37A4" w:rsidRDefault="003F7701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90/2021</w:t>
      </w:r>
    </w:p>
    <w:p w:rsidR="007A37A4" w:rsidRDefault="003F7701">
      <w:pPr>
        <w:spacing w:after="150"/>
      </w:pPr>
      <w:r>
        <w:rPr>
          <w:color w:val="000000"/>
        </w:rPr>
        <w:t xml:space="preserve">7.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интеграције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Сектор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планирање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програмирање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праћење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извештавање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средствима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развојној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, за </w:t>
      </w:r>
      <w:proofErr w:type="spellStart"/>
      <w:r>
        <w:rPr>
          <w:color w:val="000000"/>
        </w:rPr>
        <w:t>Тело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координацију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програмирања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праћење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вредновање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оперативној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структури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акционим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претприступне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ИПА II.</w:t>
      </w:r>
    </w:p>
    <w:p w:rsidR="007A37A4" w:rsidRDefault="003F7701">
      <w:pPr>
        <w:spacing w:after="150"/>
      </w:pPr>
      <w:r>
        <w:rPr>
          <w:color w:val="000000"/>
        </w:rPr>
        <w:t xml:space="preserve">8.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Сектор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уговарање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финансирање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</w:t>
      </w:r>
      <w:r>
        <w:rPr>
          <w:color w:val="000000"/>
        </w:rPr>
        <w:t>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уније</w:t>
      </w:r>
      <w:proofErr w:type="spellEnd"/>
      <w:r>
        <w:rPr>
          <w:color w:val="000000"/>
        </w:rPr>
        <w:t xml:space="preserve">, за </w:t>
      </w:r>
      <w:proofErr w:type="spellStart"/>
      <w:r>
        <w:rPr>
          <w:color w:val="000000"/>
        </w:rPr>
        <w:t>Тело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уговарање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оперативној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структури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акционим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претприступне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ИПА II и у </w:t>
      </w:r>
      <w:proofErr w:type="spellStart"/>
      <w:r>
        <w:rPr>
          <w:color w:val="000000"/>
        </w:rPr>
        <w:t>оперативној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структури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прекограничне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ИПА II.</w:t>
      </w:r>
    </w:p>
    <w:p w:rsidR="007A37A4" w:rsidRDefault="003F7701">
      <w:pPr>
        <w:spacing w:after="150"/>
      </w:pPr>
      <w:r>
        <w:rPr>
          <w:color w:val="000000"/>
        </w:rPr>
        <w:t xml:space="preserve">9. За </w:t>
      </w:r>
      <w:proofErr w:type="spellStart"/>
      <w:r>
        <w:rPr>
          <w:color w:val="000000"/>
        </w:rPr>
        <w:t>одговорно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оператив</w:t>
      </w:r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структуре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прекограничне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ИПА II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интеграције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b/>
          <w:color w:val="000000"/>
        </w:rPr>
        <w:t>Сектору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програме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европске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територијалне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сарадње</w:t>
      </w:r>
      <w:proofErr w:type="spellEnd"/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– </w:t>
      </w:r>
      <w:proofErr w:type="spellStart"/>
      <w:r>
        <w:rPr>
          <w:b/>
          <w:color w:val="000000"/>
        </w:rPr>
        <w:t>Санда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Шимић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Стамболић</w:t>
      </w:r>
      <w:proofErr w:type="spellEnd"/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вршилац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дужности</w:t>
      </w:r>
      <w:proofErr w:type="spellEnd"/>
      <w:r>
        <w:rPr>
          <w:color w:val="000000"/>
        </w:rPr>
        <w:t>.</w:t>
      </w:r>
    </w:p>
    <w:p w:rsidR="007A37A4" w:rsidRDefault="003F7701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2</w:t>
      </w:r>
      <w:r>
        <w:rPr>
          <w:color w:val="000000"/>
        </w:rPr>
        <w:t>9/2023</w:t>
      </w:r>
    </w:p>
    <w:p w:rsidR="007A37A4" w:rsidRDefault="003F7701">
      <w:pPr>
        <w:spacing w:after="150"/>
      </w:pPr>
      <w:r>
        <w:rPr>
          <w:color w:val="000000"/>
        </w:rPr>
        <w:t>**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17/2024</w:t>
      </w:r>
    </w:p>
    <w:p w:rsidR="007A37A4" w:rsidRDefault="003F7701">
      <w:pPr>
        <w:spacing w:after="150"/>
      </w:pPr>
      <w:r>
        <w:rPr>
          <w:b/>
          <w:color w:val="000000"/>
        </w:rPr>
        <w:t xml:space="preserve">10. </w:t>
      </w:r>
      <w:proofErr w:type="spellStart"/>
      <w:r>
        <w:rPr>
          <w:b/>
          <w:color w:val="000000"/>
        </w:rPr>
        <w:t>Одређује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Министарство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европске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интеграције</w:t>
      </w:r>
      <w:proofErr w:type="spellEnd"/>
      <w:r>
        <w:rPr>
          <w:b/>
          <w:color w:val="000000"/>
        </w:rPr>
        <w:t xml:space="preserve"> – </w:t>
      </w:r>
      <w:proofErr w:type="spellStart"/>
      <w:r>
        <w:rPr>
          <w:b/>
          <w:color w:val="000000"/>
        </w:rPr>
        <w:t>Група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подршку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Управљачком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органу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програме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прекограничне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сарадње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руководиоцу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Оперативне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структуре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оквиру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Сектора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програме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европске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територијалне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</w:t>
      </w:r>
      <w:r>
        <w:rPr>
          <w:b/>
          <w:color w:val="000000"/>
        </w:rPr>
        <w:t>арадње</w:t>
      </w:r>
      <w:proofErr w:type="spellEnd"/>
      <w:r>
        <w:rPr>
          <w:b/>
          <w:color w:val="000000"/>
        </w:rPr>
        <w:t xml:space="preserve">, за </w:t>
      </w:r>
      <w:proofErr w:type="spellStart"/>
      <w:r>
        <w:rPr>
          <w:b/>
          <w:color w:val="000000"/>
        </w:rPr>
        <w:t>обављање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стручних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административно-техничких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послова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одговорно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лице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послове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оперативне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структуре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управљање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прекограничне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сарадње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оквиру</w:t>
      </w:r>
      <w:proofErr w:type="spellEnd"/>
      <w:r>
        <w:rPr>
          <w:b/>
          <w:color w:val="000000"/>
        </w:rPr>
        <w:t xml:space="preserve"> ИПА </w:t>
      </w:r>
      <w:proofErr w:type="gramStart"/>
      <w:r>
        <w:rPr>
          <w:b/>
          <w:color w:val="000000"/>
        </w:rPr>
        <w:t>II.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7A37A4" w:rsidRDefault="003F7701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17/2024</w:t>
      </w:r>
    </w:p>
    <w:p w:rsidR="007A37A4" w:rsidRDefault="003F7701">
      <w:pPr>
        <w:spacing w:after="150"/>
      </w:pPr>
      <w:r>
        <w:rPr>
          <w:b/>
          <w:color w:val="000000"/>
        </w:rPr>
        <w:t xml:space="preserve">11. </w:t>
      </w:r>
      <w:proofErr w:type="spellStart"/>
      <w:r>
        <w:rPr>
          <w:b/>
          <w:color w:val="000000"/>
        </w:rPr>
        <w:t>Одређује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Министарство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европске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интеграције</w:t>
      </w:r>
      <w:proofErr w:type="spellEnd"/>
      <w:r>
        <w:rPr>
          <w:b/>
          <w:color w:val="000000"/>
        </w:rPr>
        <w:t xml:space="preserve"> – </w:t>
      </w:r>
      <w:proofErr w:type="spellStart"/>
      <w:r>
        <w:rPr>
          <w:b/>
          <w:color w:val="000000"/>
        </w:rPr>
        <w:t>Одсек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програмирање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праћење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прекограничне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сарадње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кандидатима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чланство</w:t>
      </w:r>
      <w:proofErr w:type="spellEnd"/>
      <w:r>
        <w:rPr>
          <w:b/>
          <w:color w:val="000000"/>
        </w:rPr>
        <w:t xml:space="preserve"> у ЕУ и </w:t>
      </w:r>
      <w:proofErr w:type="spellStart"/>
      <w:r>
        <w:rPr>
          <w:b/>
          <w:color w:val="000000"/>
        </w:rPr>
        <w:t>Група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систем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управљања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контроле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програме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кандидатима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чланство</w:t>
      </w:r>
      <w:proofErr w:type="spellEnd"/>
      <w:r>
        <w:rPr>
          <w:b/>
          <w:color w:val="000000"/>
        </w:rPr>
        <w:t xml:space="preserve"> у ЕУ у </w:t>
      </w:r>
      <w:proofErr w:type="spellStart"/>
      <w:r>
        <w:rPr>
          <w:b/>
          <w:color w:val="000000"/>
        </w:rPr>
        <w:t>оквиру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Сектора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програме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европске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територијалне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сарадње</w:t>
      </w:r>
      <w:proofErr w:type="spellEnd"/>
      <w:r>
        <w:rPr>
          <w:b/>
          <w:color w:val="000000"/>
        </w:rPr>
        <w:t xml:space="preserve">, за </w:t>
      </w:r>
      <w:proofErr w:type="spellStart"/>
      <w:r>
        <w:rPr>
          <w:b/>
          <w:color w:val="000000"/>
        </w:rPr>
        <w:t>Тело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lastRenderedPageBreak/>
        <w:t>програме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прекограничне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сарадње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оперативној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структури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управљање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прекограничне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сарадње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оквиру</w:t>
      </w:r>
      <w:proofErr w:type="spellEnd"/>
      <w:r>
        <w:rPr>
          <w:b/>
          <w:color w:val="000000"/>
        </w:rPr>
        <w:t xml:space="preserve"> ИПА </w:t>
      </w:r>
      <w:proofErr w:type="gramStart"/>
      <w:r>
        <w:rPr>
          <w:b/>
          <w:color w:val="000000"/>
        </w:rPr>
        <w:t>II.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7A37A4" w:rsidRDefault="003F7701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17/2024</w:t>
      </w:r>
    </w:p>
    <w:p w:rsidR="007A37A4" w:rsidRDefault="003F7701">
      <w:pPr>
        <w:spacing w:after="150"/>
      </w:pPr>
      <w:r>
        <w:rPr>
          <w:color w:val="000000"/>
        </w:rPr>
        <w:t xml:space="preserve">12.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шумарства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водопривреде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b/>
          <w:color w:val="000000"/>
        </w:rPr>
        <w:t>Одељење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управљање</w:t>
      </w:r>
      <w:proofErr w:type="spellEnd"/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ИПАРД </w:t>
      </w:r>
      <w:proofErr w:type="spellStart"/>
      <w:r>
        <w:rPr>
          <w:b/>
          <w:color w:val="000000"/>
        </w:rPr>
        <w:t>програмом</w:t>
      </w:r>
      <w:proofErr w:type="spellEnd"/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, за </w:t>
      </w:r>
      <w:proofErr w:type="spellStart"/>
      <w:r>
        <w:rPr>
          <w:color w:val="000000"/>
        </w:rPr>
        <w:t>Управљачко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оперативној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структури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ИПАРД </w:t>
      </w:r>
      <w:proofErr w:type="spellStart"/>
      <w:r>
        <w:rPr>
          <w:color w:val="000000"/>
        </w:rPr>
        <w:t>програмом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ИПА II.</w:t>
      </w:r>
    </w:p>
    <w:p w:rsidR="007A37A4" w:rsidRDefault="003F7701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90/2021</w:t>
      </w:r>
    </w:p>
    <w:p w:rsidR="007A37A4" w:rsidRDefault="003F7701">
      <w:pPr>
        <w:spacing w:after="150"/>
      </w:pPr>
      <w:r>
        <w:rPr>
          <w:color w:val="000000"/>
        </w:rPr>
        <w:t xml:space="preserve">13.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шумарства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водопривреде</w:t>
      </w:r>
      <w:proofErr w:type="spellEnd"/>
      <w:r>
        <w:rPr>
          <w:color w:val="000000"/>
        </w:rPr>
        <w:t xml:space="preserve"> – Управа за </w:t>
      </w:r>
      <w:proofErr w:type="spellStart"/>
      <w:r>
        <w:rPr>
          <w:color w:val="000000"/>
        </w:rPr>
        <w:t>аграрна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плаћања</w:t>
      </w:r>
      <w:proofErr w:type="spellEnd"/>
      <w:r>
        <w:rPr>
          <w:color w:val="000000"/>
        </w:rPr>
        <w:t xml:space="preserve">, за ИПАРД </w:t>
      </w:r>
      <w:proofErr w:type="spellStart"/>
      <w:r>
        <w:rPr>
          <w:color w:val="000000"/>
        </w:rPr>
        <w:t>агенцију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оперативној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структури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ИПАРД </w:t>
      </w:r>
      <w:proofErr w:type="spellStart"/>
      <w:r>
        <w:rPr>
          <w:color w:val="000000"/>
        </w:rPr>
        <w:t>програмом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ИПА II.</w:t>
      </w:r>
    </w:p>
    <w:p w:rsidR="007A37A4" w:rsidRDefault="003F7701">
      <w:pPr>
        <w:spacing w:after="150"/>
      </w:pPr>
      <w:r>
        <w:rPr>
          <w:color w:val="000000"/>
        </w:rPr>
        <w:t xml:space="preserve">14.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Oдељење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сузбијање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неправилности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превара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поступању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уније</w:t>
      </w:r>
      <w:proofErr w:type="spellEnd"/>
      <w:r>
        <w:rPr>
          <w:color w:val="000000"/>
        </w:rPr>
        <w:t xml:space="preserve"> (АФКОС), за </w:t>
      </w:r>
      <w:proofErr w:type="spellStart"/>
      <w:r>
        <w:rPr>
          <w:color w:val="000000"/>
        </w:rPr>
        <w:t>Тело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сузбијање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неправилности</w:t>
      </w:r>
      <w:proofErr w:type="spellEnd"/>
      <w:r>
        <w:rPr>
          <w:color w:val="000000"/>
        </w:rPr>
        <w:t xml:space="preserve"> 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превара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поступању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уније</w:t>
      </w:r>
      <w:proofErr w:type="spellEnd"/>
      <w:r>
        <w:rPr>
          <w:color w:val="000000"/>
        </w:rPr>
        <w:t>.</w:t>
      </w:r>
    </w:p>
    <w:p w:rsidR="007A37A4" w:rsidRDefault="003F7701">
      <w:pPr>
        <w:spacing w:after="150"/>
      </w:pPr>
      <w:r>
        <w:rPr>
          <w:color w:val="000000"/>
        </w:rPr>
        <w:t xml:space="preserve">15. </w:t>
      </w: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престаје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одређивању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тела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претприступне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инструмента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претпристу</w:t>
      </w:r>
      <w:r>
        <w:rPr>
          <w:color w:val="000000"/>
        </w:rPr>
        <w:t>пну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(ИПА II) за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2014–2020.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101/17, 68/18 и 3/19).</w:t>
      </w:r>
    </w:p>
    <w:p w:rsidR="007A37A4" w:rsidRDefault="003F7701">
      <w:pPr>
        <w:spacing w:after="150"/>
      </w:pPr>
      <w:r>
        <w:rPr>
          <w:color w:val="000000"/>
        </w:rPr>
        <w:t xml:space="preserve">16. </w:t>
      </w: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7A37A4" w:rsidRDefault="003F7701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119-3364/2019</w:t>
      </w:r>
    </w:p>
    <w:p w:rsidR="007A37A4" w:rsidRDefault="003F7701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4. </w:t>
      </w:r>
      <w:proofErr w:type="spellStart"/>
      <w:r>
        <w:rPr>
          <w:color w:val="000000"/>
        </w:rPr>
        <w:t>априла</w:t>
      </w:r>
      <w:proofErr w:type="spellEnd"/>
      <w:r>
        <w:rPr>
          <w:color w:val="000000"/>
        </w:rPr>
        <w:t xml:space="preserve"> 2019. </w:t>
      </w:r>
      <w:proofErr w:type="spellStart"/>
      <w:r>
        <w:rPr>
          <w:color w:val="000000"/>
        </w:rPr>
        <w:t>год</w:t>
      </w:r>
      <w:r>
        <w:rPr>
          <w:color w:val="000000"/>
        </w:rPr>
        <w:t>ине</w:t>
      </w:r>
      <w:proofErr w:type="spellEnd"/>
    </w:p>
    <w:p w:rsidR="007A37A4" w:rsidRDefault="003F7701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7A37A4" w:rsidRDefault="003F7701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7A37A4" w:rsidRDefault="003F7701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7A37A4" w:rsidRDefault="003F7701">
      <w:pPr>
        <w:spacing w:after="120"/>
        <w:jc w:val="center"/>
      </w:pPr>
      <w:r>
        <w:rPr>
          <w:b/>
          <w:color w:val="000000"/>
        </w:rPr>
        <w:t>ОДРЕДБЕ КОЈЕ НИСУ УНЕТЕ У "ПРЕЧИШЋЕН ТЕКСТ" ОДЛУКЕ</w:t>
      </w:r>
    </w:p>
    <w:p w:rsidR="007A37A4" w:rsidRDefault="003F7701">
      <w:pPr>
        <w:spacing w:after="150"/>
        <w:jc w:val="center"/>
      </w:pPr>
      <w:proofErr w:type="spellStart"/>
      <w:r>
        <w:rPr>
          <w:i/>
          <w:color w:val="000000"/>
        </w:rPr>
        <w:t>Одлука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изменама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Одлуке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одређивању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одговорних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лица</w:t>
      </w:r>
      <w:proofErr w:type="spellEnd"/>
      <w:r>
        <w:rPr>
          <w:i/>
          <w:color w:val="000000"/>
        </w:rPr>
        <w:t xml:space="preserve"> и </w:t>
      </w:r>
      <w:proofErr w:type="spellStart"/>
      <w:r>
        <w:rPr>
          <w:i/>
          <w:color w:val="000000"/>
        </w:rPr>
        <w:t>тела</w:t>
      </w:r>
      <w:proofErr w:type="spellEnd"/>
      <w:r>
        <w:rPr>
          <w:i/>
          <w:color w:val="000000"/>
        </w:rPr>
        <w:t xml:space="preserve"> за </w:t>
      </w:r>
      <w:proofErr w:type="spellStart"/>
      <w:r>
        <w:rPr>
          <w:i/>
          <w:color w:val="000000"/>
        </w:rPr>
        <w:t>управљање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програмима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претприступне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помоћи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Европске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уније</w:t>
      </w:r>
      <w:proofErr w:type="spellEnd"/>
      <w:r>
        <w:rPr>
          <w:i/>
          <w:color w:val="000000"/>
        </w:rPr>
        <w:t xml:space="preserve"> у </w:t>
      </w:r>
      <w:proofErr w:type="spellStart"/>
      <w:r>
        <w:rPr>
          <w:i/>
          <w:color w:val="000000"/>
        </w:rPr>
        <w:t>оквиру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инструмента</w:t>
      </w:r>
      <w:proofErr w:type="spellEnd"/>
      <w:r>
        <w:rPr>
          <w:i/>
          <w:color w:val="000000"/>
        </w:rPr>
        <w:t xml:space="preserve"> за </w:t>
      </w:r>
      <w:proofErr w:type="spellStart"/>
      <w:r>
        <w:rPr>
          <w:i/>
          <w:color w:val="000000"/>
        </w:rPr>
        <w:t>претприступну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помоћ</w:t>
      </w:r>
      <w:proofErr w:type="spellEnd"/>
      <w:r>
        <w:rPr>
          <w:i/>
          <w:color w:val="000000"/>
        </w:rPr>
        <w:t xml:space="preserve"> </w:t>
      </w:r>
      <w:r>
        <w:rPr>
          <w:i/>
          <w:color w:val="000000"/>
        </w:rPr>
        <w:t xml:space="preserve">(ИПА II) за </w:t>
      </w:r>
      <w:proofErr w:type="spellStart"/>
      <w:r>
        <w:rPr>
          <w:i/>
          <w:color w:val="000000"/>
        </w:rPr>
        <w:t>период</w:t>
      </w:r>
      <w:proofErr w:type="spellEnd"/>
      <w:r>
        <w:rPr>
          <w:i/>
          <w:color w:val="000000"/>
        </w:rPr>
        <w:t xml:space="preserve"> 2014–2020. </w:t>
      </w:r>
      <w:proofErr w:type="spellStart"/>
      <w:r>
        <w:rPr>
          <w:i/>
          <w:color w:val="000000"/>
        </w:rPr>
        <w:t>године</w:t>
      </w:r>
      <w:proofErr w:type="spellEnd"/>
      <w:r>
        <w:rPr>
          <w:i/>
          <w:color w:val="000000"/>
        </w:rPr>
        <w:t>: "</w:t>
      </w:r>
      <w:proofErr w:type="spellStart"/>
      <w:r>
        <w:rPr>
          <w:i/>
          <w:color w:val="000000"/>
        </w:rPr>
        <w:t>Службени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гласник</w:t>
      </w:r>
      <w:proofErr w:type="spellEnd"/>
      <w:r>
        <w:rPr>
          <w:i/>
          <w:color w:val="000000"/>
        </w:rPr>
        <w:t xml:space="preserve"> РС", </w:t>
      </w:r>
      <w:proofErr w:type="spellStart"/>
      <w:r>
        <w:rPr>
          <w:i/>
          <w:color w:val="000000"/>
        </w:rPr>
        <w:t>број</w:t>
      </w:r>
      <w:proofErr w:type="spellEnd"/>
      <w:r>
        <w:rPr>
          <w:i/>
          <w:color w:val="000000"/>
        </w:rPr>
        <w:t xml:space="preserve"> 90/2021-22</w:t>
      </w:r>
    </w:p>
    <w:p w:rsidR="007A37A4" w:rsidRDefault="003F7701">
      <w:pPr>
        <w:spacing w:after="150"/>
      </w:pPr>
      <w:r>
        <w:rPr>
          <w:b/>
          <w:color w:val="000000"/>
        </w:rPr>
        <w:t xml:space="preserve">4. </w:t>
      </w:r>
      <w:proofErr w:type="spellStart"/>
      <w:r>
        <w:rPr>
          <w:b/>
          <w:color w:val="000000"/>
        </w:rPr>
        <w:t>Ова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одлука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ступа</w:t>
      </w:r>
      <w:proofErr w:type="spellEnd"/>
      <w:r>
        <w:rPr>
          <w:b/>
          <w:color w:val="000000"/>
        </w:rPr>
        <w:t xml:space="preserve"> на </w:t>
      </w:r>
      <w:proofErr w:type="spellStart"/>
      <w:r>
        <w:rPr>
          <w:b/>
          <w:color w:val="000000"/>
        </w:rPr>
        <w:t>снагу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наредног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објављивања</w:t>
      </w:r>
      <w:proofErr w:type="spellEnd"/>
      <w:r>
        <w:rPr>
          <w:b/>
          <w:color w:val="000000"/>
        </w:rPr>
        <w:t xml:space="preserve"> у „</w:t>
      </w:r>
      <w:proofErr w:type="spellStart"/>
      <w:r>
        <w:rPr>
          <w:b/>
          <w:color w:val="000000"/>
        </w:rPr>
        <w:t>Службеном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гласнику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Републике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Србије</w:t>
      </w:r>
      <w:proofErr w:type="spellEnd"/>
      <w:r>
        <w:rPr>
          <w:b/>
          <w:color w:val="000000"/>
        </w:rPr>
        <w:t>”.</w:t>
      </w:r>
    </w:p>
    <w:p w:rsidR="007A37A4" w:rsidRDefault="003F7701">
      <w:pPr>
        <w:spacing w:after="150"/>
        <w:jc w:val="center"/>
      </w:pPr>
      <w:proofErr w:type="spellStart"/>
      <w:r>
        <w:rPr>
          <w:i/>
          <w:color w:val="000000"/>
        </w:rPr>
        <w:t>Одлука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измени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Одлуке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одређивању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одговорних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лица</w:t>
      </w:r>
      <w:proofErr w:type="spellEnd"/>
      <w:r>
        <w:rPr>
          <w:i/>
          <w:color w:val="000000"/>
        </w:rPr>
        <w:t xml:space="preserve"> и </w:t>
      </w:r>
      <w:proofErr w:type="spellStart"/>
      <w:r>
        <w:rPr>
          <w:i/>
          <w:color w:val="000000"/>
        </w:rPr>
        <w:t>тела</w:t>
      </w:r>
      <w:proofErr w:type="spellEnd"/>
      <w:r>
        <w:rPr>
          <w:i/>
          <w:color w:val="000000"/>
        </w:rPr>
        <w:t xml:space="preserve"> за </w:t>
      </w:r>
      <w:proofErr w:type="spellStart"/>
      <w:r>
        <w:rPr>
          <w:i/>
          <w:color w:val="000000"/>
        </w:rPr>
        <w:t>управљање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про</w:t>
      </w:r>
      <w:r>
        <w:rPr>
          <w:i/>
          <w:color w:val="000000"/>
        </w:rPr>
        <w:t>грамима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претприступне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помоћи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Европске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уније</w:t>
      </w:r>
      <w:proofErr w:type="spellEnd"/>
      <w:r>
        <w:rPr>
          <w:i/>
          <w:color w:val="000000"/>
        </w:rPr>
        <w:t xml:space="preserve"> у </w:t>
      </w:r>
      <w:proofErr w:type="spellStart"/>
      <w:r>
        <w:rPr>
          <w:i/>
          <w:color w:val="000000"/>
        </w:rPr>
        <w:t>оквиру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инструмента</w:t>
      </w:r>
      <w:proofErr w:type="spellEnd"/>
      <w:r>
        <w:rPr>
          <w:i/>
          <w:color w:val="000000"/>
        </w:rPr>
        <w:t xml:space="preserve"> за </w:t>
      </w:r>
      <w:proofErr w:type="spellStart"/>
      <w:r>
        <w:rPr>
          <w:i/>
          <w:color w:val="000000"/>
        </w:rPr>
        <w:t>претприступну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помоћ</w:t>
      </w:r>
      <w:proofErr w:type="spellEnd"/>
      <w:r>
        <w:rPr>
          <w:i/>
          <w:color w:val="000000"/>
        </w:rPr>
        <w:t xml:space="preserve"> (ИПА II) за </w:t>
      </w:r>
      <w:proofErr w:type="spellStart"/>
      <w:r>
        <w:rPr>
          <w:i/>
          <w:color w:val="000000"/>
        </w:rPr>
        <w:t>период</w:t>
      </w:r>
      <w:proofErr w:type="spellEnd"/>
      <w:r>
        <w:rPr>
          <w:i/>
          <w:color w:val="000000"/>
        </w:rPr>
        <w:t xml:space="preserve"> 2014–2020. </w:t>
      </w:r>
      <w:proofErr w:type="spellStart"/>
      <w:r>
        <w:rPr>
          <w:i/>
          <w:color w:val="000000"/>
        </w:rPr>
        <w:t>године</w:t>
      </w:r>
      <w:proofErr w:type="spellEnd"/>
      <w:r>
        <w:rPr>
          <w:i/>
          <w:color w:val="000000"/>
        </w:rPr>
        <w:t>: "</w:t>
      </w:r>
      <w:proofErr w:type="spellStart"/>
      <w:r>
        <w:rPr>
          <w:i/>
          <w:color w:val="000000"/>
        </w:rPr>
        <w:t>Службени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гласник</w:t>
      </w:r>
      <w:proofErr w:type="spellEnd"/>
      <w:r>
        <w:rPr>
          <w:i/>
          <w:color w:val="000000"/>
        </w:rPr>
        <w:t xml:space="preserve"> РС", </w:t>
      </w:r>
      <w:proofErr w:type="spellStart"/>
      <w:r>
        <w:rPr>
          <w:i/>
          <w:color w:val="000000"/>
        </w:rPr>
        <w:t>број</w:t>
      </w:r>
      <w:proofErr w:type="spellEnd"/>
      <w:r>
        <w:rPr>
          <w:i/>
          <w:color w:val="000000"/>
        </w:rPr>
        <w:t xml:space="preserve"> 130/2022-4</w:t>
      </w:r>
    </w:p>
    <w:p w:rsidR="007A37A4" w:rsidRDefault="003F7701">
      <w:pPr>
        <w:spacing w:after="150"/>
      </w:pPr>
      <w:r>
        <w:rPr>
          <w:b/>
          <w:color w:val="000000"/>
        </w:rPr>
        <w:lastRenderedPageBreak/>
        <w:t xml:space="preserve">2. </w:t>
      </w:r>
      <w:proofErr w:type="spellStart"/>
      <w:r>
        <w:rPr>
          <w:b/>
          <w:color w:val="000000"/>
        </w:rPr>
        <w:t>Ова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одлука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ступа</w:t>
      </w:r>
      <w:proofErr w:type="spellEnd"/>
      <w:r>
        <w:rPr>
          <w:b/>
          <w:color w:val="000000"/>
        </w:rPr>
        <w:t xml:space="preserve"> на </w:t>
      </w:r>
      <w:proofErr w:type="spellStart"/>
      <w:r>
        <w:rPr>
          <w:b/>
          <w:color w:val="000000"/>
        </w:rPr>
        <w:t>снагу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наредног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објављивања</w:t>
      </w:r>
      <w:proofErr w:type="spellEnd"/>
      <w:r>
        <w:rPr>
          <w:b/>
          <w:color w:val="000000"/>
        </w:rPr>
        <w:t xml:space="preserve"> у „</w:t>
      </w:r>
      <w:proofErr w:type="spellStart"/>
      <w:r>
        <w:rPr>
          <w:b/>
          <w:color w:val="000000"/>
        </w:rPr>
        <w:t>Службеном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гласнику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Републ</w:t>
      </w:r>
      <w:r>
        <w:rPr>
          <w:b/>
          <w:color w:val="000000"/>
        </w:rPr>
        <w:t>ике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Србије</w:t>
      </w:r>
      <w:proofErr w:type="spellEnd"/>
      <w:r>
        <w:rPr>
          <w:b/>
          <w:color w:val="000000"/>
        </w:rPr>
        <w:t>”.</w:t>
      </w:r>
    </w:p>
    <w:p w:rsidR="007A37A4" w:rsidRDefault="003F7701">
      <w:pPr>
        <w:spacing w:after="150"/>
        <w:jc w:val="center"/>
      </w:pPr>
      <w:proofErr w:type="spellStart"/>
      <w:r>
        <w:rPr>
          <w:i/>
          <w:color w:val="000000"/>
        </w:rPr>
        <w:t>Одлука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измени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Одлуке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одређивању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одговорних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лица</w:t>
      </w:r>
      <w:proofErr w:type="spellEnd"/>
      <w:r>
        <w:rPr>
          <w:i/>
          <w:color w:val="000000"/>
        </w:rPr>
        <w:t xml:space="preserve"> и </w:t>
      </w:r>
      <w:proofErr w:type="spellStart"/>
      <w:r>
        <w:rPr>
          <w:i/>
          <w:color w:val="000000"/>
        </w:rPr>
        <w:t>тела</w:t>
      </w:r>
      <w:proofErr w:type="spellEnd"/>
      <w:r>
        <w:rPr>
          <w:i/>
          <w:color w:val="000000"/>
        </w:rPr>
        <w:t xml:space="preserve"> за </w:t>
      </w:r>
      <w:proofErr w:type="spellStart"/>
      <w:r>
        <w:rPr>
          <w:i/>
          <w:color w:val="000000"/>
        </w:rPr>
        <w:t>управљање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програмима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претприступне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помоћи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Европске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уније</w:t>
      </w:r>
      <w:proofErr w:type="spellEnd"/>
      <w:r>
        <w:rPr>
          <w:i/>
          <w:color w:val="000000"/>
        </w:rPr>
        <w:t xml:space="preserve"> у </w:t>
      </w:r>
      <w:proofErr w:type="spellStart"/>
      <w:r>
        <w:rPr>
          <w:i/>
          <w:color w:val="000000"/>
        </w:rPr>
        <w:t>оквиру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инструмента</w:t>
      </w:r>
      <w:proofErr w:type="spellEnd"/>
      <w:r>
        <w:rPr>
          <w:i/>
          <w:color w:val="000000"/>
        </w:rPr>
        <w:t xml:space="preserve"> за </w:t>
      </w:r>
      <w:proofErr w:type="spellStart"/>
      <w:r>
        <w:rPr>
          <w:i/>
          <w:color w:val="000000"/>
        </w:rPr>
        <w:t>претприступну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помоћ</w:t>
      </w:r>
      <w:proofErr w:type="spellEnd"/>
      <w:r>
        <w:rPr>
          <w:i/>
          <w:color w:val="000000"/>
        </w:rPr>
        <w:t xml:space="preserve"> (ИПА II) за </w:t>
      </w:r>
      <w:proofErr w:type="spellStart"/>
      <w:r>
        <w:rPr>
          <w:i/>
          <w:color w:val="000000"/>
        </w:rPr>
        <w:t>период</w:t>
      </w:r>
      <w:proofErr w:type="spellEnd"/>
      <w:r>
        <w:rPr>
          <w:i/>
          <w:color w:val="000000"/>
        </w:rPr>
        <w:t xml:space="preserve"> 2014–2020. </w:t>
      </w:r>
      <w:proofErr w:type="spellStart"/>
      <w:r>
        <w:rPr>
          <w:i/>
          <w:color w:val="000000"/>
        </w:rPr>
        <w:t>године</w:t>
      </w:r>
      <w:proofErr w:type="spellEnd"/>
      <w:r>
        <w:rPr>
          <w:i/>
          <w:color w:val="000000"/>
        </w:rPr>
        <w:t>: "</w:t>
      </w:r>
      <w:proofErr w:type="spellStart"/>
      <w:r>
        <w:rPr>
          <w:i/>
          <w:color w:val="000000"/>
        </w:rPr>
        <w:t>Службени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гласник</w:t>
      </w:r>
      <w:proofErr w:type="spellEnd"/>
      <w:r>
        <w:rPr>
          <w:i/>
          <w:color w:val="000000"/>
        </w:rPr>
        <w:t xml:space="preserve"> РС", </w:t>
      </w:r>
      <w:proofErr w:type="spellStart"/>
      <w:r>
        <w:rPr>
          <w:i/>
          <w:color w:val="000000"/>
        </w:rPr>
        <w:t>број</w:t>
      </w:r>
      <w:proofErr w:type="spellEnd"/>
      <w:r>
        <w:rPr>
          <w:i/>
          <w:color w:val="000000"/>
        </w:rPr>
        <w:t xml:space="preserve"> 29/2023-16</w:t>
      </w:r>
    </w:p>
    <w:p w:rsidR="007A37A4" w:rsidRDefault="003F7701">
      <w:pPr>
        <w:spacing w:after="150"/>
      </w:pPr>
      <w:r>
        <w:rPr>
          <w:b/>
          <w:color w:val="000000"/>
        </w:rPr>
        <w:t xml:space="preserve">2. </w:t>
      </w:r>
      <w:proofErr w:type="spellStart"/>
      <w:r>
        <w:rPr>
          <w:b/>
          <w:color w:val="000000"/>
        </w:rPr>
        <w:t>Ова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одлука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ступа</w:t>
      </w:r>
      <w:proofErr w:type="spellEnd"/>
      <w:r>
        <w:rPr>
          <w:b/>
          <w:color w:val="000000"/>
        </w:rPr>
        <w:t xml:space="preserve"> на </w:t>
      </w:r>
      <w:proofErr w:type="spellStart"/>
      <w:r>
        <w:rPr>
          <w:b/>
          <w:color w:val="000000"/>
        </w:rPr>
        <w:t>снагу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наредног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објављивања</w:t>
      </w:r>
      <w:proofErr w:type="spellEnd"/>
      <w:r>
        <w:rPr>
          <w:b/>
          <w:color w:val="000000"/>
        </w:rPr>
        <w:t xml:space="preserve"> у „</w:t>
      </w:r>
      <w:proofErr w:type="spellStart"/>
      <w:r>
        <w:rPr>
          <w:b/>
          <w:color w:val="000000"/>
        </w:rPr>
        <w:t>Службеном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гласнику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Републике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Србије</w:t>
      </w:r>
      <w:proofErr w:type="spellEnd"/>
      <w:r>
        <w:rPr>
          <w:b/>
          <w:color w:val="000000"/>
        </w:rPr>
        <w:t>”.</w:t>
      </w:r>
    </w:p>
    <w:p w:rsidR="007A37A4" w:rsidRDefault="003F7701">
      <w:pPr>
        <w:spacing w:after="150"/>
        <w:jc w:val="center"/>
      </w:pPr>
      <w:proofErr w:type="spellStart"/>
      <w:r>
        <w:rPr>
          <w:i/>
          <w:color w:val="000000"/>
        </w:rPr>
        <w:t>Одлука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изменама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Одлуке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одређивању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одговорних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лица</w:t>
      </w:r>
      <w:proofErr w:type="spellEnd"/>
      <w:r>
        <w:rPr>
          <w:i/>
          <w:color w:val="000000"/>
        </w:rPr>
        <w:t xml:space="preserve"> и </w:t>
      </w:r>
      <w:proofErr w:type="spellStart"/>
      <w:r>
        <w:rPr>
          <w:i/>
          <w:color w:val="000000"/>
        </w:rPr>
        <w:t>тела</w:t>
      </w:r>
      <w:proofErr w:type="spellEnd"/>
      <w:r>
        <w:rPr>
          <w:i/>
          <w:color w:val="000000"/>
        </w:rPr>
        <w:t xml:space="preserve"> за </w:t>
      </w:r>
      <w:proofErr w:type="spellStart"/>
      <w:r>
        <w:rPr>
          <w:i/>
          <w:color w:val="000000"/>
        </w:rPr>
        <w:t>управљање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програмима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претприступне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помоћи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Европске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уније</w:t>
      </w:r>
      <w:proofErr w:type="spellEnd"/>
      <w:r>
        <w:rPr>
          <w:i/>
          <w:color w:val="000000"/>
        </w:rPr>
        <w:t xml:space="preserve"> у </w:t>
      </w:r>
      <w:proofErr w:type="spellStart"/>
      <w:r>
        <w:rPr>
          <w:i/>
          <w:color w:val="000000"/>
        </w:rPr>
        <w:t>оквиру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инструмента</w:t>
      </w:r>
      <w:proofErr w:type="spellEnd"/>
      <w:r>
        <w:rPr>
          <w:i/>
          <w:color w:val="000000"/>
        </w:rPr>
        <w:t xml:space="preserve"> за </w:t>
      </w:r>
      <w:proofErr w:type="spellStart"/>
      <w:r>
        <w:rPr>
          <w:i/>
          <w:color w:val="000000"/>
        </w:rPr>
        <w:t>претпристу</w:t>
      </w:r>
      <w:r>
        <w:rPr>
          <w:i/>
          <w:color w:val="000000"/>
        </w:rPr>
        <w:t>пну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помоћ</w:t>
      </w:r>
      <w:proofErr w:type="spellEnd"/>
      <w:r>
        <w:rPr>
          <w:i/>
          <w:color w:val="000000"/>
        </w:rPr>
        <w:t xml:space="preserve"> (ИПА II) за </w:t>
      </w:r>
      <w:proofErr w:type="spellStart"/>
      <w:r>
        <w:rPr>
          <w:i/>
          <w:color w:val="000000"/>
        </w:rPr>
        <w:t>период</w:t>
      </w:r>
      <w:proofErr w:type="spellEnd"/>
      <w:r>
        <w:rPr>
          <w:i/>
          <w:color w:val="000000"/>
        </w:rPr>
        <w:t xml:space="preserve"> 2014–2020. </w:t>
      </w:r>
      <w:proofErr w:type="spellStart"/>
      <w:r>
        <w:rPr>
          <w:i/>
          <w:color w:val="000000"/>
        </w:rPr>
        <w:t>године</w:t>
      </w:r>
      <w:proofErr w:type="spellEnd"/>
      <w:r>
        <w:rPr>
          <w:i/>
          <w:color w:val="000000"/>
        </w:rPr>
        <w:t>: "</w:t>
      </w:r>
      <w:proofErr w:type="spellStart"/>
      <w:r>
        <w:rPr>
          <w:i/>
          <w:color w:val="000000"/>
        </w:rPr>
        <w:t>Службени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гласник</w:t>
      </w:r>
      <w:proofErr w:type="spellEnd"/>
      <w:r>
        <w:rPr>
          <w:i/>
          <w:color w:val="000000"/>
        </w:rPr>
        <w:t xml:space="preserve"> РС", </w:t>
      </w:r>
      <w:proofErr w:type="spellStart"/>
      <w:r>
        <w:rPr>
          <w:i/>
          <w:color w:val="000000"/>
        </w:rPr>
        <w:t>број</w:t>
      </w:r>
      <w:proofErr w:type="spellEnd"/>
      <w:r>
        <w:rPr>
          <w:i/>
          <w:color w:val="000000"/>
        </w:rPr>
        <w:t xml:space="preserve"> 17/2024-112</w:t>
      </w:r>
    </w:p>
    <w:p w:rsidR="007A37A4" w:rsidRDefault="003F7701">
      <w:pPr>
        <w:spacing w:after="150"/>
      </w:pPr>
      <w:r>
        <w:rPr>
          <w:b/>
          <w:color w:val="000000"/>
        </w:rPr>
        <w:t xml:space="preserve">4. </w:t>
      </w:r>
      <w:proofErr w:type="spellStart"/>
      <w:r>
        <w:rPr>
          <w:b/>
          <w:color w:val="000000"/>
        </w:rPr>
        <w:t>Ова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одлука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ступа</w:t>
      </w:r>
      <w:proofErr w:type="spellEnd"/>
      <w:r>
        <w:rPr>
          <w:b/>
          <w:color w:val="000000"/>
        </w:rPr>
        <w:t xml:space="preserve"> на </w:t>
      </w:r>
      <w:proofErr w:type="spellStart"/>
      <w:r>
        <w:rPr>
          <w:b/>
          <w:color w:val="000000"/>
        </w:rPr>
        <w:t>снагу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наредног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објављивања</w:t>
      </w:r>
      <w:proofErr w:type="spellEnd"/>
      <w:r>
        <w:rPr>
          <w:b/>
          <w:color w:val="000000"/>
        </w:rPr>
        <w:t xml:space="preserve"> у „</w:t>
      </w:r>
      <w:proofErr w:type="spellStart"/>
      <w:r>
        <w:rPr>
          <w:b/>
          <w:color w:val="000000"/>
        </w:rPr>
        <w:t>Службеном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гласнику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Републике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Србије</w:t>
      </w:r>
      <w:proofErr w:type="spellEnd"/>
      <w:r>
        <w:rPr>
          <w:b/>
          <w:color w:val="000000"/>
        </w:rPr>
        <w:t>”.</w:t>
      </w:r>
    </w:p>
    <w:sectPr w:rsidR="007A37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A37A4"/>
    <w:rsid w:val="003F7701"/>
    <w:rsid w:val="007A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429A9"/>
  <w15:docId w15:val="{3D8257B3-EF97-43A3-AE60-CE7F9F94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Jasmina Knеžević</cp:lastModifiedBy>
  <cp:revision>2</cp:revision>
  <dcterms:created xsi:type="dcterms:W3CDTF">2024-03-13T07:44:00Z</dcterms:created>
  <dcterms:modified xsi:type="dcterms:W3CDTF">2024-03-13T07:45:00Z</dcterms:modified>
</cp:coreProperties>
</file>