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3D177" w14:textId="78CEB9ED" w:rsidR="00167100" w:rsidRDefault="00AE43A8" w:rsidP="00AE43A8">
      <w:pPr>
        <w:jc w:val="center"/>
        <w:rPr>
          <w:rFonts w:ascii="Times New Roman" w:hAnsi="Times New Roman" w:cs="Times New Roman"/>
          <w:b/>
          <w:sz w:val="24"/>
          <w:szCs w:val="24"/>
          <w:lang w:val="sr-Cyrl-RS"/>
        </w:rPr>
      </w:pPr>
      <w:r w:rsidRPr="00AE43A8">
        <w:rPr>
          <w:rFonts w:ascii="Times New Roman" w:hAnsi="Times New Roman" w:cs="Times New Roman"/>
          <w:b/>
          <w:sz w:val="24"/>
          <w:szCs w:val="24"/>
          <w:lang w:val="sr-Cyrl-RS"/>
        </w:rPr>
        <w:t>ПРЕГЛЕД ОДРЕДАБА</w:t>
      </w:r>
      <w:r w:rsidR="00CF3705">
        <w:rPr>
          <w:rFonts w:ascii="Times New Roman" w:hAnsi="Times New Roman" w:cs="Times New Roman"/>
          <w:b/>
          <w:sz w:val="24"/>
          <w:szCs w:val="24"/>
          <w:lang w:val="sr-Cyrl-RS"/>
        </w:rPr>
        <w:t xml:space="preserve"> ЗАКОНА О ЈАВНИМ НАБАВКАМА</w:t>
      </w:r>
      <w:r w:rsidRPr="00AE43A8">
        <w:rPr>
          <w:rFonts w:ascii="Times New Roman" w:hAnsi="Times New Roman" w:cs="Times New Roman"/>
          <w:b/>
          <w:sz w:val="24"/>
          <w:szCs w:val="24"/>
          <w:lang w:val="sr-Cyrl-RS"/>
        </w:rPr>
        <w:t xml:space="preserve"> КОЈЕ СЕ МЕЊАЈУ</w:t>
      </w:r>
      <w:r w:rsidR="00CF3705">
        <w:rPr>
          <w:rFonts w:ascii="Times New Roman" w:hAnsi="Times New Roman" w:cs="Times New Roman"/>
          <w:b/>
          <w:sz w:val="24"/>
          <w:szCs w:val="24"/>
          <w:lang w:val="sr-Cyrl-RS"/>
        </w:rPr>
        <w:t xml:space="preserve"> ОДНОСНО ДОПУЊУЈУ</w:t>
      </w:r>
    </w:p>
    <w:p w14:paraId="3CEEC55F" w14:textId="77777777" w:rsidR="00CF3705" w:rsidRPr="00AE43A8" w:rsidRDefault="00CF3705" w:rsidP="00AE43A8">
      <w:pPr>
        <w:jc w:val="center"/>
        <w:rPr>
          <w:rFonts w:ascii="Times New Roman" w:hAnsi="Times New Roman" w:cs="Times New Roman"/>
          <w:b/>
          <w:sz w:val="24"/>
          <w:szCs w:val="24"/>
          <w:lang w:val="sr-Cyrl-RS"/>
        </w:rPr>
      </w:pPr>
    </w:p>
    <w:p w14:paraId="586CA6E4" w14:textId="77777777" w:rsidR="00CF3705" w:rsidRDefault="00AE43A8" w:rsidP="00CF3705">
      <w:pPr>
        <w:jc w:val="center"/>
        <w:rPr>
          <w:rFonts w:ascii="Times New Roman" w:hAnsi="Times New Roman" w:cs="Times New Roman"/>
          <w:b/>
          <w:sz w:val="24"/>
          <w:szCs w:val="24"/>
          <w:lang w:val="sr-Cyrl-RS"/>
        </w:rPr>
      </w:pPr>
      <w:r w:rsidRPr="00AE43A8">
        <w:rPr>
          <w:rFonts w:ascii="Times New Roman" w:hAnsi="Times New Roman" w:cs="Times New Roman"/>
          <w:b/>
          <w:sz w:val="24"/>
          <w:szCs w:val="24"/>
          <w:lang w:val="sr-Cyrl-RS"/>
        </w:rPr>
        <w:t>НАЧЕЛО ЕКОНОМИЧНОСТИ, ЕФИКАСНОСТИ И ЗАШТИТЕ ЖИВОТНЕ СРЕДИНЕ</w:t>
      </w:r>
      <w:r w:rsidR="00CF3705" w:rsidRPr="00CF3705">
        <w:rPr>
          <w:rFonts w:ascii="Times New Roman" w:hAnsi="Times New Roman" w:cs="Times New Roman"/>
          <w:b/>
          <w:sz w:val="24"/>
          <w:szCs w:val="24"/>
          <w:lang w:val="sr-Cyrl-RS"/>
        </w:rPr>
        <w:t xml:space="preserve"> </w:t>
      </w:r>
    </w:p>
    <w:p w14:paraId="0B3B811D" w14:textId="65C27A81" w:rsidR="00CF3705" w:rsidRPr="00CF3705" w:rsidRDefault="00CF3705" w:rsidP="00CF3705">
      <w:pPr>
        <w:jc w:val="center"/>
        <w:rPr>
          <w:rFonts w:ascii="Times New Roman" w:hAnsi="Times New Roman" w:cs="Times New Roman"/>
          <w:b/>
          <w:sz w:val="24"/>
          <w:szCs w:val="24"/>
          <w:lang w:val="sr-Cyrl-RS"/>
        </w:rPr>
      </w:pPr>
      <w:r w:rsidRPr="00CF3705">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Cyrl-RS"/>
        </w:rPr>
        <w:t>6</w:t>
      </w:r>
      <w:r w:rsidRPr="00CF3705">
        <w:rPr>
          <w:rFonts w:ascii="Times New Roman" w:hAnsi="Times New Roman" w:cs="Times New Roman"/>
          <w:b/>
          <w:sz w:val="24"/>
          <w:szCs w:val="24"/>
          <w:lang w:val="sr-Cyrl-RS"/>
        </w:rPr>
        <w:t>.</w:t>
      </w:r>
    </w:p>
    <w:p w14:paraId="5EE119A8" w14:textId="7E13D98D" w:rsidR="00AE43A8" w:rsidRDefault="00AE43A8" w:rsidP="00E64B63">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 ЈЕ ДУЖАН ДА НАБАВЉА ДОБРА, УСЛУГЕ ИЛИ РАДОВЕ ОДГОВАРАЈУЋЕГ КВАЛИТЕТА ИМАЈУЋИ У ВИДУ СВРХУ, НАМЕНУ И ВРЕДНОСТ ЈАВНЕ НАБАВКЕ, ОДНОСНО ЕКОНОМИЧНО ТРОШЕЊЕ ЈАВНИХ СРЕДСТАВА И КОЈА МИНИМАЛНО УТИЧУ НА ЖИВОТНУ СРЕДИНУ.</w:t>
      </w:r>
    </w:p>
    <w:p w14:paraId="2C5F4FE7" w14:textId="77777777" w:rsidR="00AE43A8" w:rsidRPr="00AE43A8" w:rsidRDefault="00AE43A8" w:rsidP="00B80AE5">
      <w:pPr>
        <w:jc w:val="center"/>
        <w:rPr>
          <w:rFonts w:ascii="Times New Roman" w:hAnsi="Times New Roman" w:cs="Times New Roman"/>
          <w:b/>
          <w:sz w:val="24"/>
          <w:szCs w:val="24"/>
          <w:lang w:val="sr-Cyrl-RS"/>
        </w:rPr>
      </w:pPr>
      <w:r w:rsidRPr="00AE43A8">
        <w:rPr>
          <w:rFonts w:ascii="Times New Roman" w:hAnsi="Times New Roman" w:cs="Times New Roman"/>
          <w:b/>
          <w:sz w:val="24"/>
          <w:szCs w:val="24"/>
          <w:lang w:val="sr-Cyrl-RS"/>
        </w:rPr>
        <w:t>Члан 45.</w:t>
      </w:r>
    </w:p>
    <w:p w14:paraId="5F8925A9"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Kомуникацијa и разменa података у поступку јавне набавке врши се електронским средствима на Порталу јавних набавки, у складу са овим чланом и упутством за коришћење Портала јавних набавки из члана 184. овог закона.</w:t>
      </w:r>
    </w:p>
    <w:p w14:paraId="2B76AEF2"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Комуникацијом и разменом података из става 1. овог члана сматра се:</w:t>
      </w:r>
    </w:p>
    <w:p w14:paraId="032238A2"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1) састављање и слање на објављивање огласа о јавној набавци и њихове измене и допуне;</w:t>
      </w:r>
    </w:p>
    <w:p w14:paraId="52E3539A"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2) електронска доступност описне и конкурсне документације и измена и допуна те документације;</w:t>
      </w:r>
    </w:p>
    <w:p w14:paraId="760B0FFD"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3) позивање привредних субјеката на подношење понуда и пријава, на преговарање или дијалог;</w:t>
      </w:r>
    </w:p>
    <w:p w14:paraId="217153F9"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4) комуникација између наручилаца и привредних субјеката у вези са додатним информацијама и појашњењима потребним за припремање и подношење понуде или пријаве;</w:t>
      </w:r>
    </w:p>
    <w:p w14:paraId="13AF4310"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5) подношење и отварање понуда, пријава, планова и дизајна;</w:t>
      </w:r>
    </w:p>
    <w:p w14:paraId="45AC7ADA"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6) комуникација између наручилаца и понуђача у вези са подношењем, допунама или појашњењима понуде, пријаве и исправљањем рачунских грешака;</w:t>
      </w:r>
    </w:p>
    <w:p w14:paraId="04F1E653"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7) комуникација између наручилаца и понуђача у вези са подношењем доказа о испуњености критеријума за квалитативни избор привредног субјекта;</w:t>
      </w:r>
    </w:p>
    <w:p w14:paraId="4F1DAB8F"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8) објављивање и достављање одлука које је наручилац дужан да објави и достави, у складу са овим законом;</w:t>
      </w:r>
    </w:p>
    <w:p w14:paraId="404B69A3"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9) комуникација између Канцеларије за јавне набавке и наручилаца у вези са чланом 62. ст. 2. и 3. овог закона;</w:t>
      </w:r>
    </w:p>
    <w:p w14:paraId="28206024" w14:textId="4706B7D9"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10) подношење захтева за заштиту права</w:t>
      </w:r>
      <w:r>
        <w:rPr>
          <w:rFonts w:ascii="Times New Roman" w:hAnsi="Times New Roman" w:cs="Times New Roman"/>
          <w:sz w:val="24"/>
          <w:szCs w:val="24"/>
          <w:lang w:val="sr-Cyrl-RS"/>
        </w:rPr>
        <w:t xml:space="preserve"> И ДРУГИХ ПОДНЕСАКА У ПОСТУПКУ ЗАШТИТЕ ПРАВА</w:t>
      </w:r>
      <w:r w:rsidRPr="00AE43A8">
        <w:rPr>
          <w:rFonts w:ascii="Times New Roman" w:hAnsi="Times New Roman" w:cs="Times New Roman"/>
          <w:sz w:val="24"/>
          <w:szCs w:val="24"/>
          <w:lang w:val="sr-Cyrl-RS"/>
        </w:rPr>
        <w:t xml:space="preserve"> и објављивање одлука Републичке комисије за заштиту права у поступцима јавних набавки.</w:t>
      </w:r>
    </w:p>
    <w:p w14:paraId="7D151B51"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lastRenderedPageBreak/>
        <w:t>Комуникација и размена података електронским средствима на Порталу јавних набавки, које се односе на подношење дела понуде, пријаве, плана или дизајна, нису обавезни ако:</w:t>
      </w:r>
    </w:p>
    <w:p w14:paraId="2DC5F541"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1) због специјализоване природе набавке коришћење електронских средстава захтева посебне алате, опрему или формате датотека који нису општедоступни или нису подржани кроз општедоступне апликације;</w:t>
      </w:r>
    </w:p>
    <w:p w14:paraId="1E5E77C9"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2) апликације које подржавају формате датотека одговарајуће за опис понуда користе формате датотека који не могу да се обраде било којом другом отвореном или општедоступном апликацијом или се на њих примењује систем заштите власничке лиценце, па наручилац не може да их преузима нити да користи на даљину;</w:t>
      </w:r>
    </w:p>
    <w:p w14:paraId="29262433"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3) коришћење електронских средстава захтева специјализовану канцеларијску опрему која није широко доступна наручиоцима;</w:t>
      </w:r>
    </w:p>
    <w:p w14:paraId="37478BA0"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4) одређени предмети као што су узорци, пројекти, макете и слично не могу да се доставе електронским средствима;</w:t>
      </w:r>
    </w:p>
    <w:p w14:paraId="4EC43D76"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5) је неопходно доставити оригинале докумената који не могу да се доставе електронским средствима;</w:t>
      </w:r>
    </w:p>
    <w:p w14:paraId="5976A485"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6) се на набавку примењују одредбе овог закона којим се уређују јавне набавке за потребе одбране и безбедности.</w:t>
      </w:r>
    </w:p>
    <w:p w14:paraId="37925530"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Комуникација се, у случајевима из става 3. овог члана, одвија путем поште, курирске службе, односно њиховим комбиновањем са електронским средствима.</w:t>
      </w:r>
    </w:p>
    <w:p w14:paraId="03DAE83C"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Наручилац није дужан да примени електронска средства у оној мери у којој је потребно коришћење других средстава осим електронских, због повреде безбедности електронских средстава или због заштите нарочито осетљивих информација, укључујући и поверљиве податке из члана 39. овог закона, који захтевају ниво заштите која не може да буде у довољној мери осигурана електронским алатима и уређајима који су или општедоступни привредним субјектима или им могу бити доступни на други начин, алтернативним средством приступа.</w:t>
      </w:r>
    </w:p>
    <w:p w14:paraId="000BF874"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Ако бесплатан, неограничен и несметан директан приступ конкурсној документацији не може да се обезбеди електронским средствима из разлога прописаних у ст. 3. и 5. овог члана наручилац у јавном позиву одређује начин на који се конкурсна документација преузима, односно мере које се захтевају у сврху заштите поверљивих података.</w:t>
      </w:r>
    </w:p>
    <w:p w14:paraId="5A8DECFC" w14:textId="66472586" w:rsid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Наручилац је дужан да у конкурсној документацији и у извештају о поступку јавне набавке образложи разлоге примене средстава комуникације која нису електронска средства, у складу са ст. 3. и 5. овог члана.</w:t>
      </w:r>
    </w:p>
    <w:p w14:paraId="10C2230A" w14:textId="77777777" w:rsidR="00AE43A8" w:rsidRPr="00AE43A8" w:rsidRDefault="00AE43A8" w:rsidP="00B80AE5">
      <w:pPr>
        <w:jc w:val="center"/>
        <w:rPr>
          <w:rFonts w:ascii="Times New Roman" w:hAnsi="Times New Roman" w:cs="Times New Roman"/>
          <w:b/>
          <w:sz w:val="24"/>
          <w:szCs w:val="24"/>
          <w:lang w:val="sr-Cyrl-RS"/>
        </w:rPr>
      </w:pPr>
      <w:r w:rsidRPr="00AE43A8">
        <w:rPr>
          <w:rFonts w:ascii="Times New Roman" w:hAnsi="Times New Roman" w:cs="Times New Roman"/>
          <w:b/>
          <w:sz w:val="24"/>
          <w:szCs w:val="24"/>
          <w:lang w:val="sr-Cyrl-RS"/>
        </w:rPr>
        <w:t>Комисија за јавну набавку</w:t>
      </w:r>
    </w:p>
    <w:p w14:paraId="02C6E325" w14:textId="77777777" w:rsidR="00AE43A8" w:rsidRPr="00AE43A8" w:rsidRDefault="00AE43A8" w:rsidP="00B80AE5">
      <w:pPr>
        <w:jc w:val="center"/>
        <w:rPr>
          <w:rFonts w:ascii="Times New Roman" w:hAnsi="Times New Roman" w:cs="Times New Roman"/>
          <w:b/>
          <w:sz w:val="24"/>
          <w:szCs w:val="24"/>
          <w:lang w:val="sr-Cyrl-RS"/>
        </w:rPr>
      </w:pPr>
      <w:r w:rsidRPr="00AE43A8">
        <w:rPr>
          <w:rFonts w:ascii="Times New Roman" w:hAnsi="Times New Roman" w:cs="Times New Roman"/>
          <w:b/>
          <w:sz w:val="24"/>
          <w:szCs w:val="24"/>
          <w:lang w:val="sr-Cyrl-RS"/>
        </w:rPr>
        <w:t>Члан 92.</w:t>
      </w:r>
    </w:p>
    <w:p w14:paraId="2304B1E0"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Поступак јавне набавке спроводи комисија за јавну набавку коју именује наручилац.</w:t>
      </w:r>
    </w:p>
    <w:p w14:paraId="06289108"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lastRenderedPageBreak/>
        <w:t>Ако процењена вредност јавне набавке не прелази износ од 3.000.000 динара, наручилац није дужан да именује комисију за јавну набавку, у ком случају поступак јавне набавке спроводи лице које наручилац именује.</w:t>
      </w:r>
    </w:p>
    <w:p w14:paraId="5D50A24B"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Комисија мора да има непаран број чланова, а најмање три члана.</w:t>
      </w:r>
    </w:p>
    <w:p w14:paraId="4A0AA8B1" w14:textId="7C49AEAD"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У КОМИСИЈИ ЗА ЈАВНУ НАБАВКУ ЈЕДАН ЧЛАН МОРА ДА БУДЕ СЛУЖБЕНИК ЗА ЈАВНЕ НАБАВКЕ СА СТЕЧЕНИМ ВИСОКИМ ОБРАЗОВАЊЕМ НА ОСНОВНИМ АКАДЕМСКИМ СТУДИЈАМА У ОБИМУ ОД НАЈМАЊЕ 240 ЕСПБ БОДОВА ИЛИ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ИЛИ ЛИЦЕ КОЈЕ ЈЕ СТЕКЛО СЕРТИФИКАТ ЗА СЛУЖБЕНИКА ЗА ЈАВНЕ НАБАВКЕ ДО ДАНА СТУПАЊА НА СНАГУ ОВОГ ЗАКОНА.</w:t>
      </w:r>
    </w:p>
    <w:p w14:paraId="2FC1EF10"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За члана комисије именује се лице које има одговарајућа стручна знања из области која је предмет јавне набавке, када је то потребно.</w:t>
      </w:r>
    </w:p>
    <w:p w14:paraId="3DFD04DD"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Чланови комисије за јавну набавку, односно лице из става 2. овог члана могу да буду лица која нису запослена код наручиоца, ако наручилац нема запослена лица која имају одговарајућа стручна знања.</w:t>
      </w:r>
    </w:p>
    <w:p w14:paraId="2EB07A23" w14:textId="77777777" w:rsidR="00AE43A8" w:rsidRP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Комисија за јавну набавку, односно лице из става 2. овог члана, предузима све радње у поступку, а нарочито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овог закона и предузима потребне радње у случају подношења захтева за заштиту права.</w:t>
      </w:r>
    </w:p>
    <w:p w14:paraId="73E7431A" w14:textId="06FE365B" w:rsidR="00AE43A8" w:rsidRDefault="00AE43A8" w:rsidP="00E64B63">
      <w:pPr>
        <w:jc w:val="both"/>
        <w:rPr>
          <w:rFonts w:ascii="Times New Roman" w:hAnsi="Times New Roman" w:cs="Times New Roman"/>
          <w:sz w:val="24"/>
          <w:szCs w:val="24"/>
          <w:lang w:val="sr-Cyrl-RS"/>
        </w:rPr>
      </w:pPr>
      <w:r w:rsidRPr="00AE43A8">
        <w:rPr>
          <w:rFonts w:ascii="Times New Roman" w:hAnsi="Times New Roman" w:cs="Times New Roman"/>
          <w:sz w:val="24"/>
          <w:szCs w:val="24"/>
          <w:lang w:val="sr-Cyrl-RS"/>
        </w:rPr>
        <w:t>Комисија за јавну набавку, односно лице из става 2. овог члана, стара се о законитости спровођења поступка.</w:t>
      </w:r>
    </w:p>
    <w:p w14:paraId="6177E34D" w14:textId="4878BB68" w:rsidR="00E20411" w:rsidRPr="00E20411" w:rsidRDefault="00E20411" w:rsidP="00E20411">
      <w:pPr>
        <w:jc w:val="center"/>
        <w:rPr>
          <w:rFonts w:ascii="Times New Roman" w:hAnsi="Times New Roman" w:cs="Times New Roman"/>
          <w:b/>
          <w:sz w:val="24"/>
          <w:szCs w:val="24"/>
          <w:lang w:val="sr-Cyrl-RS"/>
        </w:rPr>
      </w:pPr>
      <w:r w:rsidRPr="00E20411">
        <w:rPr>
          <w:rFonts w:ascii="Times New Roman" w:hAnsi="Times New Roman" w:cs="Times New Roman"/>
          <w:b/>
          <w:sz w:val="24"/>
          <w:szCs w:val="24"/>
          <w:lang w:val="sr-Cyrl-RS"/>
        </w:rPr>
        <w:t>Члан 124.</w:t>
      </w:r>
    </w:p>
    <w:p w14:paraId="6F80AA26" w14:textId="77777777" w:rsidR="00E20411" w:rsidRPr="00E20411" w:rsidRDefault="00E20411" w:rsidP="00E64B63">
      <w:pPr>
        <w:jc w:val="both"/>
        <w:rPr>
          <w:rFonts w:ascii="Times New Roman" w:hAnsi="Times New Roman" w:cs="Times New Roman"/>
          <w:sz w:val="24"/>
          <w:szCs w:val="24"/>
          <w:lang w:val="sr-Cyrl-RS"/>
        </w:rPr>
      </w:pPr>
      <w:r w:rsidRPr="00E20411">
        <w:rPr>
          <w:rFonts w:ascii="Times New Roman" w:hAnsi="Times New Roman" w:cs="Times New Roman"/>
          <w:sz w:val="24"/>
          <w:szCs w:val="24"/>
          <w:lang w:val="sr-Cyrl-RS"/>
        </w:rPr>
        <w:t>Технички и стручни капацитет доказује се достављањем једног или више доказа, и то:</w:t>
      </w:r>
    </w:p>
    <w:p w14:paraId="360C6938" w14:textId="77777777" w:rsidR="00E20411" w:rsidRPr="00E20411" w:rsidRDefault="00E20411" w:rsidP="00E64B63">
      <w:pPr>
        <w:jc w:val="both"/>
        <w:rPr>
          <w:rFonts w:ascii="Times New Roman" w:hAnsi="Times New Roman" w:cs="Times New Roman"/>
          <w:sz w:val="24"/>
          <w:szCs w:val="24"/>
          <w:lang w:val="sr-Cyrl-RS"/>
        </w:rPr>
      </w:pPr>
      <w:r w:rsidRPr="00E20411">
        <w:rPr>
          <w:rFonts w:ascii="Times New Roman" w:hAnsi="Times New Roman" w:cs="Times New Roman"/>
          <w:sz w:val="24"/>
          <w:szCs w:val="24"/>
          <w:lang w:val="sr-Cyrl-RS"/>
        </w:rPr>
        <w:t>1) списка радова изведених током периода од највише пет последњих година пре истека рока за подношење понуда, односно пријава са потврдама о задовољавајућем извођењу и исходу најважнијих радова, а ако је потребно да би се обезбедио одговарајући ниво конкуренције, наручиоци могу да назначе да ће се узети у обзир доказ о релевантним радовима извршеним у периоду дужем од пет година;</w:t>
      </w:r>
    </w:p>
    <w:p w14:paraId="152D5519" w14:textId="77777777" w:rsidR="00E20411" w:rsidRPr="00E20411" w:rsidRDefault="00E20411" w:rsidP="00E64B63">
      <w:pPr>
        <w:jc w:val="both"/>
        <w:rPr>
          <w:rFonts w:ascii="Times New Roman" w:hAnsi="Times New Roman" w:cs="Times New Roman"/>
          <w:sz w:val="24"/>
          <w:szCs w:val="24"/>
          <w:lang w:val="sr-Cyrl-RS"/>
        </w:rPr>
      </w:pPr>
      <w:r w:rsidRPr="00E20411">
        <w:rPr>
          <w:rFonts w:ascii="Times New Roman" w:hAnsi="Times New Roman" w:cs="Times New Roman"/>
          <w:sz w:val="24"/>
          <w:szCs w:val="24"/>
          <w:lang w:val="sr-Cyrl-RS"/>
        </w:rPr>
        <w:t>2) списка испорука релевантних добара или пружених услуга током периода од највише три последње године пре истека рока за подношење понуда, односно пријава, са износима, датумима и називима корисника, а ако је потребно да би се обезбедио одговарајући ниво конкуренције, наручиоци могу да назначе да ће се узети у обзир доказ о релевантним добрима или услугама испорученим, односно пруженим у периоду дужем од три године;</w:t>
      </w:r>
    </w:p>
    <w:p w14:paraId="07266C10" w14:textId="2F3621BC" w:rsidR="00E20411" w:rsidRPr="00E20411" w:rsidRDefault="00E20411" w:rsidP="00E64B63">
      <w:pPr>
        <w:jc w:val="both"/>
        <w:rPr>
          <w:rFonts w:ascii="Times New Roman" w:hAnsi="Times New Roman" w:cs="Times New Roman"/>
          <w:sz w:val="24"/>
          <w:szCs w:val="24"/>
          <w:lang w:val="sr-Cyrl-RS"/>
        </w:rPr>
      </w:pPr>
      <w:r w:rsidRPr="00E20411">
        <w:rPr>
          <w:rFonts w:ascii="Times New Roman" w:hAnsi="Times New Roman" w:cs="Times New Roman"/>
          <w:sz w:val="24"/>
          <w:szCs w:val="24"/>
          <w:lang w:val="sr-Cyrl-RS"/>
        </w:rPr>
        <w:lastRenderedPageBreak/>
        <w:t>3) ПОДАТАКА О ТЕХНИЧКИМ ЛИЦИМА ИЛИ ТЕЛИМА, БЕЗ ОБЗИРА ДА ЛИ СУ ТЕХНИЧКА ЛИЦА ЗАПОСЛЕНА ИЛИ РАДНО АНГАЖОВАНА У ПРИВРЕДНОМ СУБЈЕКТУ, А ПОСЕБНО У ПОГЛЕДУ ОДГОВОРНОСТИ ЗА КОНТРОЛУ КВАЛИТЕТА, А У СЛУЧАЈУ УГОВОРА О ЈАВНОЈ НАБАВЦИ РАДОВА У ПОГЛЕДУ ИЗВОЂЕЊА РАДОВА;</w:t>
      </w:r>
    </w:p>
    <w:p w14:paraId="680C5C54" w14:textId="77777777" w:rsidR="00E20411" w:rsidRPr="00E20411" w:rsidRDefault="00E20411" w:rsidP="00E64B63">
      <w:pPr>
        <w:jc w:val="both"/>
        <w:rPr>
          <w:rFonts w:ascii="Times New Roman" w:hAnsi="Times New Roman" w:cs="Times New Roman"/>
          <w:sz w:val="24"/>
          <w:szCs w:val="24"/>
          <w:lang w:val="sr-Cyrl-RS"/>
        </w:rPr>
      </w:pPr>
      <w:r w:rsidRPr="00E20411">
        <w:rPr>
          <w:rFonts w:ascii="Times New Roman" w:hAnsi="Times New Roman" w:cs="Times New Roman"/>
          <w:sz w:val="24"/>
          <w:szCs w:val="24"/>
          <w:lang w:val="sr-Cyrl-RS"/>
        </w:rPr>
        <w:t>4) описа техничких средстава и мера које привредни субјект користи за обезбеђивање квалитета и средстава за проучавање и истраживање којима располаже;</w:t>
      </w:r>
    </w:p>
    <w:p w14:paraId="3D3EFD66" w14:textId="77777777" w:rsidR="00E20411" w:rsidRPr="00E20411" w:rsidRDefault="00E20411" w:rsidP="00E64B63">
      <w:pPr>
        <w:jc w:val="both"/>
        <w:rPr>
          <w:rFonts w:ascii="Times New Roman" w:hAnsi="Times New Roman" w:cs="Times New Roman"/>
          <w:sz w:val="24"/>
          <w:szCs w:val="24"/>
          <w:lang w:val="sr-Cyrl-RS"/>
        </w:rPr>
      </w:pPr>
      <w:r w:rsidRPr="00E20411">
        <w:rPr>
          <w:rFonts w:ascii="Times New Roman" w:hAnsi="Times New Roman" w:cs="Times New Roman"/>
          <w:sz w:val="24"/>
          <w:szCs w:val="24"/>
          <w:lang w:val="sr-Cyrl-RS"/>
        </w:rPr>
        <w:t>5) образовне и стручне квалификације пружаоца услуга или извођача радова или њиховог руководећег особља, под условом да те квалификације не оцењује у оквиру критеријума за доделу уговора;</w:t>
      </w:r>
    </w:p>
    <w:p w14:paraId="348C07B3" w14:textId="77777777" w:rsidR="00E20411" w:rsidRPr="00E20411" w:rsidRDefault="00E20411" w:rsidP="00E64B63">
      <w:pPr>
        <w:jc w:val="both"/>
        <w:rPr>
          <w:rFonts w:ascii="Times New Roman" w:hAnsi="Times New Roman" w:cs="Times New Roman"/>
          <w:sz w:val="24"/>
          <w:szCs w:val="24"/>
          <w:lang w:val="sr-Cyrl-RS"/>
        </w:rPr>
      </w:pPr>
      <w:r w:rsidRPr="00E20411">
        <w:rPr>
          <w:rFonts w:ascii="Times New Roman" w:hAnsi="Times New Roman" w:cs="Times New Roman"/>
          <w:sz w:val="24"/>
          <w:szCs w:val="24"/>
          <w:lang w:val="sr-Cyrl-RS"/>
        </w:rPr>
        <w:t>6) података о управљању ланцем снабдевања и системима праћења које ће привредни субјект бити у могућности да користи приликом извршења уговора;</w:t>
      </w:r>
    </w:p>
    <w:p w14:paraId="7B10291A" w14:textId="77777777" w:rsidR="00E20411" w:rsidRPr="00E20411" w:rsidRDefault="00E20411" w:rsidP="00E64B63">
      <w:pPr>
        <w:jc w:val="both"/>
        <w:rPr>
          <w:rFonts w:ascii="Times New Roman" w:hAnsi="Times New Roman" w:cs="Times New Roman"/>
          <w:sz w:val="24"/>
          <w:szCs w:val="24"/>
          <w:lang w:val="sr-Cyrl-RS"/>
        </w:rPr>
      </w:pPr>
      <w:r w:rsidRPr="00E20411">
        <w:rPr>
          <w:rFonts w:ascii="Times New Roman" w:hAnsi="Times New Roman" w:cs="Times New Roman"/>
          <w:sz w:val="24"/>
          <w:szCs w:val="24"/>
          <w:lang w:val="sr-Cyrl-RS"/>
        </w:rPr>
        <w:t>7) изјаве привредног субјекта о прихватању контроле квалитета коју ће вршити наручилац или овлашћено тело у држави у којој је привредни субјект основан које ће у име наручиоца вршити контролу, у погледу производних или техничких капацитета привредног субјекта и, по потреби, средстава за проучавање и истраживање којима располаже и мера за контролу квалитета које ће примењивати, ако су добра или услуге који се испоручују сложене природе или су неопходни за одређену сврху;</w:t>
      </w:r>
    </w:p>
    <w:p w14:paraId="3605CACC" w14:textId="77777777" w:rsidR="00E20411" w:rsidRPr="00E20411" w:rsidRDefault="00E20411" w:rsidP="00E64B63">
      <w:pPr>
        <w:jc w:val="both"/>
        <w:rPr>
          <w:rFonts w:ascii="Times New Roman" w:hAnsi="Times New Roman" w:cs="Times New Roman"/>
          <w:sz w:val="24"/>
          <w:szCs w:val="24"/>
          <w:lang w:val="sr-Cyrl-RS"/>
        </w:rPr>
      </w:pPr>
      <w:r w:rsidRPr="00E20411">
        <w:rPr>
          <w:rFonts w:ascii="Times New Roman" w:hAnsi="Times New Roman" w:cs="Times New Roman"/>
          <w:sz w:val="24"/>
          <w:szCs w:val="24"/>
          <w:lang w:val="sr-Cyrl-RS"/>
        </w:rPr>
        <w:t>8) података о мерама за управљање заштитом животне средине, које ће привредни субјект бити у могућности да примењује приликом извршења уговора;</w:t>
      </w:r>
    </w:p>
    <w:p w14:paraId="1741D3CC" w14:textId="77777777" w:rsidR="00E20411" w:rsidRPr="00E20411" w:rsidRDefault="00E20411" w:rsidP="00E64B63">
      <w:pPr>
        <w:jc w:val="both"/>
        <w:rPr>
          <w:rFonts w:ascii="Times New Roman" w:hAnsi="Times New Roman" w:cs="Times New Roman"/>
          <w:sz w:val="24"/>
          <w:szCs w:val="24"/>
          <w:lang w:val="sr-Cyrl-RS"/>
        </w:rPr>
      </w:pPr>
      <w:r w:rsidRPr="00E20411">
        <w:rPr>
          <w:rFonts w:ascii="Times New Roman" w:hAnsi="Times New Roman" w:cs="Times New Roman"/>
          <w:sz w:val="24"/>
          <w:szCs w:val="24"/>
          <w:lang w:val="sr-Cyrl-RS"/>
        </w:rPr>
        <w:t>9) изјаве о просечном годишњем броју запослених пружаоца услуга и извођача радова и броју руководећег особља у последње три године пре истека рока за подношење понуда, односно пријава;</w:t>
      </w:r>
    </w:p>
    <w:p w14:paraId="5366EADC" w14:textId="77777777" w:rsidR="00E20411" w:rsidRPr="00E20411" w:rsidRDefault="00E20411" w:rsidP="00E64B63">
      <w:pPr>
        <w:jc w:val="both"/>
        <w:rPr>
          <w:rFonts w:ascii="Times New Roman" w:hAnsi="Times New Roman" w:cs="Times New Roman"/>
          <w:sz w:val="24"/>
          <w:szCs w:val="24"/>
          <w:lang w:val="sr-Cyrl-RS"/>
        </w:rPr>
      </w:pPr>
      <w:r w:rsidRPr="00E20411">
        <w:rPr>
          <w:rFonts w:ascii="Times New Roman" w:hAnsi="Times New Roman" w:cs="Times New Roman"/>
          <w:sz w:val="24"/>
          <w:szCs w:val="24"/>
          <w:lang w:val="sr-Cyrl-RS"/>
        </w:rPr>
        <w:t>10) изјава о алатима, погонској или техничкој опреми која је пружаоцу услуге или извођачу радова на располагању за извршење уговора;</w:t>
      </w:r>
    </w:p>
    <w:p w14:paraId="2E4CEB24" w14:textId="77777777" w:rsidR="00E20411" w:rsidRPr="00E20411" w:rsidRDefault="00E20411" w:rsidP="00E64B63">
      <w:pPr>
        <w:jc w:val="both"/>
        <w:rPr>
          <w:rFonts w:ascii="Times New Roman" w:hAnsi="Times New Roman" w:cs="Times New Roman"/>
          <w:sz w:val="24"/>
          <w:szCs w:val="24"/>
          <w:lang w:val="sr-Cyrl-RS"/>
        </w:rPr>
      </w:pPr>
      <w:r w:rsidRPr="00E20411">
        <w:rPr>
          <w:rFonts w:ascii="Times New Roman" w:hAnsi="Times New Roman" w:cs="Times New Roman"/>
          <w:sz w:val="24"/>
          <w:szCs w:val="24"/>
          <w:lang w:val="sr-Cyrl-RS"/>
        </w:rPr>
        <w:t>11) података о делу уговора који привредни субјект намерава да подуговори ако релевантни критеријум за квалитативни избор доказује коришћењем капацитета подизвођача;</w:t>
      </w:r>
    </w:p>
    <w:p w14:paraId="57E58929" w14:textId="77777777" w:rsidR="00E20411" w:rsidRPr="00E20411" w:rsidRDefault="00E20411" w:rsidP="00E64B63">
      <w:pPr>
        <w:jc w:val="both"/>
        <w:rPr>
          <w:rFonts w:ascii="Times New Roman" w:hAnsi="Times New Roman" w:cs="Times New Roman"/>
          <w:sz w:val="24"/>
          <w:szCs w:val="24"/>
          <w:lang w:val="sr-Cyrl-RS"/>
        </w:rPr>
      </w:pPr>
      <w:r w:rsidRPr="00E20411">
        <w:rPr>
          <w:rFonts w:ascii="Times New Roman" w:hAnsi="Times New Roman" w:cs="Times New Roman"/>
          <w:sz w:val="24"/>
          <w:szCs w:val="24"/>
          <w:lang w:val="sr-Cyrl-RS"/>
        </w:rPr>
        <w:t>12) у погледу добара који су предмет јавне набавке:</w:t>
      </w:r>
    </w:p>
    <w:p w14:paraId="1BCBD5DE" w14:textId="77777777" w:rsidR="00E20411" w:rsidRPr="00E20411" w:rsidRDefault="00E20411" w:rsidP="00E64B63">
      <w:pPr>
        <w:jc w:val="both"/>
        <w:rPr>
          <w:rFonts w:ascii="Times New Roman" w:hAnsi="Times New Roman" w:cs="Times New Roman"/>
          <w:sz w:val="24"/>
          <w:szCs w:val="24"/>
          <w:lang w:val="sr-Cyrl-RS"/>
        </w:rPr>
      </w:pPr>
      <w:r w:rsidRPr="00E20411">
        <w:rPr>
          <w:rFonts w:ascii="Times New Roman" w:hAnsi="Times New Roman" w:cs="Times New Roman"/>
          <w:sz w:val="24"/>
          <w:szCs w:val="24"/>
          <w:lang w:val="sr-Cyrl-RS"/>
        </w:rPr>
        <w:t>(1) узорака, описа или фотографије, чија веродостојност мора да буде потврђена ако то наручилац захтева;</w:t>
      </w:r>
    </w:p>
    <w:p w14:paraId="720BDDB8" w14:textId="232D209B" w:rsidR="00E20411" w:rsidRDefault="00E20411" w:rsidP="00E64B63">
      <w:pPr>
        <w:jc w:val="both"/>
        <w:rPr>
          <w:rFonts w:ascii="Times New Roman" w:hAnsi="Times New Roman" w:cs="Times New Roman"/>
          <w:sz w:val="24"/>
          <w:szCs w:val="24"/>
          <w:lang w:val="sr-Cyrl-RS"/>
        </w:rPr>
      </w:pPr>
      <w:r w:rsidRPr="00E20411">
        <w:rPr>
          <w:rFonts w:ascii="Times New Roman" w:hAnsi="Times New Roman" w:cs="Times New Roman"/>
          <w:sz w:val="24"/>
          <w:szCs w:val="24"/>
          <w:lang w:val="sr-Cyrl-RS"/>
        </w:rPr>
        <w:t>(2) сертификата званичних институција или агенција за контролу квалитета чија је компетентност призната, којима се потврђује усаглашеност добара са јасно дефинисаним техничким спецификацијама или стандардима.</w:t>
      </w:r>
    </w:p>
    <w:p w14:paraId="78407761" w14:textId="77777777" w:rsidR="00A01017" w:rsidRPr="00A01017" w:rsidRDefault="00A01017" w:rsidP="00A01017">
      <w:pPr>
        <w:jc w:val="center"/>
        <w:rPr>
          <w:rFonts w:ascii="Times New Roman" w:hAnsi="Times New Roman" w:cs="Times New Roman"/>
          <w:b/>
          <w:sz w:val="24"/>
          <w:szCs w:val="24"/>
          <w:lang w:val="sr-Cyrl-RS"/>
        </w:rPr>
      </w:pPr>
      <w:r w:rsidRPr="00A01017">
        <w:rPr>
          <w:rFonts w:ascii="Times New Roman" w:hAnsi="Times New Roman" w:cs="Times New Roman"/>
          <w:b/>
          <w:sz w:val="24"/>
          <w:szCs w:val="24"/>
          <w:lang w:val="sr-Cyrl-RS"/>
        </w:rPr>
        <w:t>Члан 131.</w:t>
      </w:r>
    </w:p>
    <w:p w14:paraId="5C30BFF2" w14:textId="77777777" w:rsidR="00A01017" w:rsidRPr="00A01017" w:rsidRDefault="00A01017" w:rsidP="00E64B63">
      <w:pPr>
        <w:jc w:val="both"/>
        <w:rPr>
          <w:rFonts w:ascii="Times New Roman" w:hAnsi="Times New Roman" w:cs="Times New Roman"/>
          <w:sz w:val="24"/>
          <w:szCs w:val="24"/>
          <w:lang w:val="sr-Cyrl-RS"/>
        </w:rPr>
      </w:pPr>
      <w:r w:rsidRPr="00A01017">
        <w:rPr>
          <w:rFonts w:ascii="Times New Roman" w:hAnsi="Times New Roman" w:cs="Times New Roman"/>
          <w:sz w:val="24"/>
          <w:szCs w:val="24"/>
          <w:lang w:val="sr-Cyrl-RS"/>
        </w:rPr>
        <w:t xml:space="preserve">Наручилац не може да захтева од привредних субјеката или да ограничава привредне субјекте да део уговора о јавној набавци повере подизвођачу или да ангажују одређене </w:t>
      </w:r>
      <w:r w:rsidRPr="00A01017">
        <w:rPr>
          <w:rFonts w:ascii="Times New Roman" w:hAnsi="Times New Roman" w:cs="Times New Roman"/>
          <w:sz w:val="24"/>
          <w:szCs w:val="24"/>
          <w:lang w:val="sr-Cyrl-RS"/>
        </w:rPr>
        <w:lastRenderedPageBreak/>
        <w:t>подизвођаче, осим ако посебним прописом или међународним споразумом није другачије одређено.</w:t>
      </w:r>
    </w:p>
    <w:p w14:paraId="55407C8E" w14:textId="77777777" w:rsidR="00A01017" w:rsidRPr="00A01017" w:rsidRDefault="00A01017" w:rsidP="00E64B63">
      <w:pPr>
        <w:jc w:val="both"/>
        <w:rPr>
          <w:rFonts w:ascii="Times New Roman" w:hAnsi="Times New Roman" w:cs="Times New Roman"/>
          <w:sz w:val="24"/>
          <w:szCs w:val="24"/>
          <w:lang w:val="sr-Cyrl-RS"/>
        </w:rPr>
      </w:pPr>
      <w:r w:rsidRPr="00A01017">
        <w:rPr>
          <w:rFonts w:ascii="Times New Roman" w:hAnsi="Times New Roman" w:cs="Times New Roman"/>
          <w:sz w:val="24"/>
          <w:szCs w:val="24"/>
          <w:lang w:val="sr-Cyrl-RS"/>
        </w:rPr>
        <w:t>Привредни субјект који намерава да извршење дела уговора повери подизвођачу, дужан је да у понуди наведе:</w:t>
      </w:r>
    </w:p>
    <w:p w14:paraId="25F74507" w14:textId="77777777" w:rsidR="00A01017" w:rsidRPr="00A01017" w:rsidRDefault="00A01017" w:rsidP="00E64B63">
      <w:pPr>
        <w:jc w:val="both"/>
        <w:rPr>
          <w:rFonts w:ascii="Times New Roman" w:hAnsi="Times New Roman" w:cs="Times New Roman"/>
          <w:sz w:val="24"/>
          <w:szCs w:val="24"/>
          <w:lang w:val="sr-Cyrl-RS"/>
        </w:rPr>
      </w:pPr>
      <w:r w:rsidRPr="00A01017">
        <w:rPr>
          <w:rFonts w:ascii="Times New Roman" w:hAnsi="Times New Roman" w:cs="Times New Roman"/>
          <w:sz w:val="24"/>
          <w:szCs w:val="24"/>
          <w:lang w:val="sr-Cyrl-RS"/>
        </w:rPr>
        <w:t>1) који део уговора намерава да повери подизвођачу (по предмету или у количини, вредности или проценту);</w:t>
      </w:r>
    </w:p>
    <w:p w14:paraId="1A1FF789" w14:textId="77777777" w:rsidR="00A01017" w:rsidRPr="00A01017" w:rsidRDefault="00A01017" w:rsidP="00E64B63">
      <w:pPr>
        <w:jc w:val="both"/>
        <w:rPr>
          <w:rFonts w:ascii="Times New Roman" w:hAnsi="Times New Roman" w:cs="Times New Roman"/>
          <w:sz w:val="24"/>
          <w:szCs w:val="24"/>
          <w:lang w:val="sr-Cyrl-RS"/>
        </w:rPr>
      </w:pPr>
      <w:r w:rsidRPr="00A01017">
        <w:rPr>
          <w:rFonts w:ascii="Times New Roman" w:hAnsi="Times New Roman" w:cs="Times New Roman"/>
          <w:sz w:val="24"/>
          <w:szCs w:val="24"/>
          <w:lang w:val="sr-Cyrl-RS"/>
        </w:rPr>
        <w:t>2) податке о подизвођачима;</w:t>
      </w:r>
    </w:p>
    <w:p w14:paraId="5767FC03" w14:textId="77777777" w:rsidR="00A01017" w:rsidRPr="00A01017" w:rsidRDefault="00A01017" w:rsidP="00E64B63">
      <w:pPr>
        <w:jc w:val="both"/>
        <w:rPr>
          <w:rFonts w:ascii="Times New Roman" w:hAnsi="Times New Roman" w:cs="Times New Roman"/>
          <w:sz w:val="24"/>
          <w:szCs w:val="24"/>
          <w:lang w:val="sr-Cyrl-RS"/>
        </w:rPr>
      </w:pPr>
      <w:r w:rsidRPr="00A01017">
        <w:rPr>
          <w:rFonts w:ascii="Times New Roman" w:hAnsi="Times New Roman" w:cs="Times New Roman"/>
          <w:sz w:val="24"/>
          <w:szCs w:val="24"/>
          <w:lang w:val="sr-Cyrl-RS"/>
        </w:rPr>
        <w:t>3) да ће наручилац непосредно да плаћа подизвођачу за део уговора који је он извршио, уколико подизвођач захтева да му се доспела потраживања плаћају непосредно.</w:t>
      </w:r>
    </w:p>
    <w:p w14:paraId="4B3BF69A" w14:textId="77777777" w:rsidR="00A01017" w:rsidRPr="00A01017" w:rsidRDefault="00A01017" w:rsidP="00E64B63">
      <w:pPr>
        <w:jc w:val="both"/>
        <w:rPr>
          <w:rFonts w:ascii="Times New Roman" w:hAnsi="Times New Roman" w:cs="Times New Roman"/>
          <w:sz w:val="24"/>
          <w:szCs w:val="24"/>
          <w:lang w:val="sr-Cyrl-RS"/>
        </w:rPr>
      </w:pPr>
      <w:r w:rsidRPr="00A01017">
        <w:rPr>
          <w:rFonts w:ascii="Times New Roman" w:hAnsi="Times New Roman" w:cs="Times New Roman"/>
          <w:sz w:val="24"/>
          <w:szCs w:val="24"/>
          <w:lang w:val="sr-Cyrl-RS"/>
        </w:rPr>
        <w:t>Подаци из става 1. морају да буду наведени у уговору о јавној набавци, ако је привредни субјект поверио подизвођачу део уговора о јавној набавци.</w:t>
      </w:r>
    </w:p>
    <w:p w14:paraId="567040EB" w14:textId="77777777" w:rsidR="00A01017" w:rsidRPr="00A01017" w:rsidRDefault="00A01017" w:rsidP="00E64B63">
      <w:pPr>
        <w:jc w:val="both"/>
        <w:rPr>
          <w:rFonts w:ascii="Times New Roman" w:hAnsi="Times New Roman" w:cs="Times New Roman"/>
          <w:sz w:val="24"/>
          <w:szCs w:val="24"/>
          <w:lang w:val="sr-Cyrl-RS"/>
        </w:rPr>
      </w:pPr>
      <w:r w:rsidRPr="00A01017">
        <w:rPr>
          <w:rFonts w:ascii="Times New Roman" w:hAnsi="Times New Roman" w:cs="Times New Roman"/>
          <w:sz w:val="24"/>
          <w:szCs w:val="24"/>
          <w:lang w:val="sr-Cyrl-RS"/>
        </w:rPr>
        <w:t>У случају из става 2. тачка 3) овог члана наручилац је дужан да непосредно плаћа доспела потраживања подизвођачу за део уговора који је он извршио.</w:t>
      </w:r>
    </w:p>
    <w:p w14:paraId="2B776272" w14:textId="77777777" w:rsidR="00A01017" w:rsidRPr="00A01017" w:rsidRDefault="00A01017" w:rsidP="00E64B63">
      <w:pPr>
        <w:jc w:val="both"/>
        <w:rPr>
          <w:rFonts w:ascii="Times New Roman" w:hAnsi="Times New Roman" w:cs="Times New Roman"/>
          <w:sz w:val="24"/>
          <w:szCs w:val="24"/>
          <w:lang w:val="sr-Cyrl-RS"/>
        </w:rPr>
      </w:pPr>
      <w:r w:rsidRPr="00A01017">
        <w:rPr>
          <w:rFonts w:ascii="Times New Roman" w:hAnsi="Times New Roman" w:cs="Times New Roman"/>
          <w:sz w:val="24"/>
          <w:szCs w:val="24"/>
          <w:lang w:val="sr-Cyrl-RS"/>
        </w:rPr>
        <w:t>Ако није предвиђено непосредно плаћање доспелих потраживања подизвођачу за део уговора који је он извршио, наручилац је дужан да након плаћања привредном субјекту са којим је закључио уговор затражи да му у року од 60 дана достави доказ и изјаву подизвођача да је извршио плаћање подизвођачу његових потраживања.</w:t>
      </w:r>
    </w:p>
    <w:p w14:paraId="1E08788C" w14:textId="506EC704" w:rsidR="00A01017" w:rsidRPr="00A01017" w:rsidRDefault="00A01017" w:rsidP="00E64B63">
      <w:pPr>
        <w:jc w:val="both"/>
        <w:rPr>
          <w:rFonts w:ascii="Times New Roman" w:hAnsi="Times New Roman" w:cs="Times New Roman"/>
          <w:sz w:val="24"/>
          <w:szCs w:val="24"/>
          <w:lang w:val="sr-Cyrl-RS"/>
        </w:rPr>
      </w:pPr>
      <w:r w:rsidRPr="00A01017">
        <w:rPr>
          <w:rFonts w:ascii="Times New Roman" w:hAnsi="Times New Roman" w:cs="Times New Roman"/>
          <w:sz w:val="24"/>
          <w:szCs w:val="24"/>
          <w:lang w:val="sr-Cyrl-RS"/>
        </w:rPr>
        <w:t>Уколико привредни субјект са којим је закључио уговор у року из става 5. овог члана не достави доказ и изјаву подизвођача, наручилац је дужан да достави Канцеларији за јавне набавке предлог за покретање прекршајног поступка</w:t>
      </w:r>
      <w:r>
        <w:rPr>
          <w:rFonts w:ascii="Times New Roman" w:hAnsi="Times New Roman" w:cs="Times New Roman"/>
          <w:sz w:val="24"/>
          <w:szCs w:val="24"/>
          <w:lang w:val="sr-Cyrl-RS"/>
        </w:rPr>
        <w:t xml:space="preserve"> У РОКУ ОД 30 ДАНА</w:t>
      </w:r>
      <w:r w:rsidRPr="00A01017">
        <w:rPr>
          <w:rFonts w:ascii="Times New Roman" w:hAnsi="Times New Roman" w:cs="Times New Roman"/>
          <w:sz w:val="24"/>
          <w:szCs w:val="24"/>
          <w:lang w:val="sr-Cyrl-RS"/>
        </w:rPr>
        <w:t>.</w:t>
      </w:r>
    </w:p>
    <w:p w14:paraId="1548A53D" w14:textId="46055120" w:rsidR="00A01017" w:rsidRDefault="00A01017" w:rsidP="00E64B63">
      <w:pPr>
        <w:jc w:val="both"/>
        <w:rPr>
          <w:rFonts w:ascii="Times New Roman" w:hAnsi="Times New Roman" w:cs="Times New Roman"/>
          <w:sz w:val="24"/>
          <w:szCs w:val="24"/>
          <w:lang w:val="sr-Cyrl-RS"/>
        </w:rPr>
      </w:pPr>
      <w:r w:rsidRPr="00A01017">
        <w:rPr>
          <w:rFonts w:ascii="Times New Roman" w:hAnsi="Times New Roman" w:cs="Times New Roman"/>
          <w:sz w:val="24"/>
          <w:szCs w:val="24"/>
          <w:lang w:val="sr-Cyrl-RS"/>
        </w:rPr>
        <w:t>Привредни субјект у потпуности одговара наручиоцу за извршење уговорних обавеза, без обзира на учешће подизвођача.</w:t>
      </w:r>
    </w:p>
    <w:p w14:paraId="6495EFCA" w14:textId="77777777" w:rsidR="009515A0" w:rsidRPr="009515A0" w:rsidRDefault="009515A0" w:rsidP="009515A0">
      <w:pPr>
        <w:jc w:val="center"/>
        <w:rPr>
          <w:rFonts w:ascii="Times New Roman" w:hAnsi="Times New Roman" w:cs="Times New Roman"/>
          <w:b/>
          <w:sz w:val="24"/>
          <w:szCs w:val="24"/>
          <w:lang w:val="sr-Cyrl-RS"/>
        </w:rPr>
      </w:pPr>
      <w:r w:rsidRPr="009515A0">
        <w:rPr>
          <w:rFonts w:ascii="Times New Roman" w:hAnsi="Times New Roman" w:cs="Times New Roman"/>
          <w:b/>
          <w:sz w:val="24"/>
          <w:szCs w:val="24"/>
          <w:lang w:val="sr-Cyrl-RS"/>
        </w:rPr>
        <w:t>Члан 132.</w:t>
      </w:r>
    </w:p>
    <w:p w14:paraId="671CFF68" w14:textId="77777777" w:rsidR="009515A0" w:rsidRP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t>У поступку јавне набавке наручилац додељује уговор економски најповољнијој понуди коју одређује на основу једног од следећих критеријума:</w:t>
      </w:r>
    </w:p>
    <w:p w14:paraId="5E7F2F9E" w14:textId="77777777" w:rsidR="009515A0" w:rsidRP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t>1) цене или</w:t>
      </w:r>
    </w:p>
    <w:p w14:paraId="50529D62" w14:textId="77777777" w:rsidR="009515A0" w:rsidRP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t>2) трошкова применом приступа трошковне ефикасности, као што је трошак животног циклуса у складу са чланом 134. овог закона или</w:t>
      </w:r>
    </w:p>
    <w:p w14:paraId="0C6CA267" w14:textId="77777777" w:rsidR="009515A0" w:rsidRP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t>3) односа цене и квалитета, односно трошка и квалитета који се оцењује на основу критеријума, укључујући квалитативне, еколошке и/или социјалне аспекте, повезане са предметом уговора о јавној набавци, који нарочито могу да обухвате:</w:t>
      </w:r>
    </w:p>
    <w:p w14:paraId="3E9F0F2D" w14:textId="77777777" w:rsidR="009515A0" w:rsidRP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t>(1) квалитет, укључујући техничке одлике, естетске и функционалне карактеристике, доступност, решење за све кориснике, социјалне, еколошке и иновативне карактеристике, трговину и услове трговине;</w:t>
      </w:r>
    </w:p>
    <w:p w14:paraId="77160F4E" w14:textId="77777777" w:rsidR="009515A0" w:rsidRP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lastRenderedPageBreak/>
        <w:t>(2) организацију, квалификације и искуство особља коме је поверено извршење уговора, када квалитет особља може да има значајан утицај на ниво успешности извршења уговора или</w:t>
      </w:r>
    </w:p>
    <w:p w14:paraId="24561B00" w14:textId="77777777" w:rsidR="009515A0" w:rsidRP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t>(3) услугу након продаје и техничку помоћ, услове испоруке, као што су датум испоруке, процес испоруке и рок испоруке или рок извршења.</w:t>
      </w:r>
    </w:p>
    <w:p w14:paraId="12E9B18A" w14:textId="10A87013" w:rsidR="00AE43A8"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t>Наручилац може да одреди елемент цене или трошка у виду унапред прописане цене или трошка, тако да се економски најповољнија понуда утврђује на основу критеријума за квалитет.</w:t>
      </w:r>
    </w:p>
    <w:p w14:paraId="28E04080" w14:textId="4DD55053" w:rsid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t>У СЛУЧАЈУ ДОДЕЛЕ УГОВОРА О ЈАВНОЈ НАБАВЦИ УСЛУГА РАЗВОЈА РАЧУНАРСКОГ ПРОГРАМА, АРХИТЕКТОНСКИХ УСЛУГА, ИНЖЕЊЕРСКИХ УСЛУГА, УСЛУГА ПРЕВОЂЕЊА ИЛИ САВЕТОДАВНИХ УСЛУГА, НАРУЧИЛАЦ ОДРЕЂУЈЕ ЕКОНОМСКИ НАЈПОВОЉНИЈУ ПОНУДУ НА ОСНОВУ КРИТЕРИЈУМА ИЗ СТАВА 1. ТАЧ. 2) ИЛИ 3) ОВОГ ЧЛАНА.</w:t>
      </w:r>
    </w:p>
    <w:p w14:paraId="5375B14D" w14:textId="77777777" w:rsidR="009515A0" w:rsidRPr="009515A0" w:rsidRDefault="009515A0" w:rsidP="009515A0">
      <w:pPr>
        <w:jc w:val="center"/>
        <w:rPr>
          <w:rFonts w:ascii="Times New Roman" w:hAnsi="Times New Roman" w:cs="Times New Roman"/>
          <w:b/>
          <w:sz w:val="24"/>
          <w:szCs w:val="24"/>
          <w:lang w:val="sr-Cyrl-RS"/>
        </w:rPr>
      </w:pPr>
      <w:r w:rsidRPr="009515A0">
        <w:rPr>
          <w:rFonts w:ascii="Times New Roman" w:hAnsi="Times New Roman" w:cs="Times New Roman"/>
          <w:b/>
          <w:sz w:val="24"/>
          <w:szCs w:val="24"/>
          <w:lang w:val="sr-Cyrl-RS"/>
        </w:rPr>
        <w:t>Члан 133.</w:t>
      </w:r>
    </w:p>
    <w:p w14:paraId="651FAA38" w14:textId="77777777" w:rsidR="009515A0" w:rsidRP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t>Наручилац је дужан да у документацији о набавци одреди критеријуме за доделу уговора.</w:t>
      </w:r>
    </w:p>
    <w:p w14:paraId="0AD20415" w14:textId="77777777" w:rsidR="009515A0" w:rsidRP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t>Критеријуми за доделу уговора морају да буду описани и вредновани, не смеју да буду дискриминаторски, морају да буду повезани са предметом уговора о јавној набавци и морају да омогуће ефективну конкуренцију.</w:t>
      </w:r>
    </w:p>
    <w:p w14:paraId="35F35606" w14:textId="77777777" w:rsidR="009515A0" w:rsidRP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t>Сматра се да су критеријуми за доделу уговора повезани са предметом уговора о јавној набавци ако се односе на добра, радове или услуге који су предмет тог уговора, у сваком погледу и у било којој фази њиховог животног циклуса, укључујући факторе који се односе на одређени процес производње, извођење радова, испоруку добара или пружање услуга, односно трговање њима или на одређени процес неке друге фазе њиховог животног циклуса, и у случају да ти фактори нису део њиховог материјалног садржаја.</w:t>
      </w:r>
    </w:p>
    <w:p w14:paraId="5337E717" w14:textId="77777777" w:rsidR="009515A0" w:rsidRP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t>Наручилац одређује критеријуме на начин који ће му омогућити накнадну објективну проверу и оцену понуда, као и проверу података које су доставили понуђачи, да би се оценило у којој мери понуде испуњавају критеријуме за доделу уговора, а у случају сумње наручиоци су дужни да провере тачност података и доказа које су понуђачи доставили.</w:t>
      </w:r>
    </w:p>
    <w:p w14:paraId="22A93F10" w14:textId="77777777" w:rsidR="009515A0" w:rsidRP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t>Наручилац у документацији о набавци одређује релативни значај у пондерима за сваки критеријум за доделу уговора, а посебно наводи методологију за доделу пондера за сваки критеријум, осим када је критеријум само цена.</w:t>
      </w:r>
    </w:p>
    <w:p w14:paraId="51E51D42" w14:textId="77777777" w:rsidR="009515A0" w:rsidRP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t>Пондери могу да се изразе одређивањем распона са одговарајућом максималном разликом.</w:t>
      </w:r>
    </w:p>
    <w:p w14:paraId="5DA03BA6" w14:textId="77777777" w:rsidR="009515A0" w:rsidRP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t>Када пондерисање није могуће из објективних разлога, наручилац наводи критеријуме за доделу уговора по опадајућем редоследу важности.</w:t>
      </w:r>
    </w:p>
    <w:p w14:paraId="671D44DD" w14:textId="2CD62304" w:rsidR="009515A0" w:rsidRP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t xml:space="preserve">Наручилац у документацији о набавци </w:t>
      </w:r>
      <w:r w:rsidRPr="009515A0">
        <w:rPr>
          <w:rFonts w:ascii="Times New Roman" w:hAnsi="Times New Roman" w:cs="Times New Roman"/>
          <w:strike/>
          <w:sz w:val="24"/>
          <w:szCs w:val="24"/>
          <w:lang w:val="sr-Cyrl-RS"/>
        </w:rPr>
        <w:t>одређује</w:t>
      </w:r>
      <w:r>
        <w:rPr>
          <w:rFonts w:ascii="Times New Roman" w:hAnsi="Times New Roman" w:cs="Times New Roman"/>
          <w:sz w:val="24"/>
          <w:szCs w:val="24"/>
          <w:lang w:val="sr-Cyrl-RS"/>
        </w:rPr>
        <w:t xml:space="preserve"> МОЖЕ ДА ОДРЕДИ</w:t>
      </w:r>
      <w:r w:rsidRPr="009515A0">
        <w:rPr>
          <w:rFonts w:ascii="Times New Roman" w:hAnsi="Times New Roman" w:cs="Times New Roman"/>
          <w:sz w:val="24"/>
          <w:szCs w:val="24"/>
          <w:lang w:val="sr-Cyrl-RS"/>
        </w:rPr>
        <w:t xml:space="preserve"> и резервне критеријуме на основу којих ће доделити уговор у ситуацији када постоје две или више понуда које су након примене критеријума једнаке.</w:t>
      </w:r>
    </w:p>
    <w:p w14:paraId="0B776682" w14:textId="63C66382" w:rsidR="009515A0" w:rsidRDefault="009515A0" w:rsidP="00E64B63">
      <w:pPr>
        <w:jc w:val="both"/>
        <w:rPr>
          <w:rFonts w:ascii="Times New Roman" w:hAnsi="Times New Roman" w:cs="Times New Roman"/>
          <w:sz w:val="24"/>
          <w:szCs w:val="24"/>
          <w:lang w:val="sr-Cyrl-RS"/>
        </w:rPr>
      </w:pPr>
      <w:r w:rsidRPr="009515A0">
        <w:rPr>
          <w:rFonts w:ascii="Times New Roman" w:hAnsi="Times New Roman" w:cs="Times New Roman"/>
          <w:sz w:val="24"/>
          <w:szCs w:val="24"/>
          <w:lang w:val="sr-Cyrl-RS"/>
        </w:rPr>
        <w:lastRenderedPageBreak/>
        <w:t>При оцењивању понуда наручилац је дужан да примењује само оне критеријуме који су садржани у документацији о набавци и то на начин како су описани и вредновани.</w:t>
      </w:r>
    </w:p>
    <w:p w14:paraId="560643B8" w14:textId="212F6598" w:rsidR="00B80AE5" w:rsidRPr="00B80AE5" w:rsidRDefault="00B80AE5" w:rsidP="00B80AE5">
      <w:pPr>
        <w:jc w:val="center"/>
        <w:rPr>
          <w:rFonts w:ascii="Times New Roman" w:hAnsi="Times New Roman" w:cs="Times New Roman"/>
          <w:b/>
          <w:sz w:val="24"/>
          <w:szCs w:val="24"/>
          <w:lang w:val="sr-Cyrl-RS"/>
        </w:rPr>
      </w:pPr>
      <w:r w:rsidRPr="00B80AE5">
        <w:rPr>
          <w:rFonts w:ascii="Times New Roman" w:hAnsi="Times New Roman" w:cs="Times New Roman"/>
          <w:b/>
          <w:sz w:val="24"/>
          <w:szCs w:val="24"/>
          <w:lang w:val="sr-Cyrl-RS"/>
        </w:rPr>
        <w:t>ЧЛАН 134</w:t>
      </w:r>
      <w:r w:rsidR="00FC6CE7">
        <w:rPr>
          <w:rFonts w:ascii="Times New Roman" w:hAnsi="Times New Roman" w:cs="Times New Roman"/>
          <w:b/>
          <w:sz w:val="24"/>
          <w:szCs w:val="24"/>
          <w:lang w:val="sr-Cyrl-RS"/>
        </w:rPr>
        <w:t>А</w:t>
      </w:r>
    </w:p>
    <w:p w14:paraId="4CE45F79" w14:textId="37BFB21B" w:rsidR="00B80AE5" w:rsidRDefault="00B80AE5" w:rsidP="00E64B63">
      <w:pPr>
        <w:jc w:val="both"/>
        <w:rPr>
          <w:rFonts w:ascii="Times New Roman" w:hAnsi="Times New Roman" w:cs="Times New Roman"/>
          <w:sz w:val="24"/>
          <w:szCs w:val="24"/>
          <w:lang w:val="sr-Cyrl-RS"/>
        </w:rPr>
      </w:pPr>
      <w:r w:rsidRPr="00B80AE5">
        <w:rPr>
          <w:rFonts w:ascii="Times New Roman" w:hAnsi="Times New Roman" w:cs="Times New Roman"/>
          <w:sz w:val="24"/>
          <w:szCs w:val="24"/>
          <w:lang w:val="sr-Cyrl-RS"/>
        </w:rPr>
        <w:t>КАНЦЕЛАРИЈА ЗА ЈАВНЕ НАБАВКЕ ПРОПИСУЈЕ ВРСТЕ ДОБАРА, УСЛУГА И РАДОВА ЗА КОЈЕ СУ НАРУЧИОЦИ У ОБАВЕЗИ ДА ПРИМЕЊУЈУ ЕКОЛОШКЕ АСПЕКТЕ ПРИЛИКОМ ОДРЕЂИВАЊА ТЕХНИЧКИХ СПЕЦИФИКАЦИЈА, КРИТЕРИЈУМА ЗА ИЗБОР ПРИВРЕДНОГ СУБЈЕКТА, КРИТЕРИЈУМА ЗА ДОДЕЛУ УГОВОРА ИЛИ УСЛОВА ЗА ИЗВРШЕЊЕ УГОВОРА О ЈАВНОЈ НАБАВЦИ.</w:t>
      </w:r>
    </w:p>
    <w:p w14:paraId="50207E43" w14:textId="1DA1CD3D" w:rsidR="00FC6CE7" w:rsidRDefault="00FC6CE7" w:rsidP="00FC6CE7">
      <w:pPr>
        <w:jc w:val="center"/>
        <w:rPr>
          <w:rFonts w:ascii="Times New Roman" w:hAnsi="Times New Roman" w:cs="Times New Roman"/>
          <w:b/>
          <w:sz w:val="24"/>
          <w:szCs w:val="24"/>
          <w:lang w:val="sr-Cyrl-RS"/>
        </w:rPr>
      </w:pPr>
      <w:r w:rsidRPr="00FC6CE7">
        <w:rPr>
          <w:rFonts w:ascii="Times New Roman" w:hAnsi="Times New Roman" w:cs="Times New Roman"/>
          <w:b/>
          <w:sz w:val="24"/>
          <w:szCs w:val="24"/>
          <w:lang w:val="sr-Cyrl-RS"/>
        </w:rPr>
        <w:t>Члан 147.</w:t>
      </w:r>
    </w:p>
    <w:p w14:paraId="2F9663C5" w14:textId="77777777" w:rsidR="00FC6CE7" w:rsidRPr="00FC6CE7" w:rsidRDefault="00FC6CE7" w:rsidP="00E64B63">
      <w:pPr>
        <w:jc w:val="both"/>
        <w:rPr>
          <w:rFonts w:ascii="Times New Roman" w:hAnsi="Times New Roman" w:cs="Times New Roman"/>
          <w:sz w:val="24"/>
          <w:szCs w:val="24"/>
          <w:lang w:val="sr-Cyrl-RS"/>
        </w:rPr>
      </w:pPr>
      <w:r w:rsidRPr="00FC6CE7">
        <w:rPr>
          <w:rFonts w:ascii="Times New Roman" w:hAnsi="Times New Roman" w:cs="Times New Roman"/>
          <w:sz w:val="24"/>
          <w:szCs w:val="24"/>
          <w:lang w:val="sr-Cyrl-RS"/>
        </w:rPr>
        <w:t>Наручилац доноси одлуку о обустави поступка јавне набавке ако:</w:t>
      </w:r>
    </w:p>
    <w:p w14:paraId="377E488B" w14:textId="77777777" w:rsidR="00FC6CE7" w:rsidRPr="00FC6CE7" w:rsidRDefault="00FC6CE7" w:rsidP="00E64B63">
      <w:pPr>
        <w:jc w:val="both"/>
        <w:rPr>
          <w:rFonts w:ascii="Times New Roman" w:hAnsi="Times New Roman" w:cs="Times New Roman"/>
          <w:sz w:val="24"/>
          <w:szCs w:val="24"/>
          <w:lang w:val="sr-Cyrl-RS"/>
        </w:rPr>
      </w:pPr>
      <w:r w:rsidRPr="00FC6CE7">
        <w:rPr>
          <w:rFonts w:ascii="Times New Roman" w:hAnsi="Times New Roman" w:cs="Times New Roman"/>
          <w:sz w:val="24"/>
          <w:szCs w:val="24"/>
          <w:lang w:val="sr-Cyrl-RS"/>
        </w:rPr>
        <w:t>1) постоје доказиви разлози, који нису могли да се предвиде у време покретања поступка и који онемогућавају да се започети поступак оконча;</w:t>
      </w:r>
    </w:p>
    <w:p w14:paraId="02B1DD62" w14:textId="77777777" w:rsidR="00FC6CE7" w:rsidRPr="00FC6CE7" w:rsidRDefault="00FC6CE7" w:rsidP="00E64B63">
      <w:pPr>
        <w:jc w:val="both"/>
        <w:rPr>
          <w:rFonts w:ascii="Times New Roman" w:hAnsi="Times New Roman" w:cs="Times New Roman"/>
          <w:sz w:val="24"/>
          <w:szCs w:val="24"/>
          <w:lang w:val="sr-Cyrl-RS"/>
        </w:rPr>
      </w:pPr>
      <w:r w:rsidRPr="00FC6CE7">
        <w:rPr>
          <w:rFonts w:ascii="Times New Roman" w:hAnsi="Times New Roman" w:cs="Times New Roman"/>
          <w:sz w:val="24"/>
          <w:szCs w:val="24"/>
          <w:lang w:val="sr-Cyrl-RS"/>
        </w:rPr>
        <w:t>2) постоје доказиви разлози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14:paraId="7C86A6C1" w14:textId="77777777" w:rsidR="00FC6CE7" w:rsidRPr="00FC6CE7" w:rsidRDefault="00FC6CE7" w:rsidP="00E64B63">
      <w:pPr>
        <w:jc w:val="both"/>
        <w:rPr>
          <w:rFonts w:ascii="Times New Roman" w:hAnsi="Times New Roman" w:cs="Times New Roman"/>
          <w:sz w:val="24"/>
          <w:szCs w:val="24"/>
          <w:lang w:val="sr-Cyrl-RS"/>
        </w:rPr>
      </w:pPr>
      <w:r w:rsidRPr="00FC6CE7">
        <w:rPr>
          <w:rFonts w:ascii="Times New Roman" w:hAnsi="Times New Roman" w:cs="Times New Roman"/>
          <w:sz w:val="24"/>
          <w:szCs w:val="24"/>
          <w:lang w:val="sr-Cyrl-RS"/>
        </w:rPr>
        <w:t>3) постану познате околности због којих би, да су биле познате раније, дошло до битне промене у садржају документације о набавци;</w:t>
      </w:r>
    </w:p>
    <w:p w14:paraId="54B8361F" w14:textId="77777777" w:rsidR="00FC6CE7" w:rsidRPr="00FC6CE7" w:rsidRDefault="00FC6CE7" w:rsidP="00E64B63">
      <w:pPr>
        <w:jc w:val="both"/>
        <w:rPr>
          <w:rFonts w:ascii="Times New Roman" w:hAnsi="Times New Roman" w:cs="Times New Roman"/>
          <w:sz w:val="24"/>
          <w:szCs w:val="24"/>
          <w:lang w:val="sr-Cyrl-RS"/>
        </w:rPr>
      </w:pPr>
      <w:r w:rsidRPr="00FC6CE7">
        <w:rPr>
          <w:rFonts w:ascii="Times New Roman" w:hAnsi="Times New Roman" w:cs="Times New Roman"/>
          <w:sz w:val="24"/>
          <w:szCs w:val="24"/>
          <w:lang w:val="sr-Cyrl-RS"/>
        </w:rPr>
        <w:t>4) није достављена ниједна понуда односно ниједна пријава;</w:t>
      </w:r>
    </w:p>
    <w:p w14:paraId="3A012558" w14:textId="77777777" w:rsidR="00FC6CE7" w:rsidRPr="00FC6CE7" w:rsidRDefault="00FC6CE7" w:rsidP="00E64B63">
      <w:pPr>
        <w:jc w:val="both"/>
        <w:rPr>
          <w:rFonts w:ascii="Times New Roman" w:hAnsi="Times New Roman" w:cs="Times New Roman"/>
          <w:sz w:val="24"/>
          <w:szCs w:val="24"/>
          <w:lang w:val="sr-Cyrl-RS"/>
        </w:rPr>
      </w:pPr>
      <w:r w:rsidRPr="00FC6CE7">
        <w:rPr>
          <w:rFonts w:ascii="Times New Roman" w:hAnsi="Times New Roman" w:cs="Times New Roman"/>
          <w:sz w:val="24"/>
          <w:szCs w:val="24"/>
          <w:lang w:val="sr-Cyrl-RS"/>
        </w:rPr>
        <w:t>5) ниједан кандидат не испуњава критеријуме за квалитативни избор привредног субјекта;</w:t>
      </w:r>
    </w:p>
    <w:p w14:paraId="590271E4" w14:textId="77777777" w:rsidR="00FC6CE7" w:rsidRPr="00FC6CE7" w:rsidRDefault="00FC6CE7" w:rsidP="00E64B63">
      <w:pPr>
        <w:jc w:val="both"/>
        <w:rPr>
          <w:rFonts w:ascii="Times New Roman" w:hAnsi="Times New Roman" w:cs="Times New Roman"/>
          <w:sz w:val="24"/>
          <w:szCs w:val="24"/>
          <w:lang w:val="sr-Cyrl-RS"/>
        </w:rPr>
      </w:pPr>
      <w:r w:rsidRPr="00FC6CE7">
        <w:rPr>
          <w:rFonts w:ascii="Times New Roman" w:hAnsi="Times New Roman" w:cs="Times New Roman"/>
          <w:sz w:val="24"/>
          <w:szCs w:val="24"/>
          <w:lang w:val="sr-Cyrl-RS"/>
        </w:rPr>
        <w:t>6) је у јавној набавци чија је процењена вредност мања од износа европских прагова, у свим понудама понуђена цена једнака или већа од износа европских прагова;</w:t>
      </w:r>
    </w:p>
    <w:p w14:paraId="4DD81843" w14:textId="77777777" w:rsidR="00FC6CE7" w:rsidRPr="00FC6CE7" w:rsidRDefault="00FC6CE7" w:rsidP="00E64B63">
      <w:pPr>
        <w:jc w:val="both"/>
        <w:rPr>
          <w:rFonts w:ascii="Times New Roman" w:hAnsi="Times New Roman" w:cs="Times New Roman"/>
          <w:sz w:val="24"/>
          <w:szCs w:val="24"/>
          <w:lang w:val="sr-Cyrl-RS"/>
        </w:rPr>
      </w:pPr>
      <w:r w:rsidRPr="00FC6CE7">
        <w:rPr>
          <w:rFonts w:ascii="Times New Roman" w:hAnsi="Times New Roman" w:cs="Times New Roman"/>
          <w:sz w:val="24"/>
          <w:szCs w:val="24"/>
          <w:lang w:val="sr-Cyrl-RS"/>
        </w:rPr>
        <w:t>7) није добио унапред одређен број кандидата или понуда за закључење оквирног споразума, осим у случају из члана 66. став 8. овог закона;</w:t>
      </w:r>
    </w:p>
    <w:p w14:paraId="76279369" w14:textId="76A48DE7" w:rsidR="00FC6CE7" w:rsidRDefault="00FC6CE7" w:rsidP="00E64B63">
      <w:pPr>
        <w:jc w:val="both"/>
        <w:rPr>
          <w:rFonts w:ascii="Times New Roman" w:hAnsi="Times New Roman" w:cs="Times New Roman"/>
          <w:sz w:val="24"/>
          <w:szCs w:val="24"/>
          <w:lang w:val="sr-Cyrl-RS"/>
        </w:rPr>
      </w:pPr>
      <w:r w:rsidRPr="00FC6CE7">
        <w:rPr>
          <w:rFonts w:ascii="Times New Roman" w:hAnsi="Times New Roman" w:cs="Times New Roman"/>
          <w:sz w:val="24"/>
          <w:szCs w:val="24"/>
          <w:lang w:val="sr-Cyrl-RS"/>
        </w:rPr>
        <w:t>8) након прегледа и стручне оцене понуда утврди да су све понуде неприхватљиве.</w:t>
      </w:r>
    </w:p>
    <w:p w14:paraId="21E4D3FA" w14:textId="7724D5E3" w:rsidR="00FC6CE7" w:rsidRPr="00FC6CE7" w:rsidRDefault="00FC6CE7" w:rsidP="00E64B63">
      <w:pPr>
        <w:jc w:val="both"/>
        <w:rPr>
          <w:rFonts w:ascii="Times New Roman" w:hAnsi="Times New Roman" w:cs="Times New Roman"/>
          <w:sz w:val="24"/>
          <w:szCs w:val="24"/>
          <w:lang w:val="sr-Cyrl-RS"/>
        </w:rPr>
      </w:pPr>
      <w:r w:rsidRPr="00FC6CE7">
        <w:rPr>
          <w:rFonts w:ascii="Times New Roman" w:hAnsi="Times New Roman" w:cs="Times New Roman"/>
          <w:sz w:val="24"/>
          <w:szCs w:val="24"/>
          <w:lang w:val="sr-Cyrl-RS"/>
        </w:rPr>
        <w:t>ОДЛУКУ О ОБУСТАВИ ПОСТУПКА ЈАВНЕ НАБАВКЕ НАРУЧИЛАЦ ДОНОСИ У РОКУ ОД 30 ДАНА ОД ИСТЕКА РОКА ЗА ПОДНОШЕЊЕ ПОНУДА, ОСИМ АКО ЈЕ НАРУЧИЛАЦ У КОНКУРСНОЈ ДОКУМЕНТАЦИЈИ ОДРЕДИО ДУЖИ РОК</w:t>
      </w:r>
      <w:r>
        <w:rPr>
          <w:rFonts w:ascii="Times New Roman" w:hAnsi="Times New Roman" w:cs="Times New Roman"/>
          <w:sz w:val="24"/>
          <w:szCs w:val="24"/>
          <w:lang w:val="sr-Cyrl-RS"/>
        </w:rPr>
        <w:t>.</w:t>
      </w:r>
    </w:p>
    <w:p w14:paraId="674F1183" w14:textId="77777777" w:rsidR="00FC6CE7" w:rsidRPr="00FC6CE7" w:rsidRDefault="00FC6CE7" w:rsidP="00E64B63">
      <w:pPr>
        <w:jc w:val="both"/>
        <w:rPr>
          <w:rFonts w:ascii="Times New Roman" w:hAnsi="Times New Roman" w:cs="Times New Roman"/>
          <w:sz w:val="24"/>
          <w:szCs w:val="24"/>
          <w:lang w:val="sr-Cyrl-RS"/>
        </w:rPr>
      </w:pPr>
      <w:r w:rsidRPr="00FC6CE7">
        <w:rPr>
          <w:rFonts w:ascii="Times New Roman" w:hAnsi="Times New Roman" w:cs="Times New Roman"/>
          <w:sz w:val="24"/>
          <w:szCs w:val="24"/>
          <w:lang w:val="sr-Cyrl-RS"/>
        </w:rPr>
        <w:t>У случају обуставе поступка пре истека рока за подношење понуда, Портал јавних набавки трајно онемогућава приступ понудама или пријавама, а наручилац враћа понуђачима неотворене понуде, пријаве и друге документе који нису достављени путем Портала јавних набавки.</w:t>
      </w:r>
    </w:p>
    <w:p w14:paraId="5F5FBDDB" w14:textId="77777777" w:rsidR="00FC6CE7" w:rsidRPr="00FC6CE7" w:rsidRDefault="00FC6CE7" w:rsidP="00E64B63">
      <w:pPr>
        <w:jc w:val="both"/>
        <w:rPr>
          <w:rFonts w:ascii="Times New Roman" w:hAnsi="Times New Roman" w:cs="Times New Roman"/>
          <w:sz w:val="24"/>
          <w:szCs w:val="24"/>
          <w:lang w:val="sr-Cyrl-RS"/>
        </w:rPr>
      </w:pPr>
      <w:r w:rsidRPr="00FC6CE7">
        <w:rPr>
          <w:rFonts w:ascii="Times New Roman" w:hAnsi="Times New Roman" w:cs="Times New Roman"/>
          <w:sz w:val="24"/>
          <w:szCs w:val="24"/>
          <w:lang w:val="sr-Cyrl-RS"/>
        </w:rPr>
        <w:t>Одлука о обустави поступка јавне набавке мора да буде образложена, мора да садржи нарочито податке из извештаја о поступку јавне набавке, односно разлоге обустављања поступка и упутство о правном средству.</w:t>
      </w:r>
    </w:p>
    <w:p w14:paraId="770370A4" w14:textId="77777777" w:rsidR="00FC6CE7" w:rsidRPr="00FC6CE7" w:rsidRDefault="00FC6CE7" w:rsidP="00E64B63">
      <w:pPr>
        <w:jc w:val="both"/>
        <w:rPr>
          <w:rFonts w:ascii="Times New Roman" w:hAnsi="Times New Roman" w:cs="Times New Roman"/>
          <w:sz w:val="24"/>
          <w:szCs w:val="24"/>
          <w:lang w:val="sr-Cyrl-RS"/>
        </w:rPr>
      </w:pPr>
      <w:r w:rsidRPr="00FC6CE7">
        <w:rPr>
          <w:rFonts w:ascii="Times New Roman" w:hAnsi="Times New Roman" w:cs="Times New Roman"/>
          <w:sz w:val="24"/>
          <w:szCs w:val="24"/>
          <w:lang w:val="sr-Cyrl-RS"/>
        </w:rPr>
        <w:t>Наручилац је дужан да одлуку о обустави поступка објави на Порталу јавних набавки у року од три дана од дана доношења.</w:t>
      </w:r>
    </w:p>
    <w:p w14:paraId="5A054DF8" w14:textId="77777777" w:rsidR="00FC6CE7" w:rsidRPr="00FC6CE7" w:rsidRDefault="00FC6CE7" w:rsidP="00E64B63">
      <w:pPr>
        <w:jc w:val="both"/>
        <w:rPr>
          <w:rFonts w:ascii="Times New Roman" w:hAnsi="Times New Roman" w:cs="Times New Roman"/>
          <w:sz w:val="24"/>
          <w:szCs w:val="24"/>
          <w:lang w:val="sr-Cyrl-RS"/>
        </w:rPr>
      </w:pPr>
      <w:r w:rsidRPr="00FC6CE7">
        <w:rPr>
          <w:rFonts w:ascii="Times New Roman" w:hAnsi="Times New Roman" w:cs="Times New Roman"/>
          <w:sz w:val="24"/>
          <w:szCs w:val="24"/>
          <w:lang w:val="sr-Cyrl-RS"/>
        </w:rPr>
        <w:lastRenderedPageBreak/>
        <w:t>Наручилац је дужан да у одлуци о обустави поступка јавне набавке одлучи о трошковима припремања понуде из члана 138. став 2. овог закона.</w:t>
      </w:r>
    </w:p>
    <w:p w14:paraId="634B5C8C" w14:textId="188D0FD1" w:rsidR="00FC6CE7" w:rsidRPr="00FC6CE7" w:rsidRDefault="00FC6CE7" w:rsidP="00E64B63">
      <w:pPr>
        <w:jc w:val="both"/>
        <w:rPr>
          <w:rFonts w:ascii="Times New Roman" w:hAnsi="Times New Roman" w:cs="Times New Roman"/>
          <w:sz w:val="24"/>
          <w:szCs w:val="24"/>
          <w:lang w:val="sr-Cyrl-RS"/>
        </w:rPr>
      </w:pPr>
      <w:r w:rsidRPr="00FC6CE7">
        <w:rPr>
          <w:rFonts w:ascii="Times New Roman" w:hAnsi="Times New Roman" w:cs="Times New Roman"/>
          <w:sz w:val="24"/>
          <w:szCs w:val="24"/>
          <w:lang w:val="sr-Cyrl-RS"/>
        </w:rPr>
        <w:t>Ако би објављивање појединих података из одлуке о обустави поступка било противно одредбама овог закона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 ти подаци из одлуке неће се објавити.</w:t>
      </w:r>
    </w:p>
    <w:p w14:paraId="31CF3454" w14:textId="77777777" w:rsidR="00B80AE5" w:rsidRPr="00B80AE5" w:rsidRDefault="00B80AE5" w:rsidP="00B80AE5">
      <w:pPr>
        <w:jc w:val="center"/>
        <w:rPr>
          <w:rFonts w:ascii="Times New Roman" w:hAnsi="Times New Roman" w:cs="Times New Roman"/>
          <w:b/>
          <w:sz w:val="24"/>
          <w:szCs w:val="24"/>
          <w:lang w:val="sr-Cyrl-RS"/>
        </w:rPr>
      </w:pPr>
      <w:r w:rsidRPr="00B80AE5">
        <w:rPr>
          <w:rFonts w:ascii="Times New Roman" w:hAnsi="Times New Roman" w:cs="Times New Roman"/>
          <w:b/>
          <w:sz w:val="24"/>
          <w:szCs w:val="24"/>
          <w:lang w:val="sr-Cyrl-RS"/>
        </w:rPr>
        <w:t>Члан 152.</w:t>
      </w:r>
    </w:p>
    <w:p w14:paraId="751743CB" w14:textId="77777777" w:rsidR="00B80AE5" w:rsidRPr="00B80AE5" w:rsidRDefault="00B80AE5" w:rsidP="00E64B63">
      <w:pPr>
        <w:jc w:val="both"/>
        <w:rPr>
          <w:rFonts w:ascii="Times New Roman" w:hAnsi="Times New Roman" w:cs="Times New Roman"/>
          <w:sz w:val="24"/>
          <w:szCs w:val="24"/>
          <w:lang w:val="sr-Cyrl-RS"/>
        </w:rPr>
      </w:pPr>
      <w:r w:rsidRPr="00B80AE5">
        <w:rPr>
          <w:rFonts w:ascii="Times New Roman" w:hAnsi="Times New Roman" w:cs="Times New Roman"/>
          <w:sz w:val="24"/>
          <w:szCs w:val="24"/>
          <w:lang w:val="sr-Cyrl-RS"/>
        </w:rPr>
        <w:t>Уговор о јавној набавци, односно оквирни споразум закључује се у писаној форми са понуђачем којем је уговор, односно оквирни споразум додељен.</w:t>
      </w:r>
    </w:p>
    <w:p w14:paraId="1890B550" w14:textId="77777777" w:rsidR="00B80AE5" w:rsidRPr="00B80AE5" w:rsidRDefault="00B80AE5" w:rsidP="00E64B63">
      <w:pPr>
        <w:jc w:val="both"/>
        <w:rPr>
          <w:rFonts w:ascii="Times New Roman" w:hAnsi="Times New Roman" w:cs="Times New Roman"/>
          <w:sz w:val="24"/>
          <w:szCs w:val="24"/>
          <w:lang w:val="sr-Cyrl-RS"/>
        </w:rPr>
      </w:pPr>
      <w:r w:rsidRPr="00B80AE5">
        <w:rPr>
          <w:rFonts w:ascii="Times New Roman" w:hAnsi="Times New Roman" w:cs="Times New Roman"/>
          <w:sz w:val="24"/>
          <w:szCs w:val="24"/>
          <w:lang w:val="sr-Cyrl-RS"/>
        </w:rPr>
        <w:t>Наручилац је дужан да уговор о јавној набавци, односно оквирни споразум достави понуђачу у року од десет дана од истека рока за подношење захтева за заштиту права.</w:t>
      </w:r>
    </w:p>
    <w:p w14:paraId="02888D91" w14:textId="77777777" w:rsidR="00B80AE5" w:rsidRPr="00B80AE5" w:rsidRDefault="00B80AE5" w:rsidP="00E64B63">
      <w:pPr>
        <w:jc w:val="both"/>
        <w:rPr>
          <w:rFonts w:ascii="Times New Roman" w:hAnsi="Times New Roman" w:cs="Times New Roman"/>
          <w:sz w:val="24"/>
          <w:szCs w:val="24"/>
          <w:lang w:val="sr-Cyrl-RS"/>
        </w:rPr>
      </w:pPr>
      <w:r w:rsidRPr="00B80AE5">
        <w:rPr>
          <w:rFonts w:ascii="Times New Roman" w:hAnsi="Times New Roman" w:cs="Times New Roman"/>
          <w:sz w:val="24"/>
          <w:szCs w:val="24"/>
          <w:lang w:val="sr-Cyrl-RS"/>
        </w:rPr>
        <w:t>Ако понуђач одбије да закључи уговор о јавној набавци, односно оквирни споразум наручилац може да закључи уговор, односно оквирни споразум са првим следећим најповољнијим понуђачем.</w:t>
      </w:r>
    </w:p>
    <w:p w14:paraId="4BAB9C70" w14:textId="5F14C1D1" w:rsidR="00B80AE5" w:rsidRPr="00B80AE5" w:rsidRDefault="00B80AE5" w:rsidP="00E64B63">
      <w:pPr>
        <w:jc w:val="both"/>
        <w:rPr>
          <w:rFonts w:ascii="Times New Roman" w:hAnsi="Times New Roman" w:cs="Times New Roman"/>
          <w:sz w:val="24"/>
          <w:szCs w:val="24"/>
          <w:lang w:val="sr-Cyrl-RS"/>
        </w:rPr>
      </w:pPr>
      <w:r w:rsidRPr="00B80AE5">
        <w:rPr>
          <w:rFonts w:ascii="Times New Roman" w:hAnsi="Times New Roman" w:cs="Times New Roman"/>
          <w:sz w:val="24"/>
          <w:szCs w:val="24"/>
          <w:lang w:val="sr-Cyrl-RS"/>
        </w:rPr>
        <w:t>У СЛУЧАЈУ ИЗ СТАВА 3. ОВОГ ЧЛАНА, НАРУЧИЛАЦ ЋЕ ПОНОВО ИЗВРШИТИ СТРУЧНУ ОЦЕНУ ПОНУДА И ДОНЕТИ ОДЛУКУ О ДОДЕЛИ УГОВОРА, ОДНОСНО ЗАКЉУЧЕЊУ ОКВИРНОГ СПОРАЗУМА</w:t>
      </w:r>
      <w:r>
        <w:rPr>
          <w:rFonts w:ascii="Times New Roman" w:hAnsi="Times New Roman" w:cs="Times New Roman"/>
          <w:sz w:val="24"/>
          <w:szCs w:val="24"/>
          <w:lang w:val="sr-Cyrl-RS"/>
        </w:rPr>
        <w:t>.</w:t>
      </w:r>
    </w:p>
    <w:p w14:paraId="119D4757" w14:textId="77777777" w:rsidR="00B80AE5" w:rsidRPr="00B80AE5" w:rsidRDefault="00B80AE5" w:rsidP="00E64B63">
      <w:pPr>
        <w:jc w:val="both"/>
        <w:rPr>
          <w:rFonts w:ascii="Times New Roman" w:hAnsi="Times New Roman" w:cs="Times New Roman"/>
          <w:sz w:val="24"/>
          <w:szCs w:val="24"/>
          <w:lang w:val="sr-Cyrl-RS"/>
        </w:rPr>
      </w:pPr>
      <w:r w:rsidRPr="00B80AE5">
        <w:rPr>
          <w:rFonts w:ascii="Times New Roman" w:hAnsi="Times New Roman" w:cs="Times New Roman"/>
          <w:sz w:val="24"/>
          <w:szCs w:val="24"/>
          <w:lang w:val="sr-Cyrl-RS"/>
        </w:rPr>
        <w:t>Уговор о јавној набавци, односно оквирни споразум мора да буде закључен, у складу са условима одређеним у документацији о набавци и изабраном понудом.</w:t>
      </w:r>
    </w:p>
    <w:p w14:paraId="59C68622" w14:textId="77777777" w:rsidR="00B80AE5" w:rsidRPr="00B80AE5" w:rsidRDefault="00B80AE5" w:rsidP="00E64B63">
      <w:pPr>
        <w:jc w:val="both"/>
        <w:rPr>
          <w:rFonts w:ascii="Times New Roman" w:hAnsi="Times New Roman" w:cs="Times New Roman"/>
          <w:sz w:val="24"/>
          <w:szCs w:val="24"/>
          <w:lang w:val="sr-Cyrl-RS"/>
        </w:rPr>
      </w:pPr>
      <w:r w:rsidRPr="00B80AE5">
        <w:rPr>
          <w:rFonts w:ascii="Times New Roman" w:hAnsi="Times New Roman" w:cs="Times New Roman"/>
          <w:sz w:val="24"/>
          <w:szCs w:val="24"/>
          <w:lang w:val="sr-Cyrl-RS"/>
        </w:rPr>
        <w:t>Уговор на основу оквирног споразума закључује се у писаној форми, а исто правно дејство може да има и наруџбеница, ако садржи све битне елементе уговора.</w:t>
      </w:r>
    </w:p>
    <w:p w14:paraId="69C17438" w14:textId="47C17E42" w:rsidR="00B80AE5" w:rsidRDefault="00B80AE5" w:rsidP="00E64B63">
      <w:pPr>
        <w:jc w:val="both"/>
        <w:rPr>
          <w:rFonts w:ascii="Times New Roman" w:hAnsi="Times New Roman" w:cs="Times New Roman"/>
          <w:sz w:val="24"/>
          <w:szCs w:val="24"/>
          <w:lang w:val="sr-Cyrl-RS"/>
        </w:rPr>
      </w:pPr>
      <w:r w:rsidRPr="00B80AE5">
        <w:rPr>
          <w:rFonts w:ascii="Times New Roman" w:hAnsi="Times New Roman" w:cs="Times New Roman"/>
          <w:sz w:val="24"/>
          <w:szCs w:val="24"/>
          <w:lang w:val="sr-Cyrl-RS"/>
        </w:rPr>
        <w:t>Обавезе које наручилац преузима уговором о јавној набавци морају да буду уговорене у складу са прописима којима се уређује буџетски систем, односно располагање финансијским средствима.</w:t>
      </w:r>
    </w:p>
    <w:p w14:paraId="7C3E8F7C" w14:textId="32593822" w:rsidR="00B80AE5" w:rsidRPr="00B80AE5" w:rsidRDefault="00B80AE5" w:rsidP="00B80AE5">
      <w:pPr>
        <w:jc w:val="center"/>
        <w:rPr>
          <w:rFonts w:ascii="Times New Roman" w:hAnsi="Times New Roman" w:cs="Times New Roman"/>
          <w:sz w:val="24"/>
          <w:szCs w:val="24"/>
          <w:lang w:val="sr-Cyrl-RS"/>
        </w:rPr>
      </w:pPr>
      <w:r>
        <w:rPr>
          <w:rFonts w:ascii="Times New Roman" w:hAnsi="Times New Roman" w:cs="Times New Roman"/>
          <w:b/>
          <w:sz w:val="24"/>
          <w:szCs w:val="24"/>
          <w:lang w:val="sr-Cyrl-RS"/>
        </w:rPr>
        <w:t>Ч</w:t>
      </w:r>
      <w:r w:rsidRPr="00B80AE5">
        <w:rPr>
          <w:rFonts w:ascii="Times New Roman" w:hAnsi="Times New Roman" w:cs="Times New Roman"/>
          <w:b/>
          <w:sz w:val="24"/>
          <w:szCs w:val="24"/>
          <w:lang w:val="sr-Cyrl-RS"/>
        </w:rPr>
        <w:t>ЛАН 152</w:t>
      </w:r>
      <w:bookmarkStart w:id="0" w:name="_GoBack"/>
      <w:bookmarkEnd w:id="0"/>
      <w:r>
        <w:rPr>
          <w:rFonts w:ascii="Times New Roman" w:hAnsi="Times New Roman" w:cs="Times New Roman"/>
          <w:b/>
          <w:sz w:val="24"/>
          <w:szCs w:val="24"/>
          <w:lang w:val="sr-Cyrl-RS"/>
        </w:rPr>
        <w:t>А</w:t>
      </w:r>
    </w:p>
    <w:p w14:paraId="093F207C" w14:textId="3BF056A6" w:rsidR="00B50A70" w:rsidRPr="00B50A70" w:rsidRDefault="00B50A70" w:rsidP="00B50A70">
      <w:pPr>
        <w:jc w:val="both"/>
        <w:rPr>
          <w:rFonts w:ascii="Times New Roman" w:hAnsi="Times New Roman" w:cs="Times New Roman"/>
          <w:sz w:val="24"/>
          <w:szCs w:val="24"/>
          <w:lang w:val="sr-Cyrl-RS"/>
        </w:rPr>
      </w:pPr>
      <w:r w:rsidRPr="00B50A70">
        <w:rPr>
          <w:rFonts w:ascii="Times New Roman" w:hAnsi="Times New Roman" w:cs="Times New Roman"/>
          <w:sz w:val="24"/>
          <w:szCs w:val="24"/>
          <w:lang w:val="sr-Cyrl-RS"/>
        </w:rPr>
        <w:t xml:space="preserve">НАРУЧИЛАЦ НА ПОРТАЛУ ЈАВНИХ НАБАВКИ ОБЈАВЉУЈЕ ПОДАТКЕ О СВИМ УГОВОРИМА ЗАКЉУЧЕНИМ НАКОН СПРОВЕДЕНОГ ПОСТУПКА ЈАВНЕ НАБАВКЕ, О СВИМ ИЗМЕНАМА УГОВОРА ПО ОСНОВУ ЧЛ. 156 – 161. ОВОГ ЗАКОНА, КАО И ПОДАТКЕ О УГОВОРИМА/НАРУЏБЕНИЦАМА ЗАКЉУЧЕНИМ ОДНОСНО ИЗДАТИМ У СКЛАДУ СА ЧЛАНОМ 27. ОВОГ ЗАКОНА. </w:t>
      </w:r>
    </w:p>
    <w:p w14:paraId="55CDE36D" w14:textId="5DB97436" w:rsidR="00B50A70" w:rsidRPr="00B50A70" w:rsidRDefault="00B50A70" w:rsidP="00B50A70">
      <w:pPr>
        <w:jc w:val="both"/>
        <w:rPr>
          <w:rFonts w:ascii="Times New Roman" w:hAnsi="Times New Roman" w:cs="Times New Roman"/>
          <w:sz w:val="24"/>
          <w:szCs w:val="24"/>
          <w:lang w:val="sr-Cyrl-RS"/>
        </w:rPr>
      </w:pPr>
      <w:r w:rsidRPr="00B50A70">
        <w:rPr>
          <w:rFonts w:ascii="Times New Roman" w:hAnsi="Times New Roman" w:cs="Times New Roman"/>
          <w:sz w:val="24"/>
          <w:szCs w:val="24"/>
          <w:lang w:val="sr-Cyrl-RS"/>
        </w:rPr>
        <w:t>ПОДАЦИ О УГОВОРИМА ЗАКЉУЧЕНИМ НАКОН СПРОВЕДЕНОГ ПОСТУПКА ЈАВНЕ НАБАВКЕ И ПОДАЦИ О УГОВОРИМА/НАРУЏБЕНИЦАМА ЗАКЉУЧЕНИМ ОДНОСНО ИЗДАТИМ У СКЛАДУ СА ОДРЕДБАМА ЧЛАНА 27. ОВОГ ЗАКОНА ОБЈАВЉУЈУ СЕ У РОКУ ПРОПИСАНОМ ЧЛАНОМ 109. СТ. 1. И 2. ОВОГ ЗАКОНА.</w:t>
      </w:r>
    </w:p>
    <w:p w14:paraId="569AB725" w14:textId="1C806701" w:rsidR="00B50A70" w:rsidRPr="00B50A70" w:rsidRDefault="00B50A70" w:rsidP="00B50A70">
      <w:pPr>
        <w:jc w:val="both"/>
        <w:rPr>
          <w:rFonts w:ascii="Times New Roman" w:hAnsi="Times New Roman" w:cs="Times New Roman"/>
          <w:sz w:val="24"/>
          <w:szCs w:val="24"/>
          <w:lang w:val="sr-Cyrl-RS"/>
        </w:rPr>
      </w:pPr>
      <w:r w:rsidRPr="00B50A70">
        <w:rPr>
          <w:rFonts w:ascii="Times New Roman" w:hAnsi="Times New Roman" w:cs="Times New Roman"/>
          <w:sz w:val="24"/>
          <w:szCs w:val="24"/>
          <w:lang w:val="sr-Cyrl-RS"/>
        </w:rPr>
        <w:t xml:space="preserve">ПОДАЦИ О ИЗМЕНАМА УГОВОРА ПО ОСНОВУ ЧЛ. 156, 159. 160 И 161. ОВОГ ЗАКОНА ОБЈАВЉУЈУ СЕ У РОКУ ПРОПИСАНОМ ЧЛАНОМ 155. СТАВ 2. ОВОГ ЗАКОНА. </w:t>
      </w:r>
    </w:p>
    <w:p w14:paraId="7110982F" w14:textId="5B4483B9" w:rsidR="00B80AE5" w:rsidRDefault="00B50A70" w:rsidP="00B50A70">
      <w:pPr>
        <w:jc w:val="both"/>
        <w:rPr>
          <w:rFonts w:ascii="Times New Roman" w:hAnsi="Times New Roman" w:cs="Times New Roman"/>
          <w:sz w:val="24"/>
          <w:szCs w:val="24"/>
          <w:lang w:val="sr-Cyrl-RS"/>
        </w:rPr>
      </w:pPr>
      <w:r w:rsidRPr="00B50A70">
        <w:rPr>
          <w:rFonts w:ascii="Times New Roman" w:hAnsi="Times New Roman" w:cs="Times New Roman"/>
          <w:sz w:val="24"/>
          <w:szCs w:val="24"/>
          <w:lang w:val="sr-Cyrl-RS"/>
        </w:rPr>
        <w:lastRenderedPageBreak/>
        <w:t>КАНЦЕЛАРИЈА ЗА ЈАВНЕ НАБАВКЕ БЛИЖЕ УРЕЂУЈЕ НАЧИН ОБЈАВЉИВАЊА И ВРСТЕ ПОДАТАКА У СМИСЛУ СТ. 2. И 3. ОВОГ ЧЛАНА</w:t>
      </w:r>
      <w:r w:rsidRPr="00B80AE5">
        <w:rPr>
          <w:rFonts w:ascii="Times New Roman" w:hAnsi="Times New Roman" w:cs="Times New Roman"/>
          <w:sz w:val="24"/>
          <w:szCs w:val="24"/>
          <w:lang w:val="sr-Cyrl-RS"/>
        </w:rPr>
        <w:t xml:space="preserve">.            </w:t>
      </w:r>
    </w:p>
    <w:p w14:paraId="68891AB7" w14:textId="547A1158" w:rsidR="00B80AE5" w:rsidRPr="00B80AE5" w:rsidRDefault="00B80AE5" w:rsidP="00B80AE5">
      <w:pPr>
        <w:jc w:val="center"/>
        <w:rPr>
          <w:rFonts w:ascii="Times New Roman" w:hAnsi="Times New Roman" w:cs="Times New Roman"/>
          <w:b/>
          <w:sz w:val="24"/>
          <w:szCs w:val="24"/>
          <w:lang w:val="sr-Cyrl-RS"/>
        </w:rPr>
      </w:pPr>
      <w:r w:rsidRPr="00B80AE5">
        <w:rPr>
          <w:rFonts w:ascii="Times New Roman" w:hAnsi="Times New Roman" w:cs="Times New Roman"/>
          <w:b/>
          <w:sz w:val="24"/>
          <w:szCs w:val="24"/>
          <w:lang w:val="sr-Cyrl-RS"/>
        </w:rPr>
        <w:t>Члан 154.</w:t>
      </w:r>
    </w:p>
    <w:p w14:paraId="6ED2D756" w14:textId="77777777" w:rsidR="00B80AE5" w:rsidRPr="00B80AE5" w:rsidRDefault="00B80AE5" w:rsidP="00E64B63">
      <w:pPr>
        <w:jc w:val="both"/>
        <w:rPr>
          <w:rFonts w:ascii="Times New Roman" w:hAnsi="Times New Roman" w:cs="Times New Roman"/>
          <w:sz w:val="24"/>
          <w:szCs w:val="24"/>
          <w:lang w:val="sr-Cyrl-RS"/>
        </w:rPr>
      </w:pPr>
      <w:r w:rsidRPr="00B80AE5">
        <w:rPr>
          <w:rFonts w:ascii="Times New Roman" w:hAnsi="Times New Roman" w:cs="Times New Roman"/>
          <w:sz w:val="24"/>
          <w:szCs w:val="24"/>
          <w:lang w:val="sr-Cyrl-RS"/>
        </w:rPr>
        <w:t>Уговор о јавној набавци извршава се у складу са условима који су одређени у документацији о набавци и изабраном понудом.</w:t>
      </w:r>
    </w:p>
    <w:p w14:paraId="299BFDEC" w14:textId="77777777" w:rsidR="00B80AE5" w:rsidRPr="00B80AE5" w:rsidRDefault="00B80AE5" w:rsidP="00E64B63">
      <w:pPr>
        <w:jc w:val="both"/>
        <w:rPr>
          <w:rFonts w:ascii="Times New Roman" w:hAnsi="Times New Roman" w:cs="Times New Roman"/>
          <w:sz w:val="24"/>
          <w:szCs w:val="24"/>
          <w:lang w:val="sr-Cyrl-RS"/>
        </w:rPr>
      </w:pPr>
      <w:r w:rsidRPr="00B80AE5">
        <w:rPr>
          <w:rFonts w:ascii="Times New Roman" w:hAnsi="Times New Roman" w:cs="Times New Roman"/>
          <w:sz w:val="24"/>
          <w:szCs w:val="24"/>
          <w:lang w:val="sr-Cyrl-RS"/>
        </w:rPr>
        <w:t>Наручилац је обавезан да контролише извршења уговора о јавној набавци у складу са условима који су одређени у документацији о набавци и изабраном понудом.</w:t>
      </w:r>
    </w:p>
    <w:p w14:paraId="60690DFD" w14:textId="77777777" w:rsidR="00B80AE5" w:rsidRPr="00B80AE5" w:rsidRDefault="00B80AE5" w:rsidP="00E64B63">
      <w:pPr>
        <w:jc w:val="both"/>
        <w:rPr>
          <w:rFonts w:ascii="Times New Roman" w:hAnsi="Times New Roman" w:cs="Times New Roman"/>
          <w:sz w:val="24"/>
          <w:szCs w:val="24"/>
          <w:lang w:val="sr-Cyrl-RS"/>
        </w:rPr>
      </w:pPr>
      <w:r w:rsidRPr="00B80AE5">
        <w:rPr>
          <w:rFonts w:ascii="Times New Roman" w:hAnsi="Times New Roman" w:cs="Times New Roman"/>
          <w:sz w:val="24"/>
          <w:szCs w:val="24"/>
          <w:lang w:val="sr-Cyrl-RS"/>
        </w:rPr>
        <w:t>Наручилац не може да врши битне измене уговора о јавној набавци.</w:t>
      </w:r>
    </w:p>
    <w:p w14:paraId="394A9926" w14:textId="77777777" w:rsidR="00B80AE5" w:rsidRPr="00B80AE5" w:rsidRDefault="00B80AE5" w:rsidP="00E64B63">
      <w:pPr>
        <w:jc w:val="both"/>
        <w:rPr>
          <w:rFonts w:ascii="Times New Roman" w:hAnsi="Times New Roman" w:cs="Times New Roman"/>
          <w:sz w:val="24"/>
          <w:szCs w:val="24"/>
          <w:lang w:val="sr-Cyrl-RS"/>
        </w:rPr>
      </w:pPr>
      <w:r w:rsidRPr="00B80AE5">
        <w:rPr>
          <w:rFonts w:ascii="Times New Roman" w:hAnsi="Times New Roman" w:cs="Times New Roman"/>
          <w:sz w:val="24"/>
          <w:szCs w:val="24"/>
          <w:lang w:val="sr-Cyrl-RS"/>
        </w:rPr>
        <w:t>Измена уговора сматра се битном у случају када за последицу има измену карактера уговора у материјалном смислу у односу на уговор који је првобитно закључен, односно ако би се значајно изменила природа првобитно закљученог уговора, при чему битна измена уговора увек постоји када је испуњен један или више од следећих услова:</w:t>
      </w:r>
    </w:p>
    <w:p w14:paraId="7DE21267" w14:textId="77777777" w:rsidR="00B80AE5" w:rsidRPr="00B80AE5" w:rsidRDefault="00B80AE5" w:rsidP="00E64B63">
      <w:pPr>
        <w:jc w:val="both"/>
        <w:rPr>
          <w:rFonts w:ascii="Times New Roman" w:hAnsi="Times New Roman" w:cs="Times New Roman"/>
          <w:sz w:val="24"/>
          <w:szCs w:val="24"/>
          <w:lang w:val="sr-Cyrl-RS"/>
        </w:rPr>
      </w:pPr>
      <w:r w:rsidRPr="00B80AE5">
        <w:rPr>
          <w:rFonts w:ascii="Times New Roman" w:hAnsi="Times New Roman" w:cs="Times New Roman"/>
          <w:sz w:val="24"/>
          <w:szCs w:val="24"/>
          <w:lang w:val="sr-Cyrl-RS"/>
        </w:rPr>
        <w:t>1) изменом се уводе услови који би, да су били део првобитног поступка јавне набавке, омогућавали укључивање других кандидата у односу на оне који су првобитно изабрани или прихватање друге понуде у односу на првобитно прихваћену или омогућавали већу конкуренцију у поступку јавне набавке који је претходио закључењу уговора;</w:t>
      </w:r>
    </w:p>
    <w:p w14:paraId="64E9042F" w14:textId="77777777" w:rsidR="00B80AE5" w:rsidRPr="00B80AE5" w:rsidRDefault="00B80AE5" w:rsidP="00E64B63">
      <w:pPr>
        <w:jc w:val="both"/>
        <w:rPr>
          <w:rFonts w:ascii="Times New Roman" w:hAnsi="Times New Roman" w:cs="Times New Roman"/>
          <w:sz w:val="24"/>
          <w:szCs w:val="24"/>
          <w:lang w:val="sr-Cyrl-RS"/>
        </w:rPr>
      </w:pPr>
      <w:r w:rsidRPr="00B80AE5">
        <w:rPr>
          <w:rFonts w:ascii="Times New Roman" w:hAnsi="Times New Roman" w:cs="Times New Roman"/>
          <w:sz w:val="24"/>
          <w:szCs w:val="24"/>
          <w:lang w:val="sr-Cyrl-RS"/>
        </w:rPr>
        <w:t>2) изменом се мења привредна равнотежа уговора у корист привредног субјекта са којим је закључен уговор на начин који није предвиђен првобитним уговором;</w:t>
      </w:r>
    </w:p>
    <w:p w14:paraId="5A526833" w14:textId="77777777" w:rsidR="00B80AE5" w:rsidRPr="00B80AE5" w:rsidRDefault="00B80AE5" w:rsidP="00E64B63">
      <w:pPr>
        <w:jc w:val="both"/>
        <w:rPr>
          <w:rFonts w:ascii="Times New Roman" w:hAnsi="Times New Roman" w:cs="Times New Roman"/>
          <w:sz w:val="24"/>
          <w:szCs w:val="24"/>
          <w:lang w:val="sr-Cyrl-RS"/>
        </w:rPr>
      </w:pPr>
      <w:r w:rsidRPr="00B80AE5">
        <w:rPr>
          <w:rFonts w:ascii="Times New Roman" w:hAnsi="Times New Roman" w:cs="Times New Roman"/>
          <w:sz w:val="24"/>
          <w:szCs w:val="24"/>
          <w:lang w:val="sr-Cyrl-RS"/>
        </w:rPr>
        <w:t>3) изменом се значајно повећава обим уговора;</w:t>
      </w:r>
    </w:p>
    <w:p w14:paraId="2674404D" w14:textId="77777777" w:rsidR="00B80AE5" w:rsidRPr="00B80AE5" w:rsidRDefault="00B80AE5" w:rsidP="00E64B63">
      <w:pPr>
        <w:jc w:val="both"/>
        <w:rPr>
          <w:rFonts w:ascii="Times New Roman" w:hAnsi="Times New Roman" w:cs="Times New Roman"/>
          <w:sz w:val="24"/>
          <w:szCs w:val="24"/>
          <w:lang w:val="sr-Cyrl-RS"/>
        </w:rPr>
      </w:pPr>
      <w:r w:rsidRPr="00B80AE5">
        <w:rPr>
          <w:rFonts w:ascii="Times New Roman" w:hAnsi="Times New Roman" w:cs="Times New Roman"/>
          <w:sz w:val="24"/>
          <w:szCs w:val="24"/>
          <w:lang w:val="sr-Cyrl-RS"/>
        </w:rPr>
        <w:t>4) промена привредног субјекта са којим је закључен уговор о јавној набавци, осим у случајевима из члана 159. овог закона.</w:t>
      </w:r>
    </w:p>
    <w:p w14:paraId="4ECC36EF" w14:textId="3A5C63BD" w:rsidR="00975F7A" w:rsidRDefault="00B80AE5" w:rsidP="00E64B63">
      <w:pPr>
        <w:jc w:val="both"/>
        <w:rPr>
          <w:rFonts w:ascii="Times New Roman" w:hAnsi="Times New Roman" w:cs="Times New Roman"/>
          <w:sz w:val="24"/>
          <w:szCs w:val="24"/>
          <w:lang w:val="sr-Cyrl-RS"/>
        </w:rPr>
      </w:pPr>
      <w:r w:rsidRPr="00910505">
        <w:rPr>
          <w:rFonts w:ascii="Times New Roman" w:eastAsiaTheme="minorEastAsia" w:hAnsi="Times New Roman" w:cs="Times New Roman"/>
          <w:sz w:val="24"/>
          <w:szCs w:val="24"/>
          <w:lang w:val="sr-Cyrl-RS"/>
        </w:rPr>
        <w:t>МИНИСТАРСТВО</w:t>
      </w:r>
      <w:r>
        <w:rPr>
          <w:rFonts w:ascii="Times New Roman" w:eastAsiaTheme="minorEastAsia" w:hAnsi="Times New Roman" w:cs="Times New Roman"/>
          <w:sz w:val="24"/>
          <w:szCs w:val="24"/>
          <w:lang w:val="sr-Cyrl-RS"/>
        </w:rPr>
        <w:t xml:space="preserve"> </w:t>
      </w:r>
      <w:r w:rsidRPr="00910505">
        <w:rPr>
          <w:rFonts w:ascii="Times New Roman" w:eastAsiaTheme="minorEastAsia" w:hAnsi="Times New Roman" w:cs="Times New Roman"/>
          <w:sz w:val="24"/>
          <w:szCs w:val="24"/>
          <w:lang w:val="sr-Cyrl-RS"/>
        </w:rPr>
        <w:t>ФИНА</w:t>
      </w:r>
      <w:r w:rsidR="00823897">
        <w:rPr>
          <w:rFonts w:ascii="Times New Roman" w:eastAsiaTheme="minorEastAsia" w:hAnsi="Times New Roman" w:cs="Times New Roman"/>
          <w:sz w:val="24"/>
          <w:szCs w:val="24"/>
          <w:lang w:val="sr-Cyrl-RS"/>
        </w:rPr>
        <w:t>Н</w:t>
      </w:r>
      <w:r w:rsidRPr="00910505">
        <w:rPr>
          <w:rFonts w:ascii="Times New Roman" w:eastAsiaTheme="minorEastAsia" w:hAnsi="Times New Roman" w:cs="Times New Roman"/>
          <w:sz w:val="24"/>
          <w:szCs w:val="24"/>
          <w:lang w:val="sr-Cyrl-RS"/>
        </w:rPr>
        <w:t>СИЈА БЛИЖЕ УРЕЂУЈЕ НАЧИН ВРШЕЊА НАДЗОРА И ВРШИ НАДЗОР НАД ИЗВРШЕЊЕМ УГОВОРА О ЈАВНИМ НАБАВКАМА</w:t>
      </w:r>
      <w:r>
        <w:rPr>
          <w:rFonts w:ascii="Times New Roman" w:eastAsiaTheme="minorEastAsia" w:hAnsi="Times New Roman" w:cs="Times New Roman"/>
          <w:sz w:val="24"/>
          <w:szCs w:val="24"/>
          <w:lang w:val="sr-Cyrl-RS"/>
        </w:rPr>
        <w:t>.</w:t>
      </w:r>
      <w:r w:rsidRPr="00B80AE5">
        <w:rPr>
          <w:rFonts w:ascii="Times New Roman" w:hAnsi="Times New Roman" w:cs="Times New Roman"/>
          <w:sz w:val="24"/>
          <w:szCs w:val="24"/>
          <w:lang w:val="sr-Cyrl-RS"/>
        </w:rPr>
        <w:t xml:space="preserve">  </w:t>
      </w:r>
    </w:p>
    <w:p w14:paraId="0382FDE6" w14:textId="4E97158E" w:rsidR="00975F7A" w:rsidRPr="00975F7A" w:rsidRDefault="00975F7A" w:rsidP="00975F7A">
      <w:pPr>
        <w:jc w:val="center"/>
        <w:rPr>
          <w:rFonts w:ascii="Times New Roman" w:hAnsi="Times New Roman" w:cs="Times New Roman"/>
          <w:b/>
          <w:sz w:val="24"/>
          <w:szCs w:val="24"/>
          <w:lang w:val="sr-Cyrl-RS"/>
        </w:rPr>
      </w:pPr>
      <w:r w:rsidRPr="00975F7A">
        <w:rPr>
          <w:rFonts w:ascii="Times New Roman" w:hAnsi="Times New Roman" w:cs="Times New Roman"/>
          <w:b/>
          <w:sz w:val="24"/>
          <w:szCs w:val="24"/>
          <w:lang w:val="sr-Cyrl-RS"/>
        </w:rPr>
        <w:t>Члан 183.</w:t>
      </w:r>
    </w:p>
    <w:p w14:paraId="53531155" w14:textId="77777777" w:rsidR="00975F7A" w:rsidRPr="00975F7A" w:rsidRDefault="00975F7A" w:rsidP="00E64B63">
      <w:pPr>
        <w:jc w:val="both"/>
        <w:rPr>
          <w:rFonts w:ascii="Times New Roman" w:hAnsi="Times New Roman" w:cs="Times New Roman"/>
          <w:sz w:val="24"/>
          <w:szCs w:val="24"/>
          <w:lang w:val="sr-Cyrl-RS"/>
        </w:rPr>
      </w:pPr>
      <w:r w:rsidRPr="00975F7A">
        <w:rPr>
          <w:rFonts w:ascii="Times New Roman" w:hAnsi="Times New Roman" w:cs="Times New Roman"/>
          <w:sz w:val="24"/>
          <w:szCs w:val="24"/>
          <w:lang w:val="sr-Cyrl-RS"/>
        </w:rPr>
        <w:t>Портал јавних набавки је јединствени информациони систем који омогућава:</w:t>
      </w:r>
    </w:p>
    <w:p w14:paraId="34CCCD3C" w14:textId="77777777" w:rsidR="00975F7A" w:rsidRPr="00975F7A" w:rsidRDefault="00975F7A" w:rsidP="00E64B63">
      <w:pPr>
        <w:jc w:val="both"/>
        <w:rPr>
          <w:rFonts w:ascii="Times New Roman" w:hAnsi="Times New Roman" w:cs="Times New Roman"/>
          <w:sz w:val="24"/>
          <w:szCs w:val="24"/>
          <w:lang w:val="sr-Cyrl-RS"/>
        </w:rPr>
      </w:pPr>
      <w:r w:rsidRPr="00975F7A">
        <w:rPr>
          <w:rFonts w:ascii="Times New Roman" w:hAnsi="Times New Roman" w:cs="Times New Roman"/>
          <w:sz w:val="24"/>
          <w:szCs w:val="24"/>
          <w:lang w:val="sr-Cyrl-RS"/>
        </w:rPr>
        <w:t>1) наручиоцима састављање, слање на објављивање и објављивање огласа о јавним набавкама на стандардним обрасцима; стављање на располагање документације о набавци и објављивање и достављање одлука у поступцима јавних набавки, као и објављивање планова јавних набавки;</w:t>
      </w:r>
    </w:p>
    <w:p w14:paraId="2FEA4B18" w14:textId="77777777" w:rsidR="00975F7A" w:rsidRPr="00975F7A" w:rsidRDefault="00975F7A" w:rsidP="00E64B63">
      <w:pPr>
        <w:jc w:val="both"/>
        <w:rPr>
          <w:rFonts w:ascii="Times New Roman" w:hAnsi="Times New Roman" w:cs="Times New Roman"/>
          <w:sz w:val="24"/>
          <w:szCs w:val="24"/>
          <w:lang w:val="sr-Cyrl-RS"/>
        </w:rPr>
      </w:pPr>
      <w:r w:rsidRPr="00975F7A">
        <w:rPr>
          <w:rFonts w:ascii="Times New Roman" w:hAnsi="Times New Roman" w:cs="Times New Roman"/>
          <w:sz w:val="24"/>
          <w:szCs w:val="24"/>
          <w:lang w:val="sr-Cyrl-RS"/>
        </w:rPr>
        <w:t>2) наручиоцима слање огласа о јавним набавкама на стандардним обрасцима Канцеларији за публикације ради објављивања у Службеном листу Европске уније;</w:t>
      </w:r>
    </w:p>
    <w:p w14:paraId="4A4F9875" w14:textId="77777777" w:rsidR="00975F7A" w:rsidRPr="00975F7A" w:rsidRDefault="00975F7A" w:rsidP="00E64B63">
      <w:pPr>
        <w:jc w:val="both"/>
        <w:rPr>
          <w:rFonts w:ascii="Times New Roman" w:hAnsi="Times New Roman" w:cs="Times New Roman"/>
          <w:sz w:val="24"/>
          <w:szCs w:val="24"/>
          <w:lang w:val="sr-Cyrl-RS"/>
        </w:rPr>
      </w:pPr>
      <w:r w:rsidRPr="00975F7A">
        <w:rPr>
          <w:rFonts w:ascii="Times New Roman" w:hAnsi="Times New Roman" w:cs="Times New Roman"/>
          <w:sz w:val="24"/>
          <w:szCs w:val="24"/>
          <w:lang w:val="sr-Cyrl-RS"/>
        </w:rPr>
        <w:t>3) свим заинтересованим лицима бесплатан, неограничен и директни приступ, претраживање, прегледање и преузимање објављених огласа о јавним набавкама и документације о набавци;</w:t>
      </w:r>
    </w:p>
    <w:p w14:paraId="6A9897F1" w14:textId="77777777" w:rsidR="00975F7A" w:rsidRPr="00975F7A" w:rsidRDefault="00975F7A" w:rsidP="00E64B63">
      <w:pPr>
        <w:jc w:val="both"/>
        <w:rPr>
          <w:rFonts w:ascii="Times New Roman" w:hAnsi="Times New Roman" w:cs="Times New Roman"/>
          <w:sz w:val="24"/>
          <w:szCs w:val="24"/>
          <w:lang w:val="sr-Cyrl-RS"/>
        </w:rPr>
      </w:pPr>
      <w:r w:rsidRPr="00975F7A">
        <w:rPr>
          <w:rFonts w:ascii="Times New Roman" w:hAnsi="Times New Roman" w:cs="Times New Roman"/>
          <w:sz w:val="24"/>
          <w:szCs w:val="24"/>
          <w:lang w:val="sr-Cyrl-RS"/>
        </w:rPr>
        <w:t>4) привредним субјектима подношење понуда, пријава, планова и пројеката;</w:t>
      </w:r>
    </w:p>
    <w:p w14:paraId="7B09F7C7" w14:textId="77777777" w:rsidR="00975F7A" w:rsidRPr="00975F7A" w:rsidRDefault="00975F7A" w:rsidP="00E64B63">
      <w:pPr>
        <w:jc w:val="both"/>
        <w:rPr>
          <w:rFonts w:ascii="Times New Roman" w:hAnsi="Times New Roman" w:cs="Times New Roman"/>
          <w:sz w:val="24"/>
          <w:szCs w:val="24"/>
          <w:lang w:val="sr-Cyrl-RS"/>
        </w:rPr>
      </w:pPr>
      <w:r w:rsidRPr="00975F7A">
        <w:rPr>
          <w:rFonts w:ascii="Times New Roman" w:hAnsi="Times New Roman" w:cs="Times New Roman"/>
          <w:sz w:val="24"/>
          <w:szCs w:val="24"/>
          <w:lang w:val="sr-Cyrl-RS"/>
        </w:rPr>
        <w:lastRenderedPageBreak/>
        <w:t>5) отварање понуда, пријава, планова и пројеката;</w:t>
      </w:r>
    </w:p>
    <w:p w14:paraId="48737777" w14:textId="77777777" w:rsidR="00975F7A" w:rsidRPr="00975F7A" w:rsidRDefault="00975F7A" w:rsidP="00E64B63">
      <w:pPr>
        <w:jc w:val="both"/>
        <w:rPr>
          <w:rFonts w:ascii="Times New Roman" w:hAnsi="Times New Roman" w:cs="Times New Roman"/>
          <w:sz w:val="24"/>
          <w:szCs w:val="24"/>
          <w:lang w:val="sr-Cyrl-RS"/>
        </w:rPr>
      </w:pPr>
      <w:r w:rsidRPr="00975F7A">
        <w:rPr>
          <w:rFonts w:ascii="Times New Roman" w:hAnsi="Times New Roman" w:cs="Times New Roman"/>
          <w:sz w:val="24"/>
          <w:szCs w:val="24"/>
          <w:lang w:val="sr-Cyrl-RS"/>
        </w:rPr>
        <w:t>6) комуникацију и размену података између наручилаца и привредних субјеката, у складу са одредбама овог закона;</w:t>
      </w:r>
    </w:p>
    <w:p w14:paraId="10BAF8E9" w14:textId="77777777" w:rsidR="00975F7A" w:rsidRPr="00975F7A" w:rsidRDefault="00975F7A" w:rsidP="00E64B63">
      <w:pPr>
        <w:jc w:val="both"/>
        <w:rPr>
          <w:rFonts w:ascii="Times New Roman" w:hAnsi="Times New Roman" w:cs="Times New Roman"/>
          <w:sz w:val="24"/>
          <w:szCs w:val="24"/>
          <w:lang w:val="sr-Cyrl-RS"/>
        </w:rPr>
      </w:pPr>
      <w:r w:rsidRPr="00975F7A">
        <w:rPr>
          <w:rFonts w:ascii="Times New Roman" w:hAnsi="Times New Roman" w:cs="Times New Roman"/>
          <w:sz w:val="24"/>
          <w:szCs w:val="24"/>
          <w:lang w:val="sr-Cyrl-RS"/>
        </w:rPr>
        <w:t>7) комуникацију и размену података између Канцеларије за јавне набавке и наручилаца, у складу са чланом 62. ст. 2. и 3. овог закона;</w:t>
      </w:r>
    </w:p>
    <w:p w14:paraId="6FEBAC9A" w14:textId="77777777" w:rsidR="00975F7A" w:rsidRPr="00975F7A" w:rsidRDefault="00975F7A" w:rsidP="00E64B63">
      <w:pPr>
        <w:jc w:val="both"/>
        <w:rPr>
          <w:rFonts w:ascii="Times New Roman" w:hAnsi="Times New Roman" w:cs="Times New Roman"/>
          <w:sz w:val="24"/>
          <w:szCs w:val="24"/>
          <w:lang w:val="sr-Cyrl-RS"/>
        </w:rPr>
      </w:pPr>
      <w:r w:rsidRPr="00975F7A">
        <w:rPr>
          <w:rFonts w:ascii="Times New Roman" w:hAnsi="Times New Roman" w:cs="Times New Roman"/>
          <w:sz w:val="24"/>
          <w:szCs w:val="24"/>
          <w:lang w:val="sr-Cyrl-RS"/>
        </w:rPr>
        <w:t>8) подношење захтева за заштиту права, другу комуникацију и размену документације између понуђача, наручиоца и Републичке комисије за заштиту права у поступцима јавних набавки;</w:t>
      </w:r>
    </w:p>
    <w:p w14:paraId="3F49855C" w14:textId="77777777" w:rsidR="00975F7A" w:rsidRPr="00975F7A" w:rsidRDefault="00975F7A" w:rsidP="00E64B63">
      <w:pPr>
        <w:jc w:val="both"/>
        <w:rPr>
          <w:rFonts w:ascii="Times New Roman" w:hAnsi="Times New Roman" w:cs="Times New Roman"/>
          <w:sz w:val="24"/>
          <w:szCs w:val="24"/>
          <w:lang w:val="sr-Cyrl-RS"/>
        </w:rPr>
      </w:pPr>
      <w:r w:rsidRPr="00975F7A">
        <w:rPr>
          <w:rFonts w:ascii="Times New Roman" w:hAnsi="Times New Roman" w:cs="Times New Roman"/>
          <w:sz w:val="24"/>
          <w:szCs w:val="24"/>
          <w:lang w:val="sr-Cyrl-RS"/>
        </w:rPr>
        <w:t>9) вођење евиденције регистрованих субјеката;</w:t>
      </w:r>
    </w:p>
    <w:p w14:paraId="028DE62E" w14:textId="77777777" w:rsidR="00975F7A" w:rsidRPr="00975F7A" w:rsidRDefault="00975F7A" w:rsidP="00E64B63">
      <w:pPr>
        <w:jc w:val="both"/>
        <w:rPr>
          <w:rFonts w:ascii="Times New Roman" w:hAnsi="Times New Roman" w:cs="Times New Roman"/>
          <w:sz w:val="24"/>
          <w:szCs w:val="24"/>
          <w:lang w:val="sr-Cyrl-RS"/>
        </w:rPr>
      </w:pPr>
      <w:r w:rsidRPr="00975F7A">
        <w:rPr>
          <w:rFonts w:ascii="Times New Roman" w:hAnsi="Times New Roman" w:cs="Times New Roman"/>
          <w:sz w:val="24"/>
          <w:szCs w:val="24"/>
          <w:lang w:val="sr-Cyrl-RS"/>
        </w:rPr>
        <w:t>10) управљање базом података објављених и размењених на Порталу јавних набавки;</w:t>
      </w:r>
    </w:p>
    <w:p w14:paraId="18C41854" w14:textId="051BE7FC" w:rsidR="00975F7A" w:rsidRPr="00975F7A" w:rsidRDefault="00975F7A" w:rsidP="00E64B63">
      <w:pPr>
        <w:jc w:val="both"/>
        <w:rPr>
          <w:rFonts w:ascii="Times New Roman" w:hAnsi="Times New Roman" w:cs="Times New Roman"/>
          <w:sz w:val="24"/>
          <w:szCs w:val="24"/>
          <w:lang w:val="sr-Cyrl-RS"/>
        </w:rPr>
      </w:pPr>
      <w:r w:rsidRPr="00975F7A">
        <w:rPr>
          <w:rFonts w:ascii="Times New Roman" w:hAnsi="Times New Roman" w:cs="Times New Roman"/>
          <w:sz w:val="24"/>
          <w:szCs w:val="24"/>
          <w:lang w:val="sr-Cyrl-RS"/>
        </w:rPr>
        <w:t>11) приступ бази података Канцеларији за јавне набавке, Републичкој комисији за заштиту права у поступцима јавних набавки, Државној ревизорској институцији</w:t>
      </w:r>
      <w:r>
        <w:rPr>
          <w:rFonts w:ascii="Times New Roman" w:hAnsi="Times New Roman" w:cs="Times New Roman"/>
          <w:sz w:val="24"/>
          <w:szCs w:val="24"/>
          <w:lang w:val="sr-Cyrl-RS"/>
        </w:rPr>
        <w:t xml:space="preserve">, </w:t>
      </w:r>
      <w:r w:rsidRPr="00975F7A">
        <w:rPr>
          <w:rFonts w:ascii="Times New Roman" w:hAnsi="Times New Roman" w:cs="Times New Roman"/>
          <w:sz w:val="24"/>
          <w:szCs w:val="24"/>
          <w:lang w:val="sr-Cyrl-RS"/>
        </w:rPr>
        <w:t>КОМИСИЈИ ЗА ЗАШТИТУ КОНКУРЕНЦИЈЕ и Републичком јавном тужилаштву за потребе обављања послова из њихове надлежности.</w:t>
      </w:r>
    </w:p>
    <w:p w14:paraId="04934FF4" w14:textId="7322BB12" w:rsidR="00B80AE5" w:rsidRDefault="00975F7A" w:rsidP="00E64B63">
      <w:pPr>
        <w:jc w:val="both"/>
        <w:rPr>
          <w:rFonts w:ascii="Times New Roman" w:hAnsi="Times New Roman" w:cs="Times New Roman"/>
          <w:sz w:val="24"/>
          <w:szCs w:val="24"/>
          <w:lang w:val="sr-Cyrl-RS"/>
        </w:rPr>
      </w:pPr>
      <w:r w:rsidRPr="00975F7A">
        <w:rPr>
          <w:rFonts w:ascii="Times New Roman" w:hAnsi="Times New Roman" w:cs="Times New Roman"/>
          <w:sz w:val="24"/>
          <w:szCs w:val="24"/>
          <w:lang w:val="sr-Cyrl-RS"/>
        </w:rPr>
        <w:t>Коришћење Портала јавних набавки омогућено је за све кориснике без накнаде.</w:t>
      </w:r>
    </w:p>
    <w:p w14:paraId="03D7EDFE" w14:textId="40F72B22" w:rsidR="002F2181" w:rsidRPr="00687069" w:rsidRDefault="002F2181" w:rsidP="00E64B63">
      <w:pPr>
        <w:jc w:val="both"/>
        <w:rPr>
          <w:rFonts w:ascii="Times New Roman" w:hAnsi="Times New Roman" w:cs="Times New Roman"/>
          <w:sz w:val="24"/>
          <w:szCs w:val="24"/>
          <w:lang w:val="sr-Cyrl-RS"/>
        </w:rPr>
      </w:pPr>
      <w:r w:rsidRPr="00687069">
        <w:rPr>
          <w:rFonts w:ascii="Times New Roman" w:hAnsi="Times New Roman" w:cs="Times New Roman"/>
          <w:sz w:val="24"/>
          <w:szCs w:val="24"/>
          <w:lang w:val="sr-Cyrl-RS"/>
        </w:rPr>
        <w:t>ПРИЛИКОМ РЕГИСТРАЦИЈЕ ПРИВРЕДНИХ СУБЈЕКАТА НА ПОРТАЛУ ЈАВНИХ НАБАВКИ, УПИСУЈУ СЕ ОСНОВНИ ПОДАЦИ, УКЉУЧУЈУЋИ И ПОДАТКЕ О КОРИСНИЦИМА ПОРТАЛА ЈАВНИХ НАБАВКИ И ТО: ИМЕ, ПРЕЗИМЕ, ЈЕДИНСТВЕНИ МАТИЧНИ БРОЈ ГРАЂАНА ИЛИ ЛИЧНИ ИДЕНТИФИКАЦИОНИ БРОЈ (ЗА СТРАНЕ ПРИВРЕДНЕ СУБЈЕКТЕ).</w:t>
      </w:r>
    </w:p>
    <w:p w14:paraId="166F9A1A" w14:textId="487EBF18" w:rsidR="003E7064" w:rsidRDefault="002F2181" w:rsidP="00E64B63">
      <w:pPr>
        <w:jc w:val="both"/>
        <w:rPr>
          <w:rFonts w:ascii="Times New Roman" w:hAnsi="Times New Roman" w:cs="Times New Roman"/>
          <w:sz w:val="24"/>
          <w:szCs w:val="24"/>
          <w:lang w:val="sr-Cyrl-RS"/>
        </w:rPr>
      </w:pPr>
      <w:r w:rsidRPr="00687069">
        <w:rPr>
          <w:rFonts w:ascii="Times New Roman" w:hAnsi="Times New Roman" w:cs="Times New Roman"/>
          <w:sz w:val="24"/>
          <w:szCs w:val="24"/>
          <w:lang w:val="sr-Cyrl-RS"/>
        </w:rPr>
        <w:t>ПРИЛИКОМ РЕГИСТРАЦИЈЕ УЧИТАВА СЕ СКЕНИРАН, ОЧИТАН ИЛИ ФОТОГРАФИСАН ИДЕНТИФИКАЦИОНИ ДОКУМЕНТ (ЛИЧНА КАРТА ИЛИ ПАСОШ) ПОТРЕБАН ЗА ВЕРИФИКОВАЊЕ КОРИСНИЧКОГ НАЛОГА И ПО ПОТРЕБИ, ПОТВРДА ОДНОСНО ОВЛАШЋЕЊЕ КОРИСНИКА ЗА РАД НА ПОРТАЛУ ЈАВНИХ НАБАВКИ У ИМЕ ПРИВРЕДНОГ СУБЈЕКТА КОЈИ СЕ РЕГИСТРУЈЕ</w:t>
      </w:r>
      <w:r>
        <w:rPr>
          <w:rFonts w:ascii="Times New Roman" w:hAnsi="Times New Roman" w:cs="Times New Roman"/>
          <w:sz w:val="24"/>
          <w:szCs w:val="24"/>
          <w:lang w:val="sr-Cyrl-RS"/>
        </w:rPr>
        <w:t>.</w:t>
      </w:r>
    </w:p>
    <w:p w14:paraId="288864E6" w14:textId="6BBDEB33" w:rsidR="00274F54" w:rsidRPr="00274F54" w:rsidRDefault="002F2181" w:rsidP="00274F54">
      <w:pPr>
        <w:spacing w:after="0" w:line="240" w:lineRule="auto"/>
        <w:ind w:right="150"/>
        <w:jc w:val="center"/>
        <w:rPr>
          <w:rFonts w:ascii="Times New Roman" w:eastAsiaTheme="minorEastAsia" w:hAnsi="Times New Roman" w:cs="Times New Roman"/>
          <w:b/>
          <w:sz w:val="24"/>
          <w:szCs w:val="24"/>
          <w:lang w:val="sr-Cyrl-RS"/>
        </w:rPr>
      </w:pPr>
      <w:r w:rsidRPr="00274F54">
        <w:rPr>
          <w:rFonts w:ascii="Times New Roman" w:eastAsiaTheme="minorEastAsia" w:hAnsi="Times New Roman" w:cs="Times New Roman"/>
          <w:b/>
          <w:sz w:val="24"/>
          <w:szCs w:val="24"/>
          <w:lang w:val="sr-Cyrl-RS"/>
        </w:rPr>
        <w:t>ЧЛАН 213.</w:t>
      </w:r>
    </w:p>
    <w:p w14:paraId="3D343066" w14:textId="77777777" w:rsidR="00274F54" w:rsidRDefault="00274F54" w:rsidP="00274F54">
      <w:pPr>
        <w:spacing w:after="0" w:line="240" w:lineRule="auto"/>
        <w:ind w:right="150" w:firstLine="720"/>
        <w:rPr>
          <w:rFonts w:ascii="Times New Roman" w:eastAsiaTheme="minorEastAsia" w:hAnsi="Times New Roman" w:cs="Times New Roman"/>
          <w:sz w:val="24"/>
          <w:szCs w:val="24"/>
          <w:lang w:val="sr-Cyrl-RS"/>
        </w:rPr>
      </w:pPr>
    </w:p>
    <w:p w14:paraId="1393A612" w14:textId="056B2A52" w:rsidR="00274F54" w:rsidRDefault="00274F54" w:rsidP="00E64B63">
      <w:pPr>
        <w:spacing w:after="0" w:line="240" w:lineRule="auto"/>
        <w:ind w:right="15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ЗАХТЕВ ЗА ЗАШТИТУ ПРАВА ПОДНОСИ СЕ ЕЛЕКТРОНСКИМ ПУТЕМ ПРЕКО ПОРТАЛА ЈАВНИХ НАБАВКИ ИСТОВРЕМЕНО НАРУЧИОЦУ И РЕПУБЛИЧКОЈ КОМИСИЈИ.</w:t>
      </w:r>
    </w:p>
    <w:p w14:paraId="4B5863E9" w14:textId="77777777" w:rsidR="00274F54" w:rsidRDefault="00274F54" w:rsidP="00274F54">
      <w:pPr>
        <w:spacing w:after="0" w:line="240" w:lineRule="auto"/>
        <w:ind w:right="150"/>
        <w:jc w:val="both"/>
        <w:rPr>
          <w:rFonts w:ascii="Times New Roman" w:eastAsiaTheme="minorEastAsia" w:hAnsi="Times New Roman" w:cs="Times New Roman"/>
          <w:sz w:val="24"/>
          <w:szCs w:val="24"/>
          <w:lang w:val="sr-Cyrl-RS"/>
        </w:rPr>
      </w:pPr>
    </w:p>
    <w:p w14:paraId="0455501F" w14:textId="25C7AE2D" w:rsidR="00274F54" w:rsidRPr="00274F54" w:rsidRDefault="00274F54" w:rsidP="00274F54">
      <w:pPr>
        <w:jc w:val="center"/>
        <w:rPr>
          <w:rFonts w:ascii="Times New Roman" w:hAnsi="Times New Roman" w:cs="Times New Roman"/>
          <w:b/>
          <w:sz w:val="24"/>
          <w:szCs w:val="24"/>
          <w:lang w:val="sr-Cyrl-RS"/>
        </w:rPr>
      </w:pPr>
      <w:r w:rsidRPr="00274F54">
        <w:rPr>
          <w:rFonts w:ascii="Times New Roman" w:hAnsi="Times New Roman" w:cs="Times New Roman"/>
          <w:b/>
          <w:sz w:val="24"/>
          <w:szCs w:val="24"/>
          <w:lang w:val="sr-Cyrl-RS"/>
        </w:rPr>
        <w:t>Члан 219.</w:t>
      </w:r>
    </w:p>
    <w:p w14:paraId="57EF5627" w14:textId="77777777" w:rsidR="00274F54" w:rsidRPr="00274F54" w:rsidRDefault="00274F54" w:rsidP="00E64B63">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По пријему захтева за заштиту права, наручилац утврђује:</w:t>
      </w:r>
    </w:p>
    <w:p w14:paraId="13C90C68" w14:textId="77777777" w:rsidR="00274F54" w:rsidRPr="00274F54" w:rsidRDefault="00274F54" w:rsidP="00E64B63">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1) да ли је уз захтев за заштиту права достављен доказ да је уплаћена такса у складу са чланом 225. овог закона;</w:t>
      </w:r>
    </w:p>
    <w:p w14:paraId="22EDBD63" w14:textId="77777777" w:rsidR="00274F54" w:rsidRPr="00274F54" w:rsidRDefault="00274F54" w:rsidP="00E64B63">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2) да ли је захтев за заштиту права поднет у року;</w:t>
      </w:r>
    </w:p>
    <w:p w14:paraId="15873D02" w14:textId="77777777" w:rsidR="00274F54" w:rsidRPr="00274F54" w:rsidRDefault="00274F54" w:rsidP="00E64B63">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3) да ли подносилац захтева има активну легитимацију;</w:t>
      </w:r>
    </w:p>
    <w:p w14:paraId="003C387E" w14:textId="77777777" w:rsidR="00274F54" w:rsidRPr="00274F54" w:rsidRDefault="00274F54" w:rsidP="00E64B63">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lastRenderedPageBreak/>
        <w:t>4) да ли захтев за заштиту права има садржину из члана 217. став 1. овог закона.</w:t>
      </w:r>
    </w:p>
    <w:p w14:paraId="214FE72F" w14:textId="77777777" w:rsidR="00274F54" w:rsidRPr="00274F54" w:rsidRDefault="00274F54" w:rsidP="00E64B63">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Ако захтев за заштиту права нема садржину из члана 217. став 1. овог закона тако да је услед тога онемогућено даље поступање, наручилац ће без одлагања да позове подносиоца захтева да захтев за заштиту права допуни у року од три радна дана, којом приликом ће подносиоцу захтева да укаже на који начин је дужан да поступи да би отклонио утврђене недостатке и које су последице пропуштања.</w:t>
      </w:r>
    </w:p>
    <w:p w14:paraId="1164AC67" w14:textId="77777777" w:rsidR="00274F54" w:rsidRPr="00274F54" w:rsidRDefault="00274F54" w:rsidP="00E64B63">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Ако уз поднети захтев за заштиту права није достављен доказ да је уплаћена такса из члана 225. овог закона, наручилац ће такав захтев да одбаци решењем без претходног позивања подносиоца захтева да допуни захтев.</w:t>
      </w:r>
    </w:p>
    <w:p w14:paraId="5E36A15D" w14:textId="77777777" w:rsidR="00274F54" w:rsidRPr="00274F54" w:rsidRDefault="00274F54" w:rsidP="00E64B63">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Уколико подносилац захтева који има боравиште или пребивалиште, односно седиште у иностранству у захтеву за заштиту права не именује пуномоћника за примање писмена у Републици Србији уз навођење свих података потребних за комуникацију са означеним лицем, наручилац ће такав захтев да одбаци решењем без претходног позивања подносиоца захтева да допуни захтев.</w:t>
      </w:r>
    </w:p>
    <w:p w14:paraId="70D96498" w14:textId="77777777" w:rsidR="00274F54" w:rsidRPr="00274F54" w:rsidRDefault="00274F54" w:rsidP="00E64B63">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Наручилац ће захтев за заштиту права да одбаци решењем ако је поднет од стране лица које нема активну легитимацију или је поднет неблаговремено, као и ако подносилац захтева не поступи у року из става 2. овог члана, односно ако не допуни захтев за заштиту права у складу са позивом за допуну.</w:t>
      </w:r>
    </w:p>
    <w:p w14:paraId="5EF50611" w14:textId="77777777" w:rsidR="00274F54" w:rsidRPr="00274F54" w:rsidRDefault="00274F54" w:rsidP="00E64B63">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Ако у садржини поднетог захтева за заштиту права који је у име подносиоца захтева поднео пуномоћник из реда адвоката постоје недостаци који онемогућавају даље поступање, наручилац ће такав захтев да одбаци решењем без претходног позивања подносиоца захтева да допуни захтев.</w:t>
      </w:r>
    </w:p>
    <w:p w14:paraId="78F694E9" w14:textId="77777777" w:rsidR="00274F54" w:rsidRPr="00274F54" w:rsidRDefault="00274F54" w:rsidP="00E64B63">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Решење из ст. 3–6. овог члана наручилац доставља подносиоцу захтева и Републичкој комисији у року од три дана од дана доношења.</w:t>
      </w:r>
    </w:p>
    <w:p w14:paraId="26BBAD93" w14:textId="77777777" w:rsidR="00274F54" w:rsidRPr="00274F54" w:rsidRDefault="00274F54" w:rsidP="00E64B63">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Против решења из ст. 3–6. овог члана подносилац захтева може у року од три дана од дана пријема решења да поднесе жалбу Републичкој комисији.</w:t>
      </w:r>
    </w:p>
    <w:p w14:paraId="08FEAEDB" w14:textId="7B434B66" w:rsidR="00274F54" w:rsidRPr="00274F54" w:rsidRDefault="00274F54" w:rsidP="00E64B63">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ЖАЛБА СЕ ПОДНОСИ ЕЛЕКТРОНСКИМ ПУТЕМ ПРЕКО ПОРТАЛА ЈАВНИХ НАБАВКИ ИСТОВРЕМЕНО РЕПУБЛИЧКОЈ КОМИСИЈИ И НАРУЧИОЦУ.</w:t>
      </w:r>
    </w:p>
    <w:p w14:paraId="795F51A5" w14:textId="4FEF96E3" w:rsidR="00274F54" w:rsidRDefault="00274F54" w:rsidP="00E64B63">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Након пријема копије жалбе наручилац ће у року од три дана да достави Републичкој комисији потребну документацију из поступка јавне набавке ради одлучивања о жалби.</w:t>
      </w:r>
    </w:p>
    <w:p w14:paraId="52F9CEF4" w14:textId="77777777" w:rsidR="00274F54" w:rsidRPr="00274F54" w:rsidRDefault="00274F54" w:rsidP="00274F54">
      <w:pPr>
        <w:jc w:val="center"/>
        <w:rPr>
          <w:rFonts w:ascii="Times New Roman" w:hAnsi="Times New Roman" w:cs="Times New Roman"/>
          <w:b/>
          <w:sz w:val="24"/>
          <w:szCs w:val="24"/>
          <w:lang w:val="sr-Cyrl-RS"/>
        </w:rPr>
      </w:pPr>
      <w:r w:rsidRPr="00274F54">
        <w:rPr>
          <w:rFonts w:ascii="Times New Roman" w:hAnsi="Times New Roman" w:cs="Times New Roman"/>
          <w:b/>
          <w:sz w:val="24"/>
          <w:szCs w:val="24"/>
          <w:lang w:val="sr-Cyrl-RS"/>
        </w:rPr>
        <w:t>Члан 227.</w:t>
      </w:r>
    </w:p>
    <w:p w14:paraId="548536BD"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Републичка комисија је дужна да о захтеву за заштиту права одлучи решењем у року од 30 дана од дана пријема комплетне документације која је потребна за утврђивање чињеничног стања и одлучивање.</w:t>
      </w:r>
    </w:p>
    <w:p w14:paraId="1591D12C"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О жалби против решења наручиоца Републичка комисија је дужна да одлучи у року од осам дана од дана пријема комплетне документације која је потребна за утврђивање чињеничног стања и одлучивање.</w:t>
      </w:r>
    </w:p>
    <w:p w14:paraId="161236AA"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lastRenderedPageBreak/>
        <w:t>Рок из става 1. овог члана изузетно може да се продужи за 15 дана, о чему се уз образложење продужења рока, обавештавају подносилац захтева и наручилац.</w:t>
      </w:r>
    </w:p>
    <w:p w14:paraId="53C7DBA4" w14:textId="09CCE75C" w:rsidR="00274F54" w:rsidRPr="00274F54" w:rsidRDefault="00274F54" w:rsidP="00274F54">
      <w:pPr>
        <w:jc w:val="both"/>
        <w:rPr>
          <w:rFonts w:ascii="Times New Roman" w:hAnsi="Times New Roman" w:cs="Times New Roman"/>
          <w:strike/>
          <w:sz w:val="24"/>
          <w:szCs w:val="24"/>
          <w:lang w:val="sr-Cyrl-RS"/>
        </w:rPr>
      </w:pPr>
      <w:r w:rsidRPr="00274F54">
        <w:rPr>
          <w:rFonts w:ascii="Times New Roman" w:hAnsi="Times New Roman" w:cs="Times New Roman"/>
          <w:sz w:val="24"/>
          <w:szCs w:val="24"/>
          <w:lang w:val="sr-Cyrl-RS"/>
        </w:rPr>
        <w:t xml:space="preserve">РЕПУБЛИЧКА КОМИСИЈА ЋЕ ОДЛУКУ ИЗ СТ. 1. И 2. ОВОГ ЧЛАНА ДА ДОСТАВИ НАРУЧИОЦУ, ПОДНОСИОЦУ ЗАХТЕВА И ИЗАБРАНОМ ПОНУЂАЧУ У РОКУ ОД ДЕСЕТ ДАНА ОД ДАНА ДОНОШЕЊА ЕЛЕКТРОНСКИМ ПУТЕМ ПРЕКО ПОРТАЛА ЈАВНИХ НАБАВКИ, ПРИ ЧЕМУ СЕ ДАН КАДА ЈЕ ОДЛУКА ДОСТАВЉЕНА ПРЕКО ПОРТАЛА ЈАВНИХ НАБАВКИ НАВЕДЕНИМ ЛИЦИМА СМАТРА ДАНОМ ПРИЈЕМА ОДЛУКЕ ОД СТРАНЕ ИСТИХ, У СКЛАДУ СА </w:t>
      </w:r>
      <w:r w:rsidR="00A70F99">
        <w:rPr>
          <w:rFonts w:ascii="Times New Roman" w:hAnsi="Times New Roman" w:cs="Times New Roman"/>
          <w:sz w:val="24"/>
          <w:szCs w:val="24"/>
          <w:lang w:val="sr-Cyrl-RS"/>
        </w:rPr>
        <w:t xml:space="preserve">ОВИМ </w:t>
      </w:r>
      <w:r w:rsidRPr="00274F54">
        <w:rPr>
          <w:rFonts w:ascii="Times New Roman" w:hAnsi="Times New Roman" w:cs="Times New Roman"/>
          <w:sz w:val="24"/>
          <w:szCs w:val="24"/>
          <w:lang w:val="sr-Cyrl-RS"/>
        </w:rPr>
        <w:t>ЗАКОНОМ</w:t>
      </w:r>
      <w:r>
        <w:rPr>
          <w:rFonts w:ascii="Times New Roman" w:hAnsi="Times New Roman" w:cs="Times New Roman"/>
          <w:sz w:val="24"/>
          <w:szCs w:val="24"/>
          <w:lang w:val="sr-Cyrl-RS"/>
        </w:rPr>
        <w:t>.</w:t>
      </w:r>
    </w:p>
    <w:p w14:paraId="35421226"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Одлука Републичке комисије се након достављања странкама у поступку, објављује на интернет страници Републичке комисије и на Порталу јавних набавки.</w:t>
      </w:r>
    </w:p>
    <w:p w14:paraId="357C65D2" w14:textId="1D71ACC1" w:rsid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Наручилац је дужан да обавести све учеснике у поступку о донетој одлуци Републичке комисије.</w:t>
      </w:r>
    </w:p>
    <w:p w14:paraId="11D68B62" w14:textId="77777777" w:rsidR="00274F54" w:rsidRPr="00274F54" w:rsidRDefault="00274F54" w:rsidP="00274F54">
      <w:pPr>
        <w:jc w:val="center"/>
        <w:rPr>
          <w:rFonts w:ascii="Times New Roman" w:hAnsi="Times New Roman" w:cs="Times New Roman"/>
          <w:b/>
          <w:sz w:val="24"/>
          <w:szCs w:val="24"/>
          <w:lang w:val="sr-Cyrl-RS"/>
        </w:rPr>
      </w:pPr>
      <w:r w:rsidRPr="00274F54">
        <w:rPr>
          <w:rFonts w:ascii="Times New Roman" w:hAnsi="Times New Roman" w:cs="Times New Roman"/>
          <w:b/>
          <w:sz w:val="24"/>
          <w:szCs w:val="24"/>
          <w:lang w:val="sr-Cyrl-RS"/>
        </w:rPr>
        <w:t>Члан 236.</w:t>
      </w:r>
    </w:p>
    <w:p w14:paraId="6EADF7BB"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Новчаном казном од 100.000 до 1.000.000 динара казниће се за прекршај наручилац, ако:</w:t>
      </w:r>
    </w:p>
    <w:p w14:paraId="2305A590"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1) врши поделу предмета набавке на више набавки с циљем избегавања примене одредаба овог закона или одговарајућих правила поступка јавне набавке (чл. 29–35);</w:t>
      </w:r>
    </w:p>
    <w:p w14:paraId="2AAD5D0E" w14:textId="1030F2A3"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2)</w:t>
      </w:r>
      <w:r w:rsidR="002F2181">
        <w:rPr>
          <w:rFonts w:ascii="Times New Roman" w:hAnsi="Times New Roman" w:cs="Times New Roman"/>
          <w:sz w:val="24"/>
          <w:szCs w:val="24"/>
          <w:lang w:val="sr-Cyrl-RS"/>
        </w:rPr>
        <w:t xml:space="preserve"> </w:t>
      </w:r>
      <w:r w:rsidR="002F2181" w:rsidRPr="002F2181">
        <w:rPr>
          <w:rFonts w:ascii="Times New Roman" w:hAnsi="Times New Roman" w:cs="Times New Roman"/>
          <w:sz w:val="24"/>
          <w:szCs w:val="24"/>
          <w:lang w:val="sr-Cyrl-RS"/>
        </w:rPr>
        <w:t>НАБАВИ ДОБРА, УСЛУГЕ ИЛИ РАДОВЕ БЕЗ ПРЕТХОДНО СПРОВЕДЕНОГ ПОСТУПКА ЈАВНЕ НАБАВКЕ, ОСИМ КАДА ЈЕ ТО ДОЗВОЉЕНО ОВИМ ЗАКОНОМ (ЧЛАН 51)</w:t>
      </w:r>
      <w:r w:rsidR="002F2181" w:rsidRPr="00274F54">
        <w:rPr>
          <w:rFonts w:ascii="Times New Roman" w:hAnsi="Times New Roman" w:cs="Times New Roman"/>
          <w:sz w:val="24"/>
          <w:szCs w:val="24"/>
          <w:lang w:val="sr-Cyrl-RS"/>
        </w:rPr>
        <w:t>;</w:t>
      </w:r>
    </w:p>
    <w:p w14:paraId="57D7B076"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3) набави добра, радове или услуге применом преговарачког поступка без објављивања јавног позива, а да нису били испуњени законом прописани услови за примену тог поступка (члан 61);</w:t>
      </w:r>
    </w:p>
    <w:p w14:paraId="0899788F"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4) не одреди рокове за подношење понуда или пријава у складу са овим законом (чл. 52-56. и чл. 58, 60. и 63);</w:t>
      </w:r>
    </w:p>
    <w:p w14:paraId="02B2C9B0" w14:textId="77777777" w:rsidR="00274F54" w:rsidRPr="00274F54" w:rsidRDefault="00274F54" w:rsidP="00274F54">
      <w:pPr>
        <w:jc w:val="both"/>
        <w:rPr>
          <w:rFonts w:ascii="Times New Roman" w:hAnsi="Times New Roman" w:cs="Times New Roman"/>
          <w:strike/>
          <w:sz w:val="24"/>
          <w:szCs w:val="24"/>
          <w:lang w:val="sr-Cyrl-RS"/>
        </w:rPr>
      </w:pPr>
      <w:r w:rsidRPr="00274F54">
        <w:rPr>
          <w:rFonts w:ascii="Times New Roman" w:hAnsi="Times New Roman" w:cs="Times New Roman"/>
          <w:strike/>
          <w:sz w:val="24"/>
          <w:szCs w:val="24"/>
          <w:lang w:val="sr-Cyrl-RS"/>
        </w:rPr>
        <w:t>5) не објави план јавних набавки (члан 88);</w:t>
      </w:r>
    </w:p>
    <w:p w14:paraId="1FF02035"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6) не поступа у складу са одредбом члана 90. овог закона;</w:t>
      </w:r>
    </w:p>
    <w:p w14:paraId="5A105EBB" w14:textId="77777777" w:rsidR="00274F54" w:rsidRPr="00274F54" w:rsidRDefault="00274F54" w:rsidP="00274F54">
      <w:pPr>
        <w:jc w:val="both"/>
        <w:rPr>
          <w:rFonts w:ascii="Times New Roman" w:hAnsi="Times New Roman" w:cs="Times New Roman"/>
          <w:strike/>
          <w:sz w:val="24"/>
          <w:szCs w:val="24"/>
          <w:lang w:val="sr-Cyrl-RS"/>
        </w:rPr>
      </w:pPr>
      <w:r w:rsidRPr="00274F54">
        <w:rPr>
          <w:rFonts w:ascii="Times New Roman" w:hAnsi="Times New Roman" w:cs="Times New Roman"/>
          <w:strike/>
          <w:sz w:val="24"/>
          <w:szCs w:val="24"/>
          <w:lang w:val="sr-Cyrl-RS"/>
        </w:rPr>
        <w:t>7) не објави конкурсну документацију у складу са одредбама овог закона (члан 95);</w:t>
      </w:r>
    </w:p>
    <w:p w14:paraId="410F15BC"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8) не објави огласе из члана 105. став 1. тач. 6), 8) и 11) овог закона;</w:t>
      </w:r>
    </w:p>
    <w:p w14:paraId="7AC1930D"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9) закључи уговор о јавној набавци са понуђачем код кога постоје основи за искључење из члана 111. став 1. тач. 1) и 2) овог закона, а нема основа за примену одредбе члана 111. став 3. и члана 113. овог закона;</w:t>
      </w:r>
    </w:p>
    <w:p w14:paraId="6F335E0B"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10) не достави предлог за покретање прекршајног поступка из члана 131. став 6. овог закона Канцеларији за јавне набавке;</w:t>
      </w:r>
    </w:p>
    <w:p w14:paraId="20ABC3CF" w14:textId="4BA69319"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 xml:space="preserve">11) </w:t>
      </w:r>
      <w:r w:rsidR="002F2181" w:rsidRPr="002F2181">
        <w:rPr>
          <w:rFonts w:ascii="Times New Roman" w:hAnsi="Times New Roman" w:cs="Times New Roman"/>
          <w:sz w:val="24"/>
          <w:szCs w:val="24"/>
          <w:lang w:val="sr-Cyrl-RS"/>
        </w:rPr>
        <w:t>НЕ ДОНЕСЕ ИЛИ НЕ ОБЈАВИ, ОДНОСНО НЕ ДОСТАВИ ОДЛУКЕ У СКЛАДУ СА ОДРЕДБАМА ОВОГ ЗАКОНА (ЧЛ. 146-148)</w:t>
      </w:r>
      <w:r w:rsidR="002F2181" w:rsidRPr="00274F54">
        <w:rPr>
          <w:rFonts w:ascii="Times New Roman" w:hAnsi="Times New Roman" w:cs="Times New Roman"/>
          <w:sz w:val="24"/>
          <w:szCs w:val="24"/>
          <w:lang w:val="sr-Cyrl-RS"/>
        </w:rPr>
        <w:t>;</w:t>
      </w:r>
    </w:p>
    <w:p w14:paraId="7883A0C1"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lastRenderedPageBreak/>
        <w:t>12) закључи уговор о јавној набавци а да нису испуњени услови из члана 151. овог закона;</w:t>
      </w:r>
    </w:p>
    <w:p w14:paraId="6CBB1408"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13) не поступа у извршењу уговора о јавној набавци у складу чланом 154. став 1. овог закона;</w:t>
      </w:r>
    </w:p>
    <w:p w14:paraId="5FFC63ED"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14) врши измене закљученог уговора о јавној набавци супротно одредбама овог закона (чл. 155–161);</w:t>
      </w:r>
    </w:p>
    <w:p w14:paraId="70926006"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15) у прописаном року Канцеларији за јавне набавке не достави тражене податке и обавештења који су од значаја за спровођења мониторинга (члан 180);</w:t>
      </w:r>
    </w:p>
    <w:p w14:paraId="3A7AB9B8"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16) не евидентира податке о вредности и врсти јавних набавки или их у прописаном року не објави на Порталу јавних набавки или Канцеларији за јавне набавке не достави податке о појединачном поступку јавне набавке или закљученом уговору (члан 181);</w:t>
      </w:r>
    </w:p>
    <w:p w14:paraId="1133A548"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17) не поступи у складу са одлуком Републичке комисије (члан 226. став 4. тач. 1) и 9));</w:t>
      </w:r>
    </w:p>
    <w:p w14:paraId="0558820B" w14:textId="54804DD8" w:rsid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18) не достави извештај о спровођењу одлуке Републичке комисије (члан 230)</w:t>
      </w:r>
      <w:r w:rsidR="002F2181">
        <w:rPr>
          <w:rFonts w:ascii="Times New Roman" w:hAnsi="Times New Roman" w:cs="Times New Roman"/>
          <w:sz w:val="24"/>
          <w:szCs w:val="24"/>
          <w:lang w:val="sr-Cyrl-RS"/>
        </w:rPr>
        <w:t>;</w:t>
      </w:r>
    </w:p>
    <w:p w14:paraId="745FAF2C" w14:textId="3662AA40" w:rsidR="002F2181" w:rsidRPr="00274F54" w:rsidRDefault="002F2181" w:rsidP="00274F54">
      <w:pPr>
        <w:jc w:val="both"/>
        <w:rPr>
          <w:rFonts w:ascii="Times New Roman" w:hAnsi="Times New Roman" w:cs="Times New Roman"/>
          <w:sz w:val="24"/>
          <w:szCs w:val="24"/>
          <w:lang w:val="sr-Cyrl-RS"/>
        </w:rPr>
      </w:pPr>
      <w:r w:rsidRPr="002F2181">
        <w:rPr>
          <w:rFonts w:ascii="Times New Roman" w:hAnsi="Times New Roman" w:cs="Times New Roman"/>
          <w:sz w:val="24"/>
          <w:szCs w:val="24"/>
          <w:lang w:val="sr-Cyrl-RS"/>
        </w:rPr>
        <w:t>19) НЕ ПОСТУПИ У СКЛАДУ СА ЧЛАНОМ 152А ОВОГ ЗАКОНА</w:t>
      </w:r>
      <w:r>
        <w:rPr>
          <w:rFonts w:ascii="Times New Roman" w:hAnsi="Times New Roman" w:cs="Times New Roman"/>
          <w:sz w:val="24"/>
          <w:szCs w:val="24"/>
          <w:lang w:val="sr-Cyrl-RS"/>
        </w:rPr>
        <w:t>.</w:t>
      </w:r>
    </w:p>
    <w:p w14:paraId="2F818D08" w14:textId="77777777" w:rsidR="00274F54" w:rsidRP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За прекршај из става 1. овог члана казниће се и одговорно лице наручиоца новчаном казном од 30.000 до 80.000 динара.</w:t>
      </w:r>
    </w:p>
    <w:p w14:paraId="2CFD30DF" w14:textId="550B09C0" w:rsid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Новчаном казном од 30.000 до 80.000 динара казниће се за прекршај представник наручиоца који учествује у поступку јавне набавке противно одредбама овог закона о сукобу интереса (члан 50).</w:t>
      </w:r>
    </w:p>
    <w:p w14:paraId="7F608C1F" w14:textId="2294D19A" w:rsidR="00274F54" w:rsidRPr="00274F54" w:rsidRDefault="002F2181" w:rsidP="00274F54">
      <w:pPr>
        <w:jc w:val="center"/>
        <w:rPr>
          <w:rFonts w:ascii="Times New Roman" w:hAnsi="Times New Roman" w:cs="Times New Roman"/>
          <w:b/>
          <w:sz w:val="24"/>
          <w:szCs w:val="24"/>
          <w:lang w:val="sr-Cyrl-RS"/>
        </w:rPr>
      </w:pPr>
      <w:r w:rsidRPr="00274F54">
        <w:rPr>
          <w:rFonts w:ascii="Times New Roman" w:hAnsi="Times New Roman" w:cs="Times New Roman"/>
          <w:b/>
          <w:sz w:val="24"/>
          <w:szCs w:val="24"/>
          <w:lang w:val="sr-Cyrl-RS"/>
        </w:rPr>
        <w:t>ЧЛАН 238.</w:t>
      </w:r>
    </w:p>
    <w:p w14:paraId="2381DE13" w14:textId="6572BF06" w:rsidR="00274F54" w:rsidRDefault="00274F54" w:rsidP="00274F54">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СВИ ДРЖАВНИ ОРГАНИ НАДЛЕЖНИ ЗА КОНТРОЛУ ЗАКОНИТОСТИ ТРОШЕЊА ЈАВНИХ СРЕДСТАВА ПОДНОСЕ ЗАХТЕВ ЗА ПОКРЕТАЊЕ ПРЕКРШАЈНОГ ПОСТУПКА КАДА ПОСТУПАЈУЋИ У ОКВИРУ СВОЈИХ НАДЛЕЖНОСТИ УТВРДЕ ДА ЈЕ УЧИЊЕНА ПОВРЕДА ОВОГ ЗАКОНА КОЈА МОЖЕ ДА БУДЕ ОСНОВ ПРЕКРШАЈНЕ ОДГОВОРНОСТИ.</w:t>
      </w:r>
    </w:p>
    <w:p w14:paraId="04266A3E" w14:textId="022A2981" w:rsidR="00274F54" w:rsidRDefault="00274F54"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ЗАСТАРЕЛОСТ ПОКРЕТАЊА И ВОЂЕЊА ПРЕКРШАЈНОГ ПОСТУПКА НАСТУПА ПРОТЕКОМ ТРИ ГОДИНЕ ОД ДАНА УЧИЊЕНОГ ПРЕКРШАЈА ИЗ ЧЛ. 236. И 237. ОВОГ ЗАКОНА</w:t>
      </w:r>
      <w:r>
        <w:rPr>
          <w:rFonts w:ascii="Times New Roman" w:hAnsi="Times New Roman" w:cs="Times New Roman"/>
          <w:sz w:val="24"/>
          <w:szCs w:val="24"/>
          <w:lang w:val="sr-Cyrl-RS"/>
        </w:rPr>
        <w:t>.</w:t>
      </w:r>
    </w:p>
    <w:p w14:paraId="0D39E319" w14:textId="12210590" w:rsidR="002F2181" w:rsidRPr="002F2181" w:rsidRDefault="002F2181" w:rsidP="002F2181">
      <w:pPr>
        <w:jc w:val="center"/>
        <w:rPr>
          <w:rFonts w:ascii="Times New Roman" w:hAnsi="Times New Roman" w:cs="Times New Roman"/>
          <w:b/>
          <w:sz w:val="24"/>
          <w:szCs w:val="24"/>
          <w:lang w:val="sr-Cyrl-RS"/>
        </w:rPr>
      </w:pPr>
      <w:r w:rsidRPr="002F2181">
        <w:rPr>
          <w:rFonts w:ascii="Times New Roman" w:hAnsi="Times New Roman" w:cs="Times New Roman"/>
          <w:b/>
          <w:sz w:val="24"/>
          <w:szCs w:val="24"/>
          <w:lang w:val="sr-Cyrl-RS"/>
        </w:rPr>
        <w:t>Ч</w:t>
      </w:r>
      <w:r>
        <w:rPr>
          <w:rFonts w:ascii="Times New Roman" w:hAnsi="Times New Roman" w:cs="Times New Roman"/>
          <w:b/>
          <w:sz w:val="24"/>
          <w:szCs w:val="24"/>
          <w:lang w:val="sr-Cyrl-RS"/>
        </w:rPr>
        <w:t>лан</w:t>
      </w:r>
      <w:r w:rsidRPr="002F2181">
        <w:rPr>
          <w:rFonts w:ascii="Times New Roman" w:hAnsi="Times New Roman" w:cs="Times New Roman"/>
          <w:b/>
          <w:sz w:val="24"/>
          <w:szCs w:val="24"/>
          <w:lang w:val="sr-Cyrl-RS"/>
        </w:rPr>
        <w:t xml:space="preserve"> 244.</w:t>
      </w:r>
    </w:p>
    <w:p w14:paraId="2686DB95" w14:textId="77B36995" w:rsidR="002F2181" w:rsidRDefault="002F2181" w:rsidP="002F2181">
      <w:pPr>
        <w:jc w:val="both"/>
        <w:rPr>
          <w:rFonts w:ascii="Times New Roman" w:hAnsi="Times New Roman" w:cs="Times New Roman"/>
          <w:sz w:val="24"/>
          <w:szCs w:val="24"/>
          <w:lang w:val="sr-Cyrl-RS"/>
        </w:rPr>
      </w:pPr>
      <w:r w:rsidRPr="002F2181">
        <w:rPr>
          <w:rFonts w:ascii="Times New Roman" w:hAnsi="Times New Roman" w:cs="Times New Roman"/>
          <w:sz w:val="24"/>
          <w:szCs w:val="24"/>
          <w:lang w:val="sr-Cyrl-RS"/>
        </w:rPr>
        <w:t>Одредбе члана 14. став 1. тач. 3) и 4) и члана 127. став 2. овог закона примењују се до дана приступања Републике Србије Европској унији.</w:t>
      </w:r>
    </w:p>
    <w:p w14:paraId="484CBD8A" w14:textId="77972AC1" w:rsidR="002F2181" w:rsidRPr="002F2181" w:rsidRDefault="002F2181" w:rsidP="002F2181">
      <w:pPr>
        <w:jc w:val="both"/>
        <w:rPr>
          <w:rFonts w:ascii="Times New Roman" w:hAnsi="Times New Roman" w:cs="Times New Roman"/>
          <w:sz w:val="24"/>
          <w:szCs w:val="24"/>
          <w:lang w:val="sr-Cyrl-RS"/>
        </w:rPr>
      </w:pPr>
      <w:r w:rsidRPr="002F2181">
        <w:rPr>
          <w:rFonts w:ascii="Times New Roman" w:hAnsi="Times New Roman" w:cs="Times New Roman"/>
          <w:sz w:val="24"/>
          <w:szCs w:val="24"/>
          <w:lang w:val="sr-Cyrl-RS"/>
        </w:rPr>
        <w:t>ОДРЕДБЕ ЧЛАНА 183. СТ. 3. И 4. ОВОГ ЗАКОНА ПРИМЕЊУЈУ СЕ НА ПРИВРЕДНЕ СУБЈЕКТЕ КОЈИ СЕ ПРВИ ПУТ РЕГИСТРУЈУ НА ПОРТАЛУ ЈАВНИХ НАБАВКИ, КАО И НА ПРИВРЕДНЕ СУБЈЕКТЕ КОЈИ СУ ВЕЋ РЕГИСТРОВАНИ.</w:t>
      </w:r>
    </w:p>
    <w:p w14:paraId="43102C1A" w14:textId="0472F4C4" w:rsidR="002F2181" w:rsidRPr="002F2181" w:rsidRDefault="002F2181" w:rsidP="002F2181">
      <w:pPr>
        <w:jc w:val="both"/>
        <w:rPr>
          <w:rFonts w:ascii="Times New Roman" w:hAnsi="Times New Roman" w:cs="Times New Roman"/>
          <w:sz w:val="24"/>
          <w:szCs w:val="24"/>
          <w:lang w:val="sr-Cyrl-RS"/>
        </w:rPr>
      </w:pPr>
      <w:r w:rsidRPr="002F2181">
        <w:rPr>
          <w:rFonts w:ascii="Times New Roman" w:hAnsi="Times New Roman" w:cs="Times New Roman"/>
          <w:sz w:val="24"/>
          <w:szCs w:val="24"/>
          <w:lang w:val="sr-Cyrl-RS"/>
        </w:rPr>
        <w:t xml:space="preserve">ПРИВРЕДНИ СУБЈЕКТИ КОЈИ СЕ ПРВИ ПУТ РЕГИСТРУЈУ ПОСТУПАЈУ У СКЛАДУ СА ЧЛАНОМ 183. СТ. 3. И 4. ОВОГ ЗАКОНА ПОЧЕВ ОД ДАНА СТУПАЊА НА СНАГУ ОВОГ ЗАКОНА.  </w:t>
      </w:r>
    </w:p>
    <w:p w14:paraId="38E67210" w14:textId="17DF1558" w:rsidR="002F2181" w:rsidRDefault="002F2181" w:rsidP="002F2181">
      <w:pPr>
        <w:jc w:val="both"/>
        <w:rPr>
          <w:rFonts w:ascii="Times New Roman" w:hAnsi="Times New Roman" w:cs="Times New Roman"/>
          <w:sz w:val="24"/>
          <w:szCs w:val="24"/>
          <w:lang w:val="sr-Cyrl-RS"/>
        </w:rPr>
      </w:pPr>
      <w:r w:rsidRPr="002F2181">
        <w:rPr>
          <w:rFonts w:ascii="Times New Roman" w:hAnsi="Times New Roman" w:cs="Times New Roman"/>
          <w:sz w:val="24"/>
          <w:szCs w:val="24"/>
          <w:lang w:val="sr-Cyrl-RS"/>
        </w:rPr>
        <w:lastRenderedPageBreak/>
        <w:t>ПРИВРЕДНИ СУБЈЕКТИ КОЈИ СУ ВЕЋ РЕГИСТРОВАНИ НА ПОРТАЛУ ЈАВНИХ НАБАВКИ, ДУЖНИ СУ ДА НАЈКАСНИЈЕ У РОКУ ОД 30 ДАНА ОД ДАНА ПОЧЕТКА ПРИМЕНЕ ОВОГ ЗАКОНА, ОБНОВЕ СВОЈЕ ПРИЈАВЕ УНОШЕЊЕМ ПОДАТАКА И УЧИТАВАЊЕМ ДОКАЗА ПРЕДВИЂЕНИХ ЧЛАНОМ 183. СТ. 3. И 4.  ОВОГ ЗАКОНА.</w:t>
      </w:r>
    </w:p>
    <w:p w14:paraId="64429500" w14:textId="6E3CB3BF" w:rsidR="002F2181" w:rsidRDefault="00061121" w:rsidP="00061121">
      <w:pPr>
        <w:jc w:val="center"/>
        <w:rPr>
          <w:rFonts w:ascii="Times New Roman" w:hAnsi="Times New Roman" w:cs="Times New Roman"/>
          <w:b/>
          <w:sz w:val="24"/>
          <w:szCs w:val="24"/>
          <w:lang w:val="sr-Cyrl-RS"/>
        </w:rPr>
      </w:pPr>
      <w:r w:rsidRPr="00061121">
        <w:rPr>
          <w:rFonts w:ascii="Times New Roman" w:hAnsi="Times New Roman" w:cs="Times New Roman"/>
          <w:b/>
          <w:sz w:val="24"/>
          <w:szCs w:val="24"/>
          <w:lang w:val="sr-Cyrl-RS"/>
        </w:rPr>
        <w:t>ЧЛАН 20.</w:t>
      </w:r>
    </w:p>
    <w:p w14:paraId="7BF0227E" w14:textId="059CB36A" w:rsidR="00061121" w:rsidRDefault="00061121" w:rsidP="00E64B63">
      <w:pPr>
        <w:rPr>
          <w:rFonts w:ascii="Times New Roman" w:hAnsi="Times New Roman" w:cs="Times New Roman"/>
          <w:sz w:val="24"/>
          <w:szCs w:val="24"/>
          <w:lang w:val="sr-Cyrl-RS"/>
        </w:rPr>
      </w:pPr>
      <w:r w:rsidRPr="00B063BF">
        <w:rPr>
          <w:rFonts w:ascii="Times New Roman" w:hAnsi="Times New Roman" w:cs="Times New Roman"/>
          <w:sz w:val="24"/>
          <w:szCs w:val="24"/>
          <w:lang w:val="sr-Cyrl-RS"/>
        </w:rPr>
        <w:t>ПОДЗАКОНСКИ АКТИ ЗА СПРОВОЂЕЊЕ ОВОГ ЗАКОНА БИЋЕ ДОНЕТИ ДО ДАНА ПОЧЕТКА ПРИМЕНЕ ОВОГ ЗАКОНА.</w:t>
      </w:r>
      <w:r>
        <w:rPr>
          <w:rFonts w:ascii="Times New Roman" w:hAnsi="Times New Roman" w:cs="Times New Roman"/>
          <w:sz w:val="24"/>
          <w:szCs w:val="24"/>
          <w:lang w:val="sr-Cyrl-RS"/>
        </w:rPr>
        <w:t xml:space="preserve"> </w:t>
      </w:r>
    </w:p>
    <w:p w14:paraId="224ABAC6" w14:textId="4F08B47F" w:rsidR="00274F54" w:rsidRPr="00CF3705" w:rsidRDefault="00CF3705" w:rsidP="00CF3705">
      <w:pPr>
        <w:jc w:val="center"/>
        <w:rPr>
          <w:rFonts w:ascii="Times New Roman" w:hAnsi="Times New Roman" w:cs="Times New Roman"/>
          <w:b/>
          <w:sz w:val="24"/>
          <w:szCs w:val="24"/>
          <w:lang w:val="sr-Cyrl-RS"/>
        </w:rPr>
      </w:pPr>
      <w:r w:rsidRPr="00CF3705">
        <w:rPr>
          <w:rFonts w:ascii="Times New Roman" w:hAnsi="Times New Roman" w:cs="Times New Roman"/>
          <w:b/>
          <w:sz w:val="24"/>
          <w:szCs w:val="24"/>
          <w:lang w:val="sr-Cyrl-RS"/>
        </w:rPr>
        <w:t xml:space="preserve">ЧЛАН </w:t>
      </w:r>
      <w:r w:rsidR="00061121">
        <w:rPr>
          <w:rFonts w:ascii="Times New Roman" w:hAnsi="Times New Roman" w:cs="Times New Roman"/>
          <w:b/>
          <w:sz w:val="24"/>
          <w:szCs w:val="24"/>
          <w:lang w:val="sr-Cyrl-RS"/>
        </w:rPr>
        <w:t>21</w:t>
      </w:r>
      <w:r w:rsidRPr="00CF3705">
        <w:rPr>
          <w:rFonts w:ascii="Times New Roman" w:hAnsi="Times New Roman" w:cs="Times New Roman"/>
          <w:b/>
          <w:sz w:val="24"/>
          <w:szCs w:val="24"/>
          <w:lang w:val="sr-Cyrl-RS"/>
        </w:rPr>
        <w:t>.</w:t>
      </w:r>
    </w:p>
    <w:p w14:paraId="26B4D99D" w14:textId="7B739BD8" w:rsidR="00274F54" w:rsidRPr="00274F54" w:rsidRDefault="00CF3705" w:rsidP="00274F54">
      <w:pPr>
        <w:jc w:val="both"/>
        <w:rPr>
          <w:rFonts w:ascii="Times New Roman" w:hAnsi="Times New Roman" w:cs="Times New Roman"/>
          <w:sz w:val="24"/>
          <w:szCs w:val="24"/>
          <w:lang w:val="sr-Cyrl-RS"/>
        </w:rPr>
      </w:pPr>
      <w:r w:rsidRPr="00274F54">
        <w:rPr>
          <w:rFonts w:ascii="Times New Roman" w:hAnsi="Times New Roman" w:cs="Times New Roman"/>
          <w:sz w:val="24"/>
          <w:szCs w:val="24"/>
          <w:lang w:val="sr-Cyrl-RS"/>
        </w:rPr>
        <w:t>ОВАЈ ЗАКОН СТУПА НА СНАГУ ОСМОГ ДАНА ОД ДАНА ОБЈАВЉИВАЊА У „СЛУЖБЕНОМ ГЛАСНИКУ РЕПУБЛИКЕ СРБИЈЕ“, А ПРИМЕЊУЈЕ СЕ ОД 1. ЈАНУАРА 2024. ГОДИНЕ.</w:t>
      </w:r>
    </w:p>
    <w:sectPr w:rsidR="00274F54" w:rsidRPr="00274F54" w:rsidSect="00E64B63">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00"/>
    <w:rsid w:val="00061121"/>
    <w:rsid w:val="000A7166"/>
    <w:rsid w:val="00167100"/>
    <w:rsid w:val="00274F54"/>
    <w:rsid w:val="002F2181"/>
    <w:rsid w:val="003E7064"/>
    <w:rsid w:val="00823897"/>
    <w:rsid w:val="009515A0"/>
    <w:rsid w:val="00974AEE"/>
    <w:rsid w:val="00975F7A"/>
    <w:rsid w:val="00A01017"/>
    <w:rsid w:val="00A43B96"/>
    <w:rsid w:val="00A70F99"/>
    <w:rsid w:val="00AE43A8"/>
    <w:rsid w:val="00B50A70"/>
    <w:rsid w:val="00B80AE5"/>
    <w:rsid w:val="00CF3705"/>
    <w:rsid w:val="00E20411"/>
    <w:rsid w:val="00E64B63"/>
    <w:rsid w:val="00FC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72CC"/>
  <w15:chartTrackingRefBased/>
  <w15:docId w15:val="{920228E5-D5D3-40EA-B046-E594FC01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4477</Words>
  <Characters>25521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Otašević</dc:creator>
  <cp:keywords/>
  <dc:description/>
  <cp:lastModifiedBy>Stefan Otašević</cp:lastModifiedBy>
  <cp:revision>15</cp:revision>
  <cp:lastPrinted>2023-07-26T06:27:00Z</cp:lastPrinted>
  <dcterms:created xsi:type="dcterms:W3CDTF">2023-07-05T10:34:00Z</dcterms:created>
  <dcterms:modified xsi:type="dcterms:W3CDTF">2023-07-26T07:07:00Z</dcterms:modified>
</cp:coreProperties>
</file>