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847" w:rsidRPr="009772BF" w:rsidRDefault="000F017E" w:rsidP="009B68A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382EFD">
        <w:rPr>
          <w:rFonts w:ascii="Times New Roman" w:hAnsi="Times New Roman" w:cs="Times New Roman"/>
          <w:b/>
          <w:bCs/>
          <w:sz w:val="24"/>
          <w:szCs w:val="24"/>
        </w:rPr>
        <w:t xml:space="preserve">ИЗВЕШТАЈ О </w:t>
      </w:r>
      <w:r w:rsidR="009B68AC" w:rsidRPr="00382EF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РЕЗУЛТАТИМА </w:t>
      </w:r>
      <w:r w:rsidRPr="00382EFD">
        <w:rPr>
          <w:rFonts w:ascii="Times New Roman" w:hAnsi="Times New Roman" w:cs="Times New Roman"/>
          <w:b/>
          <w:bCs/>
          <w:sz w:val="24"/>
          <w:szCs w:val="24"/>
        </w:rPr>
        <w:t>СПРОВЕДЕН</w:t>
      </w:r>
      <w:r w:rsidR="009B68AC" w:rsidRPr="00382EF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ИХ КОНСУЛТАЦИЈА </w:t>
      </w:r>
      <w:proofErr w:type="gramStart"/>
      <w:r w:rsidR="009B68AC" w:rsidRPr="00382EF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О </w:t>
      </w:r>
      <w:r w:rsidRPr="00382E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2FD0" w:rsidRPr="00382EF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НАЦРТУ</w:t>
      </w:r>
      <w:proofErr w:type="gramEnd"/>
      <w:r w:rsidR="008F48E4" w:rsidRPr="00382E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72B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ЗАКОНА О ИЗМЕНАМА И ДОПУНАМА ЗАКОНА О ЈАВНИМ НАБАВКАМА</w:t>
      </w:r>
    </w:p>
    <w:p w:rsidR="00E4128F" w:rsidRPr="00382EFD" w:rsidRDefault="00E4128F" w:rsidP="009B68A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12F5" w:rsidRDefault="000012F5" w:rsidP="000012F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572BF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7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BF5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57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BF5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572BF5">
        <w:rPr>
          <w:rFonts w:ascii="Times New Roman" w:hAnsi="Times New Roman" w:cs="Times New Roman"/>
          <w:sz w:val="24"/>
          <w:szCs w:val="24"/>
        </w:rPr>
        <w:t xml:space="preserve"> 44. </w:t>
      </w:r>
      <w:proofErr w:type="spellStart"/>
      <w:r w:rsidRPr="00572BF5">
        <w:rPr>
          <w:rFonts w:ascii="Times New Roman" w:hAnsi="Times New Roman" w:cs="Times New Roman"/>
          <w:sz w:val="24"/>
          <w:szCs w:val="24"/>
        </w:rPr>
        <w:t>Уредбе</w:t>
      </w:r>
      <w:proofErr w:type="spellEnd"/>
      <w:r w:rsidRPr="00572BF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72BF5">
        <w:rPr>
          <w:rFonts w:ascii="Times New Roman" w:hAnsi="Times New Roman" w:cs="Times New Roman"/>
          <w:sz w:val="24"/>
          <w:szCs w:val="24"/>
        </w:rPr>
        <w:t>методологији</w:t>
      </w:r>
      <w:proofErr w:type="spellEnd"/>
      <w:r w:rsidRPr="0057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BF5">
        <w:rPr>
          <w:rFonts w:ascii="Times New Roman" w:hAnsi="Times New Roman" w:cs="Times New Roman"/>
          <w:sz w:val="24"/>
          <w:szCs w:val="24"/>
        </w:rPr>
        <w:t>управљањa</w:t>
      </w:r>
      <w:proofErr w:type="spellEnd"/>
      <w:r w:rsidRPr="0057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BF5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57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BF5">
        <w:rPr>
          <w:rFonts w:ascii="Times New Roman" w:hAnsi="Times New Roman" w:cs="Times New Roman"/>
          <w:sz w:val="24"/>
          <w:szCs w:val="24"/>
        </w:rPr>
        <w:t>политикама</w:t>
      </w:r>
      <w:proofErr w:type="spellEnd"/>
      <w:r w:rsidRPr="00572B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2BF5">
        <w:rPr>
          <w:rFonts w:ascii="Times New Roman" w:hAnsi="Times New Roman" w:cs="Times New Roman"/>
          <w:sz w:val="24"/>
          <w:szCs w:val="24"/>
        </w:rPr>
        <w:t>анализи</w:t>
      </w:r>
      <w:proofErr w:type="spellEnd"/>
      <w:r w:rsidRPr="0057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BF5">
        <w:rPr>
          <w:rFonts w:ascii="Times New Roman" w:hAnsi="Times New Roman" w:cs="Times New Roman"/>
          <w:sz w:val="24"/>
          <w:szCs w:val="24"/>
        </w:rPr>
        <w:t>ефеката</w:t>
      </w:r>
      <w:proofErr w:type="spellEnd"/>
      <w:r w:rsidRPr="0057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BF5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57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BF5">
        <w:rPr>
          <w:rFonts w:ascii="Times New Roman" w:hAnsi="Times New Roman" w:cs="Times New Roman"/>
          <w:sz w:val="24"/>
          <w:szCs w:val="24"/>
        </w:rPr>
        <w:t>политика</w:t>
      </w:r>
      <w:proofErr w:type="spellEnd"/>
      <w:r w:rsidRPr="00572BF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72BF5">
        <w:rPr>
          <w:rFonts w:ascii="Times New Roman" w:hAnsi="Times New Roman" w:cs="Times New Roman"/>
          <w:sz w:val="24"/>
          <w:szCs w:val="24"/>
        </w:rPr>
        <w:t>прописа</w:t>
      </w:r>
      <w:proofErr w:type="spellEnd"/>
      <w:r w:rsidRPr="00572BF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72BF5">
        <w:rPr>
          <w:rFonts w:ascii="Times New Roman" w:hAnsi="Times New Roman" w:cs="Times New Roman"/>
          <w:sz w:val="24"/>
          <w:szCs w:val="24"/>
        </w:rPr>
        <w:t>садржају</w:t>
      </w:r>
      <w:proofErr w:type="spellEnd"/>
      <w:r w:rsidRPr="0057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BF5">
        <w:rPr>
          <w:rFonts w:ascii="Times New Roman" w:hAnsi="Times New Roman" w:cs="Times New Roman"/>
          <w:sz w:val="24"/>
          <w:szCs w:val="24"/>
        </w:rPr>
        <w:t>појединачних</w:t>
      </w:r>
      <w:proofErr w:type="spellEnd"/>
      <w:r w:rsidRPr="0057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BF5">
        <w:rPr>
          <w:rFonts w:ascii="Times New Roman" w:hAnsi="Times New Roman" w:cs="Times New Roman"/>
          <w:sz w:val="24"/>
          <w:szCs w:val="24"/>
        </w:rPr>
        <w:t>докумената</w:t>
      </w:r>
      <w:proofErr w:type="spellEnd"/>
      <w:r w:rsidRPr="0057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BF5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57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BF5">
        <w:rPr>
          <w:rFonts w:ascii="Times New Roman" w:hAnsi="Times New Roman" w:cs="Times New Roman"/>
          <w:sz w:val="24"/>
          <w:szCs w:val="24"/>
        </w:rPr>
        <w:t>политика</w:t>
      </w:r>
      <w:proofErr w:type="spellEnd"/>
      <w:r w:rsidRPr="00572BF5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572BF5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57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BF5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572B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2BF5">
        <w:rPr>
          <w:rFonts w:ascii="Times New Roman" w:hAnsi="Times New Roman" w:cs="Times New Roman"/>
          <w:sz w:val="24"/>
          <w:szCs w:val="24"/>
        </w:rPr>
        <w:t>РС“</w:t>
      </w:r>
      <w:proofErr w:type="gramEnd"/>
      <w:r w:rsidRPr="00572B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2BF5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572BF5">
        <w:rPr>
          <w:rFonts w:ascii="Times New Roman" w:hAnsi="Times New Roman" w:cs="Times New Roman"/>
          <w:sz w:val="24"/>
          <w:szCs w:val="24"/>
        </w:rPr>
        <w:t xml:space="preserve"> 8/19), </w:t>
      </w:r>
      <w:r w:rsidR="002E254A">
        <w:rPr>
          <w:rFonts w:ascii="Times New Roman" w:hAnsi="Times New Roman" w:cs="Times New Roman"/>
          <w:sz w:val="24"/>
          <w:szCs w:val="24"/>
          <w:lang w:val="sr-Cyrl-RS"/>
        </w:rPr>
        <w:t>Министарство финансија</w:t>
      </w:r>
      <w:r w:rsidRPr="0057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BF5">
        <w:rPr>
          <w:rFonts w:ascii="Times New Roman" w:hAnsi="Times New Roman" w:cs="Times New Roman"/>
          <w:sz w:val="24"/>
          <w:szCs w:val="24"/>
        </w:rPr>
        <w:t>објављује</w:t>
      </w:r>
      <w:proofErr w:type="spellEnd"/>
      <w:r w:rsidRPr="0057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BF5">
        <w:rPr>
          <w:rFonts w:ascii="Times New Roman" w:hAnsi="Times New Roman" w:cs="Times New Roman"/>
          <w:sz w:val="24"/>
          <w:szCs w:val="24"/>
        </w:rPr>
        <w:t>Извештај</w:t>
      </w:r>
      <w:proofErr w:type="spellEnd"/>
      <w:r w:rsidRPr="00572BF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72BF5">
        <w:rPr>
          <w:rFonts w:ascii="Times New Roman" w:hAnsi="Times New Roman" w:cs="Times New Roman"/>
          <w:sz w:val="24"/>
          <w:szCs w:val="24"/>
        </w:rPr>
        <w:t>резултатима</w:t>
      </w:r>
      <w:proofErr w:type="spellEnd"/>
      <w:r w:rsidRPr="0057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BF5">
        <w:rPr>
          <w:rFonts w:ascii="Times New Roman" w:hAnsi="Times New Roman" w:cs="Times New Roman"/>
          <w:sz w:val="24"/>
          <w:szCs w:val="24"/>
        </w:rPr>
        <w:t>спроведених</w:t>
      </w:r>
      <w:proofErr w:type="spellEnd"/>
      <w:r w:rsidRPr="0057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BF5">
        <w:rPr>
          <w:rFonts w:ascii="Times New Roman" w:hAnsi="Times New Roman" w:cs="Times New Roman"/>
          <w:sz w:val="24"/>
          <w:szCs w:val="24"/>
        </w:rPr>
        <w:t>консултација</w:t>
      </w:r>
      <w:proofErr w:type="spellEnd"/>
      <w:r w:rsidRPr="00572BF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72BF5">
        <w:rPr>
          <w:rFonts w:ascii="Times New Roman" w:hAnsi="Times New Roman" w:cs="Times New Roman"/>
          <w:sz w:val="24"/>
          <w:szCs w:val="24"/>
        </w:rPr>
        <w:t>Нацрту</w:t>
      </w:r>
      <w:proofErr w:type="spellEnd"/>
      <w:r w:rsidRPr="000012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закона о изменама и допунама Закона о јавним набавкама (у даљем тексту: Нацрт закона).</w:t>
      </w:r>
    </w:p>
    <w:p w:rsidR="00FC2CE2" w:rsidRDefault="00373FBB" w:rsidP="00373FBB">
      <w:pPr>
        <w:spacing w:after="0"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73FBB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Област јавних набавки у Републици Србији уређена је Законом о јавним набавкама („Службени гласник РСˮ, број 91/19, у даљем тексту: </w:t>
      </w:r>
      <w:r w:rsidR="00A8663C">
        <w:rPr>
          <w:rFonts w:ascii="Times New Roman" w:hAnsi="Times New Roman" w:cs="Times New Roman"/>
          <w:bCs/>
          <w:sz w:val="24"/>
          <w:szCs w:val="24"/>
          <w:lang w:val="sr-Cyrl-RS"/>
        </w:rPr>
        <w:t>ЗЈН</w:t>
      </w:r>
      <w:r w:rsidRPr="00373FBB">
        <w:rPr>
          <w:rFonts w:ascii="Times New Roman" w:hAnsi="Times New Roman" w:cs="Times New Roman"/>
          <w:bCs/>
          <w:sz w:val="24"/>
          <w:szCs w:val="24"/>
          <w:lang w:val="sr-Latn-RS"/>
        </w:rPr>
        <w:t>).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8663C">
        <w:rPr>
          <w:rFonts w:ascii="Times New Roman" w:hAnsi="Times New Roman" w:cs="Times New Roman"/>
          <w:bCs/>
          <w:sz w:val="24"/>
          <w:szCs w:val="24"/>
          <w:lang w:val="sr-Cyrl-RS"/>
        </w:rPr>
        <w:t>ЗЈН</w:t>
      </w:r>
      <w:r w:rsidRPr="00373FBB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је успостављен законодавни оквир у области јавних набавки у Републици</w:t>
      </w:r>
      <w:r w:rsidR="00FC2CE2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</w:t>
      </w:r>
      <w:r w:rsidR="00FC2CE2">
        <w:rPr>
          <w:rFonts w:ascii="Times New Roman" w:hAnsi="Times New Roman" w:cs="Times New Roman"/>
          <w:bCs/>
          <w:sz w:val="24"/>
          <w:szCs w:val="24"/>
          <w:lang w:val="sr-Cyrl-RS"/>
        </w:rPr>
        <w:t>Србији</w:t>
      </w:r>
      <w:r w:rsidRPr="00373FBB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који је у складу са законодавством и праксом Европске уније, односно успостављен је систем који омогућава поштовање основних начела слободе кретања добара, слободе пословног настањивања и слободе пружања услуга и начела која из њих произлазе, као што су: начело економичности и ефикасности, начело обезбеђивања конкуренције и забране дискриминације, начело транспарентности поступка јавне набавке, начело једнакости привредних субјеката, начело пропорционалности.</w:t>
      </w:r>
      <w:r w:rsidR="00051AF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</w:p>
    <w:p w:rsidR="00373FBB" w:rsidRDefault="00373FBB" w:rsidP="00373FBB">
      <w:pPr>
        <w:spacing w:after="0"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Latn-RS"/>
        </w:rPr>
      </w:pPr>
      <w:r w:rsidRPr="00373FBB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Предложеним </w:t>
      </w:r>
      <w:r w:rsidR="00E46FDE">
        <w:rPr>
          <w:rFonts w:ascii="Times New Roman" w:hAnsi="Times New Roman" w:cs="Times New Roman"/>
          <w:bCs/>
          <w:sz w:val="24"/>
          <w:szCs w:val="24"/>
          <w:lang w:val="sr-Cyrl-RS"/>
        </w:rPr>
        <w:t>Нацртом закона</w:t>
      </w:r>
      <w:r w:rsidRPr="00373FBB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тежи се даљем усклађивању са добром праксом Европске уније, као и даљем јачању модерног и ефикасног система јавних набавки, а све у циљу побољшања перформанси јавних набавки.  </w:t>
      </w:r>
    </w:p>
    <w:p w:rsidR="00455449" w:rsidRPr="00FF4FFA" w:rsidRDefault="00FC2CE2" w:rsidP="00455449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П</w:t>
      </w:r>
      <w:r w:rsidR="00051AF5" w:rsidRPr="00633D2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редлагање </w:t>
      </w:r>
      <w:r w:rsidR="00A8663C">
        <w:rPr>
          <w:rFonts w:ascii="Times New Roman" w:hAnsi="Times New Roman" w:cs="Times New Roman"/>
          <w:bCs/>
          <w:sz w:val="24"/>
          <w:szCs w:val="24"/>
          <w:lang w:val="sr-Cyrl-RS"/>
        </w:rPr>
        <w:t>измена и д</w:t>
      </w:r>
      <w:r w:rsidR="00051AF5" w:rsidRPr="00633D2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опуна </w:t>
      </w:r>
      <w:r w:rsidR="00A8663C">
        <w:rPr>
          <w:rFonts w:ascii="Times New Roman" w:hAnsi="Times New Roman" w:cs="Times New Roman"/>
          <w:bCs/>
          <w:sz w:val="24"/>
          <w:szCs w:val="24"/>
          <w:lang w:val="sr-Cyrl-RS"/>
        </w:rPr>
        <w:t>ЗЈН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A8663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одговорне институције,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као и рок за </w:t>
      </w:r>
      <w:r w:rsidR="00A8663C">
        <w:rPr>
          <w:rFonts w:ascii="Times New Roman" w:hAnsi="Times New Roman" w:cs="Times New Roman"/>
          <w:bCs/>
          <w:sz w:val="24"/>
          <w:szCs w:val="24"/>
          <w:lang w:val="sr-Cyrl-RS"/>
        </w:rPr>
        <w:t>реализацију активности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, дефинисани су</w:t>
      </w:r>
      <w:r w:rsidR="00051AF5" w:rsidRPr="00633D2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bookmarkStart w:id="0" w:name="_GoBack"/>
      <w:bookmarkEnd w:id="0"/>
      <w:r w:rsidR="001D62AB" w:rsidRPr="00633D2C">
        <w:rPr>
          <w:rFonts w:ascii="Times New Roman" w:hAnsi="Times New Roman" w:cs="Times New Roman"/>
          <w:bCs/>
          <w:sz w:val="24"/>
          <w:szCs w:val="24"/>
          <w:lang w:val="sr-Cyrl-RS"/>
        </w:rPr>
        <w:t>у</w:t>
      </w:r>
      <w:r w:rsidR="00455449" w:rsidRPr="00633D2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55449" w:rsidRPr="00633D2C">
        <w:rPr>
          <w:rFonts w:ascii="Times New Roman" w:hAnsi="Times New Roman" w:cs="Times New Roman"/>
          <w:bCs/>
          <w:sz w:val="24"/>
          <w:szCs w:val="24"/>
          <w:lang w:val="sr-Latn-RS"/>
        </w:rPr>
        <w:t>Акционо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м</w:t>
      </w:r>
      <w:r w:rsidR="00455449" w:rsidRPr="00633D2C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план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ом</w:t>
      </w:r>
      <w:r w:rsidR="00455449" w:rsidRPr="00633D2C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за 2023. годину за спровођење Програма развоја </w:t>
      </w:r>
      <w:r w:rsidR="00455449" w:rsidRPr="00FF4FFA">
        <w:rPr>
          <w:rFonts w:ascii="Times New Roman" w:hAnsi="Times New Roman" w:cs="Times New Roman"/>
          <w:bCs/>
          <w:sz w:val="24"/>
          <w:szCs w:val="24"/>
          <w:lang w:val="sr-Latn-RS"/>
        </w:rPr>
        <w:t>јавних набавки у Републици Ср</w:t>
      </w:r>
      <w:r w:rsidRPr="00FF4FFA">
        <w:rPr>
          <w:rFonts w:ascii="Times New Roman" w:hAnsi="Times New Roman" w:cs="Times New Roman"/>
          <w:bCs/>
          <w:sz w:val="24"/>
          <w:szCs w:val="24"/>
          <w:lang w:val="sr-Cyrl-RS"/>
        </w:rPr>
        <w:t>б</w:t>
      </w:r>
      <w:r w:rsidR="00455449" w:rsidRPr="00FF4FFA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ији за период 2019-2023. године, у оквиру мере „Унапређење правног оквира“.  </w:t>
      </w:r>
    </w:p>
    <w:p w:rsidR="00E46FDE" w:rsidRPr="00FF4FFA" w:rsidRDefault="00051AF5" w:rsidP="00E46FDE">
      <w:pPr>
        <w:spacing w:after="0"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FF4FFA">
        <w:rPr>
          <w:rFonts w:ascii="Times New Roman" w:hAnsi="Times New Roman" w:cs="Times New Roman"/>
          <w:bCs/>
          <w:sz w:val="24"/>
          <w:szCs w:val="24"/>
          <w:lang w:val="sr-Cyrl-RS"/>
        </w:rPr>
        <w:t>Истичемо да је у</w:t>
      </w:r>
      <w:r w:rsidR="00373FBB" w:rsidRPr="00FF4FFA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процесу доношења </w:t>
      </w:r>
      <w:r w:rsidR="00A8663C" w:rsidRPr="00FF4FF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Закона о изменама и допунама ЗЈН </w:t>
      </w:r>
      <w:r w:rsidR="00373FBB" w:rsidRPr="00FF4FFA">
        <w:rPr>
          <w:rFonts w:ascii="Times New Roman" w:hAnsi="Times New Roman" w:cs="Times New Roman"/>
          <w:bCs/>
          <w:sz w:val="24"/>
          <w:szCs w:val="24"/>
          <w:lang w:val="sr-Latn-RS"/>
        </w:rPr>
        <w:t>образована Радна група коју чине представници</w:t>
      </w:r>
      <w:r w:rsidR="00E46FDE" w:rsidRPr="00FF4FFA">
        <w:rPr>
          <w:rFonts w:ascii="Times New Roman" w:hAnsi="Times New Roman" w:cs="Times New Roman"/>
          <w:bCs/>
          <w:sz w:val="24"/>
          <w:szCs w:val="24"/>
          <w:lang w:val="sr-Cyrl-RS"/>
        </w:rPr>
        <w:t>:</w:t>
      </w:r>
      <w:r w:rsidR="00373FBB" w:rsidRPr="00FF4FFA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Министарства финансија, Канцеларије за јавне набавке, Републичке комисије за заштиту права у поступцима јавних набавки, Привредне комора Србије и НАЛЕД</w:t>
      </w:r>
      <w:r w:rsidR="00373FBB" w:rsidRPr="00FF4FFA">
        <w:rPr>
          <w:rFonts w:ascii="Times New Roman" w:hAnsi="Times New Roman" w:cs="Times New Roman"/>
          <w:bCs/>
          <w:sz w:val="24"/>
          <w:szCs w:val="24"/>
          <w:lang w:val="sr-Cyrl-RS"/>
        </w:rPr>
        <w:t>-а</w:t>
      </w:r>
      <w:r w:rsidR="00373FBB" w:rsidRPr="00FF4FFA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. Радна група израдила је </w:t>
      </w:r>
      <w:r w:rsidR="00373FBB" w:rsidRPr="00FF4FFA">
        <w:rPr>
          <w:rFonts w:ascii="Times New Roman" w:hAnsi="Times New Roman" w:cs="Times New Roman"/>
          <w:bCs/>
          <w:sz w:val="24"/>
          <w:szCs w:val="24"/>
          <w:lang w:val="sr-Cyrl-RS"/>
        </w:rPr>
        <w:t>радну верзију</w:t>
      </w:r>
      <w:r w:rsidR="00373FBB" w:rsidRPr="00FF4FFA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</w:t>
      </w:r>
      <w:r w:rsidR="00A8663C" w:rsidRPr="00FF4FFA">
        <w:rPr>
          <w:rFonts w:ascii="Times New Roman" w:hAnsi="Times New Roman" w:cs="Times New Roman"/>
          <w:bCs/>
          <w:sz w:val="24"/>
          <w:szCs w:val="24"/>
          <w:lang w:val="sr-Cyrl-RS"/>
        </w:rPr>
        <w:t>Нацрта закона</w:t>
      </w:r>
      <w:r w:rsidR="00373FBB" w:rsidRPr="00FF4FFA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кој</w:t>
      </w:r>
      <w:r w:rsidR="00373FBB" w:rsidRPr="00FF4FFA"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="00373FBB" w:rsidRPr="00FF4FFA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је објављен</w:t>
      </w:r>
      <w:r w:rsidR="00373FBB" w:rsidRPr="00FF4FFA"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="00373FBB" w:rsidRPr="00FF4FFA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на интернет страницама Министарства финансија, Канцеларије за јавне набавке и на порталу еКонсултације</w:t>
      </w:r>
      <w:r w:rsidR="00D6009D" w:rsidRPr="00FF4FF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  <w:r w:rsidR="00572BF5" w:rsidRPr="00FF4FFA">
        <w:rPr>
          <w:rFonts w:ascii="Times New Roman" w:hAnsi="Times New Roman" w:cs="Times New Roman"/>
          <w:bCs/>
          <w:sz w:val="24"/>
          <w:szCs w:val="24"/>
          <w:lang w:val="sr-Cyrl-RS"/>
        </w:rPr>
        <w:t>Нацрт закона ће бити објављен пре почетк</w:t>
      </w:r>
      <w:r w:rsidR="00436F57" w:rsidRPr="00FF4FFA"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="00572BF5" w:rsidRPr="00FF4FF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јавне расправе, у складу са </w:t>
      </w:r>
      <w:r w:rsidRPr="00FF4FF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горе </w:t>
      </w:r>
      <w:r w:rsidR="00572BF5" w:rsidRPr="00FF4FFA">
        <w:rPr>
          <w:rFonts w:ascii="Times New Roman" w:hAnsi="Times New Roman" w:cs="Times New Roman"/>
          <w:bCs/>
          <w:sz w:val="24"/>
          <w:szCs w:val="24"/>
          <w:lang w:val="sr-Cyrl-RS"/>
        </w:rPr>
        <w:t>наведеном уредбом која уређује проце</w:t>
      </w:r>
      <w:r w:rsidRPr="00FF4FFA">
        <w:rPr>
          <w:rFonts w:ascii="Times New Roman" w:hAnsi="Times New Roman" w:cs="Times New Roman"/>
          <w:bCs/>
          <w:sz w:val="24"/>
          <w:szCs w:val="24"/>
          <w:lang w:val="sr-Cyrl-RS"/>
        </w:rPr>
        <w:t>с</w:t>
      </w:r>
      <w:r w:rsidR="00572BF5" w:rsidRPr="00FF4FF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консултација, а након уношења </w:t>
      </w:r>
      <w:r w:rsidRPr="00FF4FF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свих </w:t>
      </w:r>
      <w:r w:rsidR="00572BF5" w:rsidRPr="00FF4FF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прихваћених коментара, сугестија и примедаба. </w:t>
      </w:r>
      <w:r w:rsidR="00E46FDE" w:rsidRPr="00FF4FF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Планирано је да се, у оквиру овог консултативног процеса, организује јавна расправа у периоду од 26. јула до 15. августа, о чему ће заинтересована јавност бити благовремено обавештена путем интернет странице </w:t>
      </w:r>
      <w:r w:rsidR="001D6C35" w:rsidRPr="00FF4FF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Министарства финансија, </w:t>
      </w:r>
      <w:r w:rsidR="00E46FDE" w:rsidRPr="00FF4FFA">
        <w:rPr>
          <w:rFonts w:ascii="Times New Roman" w:hAnsi="Times New Roman" w:cs="Times New Roman"/>
          <w:bCs/>
          <w:sz w:val="24"/>
          <w:szCs w:val="24"/>
          <w:lang w:val="sr-Cyrl-RS"/>
        </w:rPr>
        <w:t>Канцеларије за јавне набавке</w:t>
      </w:r>
      <w:r w:rsidR="001D6C35" w:rsidRPr="00FF4FF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 портала е-Консултације</w:t>
      </w:r>
      <w:r w:rsidR="00E46FDE" w:rsidRPr="00FF4FFA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:rsidR="00E46FDE" w:rsidRDefault="00633D2C" w:rsidP="000012F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F4FFA">
        <w:rPr>
          <w:rFonts w:ascii="Times New Roman" w:hAnsi="Times New Roman" w:cs="Times New Roman"/>
          <w:sz w:val="24"/>
          <w:szCs w:val="24"/>
          <w:lang w:val="sr-Cyrl-RS"/>
        </w:rPr>
        <w:t xml:space="preserve">Имајући у виду да </w:t>
      </w:r>
      <w:r w:rsidR="00E46FDE" w:rsidRPr="00FF4FFA">
        <w:rPr>
          <w:rFonts w:ascii="Times New Roman" w:hAnsi="Times New Roman" w:cs="Times New Roman"/>
          <w:sz w:val="24"/>
          <w:szCs w:val="24"/>
          <w:lang w:val="sr-Cyrl-RS"/>
        </w:rPr>
        <w:t>су консултације започете 26. јуна објављивањем радне в</w:t>
      </w:r>
      <w:r w:rsidR="00E46FDE">
        <w:rPr>
          <w:rFonts w:ascii="Times New Roman" w:hAnsi="Times New Roman" w:cs="Times New Roman"/>
          <w:sz w:val="24"/>
          <w:szCs w:val="24"/>
          <w:lang w:val="sr-Cyrl-RS"/>
        </w:rPr>
        <w:t xml:space="preserve">ерзије </w:t>
      </w:r>
      <w:r w:rsidR="00A8663C">
        <w:rPr>
          <w:rFonts w:ascii="Times New Roman" w:hAnsi="Times New Roman" w:cs="Times New Roman"/>
          <w:sz w:val="24"/>
          <w:szCs w:val="24"/>
          <w:lang w:val="sr-Cyrl-RS"/>
        </w:rPr>
        <w:t>Нацрта закона</w:t>
      </w:r>
      <w:r w:rsidR="00E46FDE">
        <w:rPr>
          <w:rFonts w:ascii="Times New Roman" w:hAnsi="Times New Roman" w:cs="Times New Roman"/>
          <w:sz w:val="24"/>
          <w:szCs w:val="24"/>
          <w:lang w:val="sr-Cyrl-RS"/>
        </w:rPr>
        <w:t xml:space="preserve"> на интернет страницама Министарства финансија и </w:t>
      </w:r>
      <w:proofErr w:type="spellStart"/>
      <w:r w:rsidR="00E46FDE" w:rsidRPr="000012F5">
        <w:rPr>
          <w:rFonts w:ascii="Times New Roman" w:hAnsi="Times New Roman" w:cs="Times New Roman"/>
          <w:sz w:val="24"/>
          <w:szCs w:val="24"/>
        </w:rPr>
        <w:t>Канцелариј</w:t>
      </w:r>
      <w:proofErr w:type="spellEnd"/>
      <w:r w:rsidR="00E46FDE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E46FDE" w:rsidRPr="00001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FDE" w:rsidRPr="000012F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46FDE" w:rsidRPr="00001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FDE" w:rsidRPr="000012F5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E46FDE" w:rsidRPr="00001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FDE" w:rsidRPr="000012F5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E46FDE">
        <w:rPr>
          <w:rFonts w:ascii="Times New Roman" w:hAnsi="Times New Roman" w:cs="Times New Roman"/>
          <w:sz w:val="24"/>
          <w:szCs w:val="24"/>
          <w:lang w:val="sr-Cyrl-RS"/>
        </w:rPr>
        <w:t>, односно порталу е-Консултације,</w:t>
      </w:r>
      <w:r w:rsidR="00E46FDE" w:rsidRPr="00E46F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6FDE">
        <w:rPr>
          <w:rFonts w:ascii="Times New Roman" w:hAnsi="Times New Roman" w:cs="Times New Roman"/>
          <w:sz w:val="24"/>
          <w:szCs w:val="24"/>
          <w:lang w:val="sr-Cyrl-RS"/>
        </w:rPr>
        <w:t xml:space="preserve">заинтересована лица су имала прилике да до 5. </w:t>
      </w:r>
      <w:r w:rsidR="00E46FDE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јула 2023. године доставе своје </w:t>
      </w:r>
      <w:proofErr w:type="spellStart"/>
      <w:r w:rsidR="00E46FDE" w:rsidRPr="000012F5">
        <w:rPr>
          <w:rFonts w:ascii="Times New Roman" w:hAnsi="Times New Roman" w:cs="Times New Roman"/>
          <w:sz w:val="24"/>
          <w:szCs w:val="24"/>
        </w:rPr>
        <w:t>примедбе</w:t>
      </w:r>
      <w:proofErr w:type="spellEnd"/>
      <w:r w:rsidR="00E46FDE" w:rsidRPr="000012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6FDE" w:rsidRPr="000012F5">
        <w:rPr>
          <w:rFonts w:ascii="Times New Roman" w:hAnsi="Times New Roman" w:cs="Times New Roman"/>
          <w:sz w:val="24"/>
          <w:szCs w:val="24"/>
        </w:rPr>
        <w:t>предлоге</w:t>
      </w:r>
      <w:proofErr w:type="spellEnd"/>
      <w:r w:rsidR="00E46FDE" w:rsidRPr="000012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6FDE" w:rsidRPr="000012F5">
        <w:rPr>
          <w:rFonts w:ascii="Times New Roman" w:hAnsi="Times New Roman" w:cs="Times New Roman"/>
          <w:sz w:val="24"/>
          <w:szCs w:val="24"/>
        </w:rPr>
        <w:t>сугестије</w:t>
      </w:r>
      <w:proofErr w:type="spellEnd"/>
      <w:r w:rsidR="00E46FDE" w:rsidRPr="000012F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46FDE" w:rsidRPr="000012F5">
        <w:rPr>
          <w:rFonts w:ascii="Times New Roman" w:hAnsi="Times New Roman" w:cs="Times New Roman"/>
          <w:sz w:val="24"/>
          <w:szCs w:val="24"/>
        </w:rPr>
        <w:t>коментаре</w:t>
      </w:r>
      <w:proofErr w:type="spellEnd"/>
      <w:r w:rsidR="00E46FD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E46FDE" w:rsidRPr="000012F5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="00E46FDE" w:rsidRPr="00001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FDE" w:rsidRPr="000012F5">
        <w:rPr>
          <w:rFonts w:ascii="Times New Roman" w:hAnsi="Times New Roman" w:cs="Times New Roman"/>
          <w:sz w:val="24"/>
          <w:szCs w:val="24"/>
        </w:rPr>
        <w:t>електронски</w:t>
      </w:r>
      <w:proofErr w:type="spellEnd"/>
      <w:r w:rsidR="00E46FDE" w:rsidRPr="000012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6FDE" w:rsidRPr="000012F5"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 w:rsidR="00E46FDE" w:rsidRPr="000012F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46FDE" w:rsidRPr="000012F5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="00E46FDE" w:rsidRPr="00001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FDE" w:rsidRPr="000012F5">
        <w:rPr>
          <w:rFonts w:ascii="Times New Roman" w:hAnsi="Times New Roman" w:cs="Times New Roman"/>
          <w:sz w:val="24"/>
          <w:szCs w:val="24"/>
        </w:rPr>
        <w:t>поште</w:t>
      </w:r>
      <w:proofErr w:type="spellEnd"/>
      <w:r w:rsidR="00E46FD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D62AB" w:rsidRDefault="000012F5" w:rsidP="001D62AB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12F5"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 w:rsidRPr="00001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2F5">
        <w:rPr>
          <w:rFonts w:ascii="Times New Roman" w:hAnsi="Times New Roman" w:cs="Times New Roman"/>
          <w:sz w:val="24"/>
          <w:szCs w:val="24"/>
        </w:rPr>
        <w:t>консултација</w:t>
      </w:r>
      <w:proofErr w:type="spellEnd"/>
      <w:r w:rsidRPr="00001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2F5">
        <w:rPr>
          <w:rFonts w:ascii="Times New Roman" w:hAnsi="Times New Roman" w:cs="Times New Roman"/>
          <w:sz w:val="24"/>
          <w:szCs w:val="24"/>
        </w:rPr>
        <w:t>пристигле</w:t>
      </w:r>
      <w:proofErr w:type="spellEnd"/>
      <w:r w:rsidRPr="00001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2F5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001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2F5">
        <w:rPr>
          <w:rFonts w:ascii="Times New Roman" w:hAnsi="Times New Roman" w:cs="Times New Roman"/>
          <w:sz w:val="24"/>
          <w:szCs w:val="24"/>
        </w:rPr>
        <w:t>примедбе</w:t>
      </w:r>
      <w:proofErr w:type="spellEnd"/>
      <w:r w:rsidRPr="000012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12F5">
        <w:rPr>
          <w:rFonts w:ascii="Times New Roman" w:hAnsi="Times New Roman" w:cs="Times New Roman"/>
          <w:sz w:val="24"/>
          <w:szCs w:val="24"/>
        </w:rPr>
        <w:t>предлози</w:t>
      </w:r>
      <w:proofErr w:type="spellEnd"/>
      <w:r w:rsidRPr="000012F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012F5">
        <w:rPr>
          <w:rFonts w:ascii="Times New Roman" w:hAnsi="Times New Roman" w:cs="Times New Roman"/>
          <w:sz w:val="24"/>
          <w:szCs w:val="24"/>
        </w:rPr>
        <w:t>сугестије</w:t>
      </w:r>
      <w:proofErr w:type="spellEnd"/>
      <w:r w:rsidRPr="00001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2F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01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2F5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0012F5">
        <w:rPr>
          <w:rFonts w:ascii="Times New Roman" w:hAnsi="Times New Roman" w:cs="Times New Roman"/>
          <w:sz w:val="24"/>
          <w:szCs w:val="24"/>
        </w:rPr>
        <w:t>:</w:t>
      </w:r>
    </w:p>
    <w:p w:rsidR="001D62AB" w:rsidRPr="001D62AB" w:rsidRDefault="001D62AB" w:rsidP="001D62AB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62AB">
        <w:rPr>
          <w:rFonts w:ascii="Times New Roman" w:hAnsi="Times New Roman" w:cs="Times New Roman"/>
          <w:sz w:val="24"/>
          <w:szCs w:val="24"/>
        </w:rPr>
        <w:t>Прекршајн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ог</w:t>
      </w:r>
      <w:r w:rsidRPr="001D6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2AB">
        <w:rPr>
          <w:rFonts w:ascii="Times New Roman" w:hAnsi="Times New Roman" w:cs="Times New Roman"/>
          <w:sz w:val="24"/>
          <w:szCs w:val="24"/>
        </w:rPr>
        <w:t>апелацион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ог</w:t>
      </w:r>
      <w:r w:rsidRPr="001D6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D62AB">
        <w:rPr>
          <w:rFonts w:ascii="Times New Roman" w:hAnsi="Times New Roman" w:cs="Times New Roman"/>
          <w:sz w:val="24"/>
          <w:szCs w:val="24"/>
        </w:rPr>
        <w:t>суд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1D62AB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Pr="001D6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2AB">
        <w:rPr>
          <w:rFonts w:ascii="Times New Roman" w:hAnsi="Times New Roman" w:cs="Times New Roman"/>
          <w:sz w:val="24"/>
          <w:szCs w:val="24"/>
        </w:rPr>
        <w:t>Мрежа</w:t>
      </w:r>
      <w:proofErr w:type="spellEnd"/>
      <w:r w:rsidRPr="001D6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2AB">
        <w:rPr>
          <w:rFonts w:ascii="Times New Roman" w:hAnsi="Times New Roman" w:cs="Times New Roman"/>
          <w:sz w:val="24"/>
          <w:szCs w:val="24"/>
        </w:rPr>
        <w:t>судија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D62AB" w:rsidRPr="001D62AB" w:rsidRDefault="001D62AB" w:rsidP="001D62AB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62AB">
        <w:rPr>
          <w:rFonts w:ascii="Times New Roman" w:hAnsi="Times New Roman" w:cs="Times New Roman"/>
          <w:sz w:val="24"/>
          <w:szCs w:val="24"/>
        </w:rPr>
        <w:t>Институт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1D6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2A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D6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2AB">
        <w:rPr>
          <w:rFonts w:ascii="Times New Roman" w:hAnsi="Times New Roman" w:cs="Times New Roman"/>
          <w:sz w:val="24"/>
          <w:szCs w:val="24"/>
        </w:rPr>
        <w:t>молекуларну</w:t>
      </w:r>
      <w:proofErr w:type="spellEnd"/>
      <w:r w:rsidRPr="001D6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2AB">
        <w:rPr>
          <w:rFonts w:ascii="Times New Roman" w:hAnsi="Times New Roman" w:cs="Times New Roman"/>
          <w:sz w:val="24"/>
          <w:szCs w:val="24"/>
        </w:rPr>
        <w:t>генетику</w:t>
      </w:r>
      <w:proofErr w:type="spellEnd"/>
      <w:r w:rsidRPr="001D62A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D62AB">
        <w:rPr>
          <w:rFonts w:ascii="Times New Roman" w:hAnsi="Times New Roman" w:cs="Times New Roman"/>
          <w:sz w:val="24"/>
          <w:szCs w:val="24"/>
        </w:rPr>
        <w:t>генетичко</w:t>
      </w:r>
      <w:proofErr w:type="spellEnd"/>
      <w:r w:rsidRPr="001D6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2AB">
        <w:rPr>
          <w:rFonts w:ascii="Times New Roman" w:hAnsi="Times New Roman" w:cs="Times New Roman"/>
          <w:sz w:val="24"/>
          <w:szCs w:val="24"/>
        </w:rPr>
        <w:t>инжењерство</w:t>
      </w:r>
      <w:proofErr w:type="spellEnd"/>
      <w:r w:rsidRPr="001D62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62AB">
        <w:rPr>
          <w:rFonts w:ascii="Times New Roman" w:hAnsi="Times New Roman" w:cs="Times New Roman"/>
          <w:sz w:val="24"/>
          <w:szCs w:val="24"/>
        </w:rPr>
        <w:t>Универзитет</w:t>
      </w:r>
      <w:proofErr w:type="spellEnd"/>
      <w:r w:rsidRPr="001D62A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D62AB">
        <w:rPr>
          <w:rFonts w:ascii="Times New Roman" w:hAnsi="Times New Roman" w:cs="Times New Roman"/>
          <w:sz w:val="24"/>
          <w:szCs w:val="24"/>
        </w:rPr>
        <w:t>Београду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D62AB" w:rsidRPr="001D62AB" w:rsidRDefault="001D62AB" w:rsidP="001D62AB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62AB">
        <w:rPr>
          <w:rFonts w:ascii="Times New Roman" w:hAnsi="Times New Roman" w:cs="Times New Roman"/>
          <w:sz w:val="24"/>
          <w:szCs w:val="24"/>
        </w:rPr>
        <w:t>Пословно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1D6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2AB">
        <w:rPr>
          <w:rFonts w:ascii="Times New Roman" w:hAnsi="Times New Roman" w:cs="Times New Roman"/>
          <w:sz w:val="24"/>
          <w:szCs w:val="24"/>
        </w:rPr>
        <w:t>удружењ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1D62AB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1D62AB">
        <w:rPr>
          <w:rFonts w:ascii="Times New Roman" w:hAnsi="Times New Roman" w:cs="Times New Roman"/>
          <w:sz w:val="24"/>
          <w:szCs w:val="24"/>
        </w:rPr>
        <w:t>Понуђачи</w:t>
      </w:r>
      <w:proofErr w:type="spellEnd"/>
      <w:r w:rsidRPr="001D6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D62AB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1D62AB">
        <w:rPr>
          <w:rFonts w:ascii="Times New Roman" w:hAnsi="Times New Roman" w:cs="Times New Roman"/>
          <w:sz w:val="24"/>
          <w:szCs w:val="24"/>
        </w:rPr>
        <w:t>“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D62AB" w:rsidRPr="001D62AB" w:rsidRDefault="001D62AB" w:rsidP="001D62AB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proofErr w:type="spellStart"/>
      <w:r w:rsidRPr="001D62AB">
        <w:rPr>
          <w:rFonts w:ascii="Times New Roman" w:hAnsi="Times New Roman" w:cs="Times New Roman"/>
          <w:sz w:val="24"/>
          <w:szCs w:val="24"/>
        </w:rPr>
        <w:t>двокат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1D6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2AB">
        <w:rPr>
          <w:rFonts w:ascii="Times New Roman" w:hAnsi="Times New Roman" w:cs="Times New Roman"/>
          <w:sz w:val="24"/>
          <w:szCs w:val="24"/>
        </w:rPr>
        <w:t>Душан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1D6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2AB">
        <w:rPr>
          <w:rFonts w:ascii="Times New Roman" w:hAnsi="Times New Roman" w:cs="Times New Roman"/>
          <w:sz w:val="24"/>
          <w:szCs w:val="24"/>
        </w:rPr>
        <w:t>Гарашанин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а;</w:t>
      </w:r>
    </w:p>
    <w:p w:rsidR="001D62AB" w:rsidRPr="001D62AB" w:rsidRDefault="001D62AB" w:rsidP="001D62AB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62AB">
        <w:rPr>
          <w:rFonts w:ascii="Times New Roman" w:hAnsi="Times New Roman" w:cs="Times New Roman"/>
          <w:sz w:val="24"/>
          <w:szCs w:val="24"/>
        </w:rPr>
        <w:t>Транспарентност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1D6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2AB">
        <w:rPr>
          <w:rFonts w:ascii="Times New Roman" w:hAnsi="Times New Roman" w:cs="Times New Roman"/>
          <w:sz w:val="24"/>
          <w:szCs w:val="24"/>
        </w:rPr>
        <w:t>Србија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D62AB" w:rsidRPr="001D62AB" w:rsidRDefault="001D62AB" w:rsidP="001D62AB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62AB">
        <w:rPr>
          <w:rFonts w:ascii="Times New Roman" w:hAnsi="Times New Roman" w:cs="Times New Roman"/>
          <w:sz w:val="24"/>
          <w:szCs w:val="24"/>
        </w:rPr>
        <w:t>Институт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1D6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2A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D6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2AB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Pr="001D6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2AB">
        <w:rPr>
          <w:rFonts w:ascii="Times New Roman" w:hAnsi="Times New Roman" w:cs="Times New Roman"/>
          <w:sz w:val="24"/>
          <w:szCs w:val="24"/>
        </w:rPr>
        <w:t>здравље</w:t>
      </w:r>
      <w:proofErr w:type="spellEnd"/>
      <w:r w:rsidRPr="001D6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2AB">
        <w:rPr>
          <w:rFonts w:ascii="Times New Roman" w:hAnsi="Times New Roman" w:cs="Times New Roman"/>
          <w:sz w:val="24"/>
          <w:szCs w:val="24"/>
        </w:rPr>
        <w:t>Војводине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D62AB" w:rsidRPr="001D62AB" w:rsidRDefault="001D62AB" w:rsidP="001D62AB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62AB">
        <w:rPr>
          <w:rFonts w:ascii="Times New Roman" w:hAnsi="Times New Roman" w:cs="Times New Roman"/>
          <w:sz w:val="24"/>
          <w:szCs w:val="24"/>
        </w:rPr>
        <w:t>Радн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1D6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2AB"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1D6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2AB">
        <w:rPr>
          <w:rFonts w:ascii="Times New Roman" w:hAnsi="Times New Roman" w:cs="Times New Roman"/>
          <w:sz w:val="24"/>
          <w:szCs w:val="24"/>
        </w:rPr>
        <w:t>Националног</w:t>
      </w:r>
      <w:proofErr w:type="spellEnd"/>
      <w:r w:rsidRPr="001D6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2AB">
        <w:rPr>
          <w:rFonts w:ascii="Times New Roman" w:hAnsi="Times New Roman" w:cs="Times New Roman"/>
          <w:sz w:val="24"/>
          <w:szCs w:val="24"/>
        </w:rPr>
        <w:t>конвента</w:t>
      </w:r>
      <w:proofErr w:type="spellEnd"/>
      <w:r w:rsidRPr="001D62A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1D62AB">
        <w:rPr>
          <w:rFonts w:ascii="Times New Roman" w:hAnsi="Times New Roman" w:cs="Times New Roman"/>
          <w:sz w:val="24"/>
          <w:szCs w:val="24"/>
        </w:rPr>
        <w:t>Европској</w:t>
      </w:r>
      <w:proofErr w:type="spellEnd"/>
      <w:r w:rsidRPr="001D6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2AB">
        <w:rPr>
          <w:rFonts w:ascii="Times New Roman" w:hAnsi="Times New Roman" w:cs="Times New Roman"/>
          <w:sz w:val="24"/>
          <w:szCs w:val="24"/>
        </w:rPr>
        <w:t>унији</w:t>
      </w:r>
      <w:proofErr w:type="spellEnd"/>
      <w:r w:rsidRPr="001D6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2A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D6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2AB">
        <w:rPr>
          <w:rFonts w:ascii="Times New Roman" w:hAnsi="Times New Roman" w:cs="Times New Roman"/>
          <w:sz w:val="24"/>
          <w:szCs w:val="24"/>
        </w:rPr>
        <w:t>Поглавље</w:t>
      </w:r>
      <w:proofErr w:type="spellEnd"/>
      <w:r w:rsidRPr="001D62AB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D62AB" w:rsidRPr="001D62AB" w:rsidRDefault="001D62AB" w:rsidP="001D62AB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D62AB">
        <w:rPr>
          <w:rFonts w:ascii="Times New Roman" w:hAnsi="Times New Roman" w:cs="Times New Roman"/>
          <w:sz w:val="24"/>
          <w:szCs w:val="24"/>
        </w:rPr>
        <w:t>Т</w:t>
      </w:r>
      <w:r w:rsidRPr="001D62AB">
        <w:rPr>
          <w:rFonts w:ascii="Times New Roman" w:hAnsi="Times New Roman" w:cs="Times New Roman"/>
          <w:sz w:val="24"/>
          <w:szCs w:val="24"/>
          <w:lang w:val="sr-Cyrl-RS"/>
        </w:rPr>
        <w:t>ендери,</w:t>
      </w:r>
      <w:r w:rsidRPr="001D62AB">
        <w:rPr>
          <w:rFonts w:ascii="Times New Roman" w:hAnsi="Times New Roman" w:cs="Times New Roman"/>
          <w:sz w:val="24"/>
          <w:szCs w:val="24"/>
        </w:rPr>
        <w:t xml:space="preserve"> </w:t>
      </w:r>
      <w:r w:rsidRPr="001D62AB">
        <w:rPr>
          <w:rFonts w:ascii="Times New Roman" w:hAnsi="Times New Roman" w:cs="Times New Roman"/>
          <w:sz w:val="24"/>
          <w:szCs w:val="24"/>
          <w:lang w:val="sr-Cyrl-RS"/>
        </w:rPr>
        <w:t>доо</w:t>
      </w:r>
      <w:r w:rsidRPr="001D62AB">
        <w:rPr>
          <w:rFonts w:ascii="Times New Roman" w:hAnsi="Times New Roman" w:cs="Times New Roman"/>
          <w:sz w:val="24"/>
          <w:szCs w:val="24"/>
        </w:rPr>
        <w:t>, К</w:t>
      </w:r>
      <w:r w:rsidRPr="001D62AB">
        <w:rPr>
          <w:rFonts w:ascii="Times New Roman" w:hAnsi="Times New Roman" w:cs="Times New Roman"/>
          <w:sz w:val="24"/>
          <w:szCs w:val="24"/>
          <w:lang w:val="sr-Cyrl-RS"/>
        </w:rPr>
        <w:t>рагујевац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D62AB" w:rsidRPr="001D62AB" w:rsidRDefault="001D62AB" w:rsidP="001D62AB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62AB">
        <w:rPr>
          <w:rFonts w:ascii="Times New Roman" w:hAnsi="Times New Roman" w:cs="Times New Roman"/>
          <w:sz w:val="24"/>
          <w:szCs w:val="24"/>
        </w:rPr>
        <w:t>Комор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1D6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2AB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1D6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2AB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Pr="001D6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2AB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D62AB" w:rsidRPr="001D62AB" w:rsidRDefault="001D62AB" w:rsidP="001D62AB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62AB">
        <w:rPr>
          <w:rFonts w:ascii="Times New Roman" w:hAnsi="Times New Roman" w:cs="Times New Roman"/>
          <w:sz w:val="24"/>
          <w:szCs w:val="24"/>
        </w:rPr>
        <w:t>Арсенијевић</w:t>
      </w:r>
      <w:proofErr w:type="spellEnd"/>
      <w:r w:rsidRPr="001D6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2AB">
        <w:rPr>
          <w:rFonts w:ascii="Times New Roman" w:hAnsi="Times New Roman" w:cs="Times New Roman"/>
          <w:sz w:val="24"/>
          <w:szCs w:val="24"/>
        </w:rPr>
        <w:t>Биљан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е;</w:t>
      </w:r>
    </w:p>
    <w:p w:rsidR="001D62AB" w:rsidRPr="001D62AB" w:rsidRDefault="001D62AB" w:rsidP="001D62AB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62AB">
        <w:rPr>
          <w:rFonts w:ascii="Times New Roman" w:hAnsi="Times New Roman" w:cs="Times New Roman"/>
          <w:sz w:val="24"/>
          <w:szCs w:val="24"/>
        </w:rPr>
        <w:t>Униј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1D6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2AB">
        <w:rPr>
          <w:rFonts w:ascii="Times New Roman" w:hAnsi="Times New Roman" w:cs="Times New Roman"/>
          <w:sz w:val="24"/>
          <w:szCs w:val="24"/>
        </w:rPr>
        <w:t>послодаваца</w:t>
      </w:r>
      <w:proofErr w:type="spellEnd"/>
      <w:r w:rsidRPr="001D6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2AB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D62AB" w:rsidRPr="001D62AB" w:rsidRDefault="001D62AB" w:rsidP="001D62AB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62AB">
        <w:rPr>
          <w:rFonts w:ascii="Times New Roman" w:hAnsi="Times New Roman" w:cs="Times New Roman"/>
          <w:sz w:val="24"/>
          <w:szCs w:val="24"/>
        </w:rPr>
        <w:t>Министарств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1D6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2AB">
        <w:rPr>
          <w:rFonts w:ascii="Times New Roman" w:hAnsi="Times New Roman" w:cs="Times New Roman"/>
          <w:sz w:val="24"/>
          <w:szCs w:val="24"/>
        </w:rPr>
        <w:t>финансија</w:t>
      </w:r>
      <w:proofErr w:type="spellEnd"/>
      <w:r w:rsidRPr="001D62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62AB">
        <w:rPr>
          <w:rFonts w:ascii="Times New Roman" w:hAnsi="Times New Roman" w:cs="Times New Roman"/>
          <w:sz w:val="24"/>
          <w:szCs w:val="24"/>
        </w:rPr>
        <w:t>Пореска</w:t>
      </w:r>
      <w:proofErr w:type="spellEnd"/>
      <w:r w:rsidRPr="001D6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2AB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Pr="001D62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D6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2AB">
        <w:rPr>
          <w:rFonts w:ascii="Times New Roman" w:hAnsi="Times New Roman" w:cs="Times New Roman"/>
          <w:sz w:val="24"/>
          <w:szCs w:val="24"/>
        </w:rPr>
        <w:t>Централа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D6009D" w:rsidRPr="00572BF5" w:rsidRDefault="001D62AB" w:rsidP="001D62AB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62AB">
        <w:rPr>
          <w:rFonts w:ascii="Times New Roman" w:hAnsi="Times New Roman" w:cs="Times New Roman"/>
          <w:sz w:val="24"/>
          <w:szCs w:val="24"/>
        </w:rPr>
        <w:t>Удружењ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1D6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2AB">
        <w:rPr>
          <w:rFonts w:ascii="Times New Roman" w:hAnsi="Times New Roman" w:cs="Times New Roman"/>
          <w:sz w:val="24"/>
          <w:szCs w:val="24"/>
        </w:rPr>
        <w:t>професионалаца</w:t>
      </w:r>
      <w:proofErr w:type="spellEnd"/>
      <w:r w:rsidRPr="001D62A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D62AB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1D6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2AB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1D6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2AB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1D6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2AB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="00572BF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72BF5" w:rsidRPr="00572BF5" w:rsidRDefault="00572BF5" w:rsidP="00572BF5">
      <w:pPr>
        <w:pStyle w:val="ListParagraph"/>
        <w:spacing w:after="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6009D" w:rsidRDefault="00572BF5" w:rsidP="00051AF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Напомињемо да</w:t>
      </w:r>
      <w:r w:rsidR="006548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0012F5">
        <w:rPr>
          <w:rFonts w:ascii="Times New Roman" w:hAnsi="Times New Roman" w:cs="Times New Roman"/>
          <w:sz w:val="24"/>
          <w:szCs w:val="24"/>
        </w:rPr>
        <w:t>примедб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0012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12F5">
        <w:rPr>
          <w:rFonts w:ascii="Times New Roman" w:hAnsi="Times New Roman" w:cs="Times New Roman"/>
          <w:sz w:val="24"/>
          <w:szCs w:val="24"/>
        </w:rPr>
        <w:t>предло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зи</w:t>
      </w:r>
      <w:r w:rsidRPr="000012F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012F5">
        <w:rPr>
          <w:rFonts w:ascii="Times New Roman" w:hAnsi="Times New Roman" w:cs="Times New Roman"/>
          <w:sz w:val="24"/>
          <w:szCs w:val="24"/>
        </w:rPr>
        <w:t>сугестије</w:t>
      </w:r>
      <w:proofErr w:type="spellEnd"/>
      <w:r w:rsidR="00654876">
        <w:rPr>
          <w:rFonts w:ascii="Times New Roman" w:hAnsi="Times New Roman" w:cs="Times New Roman"/>
          <w:sz w:val="24"/>
          <w:szCs w:val="24"/>
          <w:lang w:val="sr-Cyrl-RS"/>
        </w:rPr>
        <w:t xml:space="preserve"> које су достављене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након 5. јула</w:t>
      </w:r>
      <w:r w:rsidR="00654876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нису узете у разматрање</w:t>
      </w:r>
      <w:r w:rsidR="006F4A84">
        <w:rPr>
          <w:rFonts w:ascii="Times New Roman" w:hAnsi="Times New Roman" w:cs="Times New Roman"/>
          <w:sz w:val="24"/>
          <w:szCs w:val="24"/>
          <w:lang w:val="sr-Cyrl-RS"/>
        </w:rPr>
        <w:t xml:space="preserve"> у овом тренутку</w:t>
      </w:r>
      <w:r w:rsidR="006F4A84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6F4A84">
        <w:rPr>
          <w:rFonts w:ascii="Times New Roman" w:hAnsi="Times New Roman" w:cs="Times New Roman"/>
          <w:sz w:val="24"/>
          <w:szCs w:val="24"/>
          <w:lang w:val="sr-Cyrl-RS"/>
        </w:rPr>
        <w:t xml:space="preserve">али ће их </w:t>
      </w:r>
      <w:r>
        <w:rPr>
          <w:rFonts w:ascii="Times New Roman" w:hAnsi="Times New Roman" w:cs="Times New Roman"/>
          <w:sz w:val="24"/>
          <w:szCs w:val="24"/>
          <w:lang w:val="sr-Cyrl-RS"/>
        </w:rPr>
        <w:t>Радна група за израду Нацрта закона узети у разматрање приликом јавне расправе.</w:t>
      </w:r>
    </w:p>
    <w:p w:rsidR="001B3813" w:rsidRPr="00572BF5" w:rsidRDefault="000012F5" w:rsidP="000012F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0012F5"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r w:rsidRPr="00001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2F5">
        <w:rPr>
          <w:rFonts w:ascii="Times New Roman" w:hAnsi="Times New Roman" w:cs="Times New Roman"/>
          <w:sz w:val="24"/>
          <w:szCs w:val="24"/>
        </w:rPr>
        <w:t>завршетка</w:t>
      </w:r>
      <w:proofErr w:type="spellEnd"/>
      <w:r w:rsidRPr="00001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2F5">
        <w:rPr>
          <w:rFonts w:ascii="Times New Roman" w:hAnsi="Times New Roman" w:cs="Times New Roman"/>
          <w:sz w:val="24"/>
          <w:szCs w:val="24"/>
        </w:rPr>
        <w:t>консултација</w:t>
      </w:r>
      <w:proofErr w:type="spellEnd"/>
      <w:r w:rsidR="001D6C3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6009D">
        <w:rPr>
          <w:rFonts w:ascii="Times New Roman" w:hAnsi="Times New Roman" w:cs="Times New Roman"/>
          <w:sz w:val="24"/>
          <w:szCs w:val="24"/>
          <w:lang w:val="sr-Cyrl-RS"/>
        </w:rPr>
        <w:t xml:space="preserve"> Радн</w:t>
      </w:r>
      <w:r w:rsidR="001D6C3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D6009D">
        <w:rPr>
          <w:rFonts w:ascii="Times New Roman" w:hAnsi="Times New Roman" w:cs="Times New Roman"/>
          <w:sz w:val="24"/>
          <w:szCs w:val="24"/>
          <w:lang w:val="sr-Cyrl-RS"/>
        </w:rPr>
        <w:t xml:space="preserve"> груп</w:t>
      </w:r>
      <w:r w:rsidR="001D6C35">
        <w:rPr>
          <w:rFonts w:ascii="Times New Roman" w:hAnsi="Times New Roman" w:cs="Times New Roman"/>
          <w:sz w:val="24"/>
          <w:szCs w:val="24"/>
          <w:lang w:val="sr-Cyrl-RS"/>
        </w:rPr>
        <w:t>а је</w:t>
      </w:r>
      <w:r w:rsidR="00D600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0012F5">
        <w:rPr>
          <w:rFonts w:ascii="Times New Roman" w:hAnsi="Times New Roman" w:cs="Times New Roman"/>
          <w:sz w:val="24"/>
          <w:szCs w:val="24"/>
        </w:rPr>
        <w:t>размотр</w:t>
      </w:r>
      <w:proofErr w:type="spellEnd"/>
      <w:r w:rsidR="00D6009D">
        <w:rPr>
          <w:rFonts w:ascii="Times New Roman" w:hAnsi="Times New Roman" w:cs="Times New Roman"/>
          <w:sz w:val="24"/>
          <w:szCs w:val="24"/>
          <w:lang w:val="sr-Cyrl-RS"/>
        </w:rPr>
        <w:t xml:space="preserve">или </w:t>
      </w:r>
      <w:proofErr w:type="spellStart"/>
      <w:r w:rsidRPr="000012F5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001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2F5">
        <w:rPr>
          <w:rFonts w:ascii="Times New Roman" w:hAnsi="Times New Roman" w:cs="Times New Roman"/>
          <w:sz w:val="24"/>
          <w:szCs w:val="24"/>
        </w:rPr>
        <w:t>пристигле</w:t>
      </w:r>
      <w:proofErr w:type="spellEnd"/>
      <w:r w:rsidRPr="00001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2F5">
        <w:rPr>
          <w:rFonts w:ascii="Times New Roman" w:hAnsi="Times New Roman" w:cs="Times New Roman"/>
          <w:sz w:val="24"/>
          <w:szCs w:val="24"/>
        </w:rPr>
        <w:t>примедбе</w:t>
      </w:r>
      <w:proofErr w:type="spellEnd"/>
      <w:r w:rsidRPr="000012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12F5">
        <w:rPr>
          <w:rFonts w:ascii="Times New Roman" w:hAnsi="Times New Roman" w:cs="Times New Roman"/>
          <w:sz w:val="24"/>
          <w:szCs w:val="24"/>
        </w:rPr>
        <w:t>предло</w:t>
      </w:r>
      <w:proofErr w:type="spellEnd"/>
      <w:r w:rsidR="00D6009D">
        <w:rPr>
          <w:rFonts w:ascii="Times New Roman" w:hAnsi="Times New Roman" w:cs="Times New Roman"/>
          <w:sz w:val="24"/>
          <w:szCs w:val="24"/>
          <w:lang w:val="sr-Cyrl-RS"/>
        </w:rPr>
        <w:t>ге</w:t>
      </w:r>
      <w:r w:rsidRPr="000012F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012F5">
        <w:rPr>
          <w:rFonts w:ascii="Times New Roman" w:hAnsi="Times New Roman" w:cs="Times New Roman"/>
          <w:sz w:val="24"/>
          <w:szCs w:val="24"/>
        </w:rPr>
        <w:t>сугестије</w:t>
      </w:r>
      <w:proofErr w:type="spellEnd"/>
      <w:r w:rsidR="00D6009D">
        <w:rPr>
          <w:rFonts w:ascii="Times New Roman" w:hAnsi="Times New Roman" w:cs="Times New Roman"/>
          <w:sz w:val="24"/>
          <w:szCs w:val="24"/>
          <w:lang w:val="sr-Cyrl-RS"/>
        </w:rPr>
        <w:t xml:space="preserve">. У </w:t>
      </w:r>
      <w:proofErr w:type="spellStart"/>
      <w:r w:rsidRPr="000012F5">
        <w:rPr>
          <w:rFonts w:ascii="Times New Roman" w:hAnsi="Times New Roman" w:cs="Times New Roman"/>
          <w:sz w:val="24"/>
          <w:szCs w:val="24"/>
        </w:rPr>
        <w:t>прилогу</w:t>
      </w:r>
      <w:proofErr w:type="spellEnd"/>
      <w:r w:rsidRPr="00001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2F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01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2F5">
        <w:rPr>
          <w:rFonts w:ascii="Times New Roman" w:hAnsi="Times New Roman" w:cs="Times New Roman"/>
          <w:sz w:val="24"/>
          <w:szCs w:val="24"/>
        </w:rPr>
        <w:t>налази</w:t>
      </w:r>
      <w:proofErr w:type="spellEnd"/>
      <w:r w:rsidRPr="00001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2F5">
        <w:rPr>
          <w:rFonts w:ascii="Times New Roman" w:hAnsi="Times New Roman" w:cs="Times New Roman"/>
          <w:sz w:val="24"/>
          <w:szCs w:val="24"/>
        </w:rPr>
        <w:t>Табела</w:t>
      </w:r>
      <w:proofErr w:type="spellEnd"/>
      <w:r w:rsidRPr="00001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2F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001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2F5">
        <w:rPr>
          <w:rFonts w:ascii="Times New Roman" w:hAnsi="Times New Roman" w:cs="Times New Roman"/>
          <w:sz w:val="24"/>
          <w:szCs w:val="24"/>
        </w:rPr>
        <w:t>примедбама</w:t>
      </w:r>
      <w:proofErr w:type="spellEnd"/>
      <w:r w:rsidRPr="000012F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012F5">
        <w:rPr>
          <w:rFonts w:ascii="Times New Roman" w:hAnsi="Times New Roman" w:cs="Times New Roman"/>
          <w:sz w:val="24"/>
          <w:szCs w:val="24"/>
        </w:rPr>
        <w:t>образложењ</w:t>
      </w:r>
      <w:proofErr w:type="spellEnd"/>
      <w:r w:rsidR="00D6009D">
        <w:rPr>
          <w:rFonts w:ascii="Times New Roman" w:hAnsi="Times New Roman" w:cs="Times New Roman"/>
          <w:sz w:val="24"/>
          <w:szCs w:val="24"/>
          <w:lang w:val="sr-Cyrl-RS"/>
        </w:rPr>
        <w:t>има</w:t>
      </w:r>
      <w:r w:rsidRPr="006548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54876">
        <w:rPr>
          <w:rFonts w:ascii="Times New Roman" w:hAnsi="Times New Roman" w:cs="Times New Roman"/>
          <w:sz w:val="24"/>
          <w:szCs w:val="24"/>
        </w:rPr>
        <w:t>Прихваћене</w:t>
      </w:r>
      <w:proofErr w:type="spellEnd"/>
      <w:r w:rsidRPr="00654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876">
        <w:rPr>
          <w:rFonts w:ascii="Times New Roman" w:hAnsi="Times New Roman" w:cs="Times New Roman"/>
          <w:sz w:val="24"/>
          <w:szCs w:val="24"/>
        </w:rPr>
        <w:t>примедбе</w:t>
      </w:r>
      <w:proofErr w:type="spellEnd"/>
      <w:r w:rsidRPr="00654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876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654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876">
        <w:rPr>
          <w:rFonts w:ascii="Times New Roman" w:hAnsi="Times New Roman" w:cs="Times New Roman"/>
          <w:sz w:val="24"/>
          <w:szCs w:val="24"/>
        </w:rPr>
        <w:t>уграђене</w:t>
      </w:r>
      <w:proofErr w:type="spellEnd"/>
      <w:r w:rsidRPr="0065487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54876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654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876">
        <w:rPr>
          <w:rFonts w:ascii="Times New Roman" w:hAnsi="Times New Roman" w:cs="Times New Roman"/>
          <w:sz w:val="24"/>
          <w:szCs w:val="24"/>
        </w:rPr>
        <w:t>Нацрт</w:t>
      </w:r>
      <w:r w:rsidR="00654876" w:rsidRPr="0065487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654876">
        <w:rPr>
          <w:rFonts w:ascii="Times New Roman" w:hAnsi="Times New Roman" w:cs="Times New Roman"/>
          <w:sz w:val="24"/>
          <w:szCs w:val="24"/>
        </w:rPr>
        <w:t xml:space="preserve"> </w:t>
      </w:r>
      <w:r w:rsidR="00D6009D" w:rsidRPr="00654876">
        <w:rPr>
          <w:rFonts w:ascii="Times New Roman" w:hAnsi="Times New Roman" w:cs="Times New Roman"/>
          <w:sz w:val="24"/>
          <w:szCs w:val="24"/>
          <w:lang w:val="sr-Cyrl-RS"/>
        </w:rPr>
        <w:t xml:space="preserve">закона </w:t>
      </w:r>
      <w:r w:rsidR="00654876" w:rsidRPr="00654876">
        <w:rPr>
          <w:rFonts w:ascii="Times New Roman" w:hAnsi="Times New Roman" w:cs="Times New Roman"/>
          <w:sz w:val="24"/>
          <w:szCs w:val="24"/>
          <w:lang w:val="sr-Cyrl-RS"/>
        </w:rPr>
        <w:t xml:space="preserve">који </w:t>
      </w:r>
      <w:r w:rsidR="00572BF5" w:rsidRPr="00654876">
        <w:rPr>
          <w:rFonts w:ascii="Times New Roman" w:hAnsi="Times New Roman" w:cs="Times New Roman"/>
          <w:sz w:val="24"/>
          <w:szCs w:val="24"/>
          <w:lang w:val="sr-Cyrl-RS"/>
        </w:rPr>
        <w:t>ће</w:t>
      </w:r>
      <w:r w:rsidR="00654876" w:rsidRPr="00654876">
        <w:rPr>
          <w:rFonts w:ascii="Times New Roman" w:hAnsi="Times New Roman" w:cs="Times New Roman"/>
          <w:sz w:val="24"/>
          <w:szCs w:val="24"/>
          <w:lang w:val="sr-Cyrl-RS"/>
        </w:rPr>
        <w:t xml:space="preserve"> бити</w:t>
      </w:r>
      <w:r w:rsidR="00572BF5" w:rsidRPr="00654876">
        <w:rPr>
          <w:rFonts w:ascii="Times New Roman" w:hAnsi="Times New Roman" w:cs="Times New Roman"/>
          <w:sz w:val="24"/>
          <w:szCs w:val="24"/>
          <w:lang w:val="sr-Cyrl-RS"/>
        </w:rPr>
        <w:t xml:space="preserve"> благовремено доступан</w:t>
      </w:r>
      <w:r w:rsidR="001D6C3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72BF5" w:rsidRPr="006548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D6C35" w:rsidRPr="00654876">
        <w:rPr>
          <w:rFonts w:ascii="Times New Roman" w:hAnsi="Times New Roman" w:cs="Times New Roman"/>
          <w:sz w:val="24"/>
          <w:szCs w:val="24"/>
          <w:lang w:val="sr-Cyrl-RS"/>
        </w:rPr>
        <w:t>пре почетка јавне расправе</w:t>
      </w:r>
      <w:r w:rsidR="001D6C3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D6C35" w:rsidRPr="006548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2BF5" w:rsidRPr="000771FF">
        <w:rPr>
          <w:rFonts w:ascii="Times New Roman" w:hAnsi="Times New Roman" w:cs="Times New Roman"/>
          <w:sz w:val="24"/>
          <w:szCs w:val="24"/>
          <w:u w:val="single"/>
          <w:lang w:val="sr-Cyrl-RS"/>
        </w:rPr>
        <w:t>на интернет страницама Министарства финансија</w:t>
      </w:r>
      <w:r w:rsidR="001D6C35" w:rsidRPr="000771FF">
        <w:rPr>
          <w:rFonts w:ascii="Times New Roman" w:hAnsi="Times New Roman" w:cs="Times New Roman"/>
          <w:sz w:val="24"/>
          <w:szCs w:val="24"/>
          <w:u w:val="single"/>
          <w:lang w:val="sr-Cyrl-RS"/>
        </w:rPr>
        <w:t>,</w:t>
      </w:r>
      <w:r w:rsidR="00572BF5" w:rsidRPr="000771FF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Канцеларије за јавне набавке</w:t>
      </w:r>
      <w:r w:rsidR="001D6C35" w:rsidRPr="000771FF">
        <w:rPr>
          <w:rFonts w:ascii="Times New Roman" w:hAnsi="Times New Roman" w:cs="Times New Roman"/>
          <w:sz w:val="24"/>
          <w:szCs w:val="24"/>
          <w:u w:val="single"/>
          <w:lang w:val="sr-Cyrl-RS"/>
        </w:rPr>
        <w:t>, као и на порталу е-Консултације</w:t>
      </w:r>
      <w:r w:rsidR="00654876" w:rsidRPr="000771FF">
        <w:rPr>
          <w:rFonts w:ascii="Times New Roman" w:hAnsi="Times New Roman" w:cs="Times New Roman"/>
          <w:sz w:val="24"/>
          <w:szCs w:val="24"/>
          <w:u w:val="single"/>
          <w:lang w:val="sr-Cyrl-RS"/>
        </w:rPr>
        <w:t>.</w:t>
      </w:r>
      <w:r w:rsidR="001D6C35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sectPr w:rsidR="001B3813" w:rsidRPr="00572BF5" w:rsidSect="00E46FDE">
      <w:pgSz w:w="12240" w:h="15840"/>
      <w:pgMar w:top="1620" w:right="1440" w:bottom="18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A367F"/>
    <w:multiLevelType w:val="hybridMultilevel"/>
    <w:tmpl w:val="B7023B8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1994E29"/>
    <w:multiLevelType w:val="hybridMultilevel"/>
    <w:tmpl w:val="7F1CE4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980762B"/>
    <w:multiLevelType w:val="hybridMultilevel"/>
    <w:tmpl w:val="3524FB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615A03"/>
    <w:multiLevelType w:val="hybridMultilevel"/>
    <w:tmpl w:val="E8D036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E94"/>
    <w:rsid w:val="000012F5"/>
    <w:rsid w:val="00007CA8"/>
    <w:rsid w:val="00051AF5"/>
    <w:rsid w:val="0007010A"/>
    <w:rsid w:val="000771FF"/>
    <w:rsid w:val="000D0E7A"/>
    <w:rsid w:val="000F017E"/>
    <w:rsid w:val="001B3813"/>
    <w:rsid w:val="001D62AB"/>
    <w:rsid w:val="001D6C35"/>
    <w:rsid w:val="002859E7"/>
    <w:rsid w:val="002D48B2"/>
    <w:rsid w:val="002E254A"/>
    <w:rsid w:val="002E3BD0"/>
    <w:rsid w:val="002F3847"/>
    <w:rsid w:val="00372591"/>
    <w:rsid w:val="00373FBB"/>
    <w:rsid w:val="00382EFD"/>
    <w:rsid w:val="003A2EA7"/>
    <w:rsid w:val="00400B49"/>
    <w:rsid w:val="00412D94"/>
    <w:rsid w:val="00436F57"/>
    <w:rsid w:val="00455449"/>
    <w:rsid w:val="0054690A"/>
    <w:rsid w:val="00572BF5"/>
    <w:rsid w:val="00590ACA"/>
    <w:rsid w:val="00633D2C"/>
    <w:rsid w:val="00654876"/>
    <w:rsid w:val="006A263E"/>
    <w:rsid w:val="006F2FD0"/>
    <w:rsid w:val="006F4A84"/>
    <w:rsid w:val="00766C7A"/>
    <w:rsid w:val="00820231"/>
    <w:rsid w:val="008C2C6F"/>
    <w:rsid w:val="008F48E4"/>
    <w:rsid w:val="00913CBC"/>
    <w:rsid w:val="009772BF"/>
    <w:rsid w:val="009B68AC"/>
    <w:rsid w:val="00A8663C"/>
    <w:rsid w:val="00A93958"/>
    <w:rsid w:val="00B61AB9"/>
    <w:rsid w:val="00B66DB3"/>
    <w:rsid w:val="00C13E94"/>
    <w:rsid w:val="00CF2AED"/>
    <w:rsid w:val="00D6009D"/>
    <w:rsid w:val="00DC3ADE"/>
    <w:rsid w:val="00DE4804"/>
    <w:rsid w:val="00E241BA"/>
    <w:rsid w:val="00E4128F"/>
    <w:rsid w:val="00E46FDE"/>
    <w:rsid w:val="00F17813"/>
    <w:rsid w:val="00F879AA"/>
    <w:rsid w:val="00FC2CE2"/>
    <w:rsid w:val="00FF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184079-13AB-4D13-9CA2-3D89C6C5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F01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C2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Otašević</dc:creator>
  <cp:keywords/>
  <dc:description/>
  <cp:lastModifiedBy>Ivana Pekovic</cp:lastModifiedBy>
  <cp:revision>3</cp:revision>
  <cp:lastPrinted>2023-07-20T11:29:00Z</cp:lastPrinted>
  <dcterms:created xsi:type="dcterms:W3CDTF">2023-07-21T12:37:00Z</dcterms:created>
  <dcterms:modified xsi:type="dcterms:W3CDTF">2023-07-21T12:37:00Z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20199f9fd4941e7ceef61f5ba3177fb78e4861086f24d7d55f709070e4b6b8fb</vt:lpwstr>
  </property>
</Properties>
</file>