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1802" w14:textId="77777777" w:rsidR="007A73F4" w:rsidRPr="00712A3C" w:rsidRDefault="007A73F4" w:rsidP="007A73F4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7A73F4" w:rsidRPr="00C00E33" w14:paraId="250BFED6" w14:textId="77777777">
        <w:tc>
          <w:tcPr>
            <w:tcW w:w="843" w:type="dxa"/>
          </w:tcPr>
          <w:p w14:paraId="64FBB3B4" w14:textId="77777777" w:rsidR="007A73F4" w:rsidRPr="00C00E33" w:rsidRDefault="007A73F4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val="en-US"/>
              </w:rPr>
              <w:drawing>
                <wp:inline distT="0" distB="0" distL="0" distR="0" wp14:anchorId="109CE4BE" wp14:editId="6DFFFF73">
                  <wp:extent cx="3810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2729FC53" w14:textId="77777777" w:rsidR="007A73F4" w:rsidRPr="00C00E33" w:rsidRDefault="007A73F4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10C1C044" w14:textId="77777777" w:rsidR="007A73F4" w:rsidRPr="00C00E33" w:rsidRDefault="007A73F4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73F9A872" w14:textId="77777777" w:rsidR="007A73F4" w:rsidRPr="00C00E33" w:rsidRDefault="007A73F4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 xml:space="preserve">Служба за управљање кадровима </w:t>
            </w:r>
          </w:p>
          <w:p w14:paraId="4BC02303" w14:textId="77777777" w:rsidR="007A73F4" w:rsidRPr="00C00E33" w:rsidRDefault="007A73F4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Београд</w:t>
            </w:r>
          </w:p>
        </w:tc>
      </w:tr>
      <w:tr w:rsidR="007A73F4" w:rsidRPr="00C00E33" w14:paraId="775FF175" w14:textId="77777777">
        <w:tc>
          <w:tcPr>
            <w:tcW w:w="843" w:type="dxa"/>
          </w:tcPr>
          <w:p w14:paraId="583C1BED" w14:textId="77777777" w:rsidR="007A73F4" w:rsidRPr="00C00E33" w:rsidRDefault="007A73F4">
            <w:pPr>
              <w:jc w:val="both"/>
              <w:rPr>
                <w:noProof/>
                <w:lang w:val="en-US"/>
              </w:rPr>
            </w:pPr>
          </w:p>
        </w:tc>
        <w:tc>
          <w:tcPr>
            <w:tcW w:w="9021" w:type="dxa"/>
          </w:tcPr>
          <w:p w14:paraId="1508382E" w14:textId="77777777" w:rsidR="007A73F4" w:rsidRPr="00C00E33" w:rsidRDefault="007A73F4">
            <w:pPr>
              <w:jc w:val="both"/>
              <w:rPr>
                <w:lang w:eastAsia="sr-Latn-RS"/>
              </w:rPr>
            </w:pPr>
          </w:p>
        </w:tc>
      </w:tr>
    </w:tbl>
    <w:p w14:paraId="36BF10E9" w14:textId="77777777" w:rsidR="007A73F4" w:rsidRDefault="007A73F4" w:rsidP="007A73F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AF89AC7" w14:textId="77777777" w:rsidR="007A73F4" w:rsidRPr="00F43942" w:rsidRDefault="007A73F4" w:rsidP="007A73F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E569FDC" w14:textId="77777777" w:rsidR="007A73F4" w:rsidRPr="00F43942" w:rsidRDefault="007A73F4" w:rsidP="007A73F4">
      <w:pPr>
        <w:jc w:val="both"/>
        <w:rPr>
          <w:shd w:val="clear" w:color="auto" w:fill="FFFFFF"/>
          <w:lang w:val="sr-Cyrl-CS"/>
        </w:rPr>
      </w:pPr>
      <w:r w:rsidRPr="00F43942">
        <w:rPr>
          <w:shd w:val="clear" w:color="auto" w:fill="FFFFFF"/>
          <w:lang w:val="sr-Cyrl-CS"/>
        </w:rPr>
        <w:t>Н</w:t>
      </w:r>
      <w:r w:rsidRPr="00F43942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F43942">
        <w:rPr>
          <w:shd w:val="clear" w:color="auto" w:fill="FFFFFF"/>
          <w:lang w:val="sr-Cyrl-CS"/>
        </w:rPr>
        <w:t>оглашава</w:t>
      </w:r>
    </w:p>
    <w:p w14:paraId="2C3F6D0D" w14:textId="77777777" w:rsidR="007A73F4" w:rsidRDefault="007A73F4" w:rsidP="007A73F4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F43942">
        <w:br/>
      </w:r>
      <w:r w:rsidRPr="00F43942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 w:rsidRPr="00EE283F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E283F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E283F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1847530F" w14:textId="77777777" w:rsidR="007A73F4" w:rsidRDefault="007A73F4" w:rsidP="007A73F4">
      <w:pPr>
        <w:ind w:right="169"/>
        <w:jc w:val="center"/>
        <w:rPr>
          <w:b/>
          <w:lang w:val="sr-Cyrl-RS"/>
        </w:rPr>
      </w:pPr>
      <w:r>
        <w:rPr>
          <w:b/>
          <w:lang w:val="sr-Cyrl-RS"/>
        </w:rPr>
        <w:t>МИНИСТАРСТВУ ФИНАНСИЈА</w:t>
      </w:r>
    </w:p>
    <w:p w14:paraId="034A16EF" w14:textId="77777777" w:rsidR="007A73F4" w:rsidRPr="00F43942" w:rsidRDefault="007A73F4" w:rsidP="007A73F4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E283F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  </w:t>
      </w:r>
      <w:r w:rsidRPr="003D0E95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C5E6FF1" w14:textId="77777777" w:rsidR="007A73F4" w:rsidRDefault="007A73F4" w:rsidP="007A73F4">
      <w:pPr>
        <w:jc w:val="both"/>
        <w:rPr>
          <w:lang w:val="sr-Cyrl-RS"/>
        </w:rPr>
      </w:pPr>
      <w:r w:rsidRPr="00F43942">
        <w:rPr>
          <w:b/>
          <w:shd w:val="clear" w:color="auto" w:fill="FFFFFF"/>
        </w:rPr>
        <w:t>I Орган у коме се попуња</w:t>
      </w:r>
      <w:r>
        <w:rPr>
          <w:b/>
          <w:shd w:val="clear" w:color="auto" w:fill="FFFFFF"/>
          <w:lang w:val="sr-Cyrl-CS"/>
        </w:rPr>
        <w:t>вају</w:t>
      </w:r>
      <w:r w:rsidRPr="00F43942">
        <w:rPr>
          <w:b/>
          <w:shd w:val="clear" w:color="auto" w:fill="FFFFFF"/>
        </w:rPr>
        <w:t xml:space="preserve"> радн</w:t>
      </w:r>
      <w:r>
        <w:rPr>
          <w:b/>
          <w:shd w:val="clear" w:color="auto" w:fill="FFFFFF"/>
          <w:lang w:val="sr-Cyrl-RS"/>
        </w:rPr>
        <w:t>а</w:t>
      </w:r>
      <w:r w:rsidRPr="00F43942">
        <w:rPr>
          <w:b/>
          <w:shd w:val="clear" w:color="auto" w:fill="FFFFFF"/>
        </w:rPr>
        <w:t xml:space="preserve"> мест</w:t>
      </w:r>
      <w:r>
        <w:rPr>
          <w:b/>
          <w:shd w:val="clear" w:color="auto" w:fill="FFFFFF"/>
          <w:lang w:val="sr-Cyrl-RS"/>
        </w:rPr>
        <w:t>а</w:t>
      </w:r>
      <w:r w:rsidRPr="00F43942">
        <w:rPr>
          <w:b/>
          <w:shd w:val="clear" w:color="auto" w:fill="FFFFFF"/>
        </w:rPr>
        <w:t>:</w:t>
      </w:r>
      <w:r w:rsidRPr="00F43942">
        <w:rPr>
          <w:b/>
          <w:shd w:val="clear" w:color="auto" w:fill="FFFFFF"/>
          <w:lang w:val="sr-Cyrl-CS"/>
        </w:rPr>
        <w:t xml:space="preserve"> </w:t>
      </w:r>
      <w:r>
        <w:rPr>
          <w:lang w:val="sr-Cyrl-RS"/>
        </w:rPr>
        <w:t>Министарство финансија, Кнеза Милоша 20, Београд.</w:t>
      </w:r>
    </w:p>
    <w:p w14:paraId="5DF95555" w14:textId="77777777" w:rsidR="007A73F4" w:rsidRPr="00F43942" w:rsidRDefault="007A73F4" w:rsidP="007A73F4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414B741F" w14:textId="77777777" w:rsidR="007A73F4" w:rsidRDefault="007A73F4" w:rsidP="007A73F4">
      <w:pPr>
        <w:jc w:val="both"/>
        <w:rPr>
          <w:lang w:val="sr-Cyrl-RS"/>
        </w:rPr>
      </w:pPr>
      <w:r w:rsidRPr="00F43942">
        <w:rPr>
          <w:rStyle w:val="Strong"/>
          <w:bdr w:val="none" w:sz="0" w:space="0" w:color="auto" w:frame="1"/>
          <w:shd w:val="clear" w:color="auto" w:fill="FFFFFF"/>
        </w:rPr>
        <w:t>II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F43942">
        <w:rPr>
          <w:rStyle w:val="Strong"/>
          <w:bdr w:val="none" w:sz="0" w:space="0" w:color="auto" w:frame="1"/>
          <w:shd w:val="clear" w:color="auto" w:fill="FFFFFF"/>
        </w:rPr>
        <w:t xml:space="preserve"> се попуњава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F43942">
        <w:rPr>
          <w:rStyle w:val="Strong"/>
          <w:bdr w:val="none" w:sz="0" w:space="0" w:color="auto" w:frame="1"/>
          <w:shd w:val="clear" w:color="auto" w:fill="FFFFFF"/>
        </w:rPr>
        <w:t>: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</w:t>
      </w:r>
    </w:p>
    <w:p w14:paraId="06B2A5BA" w14:textId="77777777" w:rsidR="007A73F4" w:rsidRDefault="007A73F4" w:rsidP="007A73F4">
      <w:pPr>
        <w:jc w:val="both"/>
        <w:rPr>
          <w:b/>
          <w:shd w:val="clear" w:color="auto" w:fill="FFFFFF"/>
        </w:rPr>
      </w:pPr>
    </w:p>
    <w:p w14:paraId="0E8C8998" w14:textId="77777777" w:rsidR="007A73F4" w:rsidRPr="00D3009F" w:rsidRDefault="007A73F4" w:rsidP="007A73F4">
      <w:pPr>
        <w:pStyle w:val="ListParagraph"/>
        <w:ind w:left="0"/>
        <w:jc w:val="both"/>
        <w:rPr>
          <w:b/>
          <w:lang w:val="sr-Cyrl-RS"/>
        </w:rPr>
      </w:pPr>
      <w:r>
        <w:rPr>
          <w:b/>
          <w:lang w:val="sr-Latn-CS"/>
        </w:rPr>
        <w:t>1.</w:t>
      </w:r>
      <w:r w:rsidRPr="00D3009F">
        <w:rPr>
          <w:b/>
          <w:lang w:val="sr-Cyrl-RS"/>
        </w:rPr>
        <w:t xml:space="preserve">Радно место за припрему буџета и оцену и анализу програма и извештаја о учинку програма буџетских корисника, </w:t>
      </w:r>
      <w:r w:rsidRPr="007A73F4">
        <w:rPr>
          <w:bCs/>
          <w:lang w:val="sr-Cyrl-RS"/>
        </w:rPr>
        <w:t>у звању самостални саветник, Одсек за буџетске анализе и програмски буџет, Одељење буџета Републике Србије, Сектор буџета</w:t>
      </w:r>
      <w:r w:rsidRPr="00D3009F">
        <w:rPr>
          <w:b/>
          <w:lang w:val="sr-Cyrl-RS"/>
        </w:rPr>
        <w:t xml:space="preserve"> - 1 извршилац.</w:t>
      </w:r>
    </w:p>
    <w:p w14:paraId="40874876" w14:textId="77777777" w:rsidR="007A73F4" w:rsidRPr="00A81DE3" w:rsidRDefault="007A73F4" w:rsidP="007A73F4">
      <w:pPr>
        <w:jc w:val="both"/>
        <w:rPr>
          <w:lang w:val="sr-Cyrl-RS"/>
        </w:rPr>
      </w:pPr>
      <w:r w:rsidRPr="00A81DE3">
        <w:rPr>
          <w:b/>
          <w:lang w:val="sr-Cyrl-RS"/>
        </w:rPr>
        <w:t>Опис посла:</w:t>
      </w:r>
      <w:r w:rsidRPr="00A81DE3">
        <w:rPr>
          <w:lang w:val="sr-Cyrl-RS"/>
        </w:rPr>
        <w:t xml:space="preserve"> Припрема упутства за израду буџета у делу утврђивања обима средстава за директне и индиректне кориснике буџетских средстава; обавља послове буџетске анализе расхода и издатака код корисника буџетских средстава; прати израду и релизацију програмског дела буџета Републике Србије користећи индикаторе успешности; израђује анализе нових програма корисника буџетских средстава; учествује у припреми мишљења на прописе других органа у делу анализе њихових ефеката на буџет Републике; прати извршење програма буџетских корисника; врши оцену оправданости поднетих захтева за промену апропријације и припрема решења за њихову измену; прати прописе из области буџета и даје предлоге за измену системских прописа из ове области; припрема и израђује анализе, извештаје и информације из делокруга рада Одсека; обавља и друге послове које одреди шеф Одсека.</w:t>
      </w:r>
    </w:p>
    <w:p w14:paraId="20F3B235" w14:textId="77777777" w:rsidR="007A73F4" w:rsidRPr="00767FF4" w:rsidRDefault="007A73F4" w:rsidP="007A73F4">
      <w:pPr>
        <w:jc w:val="both"/>
        <w:rPr>
          <w:highlight w:val="yellow"/>
          <w:lang w:val="sr-Cyrl-RS"/>
        </w:rPr>
      </w:pPr>
      <w:r w:rsidRPr="00A81DE3">
        <w:rPr>
          <w:b/>
          <w:lang w:val="sr-Cyrl-RS"/>
        </w:rPr>
        <w:t>Услови:</w:t>
      </w:r>
      <w:r w:rsidRPr="00A81DE3">
        <w:rPr>
          <w:lang w:val="sr-Cyrl-RS"/>
        </w:rPr>
        <w:t xml:space="preserve"> Стечено високо образовање из научне области економске или правне науке или из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5 година радног искуства у струци; као и потребне компетенције за обављање послова радног места.</w:t>
      </w:r>
    </w:p>
    <w:p w14:paraId="40085ED7" w14:textId="77777777" w:rsidR="007A73F4" w:rsidRPr="00767FF4" w:rsidRDefault="007A73F4" w:rsidP="007A73F4">
      <w:pPr>
        <w:jc w:val="both"/>
        <w:rPr>
          <w:highlight w:val="yellow"/>
          <w:lang w:val="sr-Cyrl-RS"/>
        </w:rPr>
      </w:pPr>
    </w:p>
    <w:p w14:paraId="1C2B31CE" w14:textId="77777777" w:rsidR="007A73F4" w:rsidRPr="00767FF4" w:rsidRDefault="007A73F4" w:rsidP="007A73F4">
      <w:pPr>
        <w:jc w:val="both"/>
        <w:rPr>
          <w:highlight w:val="yellow"/>
          <w:lang w:val="sr-Cyrl-RS"/>
        </w:rPr>
      </w:pPr>
      <w:r w:rsidRPr="00361989">
        <w:rPr>
          <w:b/>
          <w:lang w:val="sr-Cyrl-RS"/>
        </w:rPr>
        <w:t>2. Радно место за аналитичке послове уређивања система финансирања плата</w:t>
      </w:r>
      <w:r>
        <w:rPr>
          <w:b/>
          <w:lang w:val="sr-Cyrl-RS"/>
        </w:rPr>
        <w:t xml:space="preserve">, </w:t>
      </w:r>
      <w:r w:rsidRPr="007A73F4">
        <w:rPr>
          <w:bCs/>
          <w:lang w:val="sr-Cyrl-RS"/>
        </w:rPr>
        <w:t xml:space="preserve">у звању саветник, Група за систем финансирања плата, Сектор буџета </w:t>
      </w:r>
      <w:r w:rsidRPr="00361989">
        <w:rPr>
          <w:b/>
          <w:lang w:val="sr-Cyrl-RS"/>
        </w:rPr>
        <w:t>- 1 извршилац.</w:t>
      </w:r>
    </w:p>
    <w:p w14:paraId="40225B31" w14:textId="77777777" w:rsidR="007A73F4" w:rsidRPr="00361989" w:rsidRDefault="007A73F4" w:rsidP="007A73F4">
      <w:pPr>
        <w:jc w:val="both"/>
        <w:rPr>
          <w:lang w:val="sr-Cyrl-RS"/>
        </w:rPr>
      </w:pPr>
      <w:r w:rsidRPr="00361989">
        <w:rPr>
          <w:b/>
          <w:lang w:val="sr-Cyrl-RS"/>
        </w:rPr>
        <w:t>Опис посла:</w:t>
      </w:r>
      <w:r w:rsidRPr="00361989">
        <w:rPr>
          <w:lang w:val="sr-Cyrl-RS"/>
        </w:rPr>
        <w:t xml:space="preserve"> Израђује анализе плата запослених по звањима, занимањима и пословима у државној  управи, јавним службама и органима јединица локалне самоуправе; учествује у изради стручних основа за израду закона о буџету Републике Србије у делу који се односи на плате директних и индиректних корисника и учествује у утврђивању  висине средстава за плате корисника буџета Републике Србије; врши оцену поднетих захтева за промену апропријација и квота и даје препоруке за њихову измену; припрема мишљења на нацрте прописа и аката из других области о усклађености са системом финансирања плата и расположивим средствима у </w:t>
      </w:r>
      <w:r w:rsidRPr="00361989">
        <w:rPr>
          <w:lang w:val="sr-Cyrl-RS"/>
        </w:rPr>
        <w:lastRenderedPageBreak/>
        <w:t>буџету Републике Србије; припрема извештаје и информације који се односе на плате корисника средстава буџета; обавља и друге послове по налогу руководиоца Групе.</w:t>
      </w:r>
    </w:p>
    <w:p w14:paraId="011138DA" w14:textId="77777777" w:rsidR="007A73F4" w:rsidRDefault="007A73F4" w:rsidP="007A73F4">
      <w:pPr>
        <w:jc w:val="both"/>
        <w:rPr>
          <w:lang w:val="sr-Cyrl-RS"/>
        </w:rPr>
      </w:pPr>
      <w:r w:rsidRPr="00361989">
        <w:rPr>
          <w:b/>
          <w:lang w:val="sr-Cyrl-RS"/>
        </w:rPr>
        <w:t>Услови:</w:t>
      </w:r>
      <w:r w:rsidRPr="00361989">
        <w:rPr>
          <w:lang w:val="sr-Cyrl-RS"/>
        </w:rPr>
        <w:t xml:space="preserve"> Стечено високо образовање из научне области економске или правне науке или из научне, односно стручне области у оквиру образовно-научног поља техничко-технолошких  наука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испит; најмање 3 године радног искуства у струци; као и потребне компетенције за обављање послова радног места.</w:t>
      </w:r>
    </w:p>
    <w:p w14:paraId="0CBEB2B4" w14:textId="77777777" w:rsidR="007A73F4" w:rsidRPr="00361989" w:rsidRDefault="007A73F4" w:rsidP="007A73F4">
      <w:pPr>
        <w:jc w:val="both"/>
        <w:rPr>
          <w:b/>
          <w:lang w:val="sr-Cyrl-RS"/>
        </w:rPr>
      </w:pPr>
    </w:p>
    <w:p w14:paraId="0ADA5D04" w14:textId="77777777" w:rsidR="007A73F4" w:rsidRPr="00195E85" w:rsidRDefault="007A73F4" w:rsidP="007A73F4">
      <w:pPr>
        <w:pStyle w:val="ListParagraph"/>
        <w:numPr>
          <w:ilvl w:val="0"/>
          <w:numId w:val="5"/>
        </w:numPr>
        <w:tabs>
          <w:tab w:val="left" w:pos="90"/>
          <w:tab w:val="left" w:pos="284"/>
        </w:tabs>
        <w:ind w:left="0" w:right="9" w:firstLine="0"/>
        <w:jc w:val="both"/>
        <w:rPr>
          <w:b/>
          <w:bCs/>
          <w:lang w:val="sr-Cyrl-CS"/>
        </w:rPr>
      </w:pPr>
      <w:r w:rsidRPr="00195E85">
        <w:rPr>
          <w:rFonts w:hint="eastAsia"/>
          <w:b/>
          <w:bCs/>
          <w:lang w:val="en-US"/>
        </w:rPr>
        <w:t>Р</w:t>
      </w:r>
      <w:r w:rsidRPr="00195E85">
        <w:rPr>
          <w:rFonts w:hint="eastAsia"/>
          <w:b/>
          <w:bCs/>
          <w:lang w:val="sr-Cyrl-RS"/>
        </w:rPr>
        <w:t>адно</w:t>
      </w:r>
      <w:r w:rsidRPr="00195E85">
        <w:rPr>
          <w:b/>
          <w:bCs/>
          <w:lang w:val="sr-Cyrl-RS"/>
        </w:rPr>
        <w:t xml:space="preserve"> </w:t>
      </w:r>
      <w:r w:rsidRPr="00195E85">
        <w:rPr>
          <w:rFonts w:hint="eastAsia"/>
          <w:b/>
          <w:bCs/>
          <w:lang w:val="sr-Cyrl-RS"/>
        </w:rPr>
        <w:t>место</w:t>
      </w:r>
      <w:r w:rsidRPr="00195E85">
        <w:rPr>
          <w:b/>
          <w:bCs/>
          <w:lang w:val="sr-Cyrl-RS"/>
        </w:rPr>
        <w:t xml:space="preserve"> </w:t>
      </w:r>
      <w:r w:rsidRPr="00195E85">
        <w:rPr>
          <w:rFonts w:hint="eastAsia"/>
          <w:b/>
          <w:bCs/>
          <w:szCs w:val="20"/>
          <w:lang w:val="sr-Cyrl-RS"/>
        </w:rPr>
        <w:t>за</w:t>
      </w:r>
      <w:r w:rsidRPr="00195E85">
        <w:rPr>
          <w:b/>
          <w:bCs/>
          <w:szCs w:val="20"/>
          <w:lang w:val="sr-Cyrl-RS"/>
        </w:rPr>
        <w:t xml:space="preserve"> </w:t>
      </w:r>
      <w:r w:rsidRPr="00195E85">
        <w:rPr>
          <w:rFonts w:hint="eastAsia"/>
          <w:b/>
          <w:bCs/>
          <w:szCs w:val="20"/>
          <w:lang w:val="sr-Cyrl-RS"/>
        </w:rPr>
        <w:t>координацију</w:t>
      </w:r>
      <w:r w:rsidRPr="00195E85">
        <w:rPr>
          <w:b/>
          <w:bCs/>
          <w:szCs w:val="20"/>
          <w:lang w:val="sr-Cyrl-RS"/>
        </w:rPr>
        <w:t xml:space="preserve"> </w:t>
      </w:r>
      <w:r w:rsidRPr="00195E85">
        <w:rPr>
          <w:rFonts w:hint="eastAsia"/>
          <w:b/>
          <w:bCs/>
          <w:szCs w:val="20"/>
          <w:lang w:val="sr-Cyrl-RS"/>
        </w:rPr>
        <w:t>буџетских</w:t>
      </w:r>
      <w:r w:rsidRPr="00195E85">
        <w:rPr>
          <w:b/>
          <w:bCs/>
          <w:szCs w:val="20"/>
          <w:lang w:val="sr-Cyrl-RS"/>
        </w:rPr>
        <w:t xml:space="preserve"> </w:t>
      </w:r>
      <w:r w:rsidRPr="00195E85">
        <w:rPr>
          <w:rFonts w:hint="eastAsia"/>
          <w:b/>
          <w:bCs/>
          <w:szCs w:val="20"/>
          <w:lang w:val="sr-Cyrl-RS"/>
        </w:rPr>
        <w:t>инспектора</w:t>
      </w:r>
      <w:r w:rsidRPr="00195E85">
        <w:rPr>
          <w:b/>
          <w:bCs/>
          <w:szCs w:val="20"/>
          <w:lang w:val="sr-Cyrl-RS"/>
        </w:rPr>
        <w:t xml:space="preserve">, </w:t>
      </w:r>
      <w:r w:rsidRPr="007A73F4">
        <w:rPr>
          <w:szCs w:val="20"/>
          <w:lang w:val="sr-Cyrl-RS"/>
        </w:rPr>
        <w:t xml:space="preserve">у звању виши саветник, </w:t>
      </w:r>
      <w:r w:rsidRPr="007A73F4">
        <w:rPr>
          <w:rFonts w:hint="eastAsia"/>
          <w:szCs w:val="20"/>
          <w:lang w:val="sr-Cyrl-RS"/>
        </w:rPr>
        <w:t>Одсек</w:t>
      </w:r>
      <w:r w:rsidRPr="007A73F4">
        <w:rPr>
          <w:szCs w:val="20"/>
          <w:lang w:val="sr-Cyrl-RS"/>
        </w:rPr>
        <w:t xml:space="preserve"> </w:t>
      </w:r>
      <w:r w:rsidRPr="007A73F4">
        <w:rPr>
          <w:rFonts w:hint="eastAsia"/>
          <w:szCs w:val="20"/>
          <w:lang w:val="sr-Cyrl-RS"/>
        </w:rPr>
        <w:t>за</w:t>
      </w:r>
      <w:r w:rsidRPr="007A73F4">
        <w:rPr>
          <w:szCs w:val="20"/>
          <w:lang w:val="sr-Cyrl-RS"/>
        </w:rPr>
        <w:t xml:space="preserve"> </w:t>
      </w:r>
      <w:r w:rsidRPr="007A73F4">
        <w:rPr>
          <w:rFonts w:hint="eastAsia"/>
          <w:szCs w:val="20"/>
          <w:lang w:val="sr-Cyrl-RS"/>
        </w:rPr>
        <w:t>координацију</w:t>
      </w:r>
      <w:r w:rsidRPr="007A73F4">
        <w:rPr>
          <w:szCs w:val="20"/>
          <w:lang w:val="sr-Cyrl-RS"/>
        </w:rPr>
        <w:t xml:space="preserve"> </w:t>
      </w:r>
      <w:r w:rsidRPr="007A73F4">
        <w:rPr>
          <w:rFonts w:hint="eastAsia"/>
          <w:szCs w:val="20"/>
          <w:lang w:val="sr-Cyrl-RS"/>
        </w:rPr>
        <w:t>буџетских</w:t>
      </w:r>
      <w:r w:rsidRPr="007A73F4">
        <w:rPr>
          <w:szCs w:val="20"/>
          <w:lang w:val="sr-Cyrl-RS"/>
        </w:rPr>
        <w:t xml:space="preserve"> </w:t>
      </w:r>
      <w:r w:rsidRPr="007A73F4">
        <w:rPr>
          <w:rFonts w:hint="eastAsia"/>
          <w:szCs w:val="20"/>
          <w:lang w:val="sr-Cyrl-RS"/>
        </w:rPr>
        <w:t>инспектора</w:t>
      </w:r>
      <w:r w:rsidRPr="007A73F4">
        <w:rPr>
          <w:szCs w:val="20"/>
          <w:lang w:val="sr-Cyrl-RS"/>
        </w:rPr>
        <w:t xml:space="preserve">, </w:t>
      </w:r>
      <w:r w:rsidRPr="007A73F4">
        <w:rPr>
          <w:rFonts w:hint="eastAsia"/>
          <w:szCs w:val="20"/>
          <w:lang w:val="sr-Cyrl-RS"/>
        </w:rPr>
        <w:t>Одељење</w:t>
      </w:r>
      <w:r w:rsidRPr="007A73F4">
        <w:rPr>
          <w:szCs w:val="20"/>
          <w:lang w:val="sr-Cyrl-RS"/>
        </w:rPr>
        <w:t xml:space="preserve"> </w:t>
      </w:r>
      <w:r w:rsidRPr="007A73F4">
        <w:rPr>
          <w:rFonts w:hint="eastAsia"/>
          <w:szCs w:val="20"/>
          <w:lang w:val="sr-Cyrl-RS"/>
        </w:rPr>
        <w:t>буџетске</w:t>
      </w:r>
      <w:r w:rsidRPr="007A73F4">
        <w:rPr>
          <w:szCs w:val="20"/>
          <w:lang w:val="sr-Cyrl-RS"/>
        </w:rPr>
        <w:t xml:space="preserve"> </w:t>
      </w:r>
      <w:r w:rsidRPr="007A73F4">
        <w:rPr>
          <w:rFonts w:hint="eastAsia"/>
          <w:szCs w:val="20"/>
          <w:lang w:val="sr-Cyrl-RS"/>
        </w:rPr>
        <w:t>инспекције</w:t>
      </w:r>
      <w:r w:rsidRPr="007A73F4">
        <w:rPr>
          <w:szCs w:val="20"/>
          <w:lang w:val="sr-Cyrl-RS"/>
        </w:rPr>
        <w:t xml:space="preserve">, Сектор </w:t>
      </w:r>
      <w:r w:rsidRPr="007A73F4">
        <w:rPr>
          <w:rFonts w:hint="eastAsia"/>
          <w:szCs w:val="20"/>
          <w:lang w:val="sr-Cyrl-RS"/>
        </w:rPr>
        <w:t>за</w:t>
      </w:r>
      <w:r w:rsidRPr="007A73F4">
        <w:rPr>
          <w:szCs w:val="20"/>
          <w:lang w:val="sr-Cyrl-RS"/>
        </w:rPr>
        <w:t xml:space="preserve"> </w:t>
      </w:r>
      <w:r w:rsidRPr="007A73F4">
        <w:rPr>
          <w:rFonts w:hint="eastAsia"/>
          <w:szCs w:val="20"/>
          <w:lang w:val="sr-Cyrl-RS"/>
        </w:rPr>
        <w:t>буџетску</w:t>
      </w:r>
      <w:r w:rsidRPr="007A73F4">
        <w:rPr>
          <w:szCs w:val="20"/>
          <w:lang w:val="sr-Cyrl-RS"/>
        </w:rPr>
        <w:t xml:space="preserve"> </w:t>
      </w:r>
      <w:r w:rsidRPr="007A73F4">
        <w:rPr>
          <w:rFonts w:hint="eastAsia"/>
          <w:szCs w:val="20"/>
          <w:lang w:val="sr-Cyrl-RS"/>
        </w:rPr>
        <w:t>инспекцију</w:t>
      </w:r>
      <w:r w:rsidRPr="00195E85">
        <w:rPr>
          <w:b/>
          <w:bCs/>
          <w:szCs w:val="20"/>
          <w:lang w:val="sr-Cyrl-RS"/>
        </w:rPr>
        <w:t xml:space="preserve"> </w:t>
      </w:r>
      <w:r w:rsidRPr="00195E85">
        <w:rPr>
          <w:b/>
          <w:lang w:val="sr-Cyrl-RS"/>
        </w:rPr>
        <w:t xml:space="preserve">- </w:t>
      </w:r>
      <w:r w:rsidRPr="00195E85">
        <w:rPr>
          <w:b/>
          <w:bCs/>
          <w:lang w:val="sr-Cyrl-RS"/>
        </w:rPr>
        <w:t xml:space="preserve">1 </w:t>
      </w:r>
      <w:r w:rsidRPr="00195E85">
        <w:rPr>
          <w:rFonts w:hint="eastAsia"/>
          <w:b/>
          <w:bCs/>
          <w:lang w:val="sr-Cyrl-RS"/>
        </w:rPr>
        <w:t>изврши</w:t>
      </w:r>
      <w:r w:rsidRPr="00195E85">
        <w:rPr>
          <w:rFonts w:hint="eastAsia"/>
          <w:b/>
          <w:bCs/>
          <w:lang w:val="en-US"/>
        </w:rPr>
        <w:t>лац</w:t>
      </w:r>
      <w:r w:rsidRPr="00195E85">
        <w:rPr>
          <w:b/>
          <w:bCs/>
          <w:lang w:val="sr-Cyrl-RS"/>
        </w:rPr>
        <w:t xml:space="preserve">. </w:t>
      </w:r>
    </w:p>
    <w:p w14:paraId="762F1537" w14:textId="54997503" w:rsidR="007A73F4" w:rsidRPr="00361989" w:rsidRDefault="007A73F4" w:rsidP="007A73F4">
      <w:pPr>
        <w:widowControl w:val="0"/>
        <w:jc w:val="both"/>
        <w:rPr>
          <w:rFonts w:eastAsia="Calibri"/>
        </w:rPr>
      </w:pPr>
      <w:r w:rsidRPr="00361989">
        <w:rPr>
          <w:b/>
          <w:shd w:val="clear" w:color="auto" w:fill="FFFFFF"/>
        </w:rPr>
        <w:t>Опис</w:t>
      </w:r>
      <w:r w:rsidRPr="00361989">
        <w:rPr>
          <w:b/>
          <w:shd w:val="clear" w:color="auto" w:fill="FFFFFF"/>
          <w:lang w:val="sr-Cyrl-CS"/>
        </w:rPr>
        <w:t xml:space="preserve"> </w:t>
      </w:r>
      <w:r w:rsidRPr="00361989">
        <w:rPr>
          <w:b/>
          <w:shd w:val="clear" w:color="auto" w:fill="FFFFFF"/>
        </w:rPr>
        <w:t>посла</w:t>
      </w:r>
      <w:r w:rsidRPr="00361989">
        <w:rPr>
          <w:shd w:val="clear" w:color="auto" w:fill="FFFFFF"/>
        </w:rPr>
        <w:t>:</w:t>
      </w:r>
      <w:r w:rsidRPr="00361989">
        <w:rPr>
          <w:shd w:val="clear" w:color="auto" w:fill="FFFFFF"/>
          <w:lang w:val="sr-Cyrl-CS"/>
        </w:rPr>
        <w:t xml:space="preserve"> </w:t>
      </w:r>
      <w:r w:rsidRPr="00361989">
        <w:rPr>
          <w:rFonts w:eastAsia="Calibri"/>
          <w:lang w:val="sr-Cyrl-RS"/>
        </w:rPr>
        <w:t>Координира рад буџетских инспектора у циљу благовременог извршавања поверених послова, врши надзор над радом буџетских инспектора, учествује у обављању најсложенијих послова из делокруга Одсека, даје смернице буџетским инспекторима у вези примене прописа из области инспекцијског надзора; прати и анализира стање у области инспекцијског надзора и учествује у припреми израде законских и подзаконских аката из делокруга рада буџетске инспекције; координира израду методолошких упутстава; координира активности које се односе на анализу и процену ризика у вези са представкама, пријавама и захтевима примљеним од органа; учествује у припремама предлога годишњег плана надзора буџетске инспекције; учествује у припреми годишњи</w:t>
      </w:r>
      <w:r w:rsidR="007A71E6">
        <w:rPr>
          <w:rFonts w:eastAsia="Calibri"/>
          <w:lang w:val="sr-Cyrl-CS"/>
        </w:rPr>
        <w:t>х</w:t>
      </w:r>
      <w:r w:rsidRPr="00361989">
        <w:rPr>
          <w:rFonts w:eastAsia="Calibri"/>
          <w:lang w:val="sr-Cyrl-RS"/>
        </w:rPr>
        <w:t xml:space="preserve"> извештаја о раду буџетске инспекције;  предлаже промене у методу и начину рада буџетске инспекције у циљу њеног ефикаснијег функционисања; прикупља и ажурира релевантне податаке и документа у апликативном софтверу Е-инспектору; обавља и друге послове по налогу шефа Одсека.</w:t>
      </w:r>
    </w:p>
    <w:p w14:paraId="074DCE5D" w14:textId="77777777" w:rsidR="007A73F4" w:rsidRPr="00361989" w:rsidRDefault="007A73F4" w:rsidP="007A73F4">
      <w:pPr>
        <w:widowControl w:val="0"/>
        <w:jc w:val="both"/>
        <w:rPr>
          <w:rFonts w:eastAsia="Calibri"/>
        </w:rPr>
      </w:pPr>
      <w:r w:rsidRPr="00361989">
        <w:rPr>
          <w:b/>
          <w:shd w:val="clear" w:color="auto" w:fill="FFFFFF"/>
          <w:lang w:val="sr-Cyrl-CS"/>
        </w:rPr>
        <w:t>Услови:</w:t>
      </w:r>
      <w:r w:rsidRPr="00361989">
        <w:rPr>
          <w:shd w:val="clear" w:color="auto" w:fill="FFFFFF"/>
          <w:lang w:val="sr-Cyrl-CS"/>
        </w:rPr>
        <w:t xml:space="preserve"> </w:t>
      </w:r>
      <w:r w:rsidRPr="00361989">
        <w:rPr>
          <w:rFonts w:eastAsia="Calibri"/>
        </w:rPr>
        <w:t>Стечено високо образовање из научне области економске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7 година радног искуства у струци; као и потребне компетенције за обављање послова радног места.</w:t>
      </w:r>
    </w:p>
    <w:p w14:paraId="4EF28CE4" w14:textId="77777777" w:rsidR="007A73F4" w:rsidRPr="001C7E3C" w:rsidRDefault="007A73F4" w:rsidP="007A73F4">
      <w:pPr>
        <w:pStyle w:val="ListParagraph"/>
        <w:tabs>
          <w:tab w:val="left" w:pos="0"/>
          <w:tab w:val="left" w:pos="450"/>
        </w:tabs>
        <w:ind w:right="9"/>
        <w:jc w:val="both"/>
        <w:rPr>
          <w:lang w:val="sr-Cyrl-RS"/>
        </w:rPr>
      </w:pPr>
    </w:p>
    <w:p w14:paraId="4A13EF21" w14:textId="77777777" w:rsidR="007A73F4" w:rsidRPr="001C7E3C" w:rsidRDefault="007A73F4" w:rsidP="007A73F4">
      <w:pPr>
        <w:pStyle w:val="ListParagraph"/>
        <w:numPr>
          <w:ilvl w:val="0"/>
          <w:numId w:val="5"/>
        </w:numPr>
        <w:tabs>
          <w:tab w:val="left" w:pos="284"/>
        </w:tabs>
        <w:ind w:left="0" w:right="9" w:firstLine="0"/>
        <w:jc w:val="both"/>
        <w:rPr>
          <w:b/>
          <w:bCs/>
          <w:lang w:val="sr-Cyrl-CS"/>
        </w:rPr>
      </w:pPr>
      <w:r w:rsidRPr="001C7E3C">
        <w:rPr>
          <w:b/>
          <w:bCs/>
          <w:lang w:val="sr-Cyrl-RS"/>
        </w:rPr>
        <w:t>Ра</w:t>
      </w:r>
      <w:r w:rsidRPr="001C7E3C">
        <w:rPr>
          <w:rFonts w:hint="eastAsia"/>
          <w:b/>
          <w:bCs/>
          <w:lang w:val="sr-Cyrl-RS"/>
        </w:rPr>
        <w:t>дно</w:t>
      </w:r>
      <w:r w:rsidRPr="001C7E3C">
        <w:rPr>
          <w:b/>
          <w:bCs/>
          <w:lang w:val="sr-Cyrl-RS"/>
        </w:rPr>
        <w:t xml:space="preserve"> </w:t>
      </w:r>
      <w:r w:rsidRPr="001C7E3C">
        <w:rPr>
          <w:rFonts w:hint="eastAsia"/>
          <w:b/>
          <w:bCs/>
          <w:lang w:val="sr-Cyrl-RS"/>
        </w:rPr>
        <w:t>место</w:t>
      </w:r>
      <w:r w:rsidRPr="001C7E3C">
        <w:rPr>
          <w:b/>
          <w:bCs/>
          <w:lang w:val="sr-Cyrl-RS"/>
        </w:rPr>
        <w:t xml:space="preserve"> </w:t>
      </w:r>
      <w:r w:rsidRPr="001C7E3C">
        <w:rPr>
          <w:b/>
          <w:bCs/>
          <w:szCs w:val="20"/>
          <w:lang w:val="sr-Cyrl-RS"/>
        </w:rPr>
        <w:t xml:space="preserve">за стручно-оперативне послове, </w:t>
      </w:r>
      <w:r w:rsidRPr="007A73F4">
        <w:rPr>
          <w:szCs w:val="20"/>
          <w:lang w:val="sr-Cyrl-RS"/>
        </w:rPr>
        <w:t xml:space="preserve">у звању саветник, Одсек за представке, процену и управљање ризицима, припрему годишњег плана надзора и административну подршку и извештавање о надзорима, Одељење буџетске инспекције, Сектор за буџетску инспекцију </w:t>
      </w:r>
      <w:r w:rsidRPr="001C7E3C">
        <w:rPr>
          <w:szCs w:val="20"/>
          <w:lang w:val="sr-Cyrl-CS"/>
        </w:rPr>
        <w:t xml:space="preserve">- </w:t>
      </w:r>
      <w:r w:rsidRPr="001C7E3C">
        <w:rPr>
          <w:b/>
          <w:bCs/>
          <w:lang w:val="sr-Cyrl-RS"/>
        </w:rPr>
        <w:t xml:space="preserve">1 </w:t>
      </w:r>
      <w:r w:rsidRPr="001C7E3C">
        <w:rPr>
          <w:rFonts w:hint="eastAsia"/>
          <w:b/>
          <w:bCs/>
          <w:lang w:val="sr-Cyrl-RS"/>
        </w:rPr>
        <w:t>изврши</w:t>
      </w:r>
      <w:r w:rsidRPr="001C7E3C">
        <w:rPr>
          <w:rFonts w:hint="eastAsia"/>
          <w:b/>
          <w:bCs/>
          <w:lang w:val="en-US"/>
        </w:rPr>
        <w:t>лац</w:t>
      </w:r>
      <w:r w:rsidRPr="001C7E3C">
        <w:rPr>
          <w:b/>
          <w:bCs/>
          <w:lang w:val="sr-Cyrl-RS"/>
        </w:rPr>
        <w:t xml:space="preserve">. </w:t>
      </w:r>
    </w:p>
    <w:p w14:paraId="79C998D4" w14:textId="77777777" w:rsidR="007A73F4" w:rsidRPr="001C7E3C" w:rsidRDefault="007A73F4" w:rsidP="007A73F4">
      <w:pPr>
        <w:jc w:val="both"/>
        <w:rPr>
          <w:rFonts w:eastAsia="Calibri"/>
          <w:lang w:val="sr-Cyrl-RS"/>
        </w:rPr>
      </w:pPr>
      <w:r w:rsidRPr="001C7E3C">
        <w:rPr>
          <w:b/>
          <w:shd w:val="clear" w:color="auto" w:fill="FFFFFF"/>
        </w:rPr>
        <w:t>Опис</w:t>
      </w:r>
      <w:r w:rsidRPr="001C7E3C">
        <w:rPr>
          <w:b/>
          <w:shd w:val="clear" w:color="auto" w:fill="FFFFFF"/>
          <w:lang w:val="sr-Cyrl-CS"/>
        </w:rPr>
        <w:t xml:space="preserve"> </w:t>
      </w:r>
      <w:r w:rsidRPr="001C7E3C">
        <w:rPr>
          <w:b/>
          <w:shd w:val="clear" w:color="auto" w:fill="FFFFFF"/>
        </w:rPr>
        <w:t>посла</w:t>
      </w:r>
      <w:r w:rsidRPr="001C7E3C">
        <w:rPr>
          <w:shd w:val="clear" w:color="auto" w:fill="FFFFFF"/>
        </w:rPr>
        <w:t>:</w:t>
      </w:r>
      <w:r w:rsidRPr="001C7E3C">
        <w:rPr>
          <w:shd w:val="clear" w:color="auto" w:fill="FFFFFF"/>
          <w:lang w:val="sr-Cyrl-CS"/>
        </w:rPr>
        <w:t xml:space="preserve"> </w:t>
      </w:r>
      <w:r w:rsidRPr="001C7E3C">
        <w:rPr>
          <w:rFonts w:eastAsia="Calibri"/>
          <w:lang w:val="sr-Cyrl-RS"/>
        </w:rPr>
        <w:t>Припрема потребне податке у циљу израде стручне анализе о примљеним представкама, пријавама и захтевима за инспекцијски надзор ради процене ризика; ажурира релевантне податаке и докумената у апликативном софтверу Е-инспектор; припрема потребне податаке за израду предлога годишњег плана надзора буџетске инспекције; припрема потребне податаке за израду предлога годишњег извештаја о раду буџетске инспекције; припрема податаке за израду решења о привременој обустави јединицама локалне самоуправе преноса припадајућег дела пореза на зараде; припрема податке за израду извештаја и анализа за потребе координационе комисије за инспекцијски надзор; обавља и друге послове по налогу шефа Одсека.</w:t>
      </w:r>
    </w:p>
    <w:p w14:paraId="45F90709" w14:textId="77777777" w:rsidR="007A73F4" w:rsidRPr="009269C2" w:rsidRDefault="007A73F4" w:rsidP="007A73F4">
      <w:pPr>
        <w:jc w:val="both"/>
        <w:rPr>
          <w:highlight w:val="yellow"/>
          <w:lang w:val="sr-Cyrl-RS"/>
        </w:rPr>
      </w:pPr>
      <w:r w:rsidRPr="001C7E3C">
        <w:rPr>
          <w:b/>
          <w:shd w:val="clear" w:color="auto" w:fill="FFFFFF"/>
          <w:lang w:val="sr-Cyrl-CS"/>
        </w:rPr>
        <w:t>Услови:</w:t>
      </w:r>
      <w:r w:rsidRPr="001C7E3C">
        <w:rPr>
          <w:shd w:val="clear" w:color="auto" w:fill="FFFFFF"/>
          <w:lang w:val="sr-Cyrl-CS"/>
        </w:rPr>
        <w:t xml:space="preserve"> </w:t>
      </w:r>
      <w:r w:rsidRPr="001C7E3C">
        <w:rPr>
          <w:rFonts w:eastAsia="Calibri"/>
        </w:rPr>
        <w:t xml:space="preserve">Стечено високо образовање из научне области економске или правне науке, или из научне, односно стручне области у оквиру образовно - научног поља друштвено – 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на специјалистичким студијама на факултету; положен државни стручни </w:t>
      </w:r>
      <w:r w:rsidRPr="001C7E3C">
        <w:rPr>
          <w:rFonts w:eastAsia="Calibri"/>
        </w:rPr>
        <w:lastRenderedPageBreak/>
        <w:t>испит; најмање 3 године радног искуства у струци; као и потребне компетенције за обављање послова радног места.</w:t>
      </w:r>
    </w:p>
    <w:p w14:paraId="7D8FAE38" w14:textId="77777777" w:rsidR="007A73F4" w:rsidRPr="001628D0" w:rsidRDefault="007A73F4" w:rsidP="007A73F4">
      <w:pPr>
        <w:jc w:val="both"/>
        <w:rPr>
          <w:lang w:val="sr-Cyrl-RS"/>
        </w:rPr>
      </w:pPr>
    </w:p>
    <w:p w14:paraId="0C1BA544" w14:textId="77777777" w:rsidR="007A73F4" w:rsidRPr="00494C39" w:rsidRDefault="007A73F4" w:rsidP="007A73F4">
      <w:pPr>
        <w:shd w:val="clear" w:color="auto" w:fill="FFFFFF"/>
        <w:jc w:val="both"/>
        <w:textAlignment w:val="baseline"/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</w:pPr>
      <w:r w:rsidRPr="00494C39">
        <w:rPr>
          <w:rStyle w:val="Strong"/>
          <w:bdr w:val="none" w:sz="0" w:space="0" w:color="auto" w:frame="1"/>
          <w:shd w:val="clear" w:color="auto" w:fill="FFFFFF"/>
        </w:rPr>
        <w:t xml:space="preserve">III Место рада: </w:t>
      </w:r>
      <w:r w:rsidRPr="00494C39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Београд</w:t>
      </w:r>
    </w:p>
    <w:p w14:paraId="1B9FCC31" w14:textId="77777777" w:rsidR="007A73F4" w:rsidRPr="00494C39" w:rsidRDefault="007A73F4" w:rsidP="007A73F4">
      <w:pPr>
        <w:shd w:val="clear" w:color="auto" w:fill="FFFFFF"/>
        <w:jc w:val="both"/>
        <w:textAlignment w:val="baseline"/>
        <w:rPr>
          <w:b/>
          <w:highlight w:val="yellow"/>
          <w:shd w:val="clear" w:color="auto" w:fill="FFFFFF"/>
          <w:lang w:val="sr-Cyrl-CS"/>
        </w:rPr>
      </w:pPr>
    </w:p>
    <w:p w14:paraId="5C6926E7" w14:textId="77777777" w:rsidR="007A73F4" w:rsidRPr="00FD3094" w:rsidRDefault="007A73F4" w:rsidP="007A73F4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FD3094">
        <w:rPr>
          <w:rStyle w:val="Strong"/>
          <w:bdr w:val="none" w:sz="0" w:space="0" w:color="auto" w:frame="1"/>
          <w:shd w:val="clear" w:color="auto" w:fill="FFFFFF"/>
        </w:rPr>
        <w:t>I</w:t>
      </w:r>
      <w:r>
        <w:rPr>
          <w:rStyle w:val="Strong"/>
          <w:bdr w:val="none" w:sz="0" w:space="0" w:color="auto" w:frame="1"/>
          <w:shd w:val="clear" w:color="auto" w:fill="FFFFFF"/>
          <w:lang w:val="en-US"/>
        </w:rPr>
        <w:t>V</w:t>
      </w:r>
      <w:r w:rsidRPr="00FD3094">
        <w:rPr>
          <w:rStyle w:val="Strong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D3094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FD30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мест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а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попуњава</w:t>
      </w:r>
      <w:r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ју</w:t>
      </w:r>
      <w:r w:rsidRPr="00FD3094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се заснивањем радног односа на неодређено време.</w:t>
      </w:r>
    </w:p>
    <w:p w14:paraId="4906411C" w14:textId="77777777" w:rsidR="007A73F4" w:rsidRPr="00334E1D" w:rsidRDefault="007A73F4" w:rsidP="007A73F4">
      <w:pPr>
        <w:jc w:val="both"/>
        <w:rPr>
          <w:rStyle w:val="Strong"/>
          <w:color w:val="385623" w:themeColor="accent6" w:themeShade="80"/>
          <w:lang w:val="sr-Latn-CS"/>
        </w:rPr>
      </w:pPr>
    </w:p>
    <w:p w14:paraId="0FFCBD2B" w14:textId="77777777" w:rsidR="007A73F4" w:rsidRPr="00FD3094" w:rsidRDefault="007A73F4" w:rsidP="007A73F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FD3094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FD3094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Компетенције које се проверавају у изборном поступку </w:t>
      </w:r>
      <w:r w:rsidRPr="00FD3094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6DF1E6F8" w14:textId="77777777" w:rsidR="007A73F4" w:rsidRPr="001A6C88" w:rsidRDefault="007A73F4" w:rsidP="007A73F4">
      <w:pPr>
        <w:shd w:val="clear" w:color="auto" w:fill="FFFFFF"/>
        <w:jc w:val="both"/>
        <w:textAlignment w:val="baseline"/>
      </w:pPr>
      <w:r w:rsidRPr="001A6C88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7436BBD1" w14:textId="77777777" w:rsidR="007A73F4" w:rsidRPr="001A6C88" w:rsidRDefault="007A73F4" w:rsidP="007A73F4">
      <w:pPr>
        <w:jc w:val="both"/>
        <w:rPr>
          <w:shd w:val="clear" w:color="auto" w:fill="FFFFFF"/>
          <w:lang w:val="sr-Cyrl-CS"/>
        </w:rPr>
      </w:pPr>
      <w:r w:rsidRPr="001A6C88">
        <w:rPr>
          <w:shd w:val="clear" w:color="auto" w:fill="FFFFFF"/>
        </w:rPr>
        <w:t>Изборни поступак спроводи се у више обавезних фаза</w:t>
      </w:r>
      <w:r w:rsidRPr="001A6C88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72D0275A" w14:textId="77777777" w:rsidR="007A73F4" w:rsidRPr="00D0305D" w:rsidRDefault="007A73F4" w:rsidP="007A73F4">
      <w:pPr>
        <w:jc w:val="both"/>
        <w:rPr>
          <w:shd w:val="clear" w:color="auto" w:fill="FFFFFF"/>
          <w:lang w:val="sr-Cyrl-CS"/>
        </w:rPr>
      </w:pPr>
      <w:r w:rsidRPr="00D0305D">
        <w:rPr>
          <w:shd w:val="clear" w:color="auto" w:fill="FFFFFF"/>
        </w:rPr>
        <w:t xml:space="preserve">На интерном конкурсу за извршилачка радна места која нису руководећа, не проверавају се опште функционалне и понашајне компетенције, </w:t>
      </w:r>
      <w:r w:rsidRPr="00D0305D">
        <w:rPr>
          <w:shd w:val="clear" w:color="auto" w:fill="FFFFFF"/>
          <w:lang w:val="sr-Cyrl-CS"/>
        </w:rPr>
        <w:t>а за радна места која су руководећа не проверавају се опште функционалне компетенције.</w:t>
      </w:r>
    </w:p>
    <w:p w14:paraId="36828D39" w14:textId="77777777" w:rsidR="007A73F4" w:rsidRDefault="007A73F4" w:rsidP="007A73F4">
      <w:pPr>
        <w:jc w:val="both"/>
        <w:rPr>
          <w:shd w:val="clear" w:color="auto" w:fill="FFFFFF"/>
          <w:lang w:val="sr-Cyrl-CS"/>
        </w:rPr>
      </w:pPr>
      <w:r w:rsidRPr="001A6C88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4970A257" w14:textId="77777777" w:rsidR="007A73F4" w:rsidRPr="006F5C43" w:rsidRDefault="007A73F4" w:rsidP="007A73F4">
      <w:pPr>
        <w:jc w:val="both"/>
        <w:rPr>
          <w:shd w:val="clear" w:color="auto" w:fill="FFFFFF"/>
          <w:lang w:val="sr-Cyrl-CS"/>
        </w:rPr>
      </w:pPr>
    </w:p>
    <w:p w14:paraId="0110CD42" w14:textId="77777777" w:rsidR="007A73F4" w:rsidRDefault="007A73F4" w:rsidP="007A73F4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  <w:r w:rsidRPr="00BB0A6B">
        <w:rPr>
          <w:b/>
          <w:bCs/>
          <w:color w:val="000000" w:themeColor="text1"/>
          <w:shd w:val="clear" w:color="auto" w:fill="FFFFFF"/>
          <w:lang w:val="sr-Cyrl-CS"/>
        </w:rPr>
        <w:t>Провера посебних функционалних компетенција</w:t>
      </w:r>
      <w:r>
        <w:rPr>
          <w:b/>
          <w:bCs/>
          <w:color w:val="000000" w:themeColor="text1"/>
          <w:shd w:val="clear" w:color="auto" w:fill="FFFFFF"/>
          <w:lang w:val="sr-Cyrl-CS"/>
        </w:rPr>
        <w:t xml:space="preserve"> </w:t>
      </w:r>
    </w:p>
    <w:p w14:paraId="7C9F14CB" w14:textId="77777777" w:rsidR="007A73F4" w:rsidRDefault="007A73F4" w:rsidP="007A73F4">
      <w:pPr>
        <w:jc w:val="both"/>
        <w:rPr>
          <w:b/>
          <w:bCs/>
          <w:color w:val="000000" w:themeColor="text1"/>
          <w:shd w:val="clear" w:color="auto" w:fill="FFFFFF"/>
          <w:lang w:val="sr-Cyrl-CS"/>
        </w:rPr>
      </w:pPr>
    </w:p>
    <w:p w14:paraId="7DEDBC4F" w14:textId="77777777" w:rsidR="007A73F4" w:rsidRPr="007A73F4" w:rsidRDefault="007A73F4" w:rsidP="007A73F4">
      <w:pPr>
        <w:jc w:val="both"/>
        <w:rPr>
          <w:b/>
          <w:bCs/>
          <w:color w:val="000000" w:themeColor="text1"/>
          <w:highlight w:val="yellow"/>
          <w:shd w:val="clear" w:color="auto" w:fill="FFFFFF"/>
          <w:lang w:val="sr-Cyrl-CS"/>
        </w:rPr>
      </w:pPr>
      <w:r w:rsidRPr="00C16322">
        <w:rPr>
          <w:b/>
          <w:bCs/>
          <w:color w:val="000000" w:themeColor="text1"/>
          <w:shd w:val="clear" w:color="auto" w:fill="FFFFFF"/>
          <w:lang w:val="sr-Cyrl-CS"/>
        </w:rPr>
        <w:t>За радно место под редним бројем 1.</w:t>
      </w:r>
    </w:p>
    <w:p w14:paraId="245E2527" w14:textId="6A8CDC3E" w:rsidR="007A73F4" w:rsidRPr="005114FF" w:rsidRDefault="007A73F4" w:rsidP="007A73F4">
      <w:pPr>
        <w:jc w:val="both"/>
        <w:rPr>
          <w:lang w:val="sr-Cyrl-RS"/>
        </w:rPr>
      </w:pPr>
      <w:r w:rsidRPr="005114FF">
        <w:rPr>
          <w:b/>
          <w:lang w:val="sr-Cyrl-RS"/>
        </w:rPr>
        <w:t>Посебн</w:t>
      </w:r>
      <w:r w:rsidR="007A71E6">
        <w:rPr>
          <w:b/>
          <w:lang w:val="sr-Cyrl-RS"/>
        </w:rPr>
        <w:t>а</w:t>
      </w:r>
      <w:r w:rsidRPr="005114FF">
        <w:rPr>
          <w:b/>
          <w:lang w:val="sr-Cyrl-RS"/>
        </w:rPr>
        <w:t xml:space="preserve"> функционалне компетенције у одређеној области рада</w:t>
      </w:r>
      <w:r w:rsidRPr="005114FF">
        <w:rPr>
          <w:lang w:val="sr-Cyrl-RS"/>
        </w:rPr>
        <w:t xml:space="preserve"> – стручно оперативни послови (методе и технике опсервације, прикупљања и евидентирања података) -  провераваће се путем симулације (усмено).</w:t>
      </w:r>
    </w:p>
    <w:p w14:paraId="4AC405C9" w14:textId="0BA9F61A" w:rsidR="007A73F4" w:rsidRPr="005114FF" w:rsidRDefault="007A73F4" w:rsidP="007A73F4">
      <w:pPr>
        <w:jc w:val="both"/>
        <w:rPr>
          <w:lang w:val="sr-Cyrl-RS"/>
        </w:rPr>
      </w:pPr>
      <w:r w:rsidRPr="005114FF">
        <w:rPr>
          <w:b/>
          <w:lang w:val="sr-Cyrl-RS"/>
        </w:rPr>
        <w:t>Посебн</w:t>
      </w:r>
      <w:r w:rsidR="007A71E6">
        <w:rPr>
          <w:b/>
          <w:lang w:val="sr-Cyrl-RS"/>
        </w:rPr>
        <w:t>а</w:t>
      </w:r>
      <w:r w:rsidRPr="005114FF">
        <w:rPr>
          <w:b/>
          <w:lang w:val="sr-Cyrl-RS"/>
        </w:rPr>
        <w:t xml:space="preserve"> функционалне компетенције у одређеној области рада</w:t>
      </w:r>
      <w:r w:rsidRPr="005114FF">
        <w:rPr>
          <w:lang w:val="sr-Cyrl-RS"/>
        </w:rPr>
        <w:t xml:space="preserve"> – финансијско материјални послови (буџетски систем Републике Србије) - провераваће се путем симулације (усмено).</w:t>
      </w:r>
    </w:p>
    <w:p w14:paraId="5D1EC7D6" w14:textId="1203027D" w:rsidR="007A73F4" w:rsidRDefault="007A73F4" w:rsidP="007A73F4">
      <w:pPr>
        <w:jc w:val="both"/>
        <w:rPr>
          <w:lang w:val="sr-Cyrl-RS"/>
        </w:rPr>
      </w:pPr>
      <w:r w:rsidRPr="005114FF">
        <w:rPr>
          <w:b/>
          <w:lang w:val="sr-Cyrl-RS"/>
        </w:rPr>
        <w:t>Посебн</w:t>
      </w:r>
      <w:r w:rsidR="007A71E6">
        <w:rPr>
          <w:b/>
          <w:lang w:val="sr-Cyrl-RS"/>
        </w:rPr>
        <w:t>а</w:t>
      </w:r>
      <w:r w:rsidRPr="005114FF">
        <w:rPr>
          <w:b/>
          <w:lang w:val="sr-Cyrl-RS"/>
        </w:rPr>
        <w:t xml:space="preserve"> функционалне компетенције за одређено радно место</w:t>
      </w:r>
      <w:r w:rsidRPr="005114FF">
        <w:rPr>
          <w:lang w:val="sr-Cyrl-RS"/>
        </w:rPr>
        <w:t xml:space="preserve"> – планска документа, прописи и акти из надлежности и организације органа (Правилник о начину исказивања и извештавања о процењеним финансијским ефектима закона, другог прописа или другог акта на буџет, односно финансијске планове организација за обавезно социјално осигурање) - провераваће се путем симулације (усмено).</w:t>
      </w:r>
    </w:p>
    <w:p w14:paraId="00E53217" w14:textId="77777777" w:rsidR="007A73F4" w:rsidRDefault="007A73F4" w:rsidP="007A73F4">
      <w:pPr>
        <w:jc w:val="both"/>
        <w:rPr>
          <w:lang w:val="sr-Cyrl-RS"/>
        </w:rPr>
      </w:pPr>
    </w:p>
    <w:p w14:paraId="73BF4B8F" w14:textId="77777777" w:rsidR="007A73F4" w:rsidRPr="007A73F4" w:rsidRDefault="007A73F4" w:rsidP="007A73F4">
      <w:pPr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За радно место под редним бројем 2.</w:t>
      </w:r>
    </w:p>
    <w:p w14:paraId="0CC2976D" w14:textId="7DA15D28" w:rsidR="007A73F4" w:rsidRDefault="007A73F4" w:rsidP="007A73F4">
      <w:pPr>
        <w:jc w:val="both"/>
        <w:rPr>
          <w:lang w:val="sr-Cyrl-RS"/>
        </w:rPr>
      </w:pPr>
      <w:r w:rsidRPr="006378B9">
        <w:rPr>
          <w:b/>
          <w:lang w:val="sr-Cyrl-RS"/>
        </w:rPr>
        <w:t>Посебн</w:t>
      </w:r>
      <w:r w:rsidR="007A71E6">
        <w:rPr>
          <w:b/>
          <w:lang w:val="sr-Cyrl-RS"/>
        </w:rPr>
        <w:t>а</w:t>
      </w:r>
      <w:r w:rsidRPr="006378B9">
        <w:rPr>
          <w:b/>
          <w:lang w:val="sr-Cyrl-RS"/>
        </w:rPr>
        <w:t xml:space="preserve"> функционалне компетенције у одређеној области рада</w:t>
      </w:r>
      <w:r w:rsidRPr="006378B9">
        <w:rPr>
          <w:lang w:val="sr-Cyrl-RS"/>
        </w:rPr>
        <w:t xml:space="preserve"> – финансијско материјални послови (буџетски систем Републике Србије) - провераваће се путем симулације (усмено).</w:t>
      </w:r>
    </w:p>
    <w:p w14:paraId="2037F3F6" w14:textId="68CB43BD" w:rsidR="007A73F4" w:rsidRPr="006378B9" w:rsidRDefault="007A73F4" w:rsidP="007A73F4">
      <w:pPr>
        <w:jc w:val="both"/>
        <w:rPr>
          <w:lang w:val="sr-Cyrl-RS"/>
        </w:rPr>
      </w:pPr>
      <w:r w:rsidRPr="006378B9">
        <w:rPr>
          <w:b/>
          <w:lang w:val="sr-Cyrl-RS"/>
        </w:rPr>
        <w:t>Посебн</w:t>
      </w:r>
      <w:r w:rsidR="007A71E6">
        <w:rPr>
          <w:b/>
          <w:lang w:val="sr-Cyrl-RS"/>
        </w:rPr>
        <w:t>а</w:t>
      </w:r>
      <w:r w:rsidRPr="006378B9">
        <w:rPr>
          <w:b/>
          <w:lang w:val="sr-Cyrl-RS"/>
        </w:rPr>
        <w:t xml:space="preserve"> функционалне компетенције у одређеној области рада</w:t>
      </w:r>
      <w:r w:rsidRPr="006378B9">
        <w:rPr>
          <w:lang w:val="sr-Cyrl-RS"/>
        </w:rPr>
        <w:t xml:space="preserve"> – </w:t>
      </w:r>
      <w:r>
        <w:rPr>
          <w:lang w:val="sr-Cyrl-RS"/>
        </w:rPr>
        <w:t>нормативни</w:t>
      </w:r>
      <w:r w:rsidRPr="006378B9">
        <w:rPr>
          <w:lang w:val="sr-Cyrl-RS"/>
        </w:rPr>
        <w:t xml:space="preserve"> послови (</w:t>
      </w:r>
      <w:r>
        <w:rPr>
          <w:lang w:val="sr-Cyrl-RS"/>
        </w:rPr>
        <w:t>номотехничка и правно-техничка правила за израду правних аката (усаглашеност прописа и општих аката у правном систему) и мишљења о примени закона и општих правних аката</w:t>
      </w:r>
      <w:r w:rsidRPr="006378B9">
        <w:rPr>
          <w:lang w:val="sr-Cyrl-RS"/>
        </w:rPr>
        <w:t>) - провераваће се путем симулације (усмено).</w:t>
      </w:r>
    </w:p>
    <w:p w14:paraId="1D96E329" w14:textId="6BF6284C" w:rsidR="007A73F4" w:rsidRDefault="007A73F4" w:rsidP="007A73F4">
      <w:pPr>
        <w:jc w:val="both"/>
        <w:rPr>
          <w:lang w:val="sr-Cyrl-RS"/>
        </w:rPr>
      </w:pPr>
      <w:r w:rsidRPr="006378B9">
        <w:rPr>
          <w:b/>
          <w:lang w:val="sr-Cyrl-RS"/>
        </w:rPr>
        <w:t>Посебн</w:t>
      </w:r>
      <w:r w:rsidR="007A71E6">
        <w:rPr>
          <w:b/>
          <w:lang w:val="sr-Cyrl-RS"/>
        </w:rPr>
        <w:t>а</w:t>
      </w:r>
      <w:r w:rsidRPr="006378B9">
        <w:rPr>
          <w:b/>
          <w:lang w:val="sr-Cyrl-RS"/>
        </w:rPr>
        <w:t xml:space="preserve"> функционалне компетенције за одређено радно место</w:t>
      </w:r>
      <w:r w:rsidRPr="006378B9">
        <w:rPr>
          <w:lang w:val="sr-Cyrl-RS"/>
        </w:rPr>
        <w:t xml:space="preserve"> – планска документа, прописи и акти из надлежности и организације органа (Правилник о начину и садржају извештавања о извршеним расходима за плате код директних и индиректних корисника буџета Републике Србије) - провераваће се путем симулације (усмено).</w:t>
      </w:r>
      <w:r>
        <w:rPr>
          <w:lang w:val="sr-Cyrl-RS"/>
        </w:rPr>
        <w:t xml:space="preserve"> </w:t>
      </w:r>
    </w:p>
    <w:p w14:paraId="4095579D" w14:textId="77777777" w:rsidR="007A73F4" w:rsidRDefault="007A73F4" w:rsidP="007A73F4">
      <w:pPr>
        <w:jc w:val="both"/>
        <w:rPr>
          <w:lang w:val="sr-Cyrl-RS"/>
        </w:rPr>
      </w:pPr>
    </w:p>
    <w:p w14:paraId="3C4EF2F5" w14:textId="77777777" w:rsidR="007A73F4" w:rsidRPr="007A73F4" w:rsidRDefault="007A73F4" w:rsidP="007A73F4">
      <w:pPr>
        <w:jc w:val="both"/>
        <w:rPr>
          <w:b/>
          <w:bCs/>
          <w:lang w:val="sr-Cyrl-RS"/>
        </w:rPr>
      </w:pPr>
      <w:r w:rsidRPr="007A73F4">
        <w:rPr>
          <w:b/>
          <w:bCs/>
          <w:lang w:val="sr-Cyrl-RS"/>
        </w:rPr>
        <w:t>За радно место под редним бројем 3.</w:t>
      </w:r>
    </w:p>
    <w:p w14:paraId="3BCB8170" w14:textId="77777777" w:rsidR="00BE4E31" w:rsidRPr="002A25EE" w:rsidRDefault="00BE4E31" w:rsidP="00BE4E31">
      <w:pPr>
        <w:jc w:val="both"/>
        <w:rPr>
          <w:shd w:val="clear" w:color="auto" w:fill="FFFFFF"/>
          <w:lang w:val="sr-Cyrl-CS"/>
        </w:rPr>
      </w:pPr>
      <w:r w:rsidRPr="002A25EE">
        <w:rPr>
          <w:b/>
          <w:shd w:val="clear" w:color="auto" w:fill="FFFFFF"/>
          <w:lang w:val="sr-Cyrl-CS"/>
        </w:rPr>
        <w:lastRenderedPageBreak/>
        <w:t>Посебна функционална компетенција у одређеној области рада</w:t>
      </w:r>
      <w:r w:rsidRPr="002A25EE">
        <w:rPr>
          <w:shd w:val="clear" w:color="auto" w:fill="FFFFFF"/>
          <w:lang w:val="sr-Cyrl-CS"/>
        </w:rPr>
        <w:t xml:space="preserve"> - инспекцијски послови (поступак инспекцијског надзора и методе анализе ризика) - </w:t>
      </w:r>
      <w:bookmarkStart w:id="0" w:name="_Hlk58573611"/>
      <w:r w:rsidRPr="002A25EE">
        <w:rPr>
          <w:shd w:val="clear" w:color="auto" w:fill="FFFFFF"/>
          <w:lang w:val="sr-Cyrl-CS"/>
        </w:rPr>
        <w:t>провераваће се путем симулације (усмено).</w:t>
      </w:r>
    </w:p>
    <w:p w14:paraId="093176C3" w14:textId="77777777" w:rsidR="00BE4E31" w:rsidRPr="002A25EE" w:rsidRDefault="00BE4E31" w:rsidP="00BE4E31">
      <w:pPr>
        <w:jc w:val="both"/>
        <w:rPr>
          <w:shd w:val="clear" w:color="auto" w:fill="FFFFFF"/>
          <w:lang w:val="sr-Cyrl-CS"/>
        </w:rPr>
      </w:pPr>
      <w:r w:rsidRPr="002A25EE">
        <w:rPr>
          <w:b/>
          <w:shd w:val="clear" w:color="auto" w:fill="FFFFFF"/>
          <w:lang w:val="sr-Cyrl-CS"/>
        </w:rPr>
        <w:t>Посебна функционална компетенција за одређено радно место</w:t>
      </w:r>
      <w:r w:rsidRPr="002A25EE">
        <w:rPr>
          <w:shd w:val="clear" w:color="auto" w:fill="FFFFFF"/>
          <w:lang w:val="sr-Cyrl-CS"/>
        </w:rPr>
        <w:t xml:space="preserve"> - планска документа, прописи и акти из надлежности и организације органа (Закон о буџетском систему и Закон о буџету Републике Србије) - </w:t>
      </w:r>
      <w:bookmarkEnd w:id="0"/>
      <w:r w:rsidRPr="002A25EE">
        <w:rPr>
          <w:shd w:val="clear" w:color="auto" w:fill="FFFFFF"/>
          <w:lang w:val="sr-Cyrl-CS"/>
        </w:rPr>
        <w:t>провераваће се путем симулације (усмено).</w:t>
      </w:r>
    </w:p>
    <w:p w14:paraId="49A5DED8" w14:textId="77777777" w:rsidR="00BE4E31" w:rsidRDefault="00BE4E31" w:rsidP="00BE4E31">
      <w:pPr>
        <w:jc w:val="both"/>
        <w:rPr>
          <w:shd w:val="clear" w:color="auto" w:fill="FFFFFF"/>
          <w:lang w:val="sr-Cyrl-CS"/>
        </w:rPr>
      </w:pPr>
      <w:r w:rsidRPr="002A25EE">
        <w:rPr>
          <w:b/>
          <w:shd w:val="clear" w:color="auto" w:fill="FFFFFF"/>
          <w:lang w:val="sr-Cyrl-CS"/>
        </w:rPr>
        <w:t xml:space="preserve">Посебна функционална компетенција за одређено радно место </w:t>
      </w:r>
      <w:r w:rsidRPr="002A25EE">
        <w:rPr>
          <w:shd w:val="clear" w:color="auto" w:fill="FFFFFF"/>
          <w:lang w:val="sr-Cyrl-CS"/>
        </w:rPr>
        <w:t>- прописи из делокруга радног места (Закон о роковима измирења новчаних обавеза у комерцијалним трансакцијама) - провераваће се путем симулације (усмено).</w:t>
      </w:r>
    </w:p>
    <w:p w14:paraId="7B62F3A9" w14:textId="77777777" w:rsidR="00BE4E31" w:rsidRPr="002A25EE" w:rsidRDefault="00BE4E31" w:rsidP="00BE4E31">
      <w:pPr>
        <w:jc w:val="both"/>
        <w:rPr>
          <w:shd w:val="clear" w:color="auto" w:fill="FFFFFF"/>
          <w:lang w:val="sr-Cyrl-CS"/>
        </w:rPr>
      </w:pPr>
    </w:p>
    <w:p w14:paraId="1E2A8984" w14:textId="77777777" w:rsidR="007A73F4" w:rsidRPr="00BE4E31" w:rsidRDefault="00BE4E31" w:rsidP="007A73F4">
      <w:pPr>
        <w:jc w:val="both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Cyrl-RS"/>
        </w:rPr>
        <w:t>За радно место под редним бројем 4.</w:t>
      </w:r>
    </w:p>
    <w:p w14:paraId="60EA4ED0" w14:textId="77777777" w:rsidR="0086510B" w:rsidRDefault="0086510B" w:rsidP="0086510B">
      <w:pPr>
        <w:jc w:val="both"/>
        <w:rPr>
          <w:shd w:val="clear" w:color="auto" w:fill="FFFFFF"/>
          <w:lang w:val="sr-Cyrl-CS"/>
        </w:rPr>
      </w:pPr>
      <w:r w:rsidRPr="00E15856">
        <w:rPr>
          <w:b/>
          <w:shd w:val="clear" w:color="auto" w:fill="FFFFFF"/>
          <w:lang w:val="sr-Cyrl-CS"/>
        </w:rPr>
        <w:t>Посебна функционална компетенција у одређеној области рада</w:t>
      </w:r>
      <w:r w:rsidRPr="00E15856">
        <w:rPr>
          <w:shd w:val="clear" w:color="auto" w:fill="FFFFFF"/>
          <w:lang w:val="sr-Cyrl-CS"/>
        </w:rPr>
        <w:t xml:space="preserve"> – стручно-оперативни послови (технике обраде и израде прегледа података) - провераваће се путем симулације (усмено).</w:t>
      </w:r>
    </w:p>
    <w:p w14:paraId="17DE74CE" w14:textId="77777777" w:rsidR="0086510B" w:rsidRPr="00E15856" w:rsidRDefault="0086510B" w:rsidP="0086510B">
      <w:pPr>
        <w:jc w:val="both"/>
        <w:rPr>
          <w:shd w:val="clear" w:color="auto" w:fill="FFFFFF"/>
          <w:lang w:val="sr-Cyrl-CS"/>
        </w:rPr>
      </w:pPr>
      <w:r w:rsidRPr="00E15856">
        <w:rPr>
          <w:b/>
          <w:shd w:val="clear" w:color="auto" w:fill="FFFFFF"/>
          <w:lang w:val="sr-Cyrl-CS"/>
        </w:rPr>
        <w:t>Посебна функционална компетенција за одређено радно место</w:t>
      </w:r>
      <w:r w:rsidRPr="00E15856">
        <w:rPr>
          <w:shd w:val="clear" w:color="auto" w:fill="FFFFFF"/>
          <w:lang w:val="sr-Cyrl-CS"/>
        </w:rPr>
        <w:t xml:space="preserve"> - планска документа, прописи и акти из надлежности и организације органа (Закон о буџетској инспекцији) - провераваће се путем симулације (усмено).</w:t>
      </w:r>
    </w:p>
    <w:p w14:paraId="4C33C43F" w14:textId="77777777" w:rsidR="0086510B" w:rsidRDefault="0086510B" w:rsidP="0086510B">
      <w:pPr>
        <w:jc w:val="both"/>
        <w:rPr>
          <w:shd w:val="clear" w:color="auto" w:fill="FFFFFF"/>
          <w:lang w:val="sr-Cyrl-CS"/>
        </w:rPr>
      </w:pPr>
      <w:r w:rsidRPr="00E15856">
        <w:rPr>
          <w:b/>
          <w:shd w:val="clear" w:color="auto" w:fill="FFFFFF"/>
          <w:lang w:val="sr-Cyrl-CS"/>
        </w:rPr>
        <w:t xml:space="preserve">Посебна функционална компетенција за одређено радно место </w:t>
      </w:r>
      <w:r w:rsidRPr="00E15856">
        <w:rPr>
          <w:shd w:val="clear" w:color="auto" w:fill="FFFFFF"/>
          <w:lang w:val="sr-Cyrl-CS"/>
        </w:rPr>
        <w:t>- прописи из делокруга радног места (Закон о роковима измирења новчаних обавеза у комерцијалним трансакцијама) - провераваће се путем симулације (усмено).</w:t>
      </w:r>
    </w:p>
    <w:p w14:paraId="78FC94AD" w14:textId="77777777" w:rsidR="007A73F4" w:rsidRPr="000861E1" w:rsidRDefault="007A73F4" w:rsidP="007A73F4">
      <w:pPr>
        <w:jc w:val="both"/>
        <w:rPr>
          <w:color w:val="000000"/>
          <w:lang w:val="sr-Cyrl-RS"/>
        </w:rPr>
      </w:pPr>
    </w:p>
    <w:p w14:paraId="0CE0B15A" w14:textId="77777777" w:rsidR="007A73F4" w:rsidRPr="00AA2558" w:rsidRDefault="007A73F4" w:rsidP="007A73F4">
      <w:pPr>
        <w:jc w:val="both"/>
        <w:rPr>
          <w:lang w:val="sr-Cyrl-CS"/>
        </w:rPr>
      </w:pPr>
      <w:r w:rsidRPr="00AA2558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финансија </w:t>
      </w:r>
      <w:hyperlink r:id="rId8" w:history="1">
        <w:r w:rsidRPr="00D9628F">
          <w:rPr>
            <w:rStyle w:val="Hyperlink"/>
            <w:shd w:val="clear" w:color="auto" w:fill="FFFFFF"/>
          </w:rPr>
          <w:t>www.</w:t>
        </w:r>
        <w:r w:rsidRPr="00D9628F">
          <w:rPr>
            <w:rStyle w:val="Hyperlink"/>
            <w:shd w:val="clear" w:color="auto" w:fill="FFFFFF"/>
            <w:lang w:val="sr-Latn-RS"/>
          </w:rPr>
          <w:t>mfin</w:t>
        </w:r>
        <w:r w:rsidRPr="00D9628F">
          <w:rPr>
            <w:rStyle w:val="Hyperlink"/>
            <w:shd w:val="clear" w:color="auto" w:fill="FFFFFF"/>
          </w:rPr>
          <w:t>.gov.rs</w:t>
        </w:r>
      </w:hyperlink>
      <w:r w:rsidRPr="00AA2558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AA2558">
        <w:rPr>
          <w:shd w:val="clear" w:color="auto" w:fill="FFFFFF"/>
        </w:rPr>
        <w:t> </w:t>
      </w:r>
    </w:p>
    <w:p w14:paraId="230090F4" w14:textId="77777777" w:rsidR="007A73F4" w:rsidRPr="003C7408" w:rsidRDefault="007A73F4" w:rsidP="007A73F4">
      <w:pPr>
        <w:tabs>
          <w:tab w:val="left" w:pos="0"/>
        </w:tabs>
        <w:jc w:val="both"/>
        <w:rPr>
          <w:shd w:val="clear" w:color="auto" w:fill="FFFFFF"/>
        </w:rPr>
      </w:pPr>
      <w:r w:rsidRPr="003C7408">
        <w:rPr>
          <w:shd w:val="clear" w:color="auto" w:fill="FFFFFF"/>
        </w:rPr>
        <w:t xml:space="preserve">  </w:t>
      </w:r>
    </w:p>
    <w:p w14:paraId="67C5B083" w14:textId="77777777" w:rsidR="007A73F4" w:rsidRDefault="007A73F4" w:rsidP="007A73F4">
      <w:pPr>
        <w:jc w:val="both"/>
        <w:rPr>
          <w:rFonts w:eastAsia="Calibri"/>
          <w:color w:val="000000"/>
          <w:lang w:val="sr-Cyrl-RS"/>
        </w:rPr>
      </w:pPr>
      <w:r w:rsidRPr="00037478">
        <w:rPr>
          <w:rFonts w:eastAsia="Calibri"/>
          <w:b/>
          <w:color w:val="000000"/>
          <w:lang w:val="sr-Cyrl-RS"/>
        </w:rPr>
        <w:t>Интервју са комисијом</w:t>
      </w:r>
      <w:r>
        <w:rPr>
          <w:rFonts w:eastAsia="Calibri"/>
          <w:b/>
          <w:color w:val="000000"/>
          <w:lang w:val="sr-Cyrl-RS"/>
        </w:rPr>
        <w:t xml:space="preserve"> (за </w:t>
      </w:r>
      <w:r w:rsidR="0086510B">
        <w:rPr>
          <w:rFonts w:eastAsia="Calibri"/>
          <w:b/>
          <w:color w:val="000000"/>
          <w:lang w:val="sr-Cyrl-CS"/>
        </w:rPr>
        <w:t>сва</w:t>
      </w:r>
      <w:r>
        <w:rPr>
          <w:rFonts w:eastAsia="Calibri"/>
          <w:b/>
          <w:color w:val="000000"/>
          <w:lang w:val="sr-Cyrl-RS"/>
        </w:rPr>
        <w:t xml:space="preserve"> радна места)</w:t>
      </w:r>
      <w:r w:rsidRPr="00037478">
        <w:rPr>
          <w:rFonts w:eastAsia="Calibri"/>
          <w:b/>
          <w:color w:val="000000"/>
          <w:lang w:val="sr-Cyrl-RS"/>
        </w:rPr>
        <w:t>:</w:t>
      </w:r>
      <w:r w:rsidRPr="00037478">
        <w:rPr>
          <w:rFonts w:eastAsia="Calibri"/>
          <w:color w:val="000000"/>
          <w:lang w:val="sr-Cyrl-RS"/>
        </w:rPr>
        <w:t xml:space="preserve"> </w:t>
      </w:r>
      <w:r w:rsidRPr="00E0568A">
        <w:rPr>
          <w:rFonts w:eastAsia="Calibri"/>
          <w:color w:val="000000"/>
          <w:lang w:val="sr-Cyrl-RS"/>
        </w:rPr>
        <w:t>Процена мотивације за рад на радном месту и прихватање вредности државних органа провераваће се путем интервјуа са</w:t>
      </w:r>
      <w:r>
        <w:rPr>
          <w:rFonts w:eastAsia="Calibri"/>
          <w:color w:val="000000"/>
          <w:lang w:val="sr-Cyrl-RS"/>
        </w:rPr>
        <w:t xml:space="preserve"> Конкурсном</w:t>
      </w:r>
      <w:r w:rsidRPr="00E0568A">
        <w:rPr>
          <w:rFonts w:eastAsia="Calibri"/>
          <w:color w:val="000000"/>
          <w:lang w:val="sr-Cyrl-RS"/>
        </w:rPr>
        <w:t xml:space="preserve"> комисијом (усмено).</w:t>
      </w:r>
    </w:p>
    <w:p w14:paraId="2611838F" w14:textId="77777777" w:rsidR="007A73F4" w:rsidRDefault="007A73F4" w:rsidP="007A73F4">
      <w:pPr>
        <w:jc w:val="both"/>
        <w:rPr>
          <w:rFonts w:eastAsia="Calibri"/>
          <w:color w:val="000000"/>
          <w:lang w:val="sr-Cyrl-RS"/>
        </w:rPr>
      </w:pPr>
    </w:p>
    <w:p w14:paraId="08F0C2FE" w14:textId="77777777" w:rsidR="007A73F4" w:rsidRDefault="007A73F4" w:rsidP="007A73F4">
      <w:pPr>
        <w:jc w:val="both"/>
      </w:pPr>
      <w:r w:rsidRPr="00E20651">
        <w:rPr>
          <w:rFonts w:eastAsiaTheme="minorHAnsi"/>
          <w:b/>
          <w:lang w:val="en-US"/>
        </w:rPr>
        <w:t>V</w:t>
      </w:r>
      <w:r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Адреса на коју се подноси попуњен образац пријаве за интерни конкурс:</w:t>
      </w:r>
      <w:r w:rsidRPr="00E20651">
        <w:rPr>
          <w:rFonts w:eastAsiaTheme="minorHAnsi"/>
          <w:lang w:val="sr-Cyrl-RS"/>
        </w:rPr>
        <w:t xml:space="preserve"> Образац пријаве на конкурс шаље се поштом или </w:t>
      </w:r>
      <w:r>
        <w:rPr>
          <w:rFonts w:eastAsiaTheme="minorHAnsi"/>
          <w:lang w:val="sr-Cyrl-CS"/>
        </w:rPr>
        <w:t xml:space="preserve">се предаје </w:t>
      </w:r>
      <w:r w:rsidRPr="00E20651">
        <w:rPr>
          <w:rFonts w:eastAsiaTheme="minorHAnsi"/>
          <w:lang w:val="sr-Cyrl-RS"/>
        </w:rPr>
        <w:t>непосредно на</w:t>
      </w:r>
      <w:r>
        <w:rPr>
          <w:rFonts w:eastAsiaTheme="minorHAnsi"/>
          <w:lang w:val="sr-Cyrl-RS"/>
        </w:rPr>
        <w:t xml:space="preserve"> адресу писарнице</w:t>
      </w:r>
      <w:r>
        <w:rPr>
          <w:lang w:val="sr-Cyrl-CS"/>
        </w:rPr>
        <w:t xml:space="preserve"> </w:t>
      </w:r>
      <w:r w:rsidRPr="00AA2558">
        <w:rPr>
          <w:lang w:val="sr-Cyrl-CS"/>
        </w:rPr>
        <w:t>Министарства финансија, Кнеза Милоша 20,</w:t>
      </w:r>
      <w:r>
        <w:rPr>
          <w:lang w:val="sr-Cyrl-CS"/>
        </w:rPr>
        <w:t xml:space="preserve"> 11000 Београд, са назнаком „За интерни конкурс за попуњавање извршилачког радног места“</w:t>
      </w:r>
      <w:r>
        <w:t>.</w:t>
      </w:r>
    </w:p>
    <w:p w14:paraId="17754D0A" w14:textId="77777777" w:rsidR="007A73F4" w:rsidRDefault="007A73F4" w:rsidP="007A73F4">
      <w:pPr>
        <w:jc w:val="both"/>
      </w:pPr>
    </w:p>
    <w:p w14:paraId="0A19260B" w14:textId="77777777" w:rsidR="0086510B" w:rsidRDefault="007A73F4" w:rsidP="0086510B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E20651">
        <w:rPr>
          <w:rFonts w:eastAsiaTheme="minorHAnsi"/>
          <w:b/>
          <w:lang w:val="en-US"/>
        </w:rPr>
        <w:t>VI</w:t>
      </w:r>
      <w:r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Лиц</w:t>
      </w:r>
      <w:r>
        <w:rPr>
          <w:rFonts w:eastAsiaTheme="minorHAnsi"/>
          <w:b/>
          <w:lang w:val="sr-Cyrl-RS"/>
        </w:rPr>
        <w:t xml:space="preserve">е </w:t>
      </w:r>
      <w:r w:rsidRPr="00E20651">
        <w:rPr>
          <w:rFonts w:eastAsiaTheme="minorHAnsi"/>
          <w:b/>
          <w:lang w:val="sr-Cyrl-RS"/>
        </w:rPr>
        <w:t>кој</w:t>
      </w:r>
      <w:r>
        <w:rPr>
          <w:rFonts w:eastAsiaTheme="minorHAnsi"/>
          <w:b/>
          <w:lang w:val="sr-Cyrl-RS"/>
        </w:rPr>
        <w:t>е</w:t>
      </w:r>
      <w:r w:rsidRPr="00E20651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је</w:t>
      </w:r>
      <w:r w:rsidRPr="00E20651">
        <w:rPr>
          <w:rFonts w:eastAsiaTheme="minorHAnsi"/>
          <w:b/>
          <w:lang w:val="sr-Cyrl-RS"/>
        </w:rPr>
        <w:t xml:space="preserve"> задужен</w:t>
      </w:r>
      <w:r>
        <w:rPr>
          <w:rFonts w:eastAsiaTheme="minorHAnsi"/>
          <w:b/>
          <w:lang w:val="sr-Cyrl-RS"/>
        </w:rPr>
        <w:t>о</w:t>
      </w:r>
      <w:r w:rsidRPr="00E20651">
        <w:rPr>
          <w:rFonts w:eastAsiaTheme="minorHAnsi"/>
          <w:b/>
          <w:lang w:val="sr-Cyrl-RS"/>
        </w:rPr>
        <w:t xml:space="preserve"> за давање обавештења</w:t>
      </w:r>
      <w:r>
        <w:rPr>
          <w:rFonts w:eastAsiaTheme="minorHAnsi"/>
          <w:b/>
          <w:lang w:val="sr-Cyrl-RS"/>
        </w:rPr>
        <w:t xml:space="preserve"> о интерном конкурсу</w:t>
      </w:r>
      <w:r w:rsidRPr="00E20651">
        <w:rPr>
          <w:rFonts w:eastAsiaTheme="minorHAnsi"/>
          <w:b/>
          <w:lang w:val="sr-Cyrl-RS"/>
        </w:rPr>
        <w:t xml:space="preserve">: </w:t>
      </w:r>
      <w:r w:rsidR="0086510B" w:rsidRPr="009269C2">
        <w:rPr>
          <w:bdr w:val="none" w:sz="0" w:space="0" w:color="auto" w:frame="1"/>
          <w:lang w:val="sr-Cyrl-CS"/>
        </w:rPr>
        <w:t>Наташа Костић</w:t>
      </w:r>
      <w:r w:rsidR="0086510B" w:rsidRPr="009269C2">
        <w:rPr>
          <w:rStyle w:val="Strong"/>
          <w:b w:val="0"/>
          <w:bdr w:val="none" w:sz="0" w:space="0" w:color="auto" w:frame="1"/>
          <w:lang w:val="sr-Cyrl-CS"/>
        </w:rPr>
        <w:t>, контакт телефон: 011/765-2034.</w:t>
      </w:r>
    </w:p>
    <w:p w14:paraId="01D52A53" w14:textId="77777777" w:rsidR="0086510B" w:rsidRPr="009269C2" w:rsidRDefault="0086510B" w:rsidP="0086510B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</w:p>
    <w:p w14:paraId="69C559B6" w14:textId="77777777" w:rsidR="007A73F4" w:rsidRPr="00E1067B" w:rsidRDefault="007A73F4" w:rsidP="0086510B">
      <w:pPr>
        <w:shd w:val="clear" w:color="auto" w:fill="FFFFFF"/>
        <w:jc w:val="both"/>
        <w:textAlignment w:val="baseline"/>
        <w:rPr>
          <w:rFonts w:eastAsiaTheme="minorHAnsi"/>
          <w:bCs/>
          <w:lang w:val="sr-Cyrl-RS"/>
        </w:rPr>
      </w:pPr>
      <w:r w:rsidRPr="00E20651">
        <w:rPr>
          <w:rFonts w:eastAsiaTheme="minorHAnsi"/>
          <w:b/>
          <w:lang w:val="en-US"/>
        </w:rPr>
        <w:t>VII</w:t>
      </w:r>
      <w:r>
        <w:rPr>
          <w:rFonts w:eastAsiaTheme="minorHAnsi"/>
          <w:b/>
          <w:lang w:val="en-US"/>
        </w:rPr>
        <w:t>I</w:t>
      </w:r>
      <w:r w:rsidRPr="00E20651">
        <w:rPr>
          <w:rFonts w:eastAsiaTheme="minorHAnsi"/>
          <w:b/>
          <w:lang w:val="en-US"/>
        </w:rPr>
        <w:t xml:space="preserve"> </w:t>
      </w:r>
      <w:r w:rsidRPr="00E20651">
        <w:rPr>
          <w:rFonts w:eastAsiaTheme="minorHAnsi"/>
          <w:b/>
          <w:lang w:val="sr-Cyrl-RS"/>
        </w:rPr>
        <w:t>Датум оглашавања:</w:t>
      </w:r>
      <w:r>
        <w:rPr>
          <w:rFonts w:eastAsiaTheme="minorHAnsi"/>
          <w:b/>
          <w:lang w:val="sr-Cyrl-RS"/>
        </w:rPr>
        <w:t xml:space="preserve"> </w:t>
      </w:r>
      <w:r w:rsidR="0086510B">
        <w:rPr>
          <w:rFonts w:eastAsiaTheme="minorHAnsi"/>
          <w:bCs/>
          <w:lang w:val="sr-Cyrl-RS"/>
        </w:rPr>
        <w:t>9</w:t>
      </w:r>
      <w:r w:rsidRPr="00E1067B">
        <w:rPr>
          <w:rFonts w:eastAsiaTheme="minorHAnsi"/>
          <w:bCs/>
          <w:lang w:val="sr-Cyrl-RS"/>
        </w:rPr>
        <w:t xml:space="preserve">. </w:t>
      </w:r>
      <w:r w:rsidR="0086510B">
        <w:rPr>
          <w:rFonts w:eastAsiaTheme="minorHAnsi"/>
          <w:bCs/>
          <w:lang w:val="sr-Cyrl-RS"/>
        </w:rPr>
        <w:t>фебруар</w:t>
      </w:r>
      <w:r w:rsidRPr="00E1067B">
        <w:rPr>
          <w:rFonts w:eastAsiaTheme="minorHAnsi"/>
          <w:bCs/>
          <w:lang w:val="sr-Cyrl-RS"/>
        </w:rPr>
        <w:t xml:space="preserve"> 202</w:t>
      </w:r>
      <w:r w:rsidR="0086510B">
        <w:rPr>
          <w:rFonts w:eastAsiaTheme="minorHAnsi"/>
          <w:bCs/>
          <w:lang w:val="sr-Cyrl-RS"/>
        </w:rPr>
        <w:t>4</w:t>
      </w:r>
      <w:r w:rsidRPr="00E1067B">
        <w:rPr>
          <w:rFonts w:eastAsiaTheme="minorHAnsi"/>
          <w:bCs/>
          <w:lang w:val="sr-Cyrl-RS"/>
        </w:rPr>
        <w:t>. године.</w:t>
      </w:r>
    </w:p>
    <w:p w14:paraId="530F97B9" w14:textId="77777777" w:rsidR="007A73F4" w:rsidRPr="00E20651" w:rsidRDefault="007A73F4" w:rsidP="007A73F4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183C87AD" w14:textId="77777777" w:rsidR="007A73F4" w:rsidRPr="00984604" w:rsidRDefault="007A73F4" w:rsidP="007A73F4">
      <w:pPr>
        <w:tabs>
          <w:tab w:val="left" w:pos="9720"/>
        </w:tabs>
        <w:jc w:val="both"/>
        <w:rPr>
          <w:rFonts w:eastAsiaTheme="minorHAnsi"/>
          <w:lang w:val="sr-Cyrl-CS"/>
        </w:rPr>
      </w:pPr>
      <w:r>
        <w:rPr>
          <w:b/>
        </w:rPr>
        <w:t>I</w:t>
      </w:r>
      <w:r w:rsidRPr="00F31890">
        <w:rPr>
          <w:b/>
        </w:rPr>
        <w:t>X</w:t>
      </w:r>
      <w:r w:rsidRPr="00E20651">
        <w:rPr>
          <w:rFonts w:eastAsiaTheme="minorHAnsi"/>
          <w:b/>
          <w:lang w:val="sr-Cyrl-RS"/>
        </w:rPr>
        <w:t xml:space="preserve"> Рок за подношење пријава на интерни конкурс</w:t>
      </w:r>
      <w:r w:rsidRPr="00E20651">
        <w:rPr>
          <w:rFonts w:eastAsiaTheme="minorHAnsi"/>
          <w:lang w:val="sr-Cyrl-RS"/>
        </w:rPr>
        <w:t xml:space="preserve"> је осам дана и почиње да тече</w:t>
      </w:r>
      <w:r>
        <w:rPr>
          <w:rFonts w:eastAsiaTheme="minorHAnsi"/>
          <w:lang w:val="sr-Cyrl-RS"/>
        </w:rPr>
        <w:t xml:space="preserve"> </w:t>
      </w:r>
      <w:r w:rsidR="0086510B">
        <w:rPr>
          <w:rFonts w:eastAsiaTheme="minorHAnsi"/>
          <w:lang w:val="sr-Cyrl-RS"/>
        </w:rPr>
        <w:t>10</w:t>
      </w:r>
      <w:r w:rsidRPr="00E20651">
        <w:rPr>
          <w:rFonts w:eastAsiaTheme="minorHAnsi"/>
          <w:lang w:val="en-US"/>
        </w:rPr>
        <w:t xml:space="preserve">. </w:t>
      </w:r>
      <w:r w:rsidR="0086510B">
        <w:rPr>
          <w:rFonts w:eastAsiaTheme="minorHAnsi"/>
          <w:lang w:val="sr-Cyrl-RS"/>
        </w:rPr>
        <w:t>фебруара</w:t>
      </w:r>
      <w:r w:rsidRPr="00E20651">
        <w:rPr>
          <w:rFonts w:eastAsiaTheme="minorHAnsi"/>
          <w:lang w:val="sr-Cyrl-RS"/>
        </w:rPr>
        <w:t xml:space="preserve"> 202</w:t>
      </w:r>
      <w:r w:rsidR="0086510B">
        <w:rPr>
          <w:rFonts w:eastAsiaTheme="minorHAnsi"/>
          <w:lang w:val="sr-Cyrl-RS"/>
        </w:rPr>
        <w:t>4</w:t>
      </w:r>
      <w:r w:rsidRPr="00E20651">
        <w:rPr>
          <w:rFonts w:eastAsiaTheme="minorHAnsi"/>
          <w:lang w:val="sr-Cyrl-RS"/>
        </w:rPr>
        <w:t>. године и истиче</w:t>
      </w:r>
      <w:r>
        <w:rPr>
          <w:rFonts w:eastAsiaTheme="minorHAnsi"/>
          <w:lang w:val="sr-Cyrl-RS"/>
        </w:rPr>
        <w:t xml:space="preserve"> </w:t>
      </w:r>
      <w:r w:rsidR="0086510B">
        <w:rPr>
          <w:rFonts w:eastAsiaTheme="minorHAnsi"/>
          <w:lang w:val="sr-Cyrl-RS"/>
        </w:rPr>
        <w:t>19</w:t>
      </w:r>
      <w:r w:rsidRPr="00E1067B">
        <w:rPr>
          <w:rFonts w:eastAsiaTheme="minorHAnsi"/>
          <w:lang w:val="sr-Latn-CS"/>
        </w:rPr>
        <w:t>.</w:t>
      </w:r>
      <w:r w:rsidRPr="00E1067B">
        <w:rPr>
          <w:rFonts w:eastAsiaTheme="minorHAnsi"/>
          <w:lang w:val="sr-Cyrl-RS"/>
        </w:rPr>
        <w:t xml:space="preserve"> </w:t>
      </w:r>
      <w:r w:rsidR="0086510B">
        <w:rPr>
          <w:rFonts w:eastAsiaTheme="minorHAnsi"/>
          <w:lang w:val="sr-Cyrl-RS"/>
        </w:rPr>
        <w:t>фебруара</w:t>
      </w:r>
      <w:r w:rsidRPr="00E1067B">
        <w:rPr>
          <w:rFonts w:eastAsiaTheme="minorHAnsi"/>
          <w:lang w:val="sr-Cyrl-CS"/>
        </w:rPr>
        <w:t xml:space="preserve"> </w:t>
      </w:r>
      <w:r w:rsidRPr="00E1067B">
        <w:rPr>
          <w:rFonts w:eastAsiaTheme="minorHAnsi"/>
          <w:lang w:val="sr-Cyrl-RS"/>
        </w:rPr>
        <w:t>202</w:t>
      </w:r>
      <w:r w:rsidR="0086510B">
        <w:rPr>
          <w:rFonts w:eastAsiaTheme="minorHAnsi"/>
          <w:lang w:val="sr-Cyrl-RS"/>
        </w:rPr>
        <w:t>4</w:t>
      </w:r>
      <w:r w:rsidRPr="00E1067B">
        <w:rPr>
          <w:rFonts w:eastAsiaTheme="minorHAnsi"/>
          <w:lang w:val="sr-Cyrl-RS"/>
        </w:rPr>
        <w:t>. године.</w:t>
      </w:r>
    </w:p>
    <w:p w14:paraId="652DA7CD" w14:textId="77777777" w:rsidR="007A73F4" w:rsidRPr="00E20651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238B46E8" w14:textId="77777777" w:rsidR="007A73F4" w:rsidRPr="00AA2558" w:rsidRDefault="007A73F4" w:rsidP="007A73F4">
      <w:pPr>
        <w:shd w:val="clear" w:color="auto" w:fill="FFFFFF"/>
        <w:jc w:val="both"/>
        <w:textAlignment w:val="baseline"/>
      </w:pPr>
      <w:bookmarkStart w:id="1" w:name="_Hlk125551808"/>
      <w:r w:rsidRPr="00F31890">
        <w:rPr>
          <w:b/>
        </w:rPr>
        <w:t>X</w:t>
      </w:r>
      <w:bookmarkEnd w:id="1"/>
      <w:r w:rsidRPr="00F31890">
        <w:t xml:space="preserve"> </w:t>
      </w:r>
      <w:r w:rsidRPr="00F31890">
        <w:rPr>
          <w:b/>
          <w:lang w:val="sr-Cyrl-RS"/>
        </w:rPr>
        <w:t>Пријава на интерни конкурс</w:t>
      </w:r>
      <w:r>
        <w:rPr>
          <w:b/>
          <w:lang w:val="sr-Cyrl-RS"/>
        </w:rPr>
        <w:t xml:space="preserve"> </w:t>
      </w:r>
      <w:r w:rsidRPr="00355FB4">
        <w:rPr>
          <w:lang w:val="sr-Cyrl-RS"/>
        </w:rPr>
        <w:t>врши се на Обрасцу пријаве који је доступан</w:t>
      </w:r>
      <w:r>
        <w:rPr>
          <w:lang w:val="sr-Cyrl-RS"/>
        </w:rPr>
        <w:t xml:space="preserve"> </w:t>
      </w:r>
      <w:r w:rsidRPr="00F31890">
        <w:rPr>
          <w:lang w:val="sr-Cyrl-RS"/>
        </w:rPr>
        <w:t xml:space="preserve">на интернет презентацији Службе за управљање кадровима </w:t>
      </w:r>
      <w:hyperlink r:id="rId9" w:history="1">
        <w:r w:rsidRPr="00F45FAB">
          <w:rPr>
            <w:rStyle w:val="Hyperlink"/>
            <w:lang w:val="sr-Cyrl-RS"/>
          </w:rPr>
          <w:t>www.suk.gov.rs</w:t>
        </w:r>
      </w:hyperlink>
      <w:r>
        <w:rPr>
          <w:rStyle w:val="Hyperlink"/>
          <w:lang w:val="sr-Cyrl-RS"/>
        </w:rPr>
        <w:t>,</w:t>
      </w:r>
      <w:r w:rsidRPr="00355FB4">
        <w:rPr>
          <w:lang w:val="sr-Cyrl-RS"/>
        </w:rPr>
        <w:t xml:space="preserve"> </w:t>
      </w:r>
      <w:r w:rsidRPr="00512929">
        <w:rPr>
          <w:rFonts w:eastAsiaTheme="minorHAnsi" w:cstheme="minorBidi"/>
          <w:lang w:val="sr-Cyrl-RS"/>
        </w:rPr>
        <w:t xml:space="preserve">интернет презентацији </w:t>
      </w:r>
      <w:r w:rsidRPr="00AA2558">
        <w:t xml:space="preserve">Министарства финансија </w:t>
      </w:r>
      <w:hyperlink r:id="rId10" w:history="1">
        <w:r w:rsidRPr="00AA2558">
          <w:rPr>
            <w:rStyle w:val="Hyperlink"/>
            <w:shd w:val="clear" w:color="auto" w:fill="FFFFFF"/>
          </w:rPr>
          <w:t>www.</w:t>
        </w:r>
        <w:r w:rsidRPr="00AA2558">
          <w:rPr>
            <w:rStyle w:val="Hyperlink"/>
            <w:shd w:val="clear" w:color="auto" w:fill="FFFFFF"/>
            <w:lang w:val="sr-Latn-RS"/>
          </w:rPr>
          <w:t>mfin</w:t>
        </w:r>
        <w:r w:rsidRPr="00AA2558">
          <w:rPr>
            <w:rStyle w:val="Hyperlink"/>
            <w:shd w:val="clear" w:color="auto" w:fill="FFFFFF"/>
          </w:rPr>
          <w:t>.gov.rs</w:t>
        </w:r>
      </w:hyperlink>
      <w:r w:rsidRPr="00AA2558">
        <w:rPr>
          <w:shd w:val="clear" w:color="auto" w:fill="FFFFFF"/>
          <w:lang w:val="sr-Cyrl-CS"/>
        </w:rPr>
        <w:t xml:space="preserve"> </w:t>
      </w:r>
      <w:r w:rsidRPr="00AA2558">
        <w:t>или у штампаној верзији на писарници Министарства</w:t>
      </w:r>
      <w:r w:rsidRPr="00AA2558">
        <w:rPr>
          <w:lang w:val="sr-Cyrl-CS"/>
        </w:rPr>
        <w:t xml:space="preserve"> финансија</w:t>
      </w:r>
      <w:r w:rsidRPr="00AA2558">
        <w:t>, Кнеза Милоша 20, Београд.</w:t>
      </w:r>
    </w:p>
    <w:p w14:paraId="312BE72F" w14:textId="77777777" w:rsidR="007A73F4" w:rsidRPr="00AA2558" w:rsidRDefault="007A73F4" w:rsidP="007A73F4">
      <w:pPr>
        <w:shd w:val="clear" w:color="auto" w:fill="FFFFFF"/>
        <w:jc w:val="both"/>
        <w:textAlignment w:val="baseline"/>
      </w:pPr>
    </w:p>
    <w:p w14:paraId="7C50B2B0" w14:textId="77777777" w:rsidR="007A73F4" w:rsidRPr="00C404D0" w:rsidRDefault="007A73F4" w:rsidP="007A73F4">
      <w:pPr>
        <w:jc w:val="both"/>
        <w:rPr>
          <w:lang w:val="sr-Cyrl-RS"/>
        </w:rPr>
      </w:pPr>
      <w:r w:rsidRPr="00C404D0">
        <w:rPr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3EE4081E" w14:textId="77777777" w:rsidR="007A73F4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20651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4D183C3E" w14:textId="77777777" w:rsidR="007A73F4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5CBEC18" w14:textId="77777777" w:rsidR="007A73F4" w:rsidRPr="00905EFD" w:rsidRDefault="007A73F4" w:rsidP="007A73F4">
      <w:pPr>
        <w:jc w:val="both"/>
        <w:rPr>
          <w:lang w:val="sr-Cyrl-CS"/>
        </w:rPr>
      </w:pPr>
      <w:r w:rsidRPr="00905EFD">
        <w:rPr>
          <w:b/>
          <w:lang w:val="sr-Cyrl-CS"/>
        </w:rPr>
        <w:t>Напомена:</w:t>
      </w:r>
      <w:r w:rsidRPr="00905EFD">
        <w:rPr>
          <w:lang w:val="sr-Cyrl-CS"/>
        </w:rPr>
        <w:t xml:space="preserve"> Пример правилно попуњеног обрасца пријаве се може погледати на блогу Службе за управљање кадровима (https://kutak.suk.gov.rs/vodic-za-kandidate) у одељку ,,Образац пријаве”.</w:t>
      </w:r>
    </w:p>
    <w:p w14:paraId="6B2D18D4" w14:textId="77777777" w:rsidR="007A73F4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C1E5B20" w14:textId="0F2F9DDC" w:rsidR="007A73F4" w:rsidRDefault="007A73F4" w:rsidP="007A73F4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4D107E">
        <w:rPr>
          <w:rFonts w:eastAsiaTheme="minorHAnsi"/>
          <w:b/>
          <w:lang w:val="en-US"/>
        </w:rPr>
        <w:t>X</w:t>
      </w:r>
      <w:r>
        <w:rPr>
          <w:rFonts w:eastAsiaTheme="minorHAnsi"/>
          <w:b/>
          <w:lang w:val="en-US"/>
        </w:rPr>
        <w:t>I</w:t>
      </w:r>
      <w:r>
        <w:rPr>
          <w:rFonts w:eastAsiaTheme="minorHAnsi"/>
          <w:b/>
        </w:rPr>
        <w:t xml:space="preserve"> </w:t>
      </w:r>
      <w:r w:rsidRPr="004D107E">
        <w:rPr>
          <w:rFonts w:eastAsiaTheme="minorHAnsi"/>
          <w:b/>
          <w:lang w:val="sr-Cyrl-RS"/>
        </w:rPr>
        <w:t xml:space="preserve">Докази које прилажу кандидати </w:t>
      </w:r>
      <w:r w:rsidRPr="004D107E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е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r w:rsidRPr="004D107E">
        <w:rPr>
          <w:rFonts w:eastAsiaTheme="minorHAnsi"/>
          <w:lang w:val="en-US"/>
        </w:rPr>
        <w:t>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</w:t>
      </w:r>
      <w:r>
        <w:rPr>
          <w:rFonts w:eastAsiaTheme="minorHAnsi"/>
          <w:lang w:val="sr-Cyrl-CS"/>
        </w:rPr>
        <w:t>)</w:t>
      </w:r>
      <w:r w:rsidRPr="001A6C88">
        <w:rPr>
          <w:rFonts w:eastAsiaTheme="minorHAnsi"/>
          <w:lang w:val="en-US"/>
        </w:rPr>
        <w:t>;</w:t>
      </w:r>
      <w:r w:rsidR="00F568CF">
        <w:rPr>
          <w:rFonts w:eastAsiaTheme="minorHAnsi"/>
          <w:lang w:val="sr-Cyrl-CS"/>
        </w:rPr>
        <w:t xml:space="preserve"> </w:t>
      </w:r>
      <w:r w:rsidRPr="004D107E">
        <w:rPr>
          <w:rFonts w:eastAsiaTheme="minorHAnsi"/>
          <w:lang w:val="en-US"/>
        </w:rPr>
        <w:t>оригинал или оверена фотокопија доказа о радном искуству у струци (потврда, решење и други акти којима се доказује на којим пословима, у ком периоду и са којом стручном спремом је стечено радно искуство)</w:t>
      </w:r>
      <w:r>
        <w:rPr>
          <w:rFonts w:eastAsiaTheme="minorHAnsi"/>
          <w:lang w:val="sr-Cyrl-CS"/>
        </w:rPr>
        <w:t>;</w:t>
      </w:r>
      <w:r w:rsidRPr="004D107E">
        <w:rPr>
          <w:rFonts w:eastAsiaTheme="minorHAnsi"/>
          <w:lang w:val="en-US"/>
        </w:rPr>
        <w:t xml:space="preserve"> оригинал или оверена фотокопија решења о распоређивању или премештају у органу у коме ради или решења да је државни службеник нераспоређен.</w:t>
      </w:r>
    </w:p>
    <w:p w14:paraId="4D1EE196" w14:textId="77777777" w:rsidR="007A73F4" w:rsidRPr="001A6C88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4C10844" w14:textId="77777777" w:rsidR="007A73F4" w:rsidRPr="004D107E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D107E">
        <w:rPr>
          <w:rFonts w:eastAsiaTheme="minorHAnsi"/>
          <w:lang w:val="sr-Cyrl-R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6C66EB32" w14:textId="77777777" w:rsidR="007A73F4" w:rsidRPr="004D107E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D107E">
        <w:rPr>
          <w:rFonts w:eastAsiaTheme="minorHAnsi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 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14:paraId="4359DCD8" w14:textId="5F71DBAD" w:rsidR="007A73F4" w:rsidRPr="00C404D0" w:rsidRDefault="007A73F4" w:rsidP="007A73F4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4D107E">
        <w:rPr>
          <w:rFonts w:eastAsiaTheme="minorHAnsi"/>
          <w:lang w:val="sr-Cyrl-RS"/>
        </w:rPr>
        <w:t xml:space="preserve">Документ о чињеницама о којима се води службена евиденција </w:t>
      </w:r>
      <w:r w:rsidR="007A71E6">
        <w:rPr>
          <w:rFonts w:eastAsiaTheme="minorHAnsi"/>
          <w:lang w:val="sr-Cyrl-CS"/>
        </w:rPr>
        <w:t>је</w:t>
      </w:r>
      <w:r w:rsidRPr="004D107E">
        <w:rPr>
          <w:rFonts w:eastAsiaTheme="minorHAnsi"/>
          <w:lang w:val="sr-Cyrl-CS"/>
        </w:rPr>
        <w:t>:</w:t>
      </w:r>
      <w:r w:rsidRPr="004D107E">
        <w:rPr>
          <w:rFonts w:eastAsiaTheme="minorHAnsi"/>
          <w:lang w:val="sr-Cyrl-RS"/>
        </w:rPr>
        <w:t xml:space="preserve"> уверење о положеном државном стручном испиту за рад у </w:t>
      </w:r>
      <w:r w:rsidRPr="004D107E">
        <w:rPr>
          <w:rFonts w:eastAsiaTheme="minorHAnsi"/>
          <w:lang w:val="en-US"/>
        </w:rPr>
        <w:t>државним органима, односно уверење о положеном правосудном испиту</w:t>
      </w:r>
      <w:r w:rsidR="007A71E6">
        <w:rPr>
          <w:rFonts w:eastAsiaTheme="minorHAnsi"/>
          <w:lang w:val="sr-Cyrl-CS"/>
        </w:rPr>
        <w:t>.</w:t>
      </w:r>
    </w:p>
    <w:p w14:paraId="697A11B9" w14:textId="77777777" w:rsidR="007A73F4" w:rsidRPr="00AE27D8" w:rsidRDefault="007A73F4" w:rsidP="007A73F4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0B06DC73" w14:textId="77777777" w:rsidR="007A73F4" w:rsidRPr="00AE27D8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AE27D8">
        <w:rPr>
          <w:rFonts w:eastAsiaTheme="minorHAnsi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14:paraId="2143CD05" w14:textId="77777777" w:rsidR="007A73F4" w:rsidRPr="00AE27D8" w:rsidRDefault="007A73F4" w:rsidP="007A73F4">
      <w:pPr>
        <w:tabs>
          <w:tab w:val="left" w:pos="9720"/>
        </w:tabs>
        <w:ind w:left="72"/>
        <w:jc w:val="both"/>
        <w:rPr>
          <w:rFonts w:eastAsiaTheme="minorHAnsi"/>
          <w:b/>
          <w:lang w:val="sr-Cyrl-RS"/>
        </w:rPr>
      </w:pPr>
    </w:p>
    <w:p w14:paraId="411CF6DB" w14:textId="77777777" w:rsidR="007A73F4" w:rsidRPr="00AE27D8" w:rsidRDefault="007A73F4" w:rsidP="007A73F4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AE27D8">
        <w:rPr>
          <w:rFonts w:eastAsiaTheme="minorHAnsi"/>
          <w:b/>
          <w:lang w:val="en-US"/>
        </w:rPr>
        <w:t>XI</w:t>
      </w:r>
      <w:r>
        <w:rPr>
          <w:rFonts w:eastAsiaTheme="minorHAnsi"/>
          <w:b/>
          <w:lang w:val="en-US"/>
        </w:rPr>
        <w:t>I</w:t>
      </w:r>
      <w:r w:rsidRPr="00AE27D8">
        <w:rPr>
          <w:rFonts w:eastAsiaTheme="minorHAnsi"/>
          <w:b/>
          <w:lang w:val="en-US"/>
        </w:rPr>
        <w:t xml:space="preserve"> </w:t>
      </w:r>
      <w:r w:rsidRPr="00AE27D8">
        <w:rPr>
          <w:rFonts w:eastAsiaTheme="minorHAnsi"/>
          <w:b/>
          <w:lang w:val="sr-Cyrl-RS"/>
        </w:rPr>
        <w:t>Рок за подношење доказа:</w:t>
      </w:r>
      <w:r w:rsidRPr="00AE27D8">
        <w:rPr>
          <w:rFonts w:eastAsiaTheme="minorHAnsi"/>
          <w:lang w:val="sr-Cyrl-RS"/>
        </w:rPr>
        <w:t xml:space="preserve"> кандидати који су успешно прошли претходн</w:t>
      </w:r>
      <w:r>
        <w:rPr>
          <w:rFonts w:eastAsiaTheme="minorHAnsi"/>
          <w:lang w:val="sr-Cyrl-RS"/>
        </w:rPr>
        <w:t>у</w:t>
      </w:r>
      <w:r w:rsidRPr="00AE27D8">
        <w:rPr>
          <w:rFonts w:eastAsiaTheme="minorHAnsi"/>
          <w:lang w:val="sr-Cyrl-RS"/>
        </w:rPr>
        <w:t xml:space="preserve"> фаз</w:t>
      </w:r>
      <w:r>
        <w:rPr>
          <w:rFonts w:eastAsiaTheme="minorHAnsi"/>
          <w:lang w:val="sr-Cyrl-RS"/>
        </w:rPr>
        <w:t>у</w:t>
      </w:r>
      <w:r w:rsidRPr="00AE27D8">
        <w:rPr>
          <w:rFonts w:eastAsiaTheme="minorHAnsi"/>
          <w:lang w:val="sr-Cyrl-RS"/>
        </w:rPr>
        <w:t xml:space="preserve">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0F3718B0" w14:textId="77777777" w:rsidR="007A73F4" w:rsidRDefault="007A73F4" w:rsidP="007A73F4">
      <w:pPr>
        <w:shd w:val="clear" w:color="auto" w:fill="FFFFFF"/>
        <w:jc w:val="both"/>
        <w:textAlignment w:val="baseline"/>
        <w:rPr>
          <w:lang w:val="sr-Cyrl-RS"/>
        </w:rPr>
      </w:pPr>
      <w:r w:rsidRPr="00AE27D8">
        <w:rPr>
          <w:rFonts w:eastAsiaTheme="minorHAnsi"/>
          <w:lang w:val="sr-Cyrl-RS"/>
        </w:rPr>
        <w:t xml:space="preserve"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 </w:t>
      </w:r>
      <w:r w:rsidRPr="00EE283F">
        <w:rPr>
          <w:rFonts w:eastAsiaTheme="minorHAnsi"/>
          <w:lang w:val="sr-Cyrl-RS"/>
        </w:rPr>
        <w:t xml:space="preserve">Докази се достављају на адресу </w:t>
      </w:r>
      <w:r w:rsidRPr="00AA2558">
        <w:rPr>
          <w:lang w:val="sr-Cyrl-RS"/>
        </w:rPr>
        <w:t>Министарства финансија, Кнеза Милоша 20, Београд.</w:t>
      </w:r>
    </w:p>
    <w:p w14:paraId="4FBAC558" w14:textId="77777777" w:rsidR="007A73F4" w:rsidRDefault="007A73F4" w:rsidP="007A73F4">
      <w:pPr>
        <w:shd w:val="clear" w:color="auto" w:fill="FFFFFF"/>
        <w:jc w:val="both"/>
        <w:textAlignment w:val="baseline"/>
        <w:rPr>
          <w:sz w:val="22"/>
          <w:lang w:val="sr-Cyrl-RS"/>
        </w:rPr>
      </w:pPr>
    </w:p>
    <w:p w14:paraId="4B319DA8" w14:textId="77777777" w:rsidR="007A73F4" w:rsidRPr="00AE27D8" w:rsidRDefault="007A73F4" w:rsidP="007A73F4">
      <w:pPr>
        <w:shd w:val="clear" w:color="auto" w:fill="FFFFFF"/>
        <w:jc w:val="both"/>
        <w:textAlignment w:val="baseline"/>
        <w:rPr>
          <w:rFonts w:eastAsiaTheme="minorHAnsi"/>
          <w:b/>
          <w:lang w:val="sr-Cyrl-RS"/>
        </w:rPr>
      </w:pPr>
      <w:r w:rsidRPr="00AE27D8">
        <w:rPr>
          <w:rFonts w:eastAsiaTheme="minorHAnsi"/>
          <w:b/>
          <w:lang w:val="en-US"/>
        </w:rPr>
        <w:t>XII</w:t>
      </w:r>
      <w:r>
        <w:rPr>
          <w:rFonts w:eastAsiaTheme="minorHAnsi"/>
          <w:b/>
          <w:lang w:val="en-US"/>
        </w:rPr>
        <w:t>I</w:t>
      </w:r>
      <w:r w:rsidRPr="00AE27D8">
        <w:rPr>
          <w:rFonts w:eastAsiaTheme="minorHAnsi"/>
          <w:b/>
          <w:lang w:val="en-US"/>
        </w:rPr>
        <w:t xml:space="preserve"> </w:t>
      </w:r>
      <w:r w:rsidRPr="00AE27D8">
        <w:rPr>
          <w:rFonts w:eastAsiaTheme="minorHAnsi"/>
          <w:b/>
          <w:lang w:val="sr-Cyrl-RS"/>
        </w:rPr>
        <w:t>Датум и место провере компетенција кандидата у изборном поступку:</w:t>
      </w:r>
    </w:p>
    <w:p w14:paraId="497A03F5" w14:textId="72ECDA5E" w:rsidR="007A73F4" w:rsidRDefault="007A73F4" w:rsidP="007A73F4">
      <w:pPr>
        <w:tabs>
          <w:tab w:val="left" w:pos="1255"/>
          <w:tab w:val="left" w:pos="8174"/>
        </w:tabs>
        <w:jc w:val="both"/>
        <w:rPr>
          <w:rFonts w:eastAsiaTheme="minorHAnsi"/>
          <w:color w:val="000000" w:themeColor="text1"/>
          <w:lang w:val="sr-Latn-RS"/>
        </w:rPr>
      </w:pPr>
      <w:r w:rsidRPr="00AE27D8">
        <w:rPr>
          <w:rFonts w:eastAsiaTheme="minorHAns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изборни поступак ће се спровести, почев од </w:t>
      </w:r>
      <w:r w:rsidR="00F568CF">
        <w:rPr>
          <w:rFonts w:eastAsiaTheme="minorHAnsi"/>
          <w:lang w:val="sr-Cyrl-RS"/>
        </w:rPr>
        <w:t>4</w:t>
      </w:r>
      <w:r w:rsidRPr="00AE27D8">
        <w:rPr>
          <w:rFonts w:eastAsiaTheme="minorHAnsi"/>
          <w:lang w:val="sr-Cyrl-RS"/>
        </w:rPr>
        <w:t xml:space="preserve">. </w:t>
      </w:r>
      <w:r w:rsidR="00F568CF">
        <w:rPr>
          <w:rFonts w:eastAsiaTheme="minorHAnsi"/>
          <w:lang w:val="sr-Cyrl-RS"/>
        </w:rPr>
        <w:t>марта</w:t>
      </w:r>
      <w:r w:rsidRPr="00AE27D8">
        <w:rPr>
          <w:rFonts w:eastAsiaTheme="minorHAnsi"/>
          <w:lang w:val="sr-Cyrl-RS"/>
        </w:rPr>
        <w:t xml:space="preserve"> 202</w:t>
      </w:r>
      <w:r w:rsidR="00F568CF">
        <w:rPr>
          <w:rFonts w:eastAsiaTheme="minorHAnsi"/>
          <w:lang w:val="sr-Cyrl-RS"/>
        </w:rPr>
        <w:t>4</w:t>
      </w:r>
      <w:r w:rsidRPr="00AE27D8">
        <w:rPr>
          <w:rFonts w:eastAsiaTheme="minorHAnsi"/>
          <w:lang w:val="sr-Cyrl-RS"/>
        </w:rPr>
        <w:t>. године</w:t>
      </w:r>
      <w:r>
        <w:rPr>
          <w:rFonts w:eastAsiaTheme="minorHAnsi"/>
          <w:lang w:val="sr-Cyrl-RS"/>
        </w:rPr>
        <w:t>.</w:t>
      </w:r>
    </w:p>
    <w:p w14:paraId="68F6A43F" w14:textId="77777777" w:rsidR="007A73F4" w:rsidRDefault="007A73F4" w:rsidP="007A73F4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</w:p>
    <w:p w14:paraId="5907E159" w14:textId="77777777" w:rsidR="007A73F4" w:rsidRDefault="007A73F4" w:rsidP="007A73F4">
      <w:pPr>
        <w:jc w:val="both"/>
        <w:rPr>
          <w:lang w:val="sr-Cyrl-RS"/>
        </w:rPr>
      </w:pPr>
      <w:r>
        <w:rPr>
          <w:lang w:val="sr-Cyrl-RS"/>
        </w:rPr>
        <w:t xml:space="preserve">Провера посебних функционалних компетенција и интервју са Конкурсном комисијом ће се обавити у просторијама </w:t>
      </w:r>
      <w:r w:rsidRPr="00AA2558">
        <w:rPr>
          <w:lang w:val="sr-Cyrl-CS"/>
        </w:rPr>
        <w:t>Министарства финансија, Кнеза Милоша 20, Београд.</w:t>
      </w:r>
    </w:p>
    <w:p w14:paraId="1E5CF2B8" w14:textId="77777777" w:rsidR="007A73F4" w:rsidRDefault="007A73F4" w:rsidP="007A73F4">
      <w:pPr>
        <w:jc w:val="both"/>
        <w:rPr>
          <w:lang w:val="sr-Cyrl-RS"/>
        </w:rPr>
      </w:pPr>
    </w:p>
    <w:p w14:paraId="6ED83915" w14:textId="77777777" w:rsidR="007A73F4" w:rsidRPr="00EE283F" w:rsidRDefault="007A73F4" w:rsidP="007A73F4">
      <w:pPr>
        <w:tabs>
          <w:tab w:val="left" w:pos="9720"/>
        </w:tabs>
        <w:jc w:val="both"/>
        <w:rPr>
          <w:shd w:val="clear" w:color="auto" w:fill="FFFFFF"/>
          <w:lang w:val="sr-Latn-RS"/>
        </w:rPr>
      </w:pPr>
      <w:r w:rsidRPr="00EE283F">
        <w:rPr>
          <w:rFonts w:eastAsiaTheme="minorHAnsi"/>
          <w:shd w:val="clear" w:color="auto" w:fill="FFFFFF"/>
          <w:lang w:val="sr-Cyrl-CS"/>
        </w:rPr>
        <w:t>Кандидати</w:t>
      </w:r>
      <w:r w:rsidRPr="00EE283F">
        <w:rPr>
          <w:rFonts w:eastAsiaTheme="minorHAnsi"/>
          <w:lang w:val="sr-Cyrl-RS"/>
        </w:rPr>
        <w:t xml:space="preserve"> ће о датуму</w:t>
      </w:r>
      <w:r>
        <w:rPr>
          <w:rFonts w:eastAsiaTheme="minorHAnsi"/>
          <w:lang w:val="sr-Cyrl-RS"/>
        </w:rPr>
        <w:t xml:space="preserve"> и </w:t>
      </w:r>
      <w:r w:rsidRPr="00EE283F">
        <w:rPr>
          <w:rFonts w:eastAsiaTheme="minorHAnsi"/>
          <w:lang w:val="sr-Cyrl-RS"/>
        </w:rPr>
        <w:t>времену</w:t>
      </w:r>
      <w:r>
        <w:rPr>
          <w:rFonts w:eastAsiaTheme="minorHAnsi"/>
          <w:lang w:val="sr-Cyrl-RS"/>
        </w:rPr>
        <w:t xml:space="preserve"> спровођења</w:t>
      </w:r>
      <w:r w:rsidRPr="00EE283F">
        <w:rPr>
          <w:rFonts w:eastAsiaTheme="minorHAnsi"/>
          <w:lang w:val="sr-Cyrl-RS"/>
        </w:rPr>
        <w:t xml:space="preserve"> сваке фазе изборног поступка бити обавештени на контакте (бројеве телефона или електронске адресе), које наведу у својим </w:t>
      </w:r>
      <w:r w:rsidRPr="00EE283F">
        <w:rPr>
          <w:rFonts w:eastAsiaTheme="minorHAnsi"/>
          <w:lang w:val="sr-Cyrl-CS"/>
        </w:rPr>
        <w:t xml:space="preserve">обрасцима </w:t>
      </w:r>
      <w:r w:rsidRPr="00EE283F">
        <w:rPr>
          <w:rFonts w:eastAsiaTheme="minorHAnsi"/>
          <w:lang w:val="sr-Cyrl-RS"/>
        </w:rPr>
        <w:t>пријава.</w:t>
      </w:r>
    </w:p>
    <w:p w14:paraId="7812DC54" w14:textId="77777777" w:rsidR="007A73F4" w:rsidRPr="00334E1D" w:rsidRDefault="007A73F4" w:rsidP="007A73F4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CS"/>
        </w:rPr>
      </w:pPr>
    </w:p>
    <w:p w14:paraId="069B6C8B" w14:textId="77777777" w:rsidR="007A73F4" w:rsidRPr="00A02069" w:rsidRDefault="007A73F4" w:rsidP="007A73F4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RS"/>
        </w:rPr>
      </w:pPr>
      <w:r w:rsidRPr="00A02069">
        <w:rPr>
          <w:rFonts w:eastAsiaTheme="minorHAnsi"/>
          <w:b/>
          <w:color w:val="000000" w:themeColor="text1"/>
          <w:lang w:val="en-US"/>
        </w:rPr>
        <w:t>X</w:t>
      </w:r>
      <w:r>
        <w:rPr>
          <w:rFonts w:eastAsiaTheme="minorHAnsi"/>
          <w:b/>
          <w:color w:val="000000" w:themeColor="text1"/>
          <w:lang w:val="en-US"/>
        </w:rPr>
        <w:t>IV</w:t>
      </w:r>
      <w:r w:rsidRPr="00A02069">
        <w:rPr>
          <w:rFonts w:eastAsiaTheme="minorHAnsi"/>
          <w:b/>
          <w:color w:val="000000" w:themeColor="text1"/>
          <w:lang w:val="en-US"/>
        </w:rPr>
        <w:t xml:space="preserve"> </w:t>
      </w:r>
      <w:r w:rsidRPr="00A02069">
        <w:rPr>
          <w:rFonts w:eastAsiaTheme="minorHAnsi"/>
          <w:b/>
          <w:color w:val="000000" w:themeColor="text1"/>
          <w:lang w:val="sr-Cyrl-RS"/>
        </w:rPr>
        <w:t>Државни службеници који имају право да учествују на интерном конкурсу:</w:t>
      </w:r>
    </w:p>
    <w:p w14:paraId="139FC4E0" w14:textId="77777777" w:rsidR="007A73F4" w:rsidRPr="00A02069" w:rsidRDefault="007A73F4" w:rsidP="007A73F4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  <w:r w:rsidRPr="00A02069">
        <w:rPr>
          <w:rFonts w:eastAsiaTheme="minorHAnsi"/>
          <w:color w:val="000000" w:themeColor="text1"/>
          <w:lang w:val="sr-Cyrl-RS"/>
        </w:rPr>
        <w:t>На интерном конкурсу могу да учествују само државни службеници  запослени на неодређено време из органа државне управе и служби Владе.</w:t>
      </w:r>
    </w:p>
    <w:p w14:paraId="73507793" w14:textId="77777777" w:rsidR="007A73F4" w:rsidRPr="00A02069" w:rsidRDefault="007A73F4" w:rsidP="007A73F4">
      <w:pPr>
        <w:tabs>
          <w:tab w:val="left" w:pos="9720"/>
        </w:tabs>
        <w:jc w:val="both"/>
        <w:rPr>
          <w:rFonts w:eastAsiaTheme="minorHAnsi"/>
          <w:color w:val="000000" w:themeColor="text1"/>
          <w:lang w:val="sr-Cyrl-RS"/>
        </w:rPr>
      </w:pPr>
    </w:p>
    <w:p w14:paraId="71083710" w14:textId="77777777" w:rsidR="007A73F4" w:rsidRPr="00A02069" w:rsidRDefault="007A73F4" w:rsidP="007A73F4">
      <w:pPr>
        <w:tabs>
          <w:tab w:val="left" w:pos="9720"/>
        </w:tabs>
        <w:jc w:val="both"/>
        <w:rPr>
          <w:rFonts w:eastAsiaTheme="minorHAnsi"/>
          <w:b/>
          <w:color w:val="000000" w:themeColor="text1"/>
          <w:lang w:val="sr-Cyrl-RS"/>
        </w:rPr>
      </w:pPr>
      <w:r w:rsidRPr="00A02069">
        <w:rPr>
          <w:rFonts w:eastAsiaTheme="minorHAnsi"/>
          <w:b/>
          <w:color w:val="000000" w:themeColor="text1"/>
          <w:lang w:val="sr-Cyrl-RS"/>
        </w:rPr>
        <w:t>Напоменe:</w:t>
      </w:r>
    </w:p>
    <w:p w14:paraId="633559F8" w14:textId="77777777" w:rsidR="007A73F4" w:rsidRPr="00AA2558" w:rsidRDefault="007A73F4" w:rsidP="007A73F4">
      <w:pPr>
        <w:tabs>
          <w:tab w:val="left" w:pos="9720"/>
        </w:tabs>
        <w:ind w:right="169"/>
        <w:jc w:val="both"/>
        <w:rPr>
          <w:rFonts w:eastAsia="Calibri"/>
          <w:lang w:val="sr-Cyrl-RS"/>
        </w:rPr>
      </w:pPr>
      <w:r w:rsidRPr="00AA2558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AA2558">
        <w:br/>
      </w:r>
      <w:r w:rsidRPr="00AA2558">
        <w:rPr>
          <w:shd w:val="clear" w:color="auto" w:fill="FFFFFF"/>
          <w:lang w:val="sr-Cyrl-CS"/>
        </w:rPr>
        <w:t xml:space="preserve">Интерни конкурс </w:t>
      </w:r>
      <w:r w:rsidRPr="00AA2558">
        <w:rPr>
          <w:shd w:val="clear" w:color="auto" w:fill="FFFFFF"/>
        </w:rPr>
        <w:t xml:space="preserve">спроводи Конкурсна комисија коју </w:t>
      </w:r>
      <w:r w:rsidRPr="00AA2558">
        <w:rPr>
          <w:rFonts w:ascii="Cambria" w:hAnsi="Cambria" w:cs="Cambria"/>
          <w:shd w:val="clear" w:color="auto" w:fill="FFFFFF"/>
        </w:rPr>
        <w:t>је</w:t>
      </w:r>
      <w:r w:rsidRPr="00AA2558">
        <w:rPr>
          <w:rFonts w:ascii="Cambria" w:hAnsi="Cambria" w:cs="Cambria"/>
          <w:shd w:val="clear" w:color="auto" w:fill="FFFFFF"/>
          <w:lang w:val="sr-Cyrl-CS"/>
        </w:rPr>
        <w:t xml:space="preserve"> </w:t>
      </w:r>
      <w:r w:rsidRPr="00AA2558">
        <w:rPr>
          <w:shd w:val="clear" w:color="auto" w:fill="FFFFFF"/>
          <w:lang w:val="sr-Cyrl-CS"/>
        </w:rPr>
        <w:t>именовао</w:t>
      </w:r>
      <w:r w:rsidRPr="00AA2558">
        <w:rPr>
          <w:rFonts w:ascii="Roboto" w:hAnsi="Roboto"/>
          <w:shd w:val="clear" w:color="auto" w:fill="FFFFFF"/>
        </w:rPr>
        <w:t xml:space="preserve"> </w:t>
      </w:r>
      <w:r w:rsidRPr="00AA2558">
        <w:rPr>
          <w:rFonts w:eastAsia="Calibri"/>
          <w:lang w:val="sr-Cyrl-RS"/>
        </w:rPr>
        <w:t xml:space="preserve">министар финансија. </w:t>
      </w:r>
      <w:r w:rsidRPr="00AA2558">
        <w:rPr>
          <w:rFonts w:eastAsiaTheme="minorHAnsi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 w:rsidRPr="00AA2558">
        <w:rPr>
          <w:rFonts w:eastAsia="Calibri"/>
          <w:lang w:val="sr-Cyrl-RS"/>
        </w:rPr>
        <w:t>Министарства финансија.</w:t>
      </w:r>
    </w:p>
    <w:p w14:paraId="10C9745C" w14:textId="77777777" w:rsidR="007A73F4" w:rsidRPr="00AA2558" w:rsidRDefault="007A73F4" w:rsidP="007A73F4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1B81AB2A" w14:textId="77777777" w:rsidR="007A73F4" w:rsidRDefault="007A73F4" w:rsidP="007A73F4">
      <w:pPr>
        <w:jc w:val="both"/>
        <w:rPr>
          <w:color w:val="000000" w:themeColor="text1"/>
          <w:shd w:val="clear" w:color="auto" w:fill="FFFFFF"/>
        </w:rPr>
      </w:pPr>
      <w:r w:rsidRPr="00A02069">
        <w:rPr>
          <w:color w:val="000000" w:themeColor="text1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58903782" w14:textId="77777777" w:rsidR="007A73F4" w:rsidRPr="00C8284A" w:rsidRDefault="007A73F4" w:rsidP="007A73F4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2FAE5A7B" w14:textId="77777777" w:rsidR="007A73F4" w:rsidRPr="009A7F9D" w:rsidRDefault="007A73F4" w:rsidP="007A73F4">
      <w:pPr>
        <w:tabs>
          <w:tab w:val="left" w:pos="9720"/>
        </w:tabs>
        <w:ind w:left="72" w:firstLine="720"/>
        <w:jc w:val="both"/>
        <w:rPr>
          <w:rFonts w:eastAsiaTheme="minorHAnsi"/>
          <w:lang w:val="sr-Cyrl-RS"/>
        </w:rPr>
      </w:pPr>
    </w:p>
    <w:p w14:paraId="4ED1FBDF" w14:textId="77777777" w:rsidR="007A73F4" w:rsidRPr="009A7F9D" w:rsidRDefault="007A73F4" w:rsidP="007A73F4">
      <w:pPr>
        <w:tabs>
          <w:tab w:val="left" w:pos="6645"/>
        </w:tabs>
        <w:jc w:val="both"/>
        <w:rPr>
          <w:lang w:val="en-U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Pr="009A7F9D">
        <w:rPr>
          <w:lang w:val="en-US"/>
        </w:rPr>
        <w:t xml:space="preserve">       </w:t>
      </w:r>
      <w:r>
        <w:rPr>
          <w:lang w:val="en-US"/>
        </w:rPr>
        <w:t xml:space="preserve">     </w:t>
      </w:r>
      <w:r w:rsidRPr="009A7F9D">
        <w:rPr>
          <w:lang w:val="sr-Cyrl-CS"/>
        </w:rPr>
        <w:t xml:space="preserve">  </w:t>
      </w:r>
      <w:r w:rsidRPr="009A7F9D">
        <w:rPr>
          <w:lang w:val="en-US"/>
        </w:rPr>
        <w:t xml:space="preserve">     </w:t>
      </w:r>
      <w:r w:rsidRPr="009A7F9D">
        <w:rPr>
          <w:lang w:val="sr-Cyrl-CS"/>
        </w:rPr>
        <w:t xml:space="preserve"> </w:t>
      </w:r>
      <w:r w:rsidRPr="009A7F9D">
        <w:rPr>
          <w:lang w:val="en-US"/>
        </w:rPr>
        <w:t>Д И Р Е К Т О Р</w:t>
      </w:r>
    </w:p>
    <w:p w14:paraId="68B87606" w14:textId="77777777" w:rsidR="007A73F4" w:rsidRDefault="007A73F4" w:rsidP="007A73F4">
      <w:pPr>
        <w:tabs>
          <w:tab w:val="left" w:pos="6645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</w:t>
      </w:r>
    </w:p>
    <w:p w14:paraId="0794A01F" w14:textId="77777777" w:rsidR="007A73F4" w:rsidRDefault="007A73F4" w:rsidP="007A73F4">
      <w:pPr>
        <w:tabs>
          <w:tab w:val="left" w:pos="6645"/>
        </w:tabs>
        <w:jc w:val="both"/>
      </w:pPr>
      <w:r>
        <w:rPr>
          <w:lang w:val="sr-Cyrl-CS"/>
        </w:rPr>
        <w:t xml:space="preserve">                                                                                                                      </w:t>
      </w:r>
      <w:r w:rsidRPr="009A7F9D">
        <w:rPr>
          <w:lang w:val="sr-Cyrl-CS"/>
        </w:rPr>
        <w:t>др Данило Рончевић</w:t>
      </w:r>
    </w:p>
    <w:p w14:paraId="6BCF73DD" w14:textId="77777777" w:rsidR="00445CEE" w:rsidRDefault="00445CEE"/>
    <w:sectPr w:rsidR="00445C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5" w:right="964" w:bottom="156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1A14" w14:textId="77777777" w:rsidR="003B7D67" w:rsidRDefault="003B7D67">
      <w:r>
        <w:separator/>
      </w:r>
    </w:p>
  </w:endnote>
  <w:endnote w:type="continuationSeparator" w:id="0">
    <w:p w14:paraId="42A0AB5F" w14:textId="77777777" w:rsidR="003B7D67" w:rsidRDefault="003B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9B6D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12114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EDC7A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7A1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42C0" w14:textId="77777777" w:rsidR="003B7D67" w:rsidRDefault="003B7D67">
      <w:r>
        <w:separator/>
      </w:r>
    </w:p>
  </w:footnote>
  <w:footnote w:type="continuationSeparator" w:id="0">
    <w:p w14:paraId="4854406E" w14:textId="77777777" w:rsidR="003B7D67" w:rsidRDefault="003B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F52E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D383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BFC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21A9"/>
    <w:multiLevelType w:val="hybridMultilevel"/>
    <w:tmpl w:val="16DC59B4"/>
    <w:lvl w:ilvl="0" w:tplc="B516BFC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3E566C"/>
    <w:multiLevelType w:val="hybridMultilevel"/>
    <w:tmpl w:val="F88A602E"/>
    <w:lvl w:ilvl="0" w:tplc="6D4A1DE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A4362"/>
    <w:multiLevelType w:val="hybridMultilevel"/>
    <w:tmpl w:val="001C77B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4CEE"/>
    <w:multiLevelType w:val="hybridMultilevel"/>
    <w:tmpl w:val="491ADD1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F7F0C"/>
    <w:multiLevelType w:val="hybridMultilevel"/>
    <w:tmpl w:val="BB181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6DC6"/>
    <w:multiLevelType w:val="hybridMultilevel"/>
    <w:tmpl w:val="9D30C690"/>
    <w:lvl w:ilvl="0" w:tplc="0C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726728">
    <w:abstractNumId w:val="0"/>
  </w:num>
  <w:num w:numId="2" w16cid:durableId="1772894094">
    <w:abstractNumId w:val="4"/>
  </w:num>
  <w:num w:numId="3" w16cid:durableId="71857499">
    <w:abstractNumId w:val="1"/>
  </w:num>
  <w:num w:numId="4" w16cid:durableId="1429230114">
    <w:abstractNumId w:val="3"/>
  </w:num>
  <w:num w:numId="5" w16cid:durableId="625163152">
    <w:abstractNumId w:val="5"/>
  </w:num>
  <w:num w:numId="6" w16cid:durableId="1227378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3F4"/>
    <w:rsid w:val="003B7D67"/>
    <w:rsid w:val="00445CEE"/>
    <w:rsid w:val="007A71E6"/>
    <w:rsid w:val="007A73F4"/>
    <w:rsid w:val="0086510B"/>
    <w:rsid w:val="00BE4E31"/>
    <w:rsid w:val="00E55E70"/>
    <w:rsid w:val="00F5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27CA8"/>
  <w15:docId w15:val="{C5D96013-F63E-4D0C-8DDA-6F7A948C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3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3F4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7A73F4"/>
    <w:rPr>
      <w:b/>
      <w:bCs/>
    </w:rPr>
  </w:style>
  <w:style w:type="table" w:styleId="TableGrid">
    <w:name w:val="Table Grid"/>
    <w:basedOn w:val="TableNormal"/>
    <w:uiPriority w:val="39"/>
    <w:rsid w:val="007A73F4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3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3F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7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3F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A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fi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3</cp:revision>
  <cp:lastPrinted>2024-02-08T10:43:00Z</cp:lastPrinted>
  <dcterms:created xsi:type="dcterms:W3CDTF">2024-02-07T10:34:00Z</dcterms:created>
  <dcterms:modified xsi:type="dcterms:W3CDTF">2024-02-08T13:38:00Z</dcterms:modified>
</cp:coreProperties>
</file>