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C2" w:rsidRDefault="0063557E">
      <w:pPr>
        <w:spacing w:line="210" w:lineRule="atLeast"/>
        <w:jc w:val="center"/>
      </w:pPr>
      <w:bookmarkStart w:id="0" w:name="_GoBack"/>
      <w:bookmarkEnd w:id="0"/>
      <w:r>
        <w:rPr>
          <w:rFonts w:ascii="Verdana" w:eastAsia="Verdana" w:hAnsi="Verdana" w:cs="Verdana"/>
          <w:b/>
        </w:rPr>
        <w:t>ЗАКОН</w:t>
      </w:r>
    </w:p>
    <w:p w:rsidR="008C1CC2" w:rsidRDefault="0063557E">
      <w:pPr>
        <w:spacing w:line="210" w:lineRule="atLeast"/>
        <w:jc w:val="center"/>
      </w:pPr>
      <w:r>
        <w:rPr>
          <w:rFonts w:ascii="Verdana" w:eastAsia="Verdana" w:hAnsi="Verdana" w:cs="Verdana"/>
          <w:b/>
        </w:rPr>
        <w:t>о потврђивању Уговора о зајму (Пројекат изградње БИО4 Кампуса у Београду), између Фонда за развој Саудијске Арабије и Републике Србије</w:t>
      </w:r>
    </w:p>
    <w:p w:rsidR="008C1CC2" w:rsidRDefault="0063557E">
      <w:pPr>
        <w:spacing w:line="210" w:lineRule="atLeast"/>
        <w:jc w:val="center"/>
      </w:pPr>
      <w:r>
        <w:rPr>
          <w:rFonts w:ascii="Verdana" w:eastAsia="Verdana" w:hAnsi="Verdana" w:cs="Verdana"/>
        </w:rPr>
        <w:t>Члан 1.</w:t>
      </w:r>
    </w:p>
    <w:p w:rsidR="008C1CC2" w:rsidRDefault="0063557E">
      <w:pPr>
        <w:spacing w:line="210" w:lineRule="atLeast"/>
      </w:pPr>
      <w:r>
        <w:rPr>
          <w:rFonts w:ascii="Verdana" w:eastAsia="Verdana" w:hAnsi="Verdana" w:cs="Verdana"/>
        </w:rPr>
        <w:t>Потврђује се Уговор о зајму (Пројекат изградње БИО4 Кампуса у Београду), измеђ</w:t>
      </w:r>
      <w:r>
        <w:rPr>
          <w:rFonts w:ascii="Verdana" w:eastAsia="Verdana" w:hAnsi="Verdana" w:cs="Verdana"/>
        </w:rPr>
        <w:t>у Фонда за развој Саудијске Арабије и Републике Србије, који је потписан 16. октобра 2024. године у Београду, у оригиналу на арапском и енглеском језику.</w:t>
      </w:r>
    </w:p>
    <w:p w:rsidR="008C1CC2" w:rsidRDefault="0063557E">
      <w:pPr>
        <w:spacing w:line="210" w:lineRule="atLeast"/>
        <w:jc w:val="center"/>
      </w:pPr>
      <w:r>
        <w:rPr>
          <w:rFonts w:ascii="Verdana" w:eastAsia="Verdana" w:hAnsi="Verdana" w:cs="Verdana"/>
        </w:rPr>
        <w:t>Члан 2.</w:t>
      </w:r>
    </w:p>
    <w:p w:rsidR="008C1CC2" w:rsidRDefault="0063557E">
      <w:pPr>
        <w:spacing w:line="210" w:lineRule="atLeast"/>
      </w:pPr>
      <w:r>
        <w:rPr>
          <w:rFonts w:ascii="Verdana" w:eastAsia="Verdana" w:hAnsi="Verdana" w:cs="Verdana"/>
        </w:rPr>
        <w:t>Текст Уговора о зајму (Пројекат изградње БИО4 Кампуса у Београду), између Фонда за развој Сауд</w:t>
      </w:r>
      <w:r>
        <w:rPr>
          <w:rFonts w:ascii="Verdana" w:eastAsia="Verdana" w:hAnsi="Verdana" w:cs="Verdana"/>
        </w:rPr>
        <w:t>ијске Арабије и Републике Србије, у оригиналу на енглеском језику и у преводу на српски језик гласи:</w:t>
      </w:r>
    </w:p>
    <w:p w:rsidR="008C1CC2" w:rsidRDefault="0063557E">
      <w:pPr>
        <w:spacing w:line="210" w:lineRule="atLeast"/>
        <w:jc w:val="center"/>
      </w:pPr>
      <w:r>
        <w:rPr>
          <w:rFonts w:ascii="Verdana" w:eastAsia="Verdana" w:hAnsi="Verdana" w:cs="Verdana"/>
          <w:b/>
        </w:rPr>
        <w:t>LOAN AGREEMENT</w:t>
      </w:r>
    </w:p>
    <w:p w:rsidR="008C1CC2" w:rsidRDefault="0063557E">
      <w:pPr>
        <w:spacing w:line="210" w:lineRule="atLeast"/>
        <w:jc w:val="center"/>
      </w:pPr>
      <w:r>
        <w:rPr>
          <w:rFonts w:ascii="Verdana" w:eastAsia="Verdana" w:hAnsi="Verdana" w:cs="Verdana"/>
          <w:b/>
        </w:rPr>
        <w:t xml:space="preserve">CONSTRUCTION OF BIO4 CAMPUS IN BELGRADE PROJECT </w:t>
      </w:r>
    </w:p>
    <w:p w:rsidR="008C1CC2" w:rsidRDefault="0063557E">
      <w:pPr>
        <w:spacing w:line="210" w:lineRule="atLeast"/>
        <w:jc w:val="center"/>
      </w:pPr>
      <w:r>
        <w:rPr>
          <w:rFonts w:ascii="Verdana" w:eastAsia="Verdana" w:hAnsi="Verdana" w:cs="Verdana"/>
          <w:b/>
        </w:rPr>
        <w:t>BETWEEN</w:t>
      </w:r>
    </w:p>
    <w:p w:rsidR="008C1CC2" w:rsidRDefault="0063557E">
      <w:pPr>
        <w:spacing w:line="210" w:lineRule="atLeast"/>
        <w:jc w:val="center"/>
      </w:pPr>
      <w:r>
        <w:rPr>
          <w:rFonts w:ascii="Verdana" w:eastAsia="Verdana" w:hAnsi="Verdana" w:cs="Verdana"/>
          <w:b/>
        </w:rPr>
        <w:t xml:space="preserve">THE SAUDI FUND FOR DEVELOPMENT </w:t>
      </w:r>
    </w:p>
    <w:p w:rsidR="008C1CC2" w:rsidRDefault="0063557E">
      <w:pPr>
        <w:spacing w:line="210" w:lineRule="atLeast"/>
        <w:jc w:val="center"/>
      </w:pPr>
      <w:r>
        <w:rPr>
          <w:rFonts w:ascii="Verdana" w:eastAsia="Verdana" w:hAnsi="Verdana" w:cs="Verdana"/>
          <w:b/>
        </w:rPr>
        <w:t>AND</w:t>
      </w:r>
    </w:p>
    <w:p w:rsidR="008C1CC2" w:rsidRDefault="0063557E">
      <w:pPr>
        <w:spacing w:line="210" w:lineRule="atLeast"/>
        <w:jc w:val="center"/>
      </w:pPr>
      <w:r>
        <w:rPr>
          <w:rFonts w:ascii="Verdana" w:eastAsia="Verdana" w:hAnsi="Verdana" w:cs="Verdana"/>
          <w:b/>
        </w:rPr>
        <w:t>THE REPUBLIC OF SERBIA</w:t>
      </w:r>
    </w:p>
    <w:p w:rsidR="008C1CC2" w:rsidRDefault="0063557E">
      <w:pPr>
        <w:spacing w:line="210" w:lineRule="atLeast"/>
      </w:pPr>
      <w:r>
        <w:rPr>
          <w:rFonts w:ascii="Verdana" w:eastAsia="Verdana" w:hAnsi="Verdana" w:cs="Verdana"/>
          <w:b/>
        </w:rPr>
        <w:t xml:space="preserve">LOAN NO.: 02\841 </w:t>
      </w:r>
    </w:p>
    <w:p w:rsidR="008C1CC2" w:rsidRDefault="0063557E">
      <w:pPr>
        <w:spacing w:line="210" w:lineRule="atLeast"/>
      </w:pPr>
      <w:r>
        <w:rPr>
          <w:rFonts w:ascii="Verdana" w:eastAsia="Verdana" w:hAnsi="Verdana" w:cs="Verdana"/>
          <w:b/>
        </w:rPr>
        <w:t>SIGNED</w:t>
      </w:r>
      <w:r>
        <w:rPr>
          <w:rFonts w:ascii="Verdana" w:eastAsia="Verdana" w:hAnsi="Verdana" w:cs="Verdana"/>
          <w:b/>
        </w:rPr>
        <w:t xml:space="preserve"> ON:13\04\1446 A.H.</w:t>
      </w:r>
    </w:p>
    <w:p w:rsidR="008C1CC2" w:rsidRDefault="0063557E">
      <w:pPr>
        <w:spacing w:line="210" w:lineRule="atLeast"/>
      </w:pPr>
      <w:r>
        <w:rPr>
          <w:rFonts w:ascii="Verdana" w:eastAsia="Verdana" w:hAnsi="Verdana" w:cs="Verdana"/>
          <w:b/>
        </w:rPr>
        <w:t>CORRESPONDING TO:16\10\2024 A.D.</w:t>
      </w:r>
    </w:p>
    <w:p w:rsidR="008C1CC2" w:rsidRDefault="0063557E">
      <w:pPr>
        <w:spacing w:line="210" w:lineRule="atLeast"/>
        <w:jc w:val="center"/>
      </w:pPr>
      <w:r>
        <w:rPr>
          <w:rFonts w:ascii="Verdana" w:eastAsia="Verdana" w:hAnsi="Verdana" w:cs="Verdana"/>
          <w:b/>
        </w:rPr>
        <w:t>LOAN AGREEMENT</w:t>
      </w:r>
    </w:p>
    <w:p w:rsidR="008C1CC2" w:rsidRDefault="0063557E">
      <w:pPr>
        <w:spacing w:line="210" w:lineRule="atLeast"/>
      </w:pPr>
      <w:r>
        <w:rPr>
          <w:rFonts w:ascii="Verdana" w:eastAsia="Verdana" w:hAnsi="Verdana" w:cs="Verdana"/>
        </w:rPr>
        <w:t xml:space="preserve">AGREEMENT dated 13\04\1446 A.H. corresponding to 16\10\2024 A.D. </w:t>
      </w:r>
    </w:p>
    <w:p w:rsidR="008C1CC2" w:rsidRDefault="0063557E">
      <w:pPr>
        <w:spacing w:line="210" w:lineRule="atLeast"/>
      </w:pPr>
      <w:r>
        <w:rPr>
          <w:rFonts w:ascii="Verdana" w:eastAsia="Verdana" w:hAnsi="Verdana" w:cs="Verdana"/>
        </w:rPr>
        <w:t>between</w:t>
      </w:r>
    </w:p>
    <w:p w:rsidR="008C1CC2" w:rsidRDefault="0063557E">
      <w:pPr>
        <w:spacing w:line="210" w:lineRule="atLeast"/>
      </w:pPr>
      <w:r>
        <w:rPr>
          <w:rFonts w:ascii="Verdana" w:eastAsia="Verdana" w:hAnsi="Verdana" w:cs="Verdana"/>
        </w:rPr>
        <w:t xml:space="preserve">1) THE SAUDI FUND FOR DEVELOPMENT, Riyadh, Kingdom of Saudi Arabia (hereinafter called the </w:t>
      </w:r>
      <w:r>
        <w:rPr>
          <w:rFonts w:ascii="Verdana" w:eastAsia="Verdana" w:hAnsi="Verdana" w:cs="Verdana"/>
          <w:b/>
        </w:rPr>
        <w:t>”Fund”</w:t>
      </w:r>
      <w:r>
        <w:rPr>
          <w:rFonts w:ascii="Verdana" w:eastAsia="Verdana" w:hAnsi="Verdana" w:cs="Verdana"/>
        </w:rPr>
        <w:t>);</w:t>
      </w:r>
    </w:p>
    <w:p w:rsidR="008C1CC2" w:rsidRDefault="0063557E">
      <w:pPr>
        <w:spacing w:line="210" w:lineRule="atLeast"/>
      </w:pPr>
      <w:r>
        <w:rPr>
          <w:rFonts w:ascii="Verdana" w:eastAsia="Verdana" w:hAnsi="Verdana" w:cs="Verdana"/>
        </w:rPr>
        <w:t>and</w:t>
      </w:r>
    </w:p>
    <w:p w:rsidR="008C1CC2" w:rsidRDefault="0063557E">
      <w:pPr>
        <w:spacing w:line="210" w:lineRule="atLeast"/>
      </w:pPr>
      <w:r>
        <w:rPr>
          <w:rFonts w:ascii="Verdana" w:eastAsia="Verdana" w:hAnsi="Verdana" w:cs="Verdana"/>
        </w:rPr>
        <w:t xml:space="preserve">2) THE REPUBLIC OF SERBIA (hereinafter called the </w:t>
      </w:r>
      <w:r>
        <w:rPr>
          <w:rFonts w:ascii="Verdana" w:eastAsia="Verdana" w:hAnsi="Verdana" w:cs="Verdana"/>
          <w:b/>
        </w:rPr>
        <w:t>”Borrower”</w:t>
      </w:r>
      <w:r>
        <w:rPr>
          <w:rFonts w:ascii="Verdana" w:eastAsia="Verdana" w:hAnsi="Verdana" w:cs="Verdana"/>
        </w:rPr>
        <w:t>).</w:t>
      </w:r>
    </w:p>
    <w:p w:rsidR="008C1CC2" w:rsidRDefault="0063557E">
      <w:pPr>
        <w:spacing w:line="210" w:lineRule="atLeast"/>
        <w:jc w:val="center"/>
      </w:pPr>
      <w:r>
        <w:rPr>
          <w:rFonts w:ascii="Verdana" w:eastAsia="Verdana" w:hAnsi="Verdana" w:cs="Verdana"/>
          <w:b/>
        </w:rPr>
        <w:t>PREAMBLE</w:t>
      </w:r>
    </w:p>
    <w:p w:rsidR="008C1CC2" w:rsidRDefault="0063557E">
      <w:pPr>
        <w:spacing w:line="210" w:lineRule="atLeast"/>
      </w:pPr>
      <w:r>
        <w:rPr>
          <w:rFonts w:ascii="Verdana" w:eastAsia="Verdana" w:hAnsi="Verdana" w:cs="Verdana"/>
          <w:b/>
        </w:rPr>
        <w:t xml:space="preserve">(A) </w:t>
      </w:r>
      <w:r>
        <w:rPr>
          <w:rFonts w:ascii="Verdana" w:eastAsia="Verdana" w:hAnsi="Verdana" w:cs="Verdana"/>
        </w:rPr>
        <w:t>WHEREAS the Borrower has requested the Fund to grant it a Loan to assist in the financing of Construction Of Bio4 Campus In Belgrade Project described in Schedule No. (2) to this Agreement (hereinafter called the Project) ;</w:t>
      </w:r>
    </w:p>
    <w:p w:rsidR="008C1CC2" w:rsidRDefault="0063557E">
      <w:pPr>
        <w:spacing w:line="210" w:lineRule="atLeast"/>
      </w:pPr>
      <w:r>
        <w:rPr>
          <w:rFonts w:ascii="Verdana" w:eastAsia="Verdana" w:hAnsi="Verdana" w:cs="Verdana"/>
          <w:b/>
        </w:rPr>
        <w:t xml:space="preserve">(B) </w:t>
      </w:r>
      <w:r>
        <w:rPr>
          <w:rFonts w:ascii="Verdana" w:eastAsia="Verdana" w:hAnsi="Verdana" w:cs="Verdana"/>
        </w:rPr>
        <w:t>WHEREAS the Borrower has all</w:t>
      </w:r>
      <w:r>
        <w:rPr>
          <w:rFonts w:ascii="Verdana" w:eastAsia="Verdana" w:hAnsi="Verdana" w:cs="Verdana"/>
        </w:rPr>
        <w:t>ocated an amount of Ninety-seven million (97,000,000) U.S. Dollars for financing part of the Project;</w:t>
      </w:r>
    </w:p>
    <w:p w:rsidR="008C1CC2" w:rsidRDefault="0063557E">
      <w:pPr>
        <w:spacing w:line="210" w:lineRule="atLeast"/>
      </w:pPr>
      <w:r>
        <w:rPr>
          <w:rFonts w:ascii="Verdana" w:eastAsia="Verdana" w:hAnsi="Verdana" w:cs="Verdana"/>
          <w:b/>
        </w:rPr>
        <w:t xml:space="preserve">(C) </w:t>
      </w:r>
      <w:r>
        <w:rPr>
          <w:rFonts w:ascii="Verdana" w:eastAsia="Verdana" w:hAnsi="Verdana" w:cs="Verdana"/>
        </w:rPr>
        <w:t xml:space="preserve">WHEREAS the Borrower has obtained from Council of Europe Development Bank (hereinafter referred to as </w:t>
      </w:r>
      <w:r>
        <w:rPr>
          <w:rFonts w:ascii="Verdana" w:eastAsia="Verdana" w:hAnsi="Verdana" w:cs="Verdana"/>
          <w:b/>
        </w:rPr>
        <w:t xml:space="preserve">(CEB) </w:t>
      </w:r>
      <w:r>
        <w:rPr>
          <w:rFonts w:ascii="Verdana" w:eastAsia="Verdana" w:hAnsi="Verdana" w:cs="Verdana"/>
        </w:rPr>
        <w:t xml:space="preserve">a Loan in an amount of (223,000,000) </w:t>
      </w:r>
      <w:r>
        <w:rPr>
          <w:rFonts w:ascii="Verdana" w:eastAsia="Verdana" w:hAnsi="Verdana" w:cs="Verdana"/>
        </w:rPr>
        <w:lastRenderedPageBreak/>
        <w:t xml:space="preserve">U.S. </w:t>
      </w:r>
      <w:r>
        <w:rPr>
          <w:rFonts w:ascii="Verdana" w:eastAsia="Verdana" w:hAnsi="Verdana" w:cs="Verdana"/>
        </w:rPr>
        <w:t xml:space="preserve">Dollars to assist in the financing of the project on accordance with terms and conditions of the loan agreement concluded between the Borrower and Council of Europe Development Bank (hereinafter referred to as </w:t>
      </w:r>
      <w:r>
        <w:rPr>
          <w:rFonts w:ascii="Verdana" w:eastAsia="Verdana" w:hAnsi="Verdana" w:cs="Verdana"/>
          <w:b/>
        </w:rPr>
        <w:t>CEB Loan Agreement</w:t>
      </w:r>
      <w:r>
        <w:rPr>
          <w:rFonts w:ascii="Verdana" w:eastAsia="Verdana" w:hAnsi="Verdana" w:cs="Verdana"/>
        </w:rPr>
        <w:t>);</w:t>
      </w:r>
    </w:p>
    <w:p w:rsidR="008C1CC2" w:rsidRDefault="0063557E">
      <w:pPr>
        <w:spacing w:line="210" w:lineRule="atLeast"/>
      </w:pPr>
      <w:r>
        <w:rPr>
          <w:rFonts w:ascii="Verdana" w:eastAsia="Verdana" w:hAnsi="Verdana" w:cs="Verdana"/>
          <w:b/>
        </w:rPr>
        <w:t xml:space="preserve">(D) </w:t>
      </w:r>
      <w:r>
        <w:rPr>
          <w:rFonts w:ascii="Verdana" w:eastAsia="Verdana" w:hAnsi="Verdana" w:cs="Verdana"/>
        </w:rPr>
        <w:t xml:space="preserve">WHEREAS the Borrower </w:t>
      </w:r>
      <w:r>
        <w:rPr>
          <w:rFonts w:ascii="Verdana" w:eastAsia="Verdana" w:hAnsi="Verdana" w:cs="Verdana"/>
        </w:rPr>
        <w:t xml:space="preserve">has obtained from European Bank for Reconstruction and Development (hereinafter referred to as </w:t>
      </w:r>
      <w:r>
        <w:rPr>
          <w:rFonts w:ascii="Verdana" w:eastAsia="Verdana" w:hAnsi="Verdana" w:cs="Verdana"/>
          <w:b/>
        </w:rPr>
        <w:t xml:space="preserve">(EBRD) </w:t>
      </w:r>
      <w:r>
        <w:rPr>
          <w:rFonts w:ascii="Verdana" w:eastAsia="Verdana" w:hAnsi="Verdana" w:cs="Verdana"/>
        </w:rPr>
        <w:t>a Loan in an amount of (11,000,000) U.S. Dollars to assist in the financing of the project on accordance with terms and conditions of the loan agreement c</w:t>
      </w:r>
      <w:r>
        <w:rPr>
          <w:rFonts w:ascii="Verdana" w:eastAsia="Verdana" w:hAnsi="Verdana" w:cs="Verdana"/>
        </w:rPr>
        <w:t xml:space="preserve">oncluded between the Borrower and European Bank for Reconstruction and Development (hereinafter referred to as </w:t>
      </w:r>
      <w:r>
        <w:rPr>
          <w:rFonts w:ascii="Verdana" w:eastAsia="Verdana" w:hAnsi="Verdana" w:cs="Verdana"/>
          <w:b/>
        </w:rPr>
        <w:t>EBRD Loan Agreement</w:t>
      </w:r>
      <w:r>
        <w:rPr>
          <w:rFonts w:ascii="Verdana" w:eastAsia="Verdana" w:hAnsi="Verdana" w:cs="Verdana"/>
        </w:rPr>
        <w:t>);</w:t>
      </w:r>
    </w:p>
    <w:p w:rsidR="008C1CC2" w:rsidRDefault="0063557E">
      <w:pPr>
        <w:spacing w:line="210" w:lineRule="atLeast"/>
      </w:pPr>
      <w:r>
        <w:rPr>
          <w:rFonts w:ascii="Verdana" w:eastAsia="Verdana" w:hAnsi="Verdana" w:cs="Verdana"/>
          <w:b/>
        </w:rPr>
        <w:t xml:space="preserve">(E) </w:t>
      </w:r>
      <w:r>
        <w:rPr>
          <w:rFonts w:ascii="Verdana" w:eastAsia="Verdana" w:hAnsi="Verdana" w:cs="Verdana"/>
        </w:rPr>
        <w:t>WHEREAS the purpose of the Fund is to assist developing countries in developing their economies and to provide them wit</w:t>
      </w:r>
      <w:r>
        <w:rPr>
          <w:rFonts w:ascii="Verdana" w:eastAsia="Verdana" w:hAnsi="Verdana" w:cs="Verdana"/>
        </w:rPr>
        <w:t>h loans required for the implementation of their development projects and programs;</w:t>
      </w:r>
    </w:p>
    <w:p w:rsidR="008C1CC2" w:rsidRDefault="0063557E">
      <w:pPr>
        <w:spacing w:line="210" w:lineRule="atLeast"/>
      </w:pPr>
      <w:r>
        <w:rPr>
          <w:rFonts w:ascii="Verdana" w:eastAsia="Verdana" w:hAnsi="Verdana" w:cs="Verdana"/>
          <w:b/>
        </w:rPr>
        <w:t xml:space="preserve">(F) </w:t>
      </w:r>
      <w:r>
        <w:rPr>
          <w:rFonts w:ascii="Verdana" w:eastAsia="Verdana" w:hAnsi="Verdana" w:cs="Verdana"/>
        </w:rPr>
        <w:t>WHEREAS the Fund is convinced of the importance of the Project and its beneficial effects for the economic development of the friendly people of The Republic of Serbia.</w:t>
      </w:r>
    </w:p>
    <w:p w:rsidR="008C1CC2" w:rsidRDefault="0063557E">
      <w:pPr>
        <w:spacing w:line="210" w:lineRule="atLeast"/>
      </w:pPr>
      <w:r>
        <w:rPr>
          <w:rFonts w:ascii="Verdana" w:eastAsia="Verdana" w:hAnsi="Verdana" w:cs="Verdana"/>
          <w:b/>
        </w:rPr>
        <w:t xml:space="preserve">(G) </w:t>
      </w:r>
      <w:r>
        <w:rPr>
          <w:rFonts w:ascii="Verdana" w:eastAsia="Verdana" w:hAnsi="Verdana" w:cs="Verdana"/>
        </w:rPr>
        <w:t>WHEREAS the Board of Directors of the Fund has agreed, in view of the foregoing, by its Resolution No. 1/1445/2 to grant the Borrower a Loan on the terms and conditions hereinafter set forth.</w:t>
      </w:r>
    </w:p>
    <w:p w:rsidR="008C1CC2" w:rsidRDefault="0063557E">
      <w:pPr>
        <w:spacing w:line="210" w:lineRule="atLeast"/>
        <w:jc w:val="center"/>
      </w:pPr>
      <w:r>
        <w:rPr>
          <w:rFonts w:ascii="Verdana" w:eastAsia="Verdana" w:hAnsi="Verdana" w:cs="Verdana"/>
          <w:b/>
        </w:rPr>
        <w:t>* * * * * *</w:t>
      </w:r>
    </w:p>
    <w:p w:rsidR="008C1CC2" w:rsidRDefault="0063557E">
      <w:pPr>
        <w:spacing w:line="210" w:lineRule="atLeast"/>
      </w:pPr>
      <w:r>
        <w:rPr>
          <w:rFonts w:ascii="Verdana" w:eastAsia="Verdana" w:hAnsi="Verdana" w:cs="Verdana"/>
          <w:b/>
        </w:rPr>
        <w:t>NOW THEREFORE the parties hereto hereby agree a</w:t>
      </w:r>
      <w:r>
        <w:rPr>
          <w:rFonts w:ascii="Verdana" w:eastAsia="Verdana" w:hAnsi="Verdana" w:cs="Verdana"/>
          <w:b/>
        </w:rPr>
        <w:t>s follows:</w:t>
      </w:r>
    </w:p>
    <w:p w:rsidR="008C1CC2" w:rsidRDefault="0063557E">
      <w:pPr>
        <w:spacing w:line="210" w:lineRule="atLeast"/>
        <w:jc w:val="center"/>
      </w:pPr>
      <w:r>
        <w:rPr>
          <w:rFonts w:ascii="Verdana" w:eastAsia="Verdana" w:hAnsi="Verdana" w:cs="Verdana"/>
          <w:b/>
        </w:rPr>
        <w:t>ARTICLE I</w:t>
      </w:r>
      <w:r>
        <w:rPr>
          <w:rFonts w:ascii="Verdana" w:eastAsia="Verdana" w:hAnsi="Verdana" w:cs="Verdana"/>
          <w:b/>
        </w:rPr>
        <w:br/>
        <w:t>General Conditions ‒ Definitions</w:t>
      </w:r>
    </w:p>
    <w:p w:rsidR="008C1CC2" w:rsidRDefault="0063557E">
      <w:pPr>
        <w:spacing w:line="210" w:lineRule="atLeast"/>
      </w:pPr>
      <w:r>
        <w:rPr>
          <w:rFonts w:ascii="Verdana" w:eastAsia="Verdana" w:hAnsi="Verdana" w:cs="Verdana"/>
          <w:b/>
        </w:rPr>
        <w:t xml:space="preserve">Section 1.01. </w:t>
      </w:r>
      <w:r>
        <w:rPr>
          <w:rFonts w:ascii="Verdana" w:eastAsia="Verdana" w:hAnsi="Verdana" w:cs="Verdana"/>
        </w:rPr>
        <w:t>The parties to this Agreement accept all the provisions of the General Conditions Applicable to Loan Agreements of the Fund, issued by Resolution of the Board of Directors of the Fund No.1</w:t>
      </w:r>
      <w:r>
        <w:rPr>
          <w:rFonts w:ascii="Verdana" w:eastAsia="Verdana" w:hAnsi="Verdana" w:cs="Verdana"/>
        </w:rPr>
        <w:t>1/14 dated 1396/7/29AH corresponding to 1976/07/26AD with the same force and effect as if they were fully set forth herein (said General Conditions Applicable to Loan Agreements of the Fund being hereinafter called the General Conditions).</w:t>
      </w:r>
    </w:p>
    <w:p w:rsidR="008C1CC2" w:rsidRDefault="0063557E">
      <w:pPr>
        <w:spacing w:line="210" w:lineRule="atLeast"/>
      </w:pPr>
      <w:r>
        <w:rPr>
          <w:rFonts w:ascii="Verdana" w:eastAsia="Verdana" w:hAnsi="Verdana" w:cs="Verdana"/>
        </w:rPr>
        <w:t>General Conditio</w:t>
      </w:r>
      <w:r>
        <w:rPr>
          <w:rFonts w:ascii="Verdana" w:eastAsia="Verdana" w:hAnsi="Verdana" w:cs="Verdana"/>
        </w:rPr>
        <w:t>ns apply to and form part of this agreement.</w:t>
      </w:r>
    </w:p>
    <w:p w:rsidR="008C1CC2" w:rsidRDefault="0063557E">
      <w:pPr>
        <w:spacing w:line="210" w:lineRule="atLeast"/>
      </w:pPr>
      <w:r>
        <w:rPr>
          <w:rFonts w:ascii="Verdana" w:eastAsia="Verdana" w:hAnsi="Verdana" w:cs="Verdana"/>
          <w:b/>
        </w:rPr>
        <w:t xml:space="preserve">Section 1.02. </w:t>
      </w:r>
      <w:r>
        <w:rPr>
          <w:rFonts w:ascii="Verdana" w:eastAsia="Verdana" w:hAnsi="Verdana" w:cs="Verdana"/>
        </w:rPr>
        <w:t>Wherever used in this Agreement, unless the context otherwise requires, the several terms defined in the General Conditions and in the Preamble to this Agreement have the respective meanings therei</w:t>
      </w:r>
      <w:r>
        <w:rPr>
          <w:rFonts w:ascii="Verdana" w:eastAsia="Verdana" w:hAnsi="Verdana" w:cs="Verdana"/>
        </w:rPr>
        <w:t>n set forth, and the term ”</w:t>
      </w:r>
      <w:r>
        <w:rPr>
          <w:rFonts w:ascii="Verdana" w:eastAsia="Verdana" w:hAnsi="Verdana" w:cs="Verdana"/>
          <w:b/>
        </w:rPr>
        <w:t>The Executing Agency</w:t>
      </w:r>
      <w:r>
        <w:rPr>
          <w:rFonts w:ascii="Verdana" w:eastAsia="Verdana" w:hAnsi="Verdana" w:cs="Verdana"/>
        </w:rPr>
        <w:t>” means Ministry of Science, Technological Development, and Innovation, will implies as well other appropriate entity/or governmental body designated by the Borrower.</w:t>
      </w:r>
    </w:p>
    <w:p w:rsidR="008C1CC2" w:rsidRDefault="0063557E">
      <w:pPr>
        <w:spacing w:line="210" w:lineRule="atLeast"/>
        <w:jc w:val="center"/>
      </w:pPr>
      <w:r>
        <w:rPr>
          <w:rFonts w:ascii="Verdana" w:eastAsia="Verdana" w:hAnsi="Verdana" w:cs="Verdana"/>
          <w:b/>
        </w:rPr>
        <w:t>ARTICLE II</w:t>
      </w:r>
      <w:r>
        <w:rPr>
          <w:rFonts w:ascii="Verdana" w:eastAsia="Verdana" w:hAnsi="Verdana" w:cs="Verdana"/>
          <w:b/>
        </w:rPr>
        <w:br/>
        <w:t>The Loan</w:t>
      </w:r>
    </w:p>
    <w:p w:rsidR="008C1CC2" w:rsidRDefault="0063557E">
      <w:pPr>
        <w:spacing w:line="210" w:lineRule="atLeast"/>
      </w:pPr>
      <w:r>
        <w:rPr>
          <w:rFonts w:ascii="Verdana" w:eastAsia="Verdana" w:hAnsi="Verdana" w:cs="Verdana"/>
          <w:b/>
        </w:rPr>
        <w:t xml:space="preserve">Section 2.01. </w:t>
      </w:r>
      <w:r>
        <w:rPr>
          <w:rFonts w:ascii="Verdana" w:eastAsia="Verdana" w:hAnsi="Verdana" w:cs="Verdana"/>
        </w:rPr>
        <w:t>The Fund</w:t>
      </w:r>
      <w:r>
        <w:rPr>
          <w:rFonts w:ascii="Verdana" w:eastAsia="Verdana" w:hAnsi="Verdana" w:cs="Verdana"/>
        </w:rPr>
        <w:t xml:space="preserve"> agrees to lend to the Borrower, on the terms and conditions in the Loan Agreement set forth or referred to, a Loan in an amount of two hundred forty-three million seven hundred and fifty thousand (243,750,000) Saudi Riyals.</w:t>
      </w:r>
    </w:p>
    <w:p w:rsidR="008C1CC2" w:rsidRDefault="0063557E">
      <w:pPr>
        <w:spacing w:line="210" w:lineRule="atLeast"/>
      </w:pPr>
      <w:r>
        <w:rPr>
          <w:rFonts w:ascii="Verdana" w:eastAsia="Verdana" w:hAnsi="Verdana" w:cs="Verdana"/>
          <w:b/>
        </w:rPr>
        <w:t>Section 2.02.</w:t>
      </w:r>
      <w:r>
        <w:rPr>
          <w:rFonts w:ascii="Verdana" w:eastAsia="Verdana" w:hAnsi="Verdana" w:cs="Verdana"/>
        </w:rPr>
        <w:t xml:space="preserve">The amount of the </w:t>
      </w:r>
      <w:r>
        <w:rPr>
          <w:rFonts w:ascii="Verdana" w:eastAsia="Verdana" w:hAnsi="Verdana" w:cs="Verdana"/>
        </w:rPr>
        <w:t xml:space="preserve">Loan may be withdrawn by the Borrower from the Loan Account in accordance with the provisions of Schedule No.(1) to this </w:t>
      </w:r>
      <w:r>
        <w:rPr>
          <w:rFonts w:ascii="Verdana" w:eastAsia="Verdana" w:hAnsi="Verdana" w:cs="Verdana"/>
        </w:rPr>
        <w:lastRenderedPageBreak/>
        <w:t>Agreement, as such Schedule may be amended from time to time by agreement between the Fund and the Borrower, and in accordance with the</w:t>
      </w:r>
      <w:r>
        <w:rPr>
          <w:rFonts w:ascii="Verdana" w:eastAsia="Verdana" w:hAnsi="Verdana" w:cs="Verdana"/>
        </w:rPr>
        <w:t xml:space="preserve"> Procedures for the Withdrawals of the Saudi Fund for Development Loans, for expenditures made (or, if the Fund shall so agree, to be made) in respect of the cost of goods and services required for the Project and to be financed out of the proceeds of the </w:t>
      </w:r>
      <w:r>
        <w:rPr>
          <w:rFonts w:ascii="Verdana" w:eastAsia="Verdana" w:hAnsi="Verdana" w:cs="Verdana"/>
        </w:rPr>
        <w:t>Loan.</w:t>
      </w:r>
    </w:p>
    <w:p w:rsidR="008C1CC2" w:rsidRDefault="0063557E">
      <w:pPr>
        <w:spacing w:line="210" w:lineRule="atLeast"/>
      </w:pPr>
      <w:r>
        <w:rPr>
          <w:rFonts w:ascii="Verdana" w:eastAsia="Verdana" w:hAnsi="Verdana" w:cs="Verdana"/>
          <w:b/>
        </w:rPr>
        <w:t xml:space="preserve">Section 2.03. </w:t>
      </w:r>
      <w:r>
        <w:rPr>
          <w:rFonts w:ascii="Verdana" w:eastAsia="Verdana" w:hAnsi="Verdana" w:cs="Verdana"/>
        </w:rPr>
        <w:t>The Borrower shall apply the proceeds of the Loan exclusively to finance the reasonable cost of the goods and services required for the carrying out of the Project. Procurement of such goods and services shall be in accordance with Borr</w:t>
      </w:r>
      <w:r>
        <w:rPr>
          <w:rFonts w:ascii="Verdana" w:eastAsia="Verdana" w:hAnsi="Verdana" w:cs="Verdana"/>
        </w:rPr>
        <w:t>ower’s regulation (the Public Procurement Law (”Official Gazette of the Republic of Serbia”, no. 91/2019 and 92/2023) respecting the recommendations of The Guidelines for The Procurement of Goods and Contracting for the Execution of Works and the Use of Co</w:t>
      </w:r>
      <w:r>
        <w:rPr>
          <w:rFonts w:ascii="Verdana" w:eastAsia="Verdana" w:hAnsi="Verdana" w:cs="Verdana"/>
        </w:rPr>
        <w:t>nsultants of the Development Institutions Members of the Coordination Group to the extended that they do not conflict with Borrower’s regulation. The Borrower shall obtain the Fund’s approval before awarding the contracts to be financed out of the proceeds</w:t>
      </w:r>
      <w:r>
        <w:rPr>
          <w:rFonts w:ascii="Verdana" w:eastAsia="Verdana" w:hAnsi="Verdana" w:cs="Verdana"/>
        </w:rPr>
        <w:t xml:space="preserve"> of the Loan and before effecting any material modification thereto in the future.</w:t>
      </w:r>
    </w:p>
    <w:p w:rsidR="008C1CC2" w:rsidRDefault="0063557E">
      <w:pPr>
        <w:spacing w:line="210" w:lineRule="atLeast"/>
      </w:pPr>
      <w:r>
        <w:rPr>
          <w:rFonts w:ascii="Verdana" w:eastAsia="Verdana" w:hAnsi="Verdana" w:cs="Verdana"/>
          <w:b/>
        </w:rPr>
        <w:t xml:space="preserve">Section 2.04. </w:t>
      </w:r>
      <w:r>
        <w:rPr>
          <w:rFonts w:ascii="Verdana" w:eastAsia="Verdana" w:hAnsi="Verdana" w:cs="Verdana"/>
        </w:rPr>
        <w:t>The Closing Date shall be 31/12/2030 or such later date as shall be determined by the Fund. The Fund shall forthwith notify the Borrower of such later date.</w:t>
      </w:r>
    </w:p>
    <w:p w:rsidR="008C1CC2" w:rsidRDefault="0063557E">
      <w:pPr>
        <w:spacing w:line="210" w:lineRule="atLeast"/>
      </w:pPr>
      <w:r>
        <w:rPr>
          <w:rFonts w:ascii="Verdana" w:eastAsia="Verdana" w:hAnsi="Verdana" w:cs="Verdana"/>
          <w:b/>
        </w:rPr>
        <w:t>Se</w:t>
      </w:r>
      <w:r>
        <w:rPr>
          <w:rFonts w:ascii="Verdana" w:eastAsia="Verdana" w:hAnsi="Verdana" w:cs="Verdana"/>
          <w:b/>
        </w:rPr>
        <w:t xml:space="preserve">ction 2.05. </w:t>
      </w:r>
      <w:r>
        <w:rPr>
          <w:rFonts w:ascii="Verdana" w:eastAsia="Verdana" w:hAnsi="Verdana" w:cs="Verdana"/>
        </w:rPr>
        <w:t>The Borrower shall pay a Loan Charge at the rate of two and half percent (2,5%) per annum on the principal amount of the Loan withdrawn and outstanding from time to time.</w:t>
      </w:r>
    </w:p>
    <w:p w:rsidR="008C1CC2" w:rsidRDefault="0063557E">
      <w:pPr>
        <w:spacing w:line="210" w:lineRule="atLeast"/>
      </w:pPr>
      <w:r>
        <w:rPr>
          <w:rFonts w:ascii="Verdana" w:eastAsia="Verdana" w:hAnsi="Verdana" w:cs="Verdana"/>
          <w:b/>
        </w:rPr>
        <w:t xml:space="preserve">Section 2.06. </w:t>
      </w:r>
      <w:r>
        <w:rPr>
          <w:rFonts w:ascii="Verdana" w:eastAsia="Verdana" w:hAnsi="Verdana" w:cs="Verdana"/>
        </w:rPr>
        <w:t>Loan Charge, and other charges if any, shall be payable sem</w:t>
      </w:r>
      <w:r>
        <w:rPr>
          <w:rFonts w:ascii="Verdana" w:eastAsia="Verdana" w:hAnsi="Verdana" w:cs="Verdana"/>
        </w:rPr>
        <w:t>i-annually on 1</w:t>
      </w:r>
      <w:r>
        <w:rPr>
          <w:rFonts w:ascii="Verdana" w:eastAsia="Verdana" w:hAnsi="Verdana" w:cs="Verdana"/>
          <w:vertAlign w:val="superscript"/>
        </w:rPr>
        <w:t>st</w:t>
      </w:r>
      <w:r>
        <w:rPr>
          <w:rFonts w:ascii="Verdana" w:eastAsia="Verdana" w:hAnsi="Verdana" w:cs="Verdana"/>
        </w:rPr>
        <w:t xml:space="preserve"> February and 1</w:t>
      </w:r>
      <w:r>
        <w:rPr>
          <w:rFonts w:ascii="Verdana" w:eastAsia="Verdana" w:hAnsi="Verdana" w:cs="Verdana"/>
          <w:vertAlign w:val="superscript"/>
        </w:rPr>
        <w:t>st</w:t>
      </w:r>
      <w:r>
        <w:rPr>
          <w:rFonts w:ascii="Verdana" w:eastAsia="Verdana" w:hAnsi="Verdana" w:cs="Verdana"/>
        </w:rPr>
        <w:t xml:space="preserve"> August in each year.</w:t>
      </w:r>
    </w:p>
    <w:p w:rsidR="008C1CC2" w:rsidRDefault="0063557E">
      <w:pPr>
        <w:spacing w:line="210" w:lineRule="atLeast"/>
      </w:pPr>
      <w:r>
        <w:rPr>
          <w:rFonts w:ascii="Verdana" w:eastAsia="Verdana" w:hAnsi="Verdana" w:cs="Verdana"/>
          <w:b/>
        </w:rPr>
        <w:t xml:space="preserve">Section 2.07. </w:t>
      </w:r>
      <w:r>
        <w:rPr>
          <w:rFonts w:ascii="Verdana" w:eastAsia="Verdana" w:hAnsi="Verdana" w:cs="Verdana"/>
        </w:rPr>
        <w:t xml:space="preserve">The term of the Loan is twenty (20) years including a five-years (5) grace period. The Borrower shall repay the principal amount of the Loan in accordance with the Amortization Schedule </w:t>
      </w:r>
      <w:r>
        <w:rPr>
          <w:rFonts w:ascii="Verdana" w:eastAsia="Verdana" w:hAnsi="Verdana" w:cs="Verdana"/>
        </w:rPr>
        <w:t>set forth in Schedule No. (3) to this Agreement.</w:t>
      </w:r>
    </w:p>
    <w:p w:rsidR="008C1CC2" w:rsidRDefault="0063557E">
      <w:pPr>
        <w:spacing w:line="210" w:lineRule="atLeast"/>
        <w:jc w:val="center"/>
      </w:pPr>
      <w:r>
        <w:rPr>
          <w:rFonts w:ascii="Verdana" w:eastAsia="Verdana" w:hAnsi="Verdana" w:cs="Verdana"/>
          <w:b/>
        </w:rPr>
        <w:t>ARTICLE III</w:t>
      </w:r>
      <w:r>
        <w:rPr>
          <w:rFonts w:ascii="Verdana" w:eastAsia="Verdana" w:hAnsi="Verdana" w:cs="Verdana"/>
          <w:b/>
        </w:rPr>
        <w:br/>
        <w:t>Execution of the Project</w:t>
      </w:r>
    </w:p>
    <w:p w:rsidR="008C1CC2" w:rsidRDefault="0063557E">
      <w:pPr>
        <w:spacing w:line="210" w:lineRule="atLeast"/>
      </w:pPr>
      <w:r>
        <w:rPr>
          <w:rFonts w:ascii="Verdana" w:eastAsia="Verdana" w:hAnsi="Verdana" w:cs="Verdana"/>
          <w:b/>
        </w:rPr>
        <w:t xml:space="preserve">Section 3.01. (a) </w:t>
      </w:r>
      <w:r>
        <w:rPr>
          <w:rFonts w:ascii="Verdana" w:eastAsia="Verdana" w:hAnsi="Verdana" w:cs="Verdana"/>
        </w:rPr>
        <w:t xml:space="preserve">The Borrower shall carry out the Project through </w:t>
      </w:r>
      <w:r>
        <w:rPr>
          <w:rFonts w:ascii="Verdana" w:eastAsia="Verdana" w:hAnsi="Verdana" w:cs="Verdana"/>
          <w:b/>
        </w:rPr>
        <w:t xml:space="preserve">The Executing Agency </w:t>
      </w:r>
      <w:r>
        <w:rPr>
          <w:rFonts w:ascii="Verdana" w:eastAsia="Verdana" w:hAnsi="Verdana" w:cs="Verdana"/>
        </w:rPr>
        <w:t>with due diligence and efficiency, and in conformity with appropriate engineering, financial and administrative practices and shall provide or cause to be provided, promptly as needed, the funds, facilities and other resources required for the purpose.</w:t>
      </w:r>
    </w:p>
    <w:p w:rsidR="008C1CC2" w:rsidRDefault="0063557E">
      <w:pPr>
        <w:spacing w:line="210" w:lineRule="atLeast"/>
      </w:pPr>
      <w:r>
        <w:rPr>
          <w:rFonts w:ascii="Verdana" w:eastAsia="Verdana" w:hAnsi="Verdana" w:cs="Verdana"/>
          <w:b/>
        </w:rPr>
        <w:t>(b)</w:t>
      </w:r>
      <w:r>
        <w:rPr>
          <w:rFonts w:ascii="Verdana" w:eastAsia="Verdana" w:hAnsi="Verdana" w:cs="Verdana"/>
          <w:b/>
        </w:rPr>
        <w:t xml:space="preserve"> </w:t>
      </w:r>
      <w:r>
        <w:rPr>
          <w:rFonts w:ascii="Verdana" w:eastAsia="Verdana" w:hAnsi="Verdana" w:cs="Verdana"/>
        </w:rPr>
        <w:t>Without limiting the generality of Paragraph (a) of this section, the Borrower shall (1) provide, promptly and as and when needed, in addition to the proceeds of this Loan, all other funds which shall be required for carrying out the Project (including an</w:t>
      </w:r>
      <w:r>
        <w:rPr>
          <w:rFonts w:ascii="Verdana" w:eastAsia="Verdana" w:hAnsi="Verdana" w:cs="Verdana"/>
        </w:rPr>
        <w:t>y funds that may be required to meet any increase in the cost of the project beyond the estimated cost thereof at the time of signing this Agreement), all such sums shall be made available on terms and conditions acceptable to the Fund; (2) undertake to ma</w:t>
      </w:r>
      <w:r>
        <w:rPr>
          <w:rFonts w:ascii="Verdana" w:eastAsia="Verdana" w:hAnsi="Verdana" w:cs="Verdana"/>
        </w:rPr>
        <w:t>ke adequate annual budgetary allocations to meet its share of the Project costs.</w:t>
      </w:r>
    </w:p>
    <w:p w:rsidR="008C1CC2" w:rsidRDefault="0063557E">
      <w:pPr>
        <w:spacing w:line="210" w:lineRule="atLeast"/>
      </w:pPr>
      <w:r>
        <w:rPr>
          <w:rFonts w:ascii="Verdana" w:eastAsia="Verdana" w:hAnsi="Verdana" w:cs="Verdana"/>
          <w:b/>
        </w:rPr>
        <w:lastRenderedPageBreak/>
        <w:t>Section 3.02.</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furnish to the Fund promptly upon their preparation, the plans specifications, reports, contract documents and co</w:t>
      </w:r>
      <w:r>
        <w:rPr>
          <w:rFonts w:ascii="Verdana" w:eastAsia="Verdana" w:hAnsi="Verdana" w:cs="Verdana"/>
        </w:rPr>
        <w:t>nstruction and procurement schedules for the Project, and any modifications thereof or additions thereto in such details as the Fund shall reasonably request.</w:t>
      </w:r>
    </w:p>
    <w:p w:rsidR="008C1CC2" w:rsidRDefault="0063557E">
      <w:pPr>
        <w:spacing w:line="210" w:lineRule="atLeast"/>
      </w:pPr>
      <w:r>
        <w:rPr>
          <w:rFonts w:ascii="Verdana" w:eastAsia="Verdana" w:hAnsi="Verdana" w:cs="Verdana"/>
          <w:b/>
        </w:rPr>
        <w:t xml:space="preserve">Section 3.03.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engage qualified and experienced consultants acceptable to the Fund in order to assist in project tendering and supervision of the execution of the Project.</w:t>
      </w:r>
    </w:p>
    <w:p w:rsidR="008C1CC2" w:rsidRDefault="0063557E">
      <w:pPr>
        <w:spacing w:line="210" w:lineRule="atLeast"/>
      </w:pPr>
      <w:r>
        <w:rPr>
          <w:rFonts w:ascii="Verdana" w:eastAsia="Verdana" w:hAnsi="Verdana" w:cs="Verdana"/>
          <w:b/>
        </w:rPr>
        <w:t xml:space="preserve">Section 3.04.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 xml:space="preserve">to engage experienced suppliers and </w:t>
      </w:r>
      <w:r>
        <w:rPr>
          <w:rFonts w:ascii="Verdana" w:eastAsia="Verdana" w:hAnsi="Verdana" w:cs="Verdana"/>
        </w:rPr>
        <w:t>contractors acceptable to the Fund upon terms and conditions satisfactory to the Fund.</w:t>
      </w:r>
    </w:p>
    <w:p w:rsidR="008C1CC2" w:rsidRDefault="0063557E">
      <w:pPr>
        <w:spacing w:line="210" w:lineRule="atLeast"/>
      </w:pPr>
      <w:r>
        <w:rPr>
          <w:rFonts w:ascii="Verdana" w:eastAsia="Verdana" w:hAnsi="Verdana" w:cs="Verdana"/>
          <w:b/>
        </w:rPr>
        <w:t xml:space="preserve">Section 3.05.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insure or make adequate provision for the insurance of the imported goods to be financed out of the procee</w:t>
      </w:r>
      <w:r>
        <w:rPr>
          <w:rFonts w:ascii="Verdana" w:eastAsia="Verdana" w:hAnsi="Verdana" w:cs="Verdana"/>
        </w:rPr>
        <w:t>ds of the Loan against hazards incident to the acquisition, transportation and delivery thereof to the place of use or installation, and for such insurance, any indemnity shall be payable in a currency freely usable by the Borrower to replace or repair suc</w:t>
      </w:r>
      <w:r>
        <w:rPr>
          <w:rFonts w:ascii="Verdana" w:eastAsia="Verdana" w:hAnsi="Verdana" w:cs="Verdana"/>
        </w:rPr>
        <w:t>h goods.</w:t>
      </w:r>
    </w:p>
    <w:p w:rsidR="008C1CC2" w:rsidRDefault="0063557E">
      <w:pPr>
        <w:spacing w:line="210" w:lineRule="atLeast"/>
      </w:pPr>
      <w:r>
        <w:rPr>
          <w:rFonts w:ascii="Verdana" w:eastAsia="Verdana" w:hAnsi="Verdana" w:cs="Verdana"/>
          <w:b/>
        </w:rPr>
        <w:t xml:space="preserve">Section 3.06.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utilize all goods and services financed out of the proceeds of the Loan exclusively in carrying out of the Project.</w:t>
      </w:r>
    </w:p>
    <w:p w:rsidR="008C1CC2" w:rsidRDefault="0063557E">
      <w:pPr>
        <w:spacing w:line="210" w:lineRule="atLeast"/>
      </w:pPr>
      <w:r>
        <w:rPr>
          <w:rFonts w:ascii="Verdana" w:eastAsia="Verdana" w:hAnsi="Verdana" w:cs="Verdana"/>
          <w:b/>
        </w:rPr>
        <w:t xml:space="preserve">Section 3.07. </w:t>
      </w:r>
      <w:r>
        <w:rPr>
          <w:rFonts w:ascii="Verdana" w:eastAsia="Verdana" w:hAnsi="Verdana" w:cs="Verdana"/>
        </w:rPr>
        <w:t>The Borrower shall cause ”</w:t>
      </w:r>
      <w:r>
        <w:rPr>
          <w:rFonts w:ascii="Verdana" w:eastAsia="Verdana" w:hAnsi="Verdana" w:cs="Verdana"/>
          <w:b/>
        </w:rPr>
        <w:t>The Executing Agency”</w:t>
      </w:r>
      <w:r>
        <w:rPr>
          <w:rFonts w:ascii="Verdana" w:eastAsia="Verdana" w:hAnsi="Verdana" w:cs="Verdana"/>
        </w:rPr>
        <w:t>:</w:t>
      </w:r>
    </w:p>
    <w:p w:rsidR="008C1CC2" w:rsidRDefault="0063557E">
      <w:pPr>
        <w:spacing w:line="210" w:lineRule="atLeast"/>
      </w:pPr>
      <w:r>
        <w:rPr>
          <w:rFonts w:ascii="Verdana" w:eastAsia="Verdana" w:hAnsi="Verdana" w:cs="Verdana"/>
          <w:b/>
        </w:rPr>
        <w:t xml:space="preserve">i) </w:t>
      </w:r>
      <w:r>
        <w:rPr>
          <w:rFonts w:ascii="Verdana" w:eastAsia="Verdana" w:hAnsi="Verdana" w:cs="Verdana"/>
        </w:rPr>
        <w:t>to</w:t>
      </w:r>
      <w:r>
        <w:rPr>
          <w:rFonts w:ascii="Verdana" w:eastAsia="Verdana" w:hAnsi="Verdana" w:cs="Verdana"/>
        </w:rPr>
        <w:t xml:space="preserve"> maintain records adequate to show the progress of the Project (including the cost thereof), to identify the goods and services financed out of the proceeds of the Loan and to disclose the use thereof in the Project and to reflect all the operations, resou</w:t>
      </w:r>
      <w:r>
        <w:rPr>
          <w:rFonts w:ascii="Verdana" w:eastAsia="Verdana" w:hAnsi="Verdana" w:cs="Verdana"/>
        </w:rPr>
        <w:t>rces and expenditures in respect of the Project;</w:t>
      </w:r>
    </w:p>
    <w:p w:rsidR="008C1CC2" w:rsidRDefault="0063557E">
      <w:pPr>
        <w:spacing w:line="210" w:lineRule="atLeast"/>
      </w:pPr>
      <w:r>
        <w:rPr>
          <w:rFonts w:ascii="Verdana" w:eastAsia="Verdana" w:hAnsi="Verdana" w:cs="Verdana"/>
          <w:b/>
        </w:rPr>
        <w:t xml:space="preserve">ii) </w:t>
      </w:r>
      <w:r>
        <w:rPr>
          <w:rFonts w:ascii="Verdana" w:eastAsia="Verdana" w:hAnsi="Verdana" w:cs="Verdana"/>
        </w:rPr>
        <w:t>to afford all reasonable opportunity for the accredited representatives of the Fund to make visits for purposes related to the Loan, to examine the Project, the goods and services financed out of the pro</w:t>
      </w:r>
      <w:r>
        <w:rPr>
          <w:rFonts w:ascii="Verdana" w:eastAsia="Verdana" w:hAnsi="Verdana" w:cs="Verdana"/>
        </w:rPr>
        <w:t>ceeds of the Loan and any relevant records and documents;</w:t>
      </w:r>
    </w:p>
    <w:p w:rsidR="008C1CC2" w:rsidRDefault="0063557E">
      <w:pPr>
        <w:spacing w:line="210" w:lineRule="atLeast"/>
      </w:pPr>
      <w:r>
        <w:rPr>
          <w:rFonts w:ascii="Verdana" w:eastAsia="Verdana" w:hAnsi="Verdana" w:cs="Verdana"/>
          <w:b/>
        </w:rPr>
        <w:t xml:space="preserve">iii) </w:t>
      </w:r>
      <w:r>
        <w:rPr>
          <w:rFonts w:ascii="Verdana" w:eastAsia="Verdana" w:hAnsi="Verdana" w:cs="Verdana"/>
        </w:rPr>
        <w:t xml:space="preserve">to furnish to the Fund all such information as the Fund shall reasonably request concerning the Project, the expenditure of the proceeds of the Loan, and the goods and services financed out of </w:t>
      </w:r>
      <w:r>
        <w:rPr>
          <w:rFonts w:ascii="Verdana" w:eastAsia="Verdana" w:hAnsi="Verdana" w:cs="Verdana"/>
        </w:rPr>
        <w:t>such proceeds.</w:t>
      </w:r>
    </w:p>
    <w:p w:rsidR="008C1CC2" w:rsidRDefault="0063557E">
      <w:pPr>
        <w:spacing w:line="210" w:lineRule="atLeast"/>
      </w:pPr>
      <w:r>
        <w:rPr>
          <w:rFonts w:ascii="Verdana" w:eastAsia="Verdana" w:hAnsi="Verdana" w:cs="Verdana"/>
          <w:b/>
        </w:rPr>
        <w:t xml:space="preserve">Section 3.08. </w:t>
      </w:r>
      <w:r>
        <w:rPr>
          <w:rFonts w:ascii="Verdana" w:eastAsia="Verdana" w:hAnsi="Verdana" w:cs="Verdana"/>
        </w:rPr>
        <w:t>The Borrower shall take all such actions as shall be necessary to acquire all such land and rights in respect of land as shall be required for the carrying out of the Project.</w:t>
      </w:r>
    </w:p>
    <w:p w:rsidR="008C1CC2" w:rsidRDefault="0063557E">
      <w:pPr>
        <w:spacing w:line="210" w:lineRule="atLeast"/>
      </w:pPr>
      <w:r>
        <w:rPr>
          <w:rFonts w:ascii="Verdana" w:eastAsia="Verdana" w:hAnsi="Verdana" w:cs="Verdana"/>
          <w:b/>
        </w:rPr>
        <w:t xml:space="preserve">Section 3.09. </w:t>
      </w:r>
      <w:r>
        <w:rPr>
          <w:rFonts w:ascii="Verdana" w:eastAsia="Verdana" w:hAnsi="Verdana" w:cs="Verdana"/>
        </w:rPr>
        <w:t xml:space="preserve">The Borrower shall cause </w:t>
      </w:r>
      <w:r>
        <w:rPr>
          <w:rFonts w:ascii="Verdana" w:eastAsia="Verdana" w:hAnsi="Verdana" w:cs="Verdana"/>
          <w:b/>
        </w:rPr>
        <w:t>The Executin</w:t>
      </w:r>
      <w:r>
        <w:rPr>
          <w:rFonts w:ascii="Verdana" w:eastAsia="Verdana" w:hAnsi="Verdana" w:cs="Verdana"/>
          <w:b/>
        </w:rPr>
        <w:t xml:space="preserve">g Agency </w:t>
      </w:r>
      <w:r>
        <w:rPr>
          <w:rFonts w:ascii="Verdana" w:eastAsia="Verdana" w:hAnsi="Verdana" w:cs="Verdana"/>
        </w:rPr>
        <w:t xml:space="preserve">to appoint a </w:t>
      </w:r>
      <w:r>
        <w:rPr>
          <w:rFonts w:ascii="Verdana" w:eastAsia="Verdana" w:hAnsi="Verdana" w:cs="Verdana"/>
          <w:b/>
        </w:rPr>
        <w:t xml:space="preserve">Project Implementing Unit (PIU) </w:t>
      </w:r>
      <w:r>
        <w:rPr>
          <w:rFonts w:ascii="Verdana" w:eastAsia="Verdana" w:hAnsi="Verdana" w:cs="Verdana"/>
        </w:rPr>
        <w:t>in order to coordinate, manage, monitor and evaluate all aspects of Project implementation, including the procurement of goods, works and services required for the Project, establish and at all times du</w:t>
      </w:r>
      <w:r>
        <w:rPr>
          <w:rFonts w:ascii="Verdana" w:eastAsia="Verdana" w:hAnsi="Verdana" w:cs="Verdana"/>
        </w:rPr>
        <w:t>ring execution of the Project, operate a project implementation unit with adequate resources and suitably qualified personnel.</w:t>
      </w:r>
    </w:p>
    <w:p w:rsidR="008C1CC2" w:rsidRDefault="0063557E">
      <w:pPr>
        <w:spacing w:line="210" w:lineRule="atLeast"/>
        <w:jc w:val="center"/>
      </w:pPr>
      <w:r>
        <w:rPr>
          <w:rFonts w:ascii="Verdana" w:eastAsia="Verdana" w:hAnsi="Verdana" w:cs="Verdana"/>
          <w:b/>
        </w:rPr>
        <w:t>ARTICLE IV</w:t>
      </w:r>
      <w:r>
        <w:rPr>
          <w:rFonts w:ascii="Verdana" w:eastAsia="Verdana" w:hAnsi="Verdana" w:cs="Verdana"/>
          <w:b/>
        </w:rPr>
        <w:br/>
        <w:t>Particulaire Covenants</w:t>
      </w:r>
    </w:p>
    <w:p w:rsidR="008C1CC2" w:rsidRDefault="0063557E">
      <w:pPr>
        <w:spacing w:line="210" w:lineRule="atLeast"/>
      </w:pPr>
      <w:r>
        <w:rPr>
          <w:rFonts w:ascii="Verdana" w:eastAsia="Verdana" w:hAnsi="Verdana" w:cs="Verdana"/>
          <w:b/>
        </w:rPr>
        <w:t xml:space="preserve">Section 4.01. (a) </w:t>
      </w:r>
      <w:r>
        <w:rPr>
          <w:rFonts w:ascii="Verdana" w:eastAsia="Verdana" w:hAnsi="Verdana" w:cs="Verdana"/>
        </w:rPr>
        <w:t>The Borrower and the Fund confirm their agreement that no other external debt</w:t>
      </w:r>
      <w:r>
        <w:rPr>
          <w:rFonts w:ascii="Verdana" w:eastAsia="Verdana" w:hAnsi="Verdana" w:cs="Verdana"/>
        </w:rPr>
        <w:t xml:space="preserve"> shall enjoy any priority over the Loan by way of a lien </w:t>
      </w:r>
      <w:r>
        <w:rPr>
          <w:rFonts w:ascii="Verdana" w:eastAsia="Verdana" w:hAnsi="Verdana" w:cs="Verdana"/>
        </w:rPr>
        <w:lastRenderedPageBreak/>
        <w:t>created on governmental assets. To that end, the Borrower undertakes that, except as the Fund shall otherwise agree, if any lien shall be created on any assets of the Borrower as security for any ext</w:t>
      </w:r>
      <w:r>
        <w:rPr>
          <w:rFonts w:ascii="Verdana" w:eastAsia="Verdana" w:hAnsi="Verdana" w:cs="Verdana"/>
        </w:rPr>
        <w:t>ernal debt, such lien will ipso facto and at no cost to the Fund equally and ratably secure the payment of the principal of the Loan, the Loan Charge and other charges on the Loan, and that in the creation of any such lien express provision will be made to</w:t>
      </w:r>
      <w:r>
        <w:rPr>
          <w:rFonts w:ascii="Verdana" w:eastAsia="Verdana" w:hAnsi="Verdana" w:cs="Verdana"/>
        </w:rPr>
        <w:t xml:space="preserve"> that effect.</w:t>
      </w:r>
    </w:p>
    <w:p w:rsidR="008C1CC2" w:rsidRDefault="0063557E">
      <w:pPr>
        <w:spacing w:line="210" w:lineRule="atLeast"/>
      </w:pPr>
      <w:r>
        <w:rPr>
          <w:rFonts w:ascii="Verdana" w:eastAsia="Verdana" w:hAnsi="Verdana" w:cs="Verdana"/>
          <w:b/>
        </w:rPr>
        <w:t xml:space="preserve">(b) </w:t>
      </w:r>
      <w:r>
        <w:rPr>
          <w:rFonts w:ascii="Verdana" w:eastAsia="Verdana" w:hAnsi="Verdana" w:cs="Verdana"/>
        </w:rPr>
        <w:t>The undertaking provided for in Paragraph (a) of this Section shall not apply to :</w:t>
      </w:r>
    </w:p>
    <w:p w:rsidR="008C1CC2" w:rsidRDefault="0063557E">
      <w:pPr>
        <w:spacing w:line="210" w:lineRule="atLeast"/>
      </w:pPr>
      <w:r>
        <w:rPr>
          <w:rFonts w:ascii="Verdana" w:eastAsia="Verdana" w:hAnsi="Verdana" w:cs="Verdana"/>
          <w:b/>
        </w:rPr>
        <w:t xml:space="preserve">i) </w:t>
      </w:r>
      <w:r>
        <w:rPr>
          <w:rFonts w:ascii="Verdana" w:eastAsia="Verdana" w:hAnsi="Verdana" w:cs="Verdana"/>
        </w:rPr>
        <w:t>any lien created on property, at the time of purchase thereof, solely as security for the payment of the purchase price of such property.</w:t>
      </w:r>
    </w:p>
    <w:p w:rsidR="008C1CC2" w:rsidRDefault="0063557E">
      <w:pPr>
        <w:spacing w:line="210" w:lineRule="atLeast"/>
      </w:pPr>
      <w:r>
        <w:rPr>
          <w:rFonts w:ascii="Verdana" w:eastAsia="Verdana" w:hAnsi="Verdana" w:cs="Verdana"/>
          <w:b/>
        </w:rPr>
        <w:t xml:space="preserve">ii) </w:t>
      </w:r>
      <w:r>
        <w:rPr>
          <w:rFonts w:ascii="Verdana" w:eastAsia="Verdana" w:hAnsi="Verdana" w:cs="Verdana"/>
        </w:rPr>
        <w:t>any lien o</w:t>
      </w:r>
      <w:r>
        <w:rPr>
          <w:rFonts w:ascii="Verdana" w:eastAsia="Verdana" w:hAnsi="Verdana" w:cs="Verdana"/>
        </w:rPr>
        <w:t>n commercial goods to secure a debt maturing not more than one year after the date on which it is originally incurred and to be paid out of the proceeds of the sale of such commercial goods; or</w:t>
      </w:r>
    </w:p>
    <w:p w:rsidR="008C1CC2" w:rsidRDefault="0063557E">
      <w:pPr>
        <w:spacing w:line="210" w:lineRule="atLeast"/>
      </w:pPr>
      <w:r>
        <w:rPr>
          <w:rFonts w:ascii="Verdana" w:eastAsia="Verdana" w:hAnsi="Verdana" w:cs="Verdana"/>
          <w:b/>
        </w:rPr>
        <w:t xml:space="preserve">iii) </w:t>
      </w:r>
      <w:r>
        <w:rPr>
          <w:rFonts w:ascii="Verdana" w:eastAsia="Verdana" w:hAnsi="Verdana" w:cs="Verdana"/>
        </w:rPr>
        <w:t>any lien arising in the ordinary course of banking transa</w:t>
      </w:r>
      <w:r>
        <w:rPr>
          <w:rFonts w:ascii="Verdana" w:eastAsia="Verdana" w:hAnsi="Verdana" w:cs="Verdana"/>
        </w:rPr>
        <w:t>ctions and securing a debt maturing not more than one year after its date.</w:t>
      </w:r>
    </w:p>
    <w:p w:rsidR="008C1CC2" w:rsidRDefault="0063557E">
      <w:pPr>
        <w:spacing w:line="210" w:lineRule="atLeast"/>
      </w:pPr>
      <w:r>
        <w:rPr>
          <w:rFonts w:ascii="Verdana" w:eastAsia="Verdana" w:hAnsi="Verdana" w:cs="Verdana"/>
          <w:b/>
        </w:rPr>
        <w:t xml:space="preserve">Section 4.02.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 xml:space="preserve">to maintain the project in accordance with proper engineering standards and shall provide the necessary funds thereof in </w:t>
      </w:r>
      <w:r>
        <w:rPr>
          <w:rFonts w:ascii="Verdana" w:eastAsia="Verdana" w:hAnsi="Verdana" w:cs="Verdana"/>
        </w:rPr>
        <w:t xml:space="preserve">its annual budget. The Borrower shall cause </w:t>
      </w:r>
      <w:r>
        <w:rPr>
          <w:rFonts w:ascii="Verdana" w:eastAsia="Verdana" w:hAnsi="Verdana" w:cs="Verdana"/>
          <w:b/>
        </w:rPr>
        <w:t xml:space="preserve">The Executing Agency </w:t>
      </w:r>
      <w:r>
        <w:rPr>
          <w:rFonts w:ascii="Verdana" w:eastAsia="Verdana" w:hAnsi="Verdana" w:cs="Verdana"/>
        </w:rPr>
        <w:t>to furnish to the Fund, as and when required, a program for the said maintenance.</w:t>
      </w:r>
    </w:p>
    <w:p w:rsidR="008C1CC2" w:rsidRDefault="0063557E">
      <w:pPr>
        <w:spacing w:line="210" w:lineRule="atLeast"/>
      </w:pPr>
      <w:r>
        <w:rPr>
          <w:rFonts w:ascii="Verdana" w:eastAsia="Verdana" w:hAnsi="Verdana" w:cs="Verdana"/>
          <w:b/>
        </w:rPr>
        <w:t xml:space="preserve">Section 4.03. </w:t>
      </w:r>
      <w:r>
        <w:rPr>
          <w:rFonts w:ascii="Verdana" w:eastAsia="Verdana" w:hAnsi="Verdana" w:cs="Verdana"/>
        </w:rPr>
        <w:t>The Borrower shall maintain or cause to be maintained adequate records to reflect, in accordanc</w:t>
      </w:r>
      <w:r>
        <w:rPr>
          <w:rFonts w:ascii="Verdana" w:eastAsia="Verdana" w:hAnsi="Verdana" w:cs="Verdana"/>
        </w:rPr>
        <w:t xml:space="preserve">e with sound accounting practices, the operations, resources and expenditures in respect of the Project of </w:t>
      </w:r>
      <w:r>
        <w:rPr>
          <w:rFonts w:ascii="Verdana" w:eastAsia="Verdana" w:hAnsi="Verdana" w:cs="Verdana"/>
          <w:b/>
        </w:rPr>
        <w:t xml:space="preserve">The Executing Agency </w:t>
      </w:r>
      <w:r>
        <w:rPr>
          <w:rFonts w:ascii="Verdana" w:eastAsia="Verdana" w:hAnsi="Verdana" w:cs="Verdana"/>
        </w:rPr>
        <w:t>and other departments and agencies of the Borrower responsible for carrying out the Project or any part thereof.</w:t>
      </w:r>
    </w:p>
    <w:p w:rsidR="008C1CC2" w:rsidRDefault="0063557E">
      <w:pPr>
        <w:spacing w:line="210" w:lineRule="atLeast"/>
      </w:pPr>
      <w:r>
        <w:rPr>
          <w:rFonts w:ascii="Verdana" w:eastAsia="Verdana" w:hAnsi="Verdana" w:cs="Verdana"/>
          <w:b/>
        </w:rPr>
        <w:t xml:space="preserve">Section 4.04. </w:t>
      </w:r>
      <w:r>
        <w:rPr>
          <w:rFonts w:ascii="Verdana" w:eastAsia="Verdana" w:hAnsi="Verdana" w:cs="Verdana"/>
        </w:rPr>
        <w:t>T</w:t>
      </w:r>
      <w:r>
        <w:rPr>
          <w:rFonts w:ascii="Verdana" w:eastAsia="Verdana" w:hAnsi="Verdana" w:cs="Verdana"/>
        </w:rPr>
        <w:t xml:space="preserve">he Borrower undertakes to cause </w:t>
      </w:r>
      <w:r>
        <w:rPr>
          <w:rFonts w:ascii="Verdana" w:eastAsia="Verdana" w:hAnsi="Verdana" w:cs="Verdana"/>
          <w:b/>
        </w:rPr>
        <w:t xml:space="preserve">The Executing Agency </w:t>
      </w:r>
      <w:r>
        <w:rPr>
          <w:rFonts w:ascii="Verdana" w:eastAsia="Verdana" w:hAnsi="Verdana" w:cs="Verdana"/>
        </w:rPr>
        <w:t>to make a Commemorative Plaque of suitable dimensions from cement or any suitable metal to be fixed in a conspicuous place in one of the facilities included in the Project, to show the contribution of th</w:t>
      </w:r>
      <w:r>
        <w:rPr>
          <w:rFonts w:ascii="Verdana" w:eastAsia="Verdana" w:hAnsi="Verdana" w:cs="Verdana"/>
        </w:rPr>
        <w:t>e Fund in the financing of the Project.</w:t>
      </w:r>
    </w:p>
    <w:p w:rsidR="008C1CC2" w:rsidRDefault="0063557E">
      <w:pPr>
        <w:spacing w:line="210" w:lineRule="atLeast"/>
      </w:pPr>
      <w:r>
        <w:rPr>
          <w:rFonts w:ascii="Verdana" w:eastAsia="Verdana" w:hAnsi="Verdana" w:cs="Verdana"/>
          <w:b/>
        </w:rPr>
        <w:t xml:space="preserve">Section 4.05. </w:t>
      </w:r>
      <w:r>
        <w:rPr>
          <w:rFonts w:ascii="Verdana" w:eastAsia="Verdana" w:hAnsi="Verdana" w:cs="Verdana"/>
        </w:rPr>
        <w:t xml:space="preserve">The Borrower and Fund shall Consider all documents, records, and correspondence of the Fund confidential and providing the Fund with complete immunity in the borrowing country regarding the control and </w:t>
      </w:r>
      <w:r>
        <w:rPr>
          <w:rFonts w:ascii="Verdana" w:eastAsia="Verdana" w:hAnsi="Verdana" w:cs="Verdana"/>
        </w:rPr>
        <w:t>inspection of publications, except for the ratification requirements for this Loan Agreement that has to be approved by the National Assembly and published.</w:t>
      </w:r>
    </w:p>
    <w:p w:rsidR="008C1CC2" w:rsidRDefault="0063557E">
      <w:pPr>
        <w:spacing w:line="210" w:lineRule="atLeast"/>
      </w:pPr>
      <w:r>
        <w:rPr>
          <w:rFonts w:ascii="Verdana" w:eastAsia="Verdana" w:hAnsi="Verdana" w:cs="Verdana"/>
          <w:b/>
        </w:rPr>
        <w:t xml:space="preserve">Section 4.06. </w:t>
      </w:r>
      <w:r>
        <w:rPr>
          <w:rFonts w:ascii="Verdana" w:eastAsia="Verdana" w:hAnsi="Verdana" w:cs="Verdana"/>
        </w:rPr>
        <w:t>The Borrower shall Exempt all the assets of the Fund in the borrowing country from co</w:t>
      </w:r>
      <w:r>
        <w:rPr>
          <w:rFonts w:ascii="Verdana" w:eastAsia="Verdana" w:hAnsi="Verdana" w:cs="Verdana"/>
        </w:rPr>
        <w:t>nfiscation, nationalization, custody of all kinds, seizure, and appropriation.</w:t>
      </w:r>
    </w:p>
    <w:p w:rsidR="008C1CC2" w:rsidRDefault="0063557E">
      <w:pPr>
        <w:spacing w:line="210" w:lineRule="atLeast"/>
      </w:pPr>
      <w:r>
        <w:rPr>
          <w:rFonts w:ascii="Verdana" w:eastAsia="Verdana" w:hAnsi="Verdana" w:cs="Verdana"/>
          <w:b/>
        </w:rPr>
        <w:t xml:space="preserve">Section 4.07. </w:t>
      </w:r>
      <w:r>
        <w:rPr>
          <w:rFonts w:ascii="Verdana" w:eastAsia="Verdana" w:hAnsi="Verdana" w:cs="Verdana"/>
        </w:rPr>
        <w:t>The Borrower shall Exempt all Fund transactions in the borrowing country from all taxes, fees, and other official costs of any kind, related to this loan.</w:t>
      </w:r>
    </w:p>
    <w:p w:rsidR="008C1CC2" w:rsidRDefault="0063557E">
      <w:pPr>
        <w:spacing w:line="210" w:lineRule="atLeast"/>
      </w:pPr>
      <w:r>
        <w:rPr>
          <w:rFonts w:ascii="Verdana" w:eastAsia="Verdana" w:hAnsi="Verdana" w:cs="Verdana"/>
          <w:b/>
        </w:rPr>
        <w:t xml:space="preserve">Section </w:t>
      </w:r>
      <w:r>
        <w:rPr>
          <w:rFonts w:ascii="Verdana" w:eastAsia="Verdana" w:hAnsi="Verdana" w:cs="Verdana"/>
          <w:b/>
        </w:rPr>
        <w:t xml:space="preserve">4.08. </w:t>
      </w:r>
      <w:r>
        <w:rPr>
          <w:rFonts w:ascii="Verdana" w:eastAsia="Verdana" w:hAnsi="Verdana" w:cs="Verdana"/>
        </w:rPr>
        <w:t>Promptly after completion of the Project, but in any event not later than six months after the Closing Date, or such later date as the Fund may agree for this purpose, the Borrower shall prepare and furnish to the Fund a complete Project report, in s</w:t>
      </w:r>
      <w:r>
        <w:rPr>
          <w:rFonts w:ascii="Verdana" w:eastAsia="Verdana" w:hAnsi="Verdana" w:cs="Verdana"/>
        </w:rPr>
        <w:t xml:space="preserve">uch form and in such detail as the Fund shall </w:t>
      </w:r>
      <w:r>
        <w:rPr>
          <w:rFonts w:ascii="Verdana" w:eastAsia="Verdana" w:hAnsi="Verdana" w:cs="Verdana"/>
        </w:rPr>
        <w:lastRenderedPageBreak/>
        <w:t>reasonably request, on the execution and initial operation of the Project, its costs and the benefits derived and to be derived there from, the performance by the Borrower of its obligations under the Loan Agre</w:t>
      </w:r>
      <w:r>
        <w:rPr>
          <w:rFonts w:ascii="Verdana" w:eastAsia="Verdana" w:hAnsi="Verdana" w:cs="Verdana"/>
        </w:rPr>
        <w:t>ement and the achievement of the objectives of the Loan.</w:t>
      </w:r>
    </w:p>
    <w:p w:rsidR="008C1CC2" w:rsidRDefault="0063557E">
      <w:pPr>
        <w:spacing w:line="210" w:lineRule="atLeast"/>
        <w:jc w:val="center"/>
      </w:pPr>
      <w:r>
        <w:rPr>
          <w:rFonts w:ascii="Verdana" w:eastAsia="Verdana" w:hAnsi="Verdana" w:cs="Verdana"/>
          <w:b/>
        </w:rPr>
        <w:t>ARTICLE V</w:t>
      </w:r>
      <w:r>
        <w:rPr>
          <w:rFonts w:ascii="Verdana" w:eastAsia="Verdana" w:hAnsi="Verdana" w:cs="Verdana"/>
          <w:b/>
        </w:rPr>
        <w:br/>
        <w:t>Remedies of the Fund</w:t>
      </w:r>
    </w:p>
    <w:p w:rsidR="008C1CC2" w:rsidRDefault="0063557E">
      <w:pPr>
        <w:spacing w:line="210" w:lineRule="atLeast"/>
      </w:pPr>
      <w:r>
        <w:rPr>
          <w:rFonts w:ascii="Verdana" w:eastAsia="Verdana" w:hAnsi="Verdana" w:cs="Verdana"/>
          <w:b/>
        </w:rPr>
        <w:t xml:space="preserve">Section 5.01. </w:t>
      </w:r>
      <w:r>
        <w:rPr>
          <w:rFonts w:ascii="Verdana" w:eastAsia="Verdana" w:hAnsi="Verdana" w:cs="Verdana"/>
        </w:rPr>
        <w:t>For the purposes of Section 6.02 of the General Conditions, the following additional events if applicable are specified pursuant to Paragraph (f) thereof :</w:t>
      </w:r>
    </w:p>
    <w:p w:rsidR="008C1CC2" w:rsidRDefault="0063557E">
      <w:pPr>
        <w:spacing w:line="210" w:lineRule="atLeast"/>
      </w:pPr>
      <w:r>
        <w:rPr>
          <w:rFonts w:ascii="Verdana" w:eastAsia="Verdana" w:hAnsi="Verdana" w:cs="Verdana"/>
          <w:b/>
        </w:rPr>
        <w:t xml:space="preserve">(a) </w:t>
      </w:r>
      <w:r>
        <w:rPr>
          <w:rFonts w:ascii="Verdana" w:eastAsia="Verdana" w:hAnsi="Verdana" w:cs="Verdana"/>
        </w:rPr>
        <w:t>Subject to Sub-Section (b) of this Section :</w:t>
      </w:r>
    </w:p>
    <w:p w:rsidR="008C1CC2" w:rsidRDefault="0063557E">
      <w:pPr>
        <w:spacing w:line="210" w:lineRule="atLeast"/>
      </w:pPr>
      <w:r>
        <w:rPr>
          <w:rFonts w:ascii="Verdana" w:eastAsia="Verdana" w:hAnsi="Verdana" w:cs="Verdana"/>
          <w:b/>
        </w:rPr>
        <w:t xml:space="preserve">i) </w:t>
      </w:r>
      <w:r>
        <w:rPr>
          <w:rFonts w:ascii="Verdana" w:eastAsia="Verdana" w:hAnsi="Verdana" w:cs="Verdana"/>
        </w:rPr>
        <w:t>the right of the Borrower to withdraw the proceeds of any loan made to the Borrower for the financing of the Project shall have been suspended, cancelled or terminated in whole or in part, pursuant to the terms of the agreement providing thereof, or,</w:t>
      </w:r>
    </w:p>
    <w:p w:rsidR="008C1CC2" w:rsidRDefault="0063557E">
      <w:pPr>
        <w:spacing w:line="210" w:lineRule="atLeast"/>
      </w:pPr>
      <w:r>
        <w:rPr>
          <w:rFonts w:ascii="Verdana" w:eastAsia="Verdana" w:hAnsi="Verdana" w:cs="Verdana"/>
          <w:b/>
        </w:rPr>
        <w:t xml:space="preserve">ii) </w:t>
      </w:r>
      <w:r>
        <w:rPr>
          <w:rFonts w:ascii="Verdana" w:eastAsia="Verdana" w:hAnsi="Verdana" w:cs="Verdana"/>
        </w:rPr>
        <w:t>a</w:t>
      </w:r>
      <w:r>
        <w:rPr>
          <w:rFonts w:ascii="Verdana" w:eastAsia="Verdana" w:hAnsi="Verdana" w:cs="Verdana"/>
        </w:rPr>
        <w:t>ny such loan shall have become due and payable prior to the agreed maturity thereof.</w:t>
      </w:r>
    </w:p>
    <w:p w:rsidR="008C1CC2" w:rsidRDefault="0063557E">
      <w:pPr>
        <w:spacing w:line="210" w:lineRule="atLeast"/>
      </w:pPr>
      <w:r>
        <w:rPr>
          <w:rFonts w:ascii="Verdana" w:eastAsia="Verdana" w:hAnsi="Verdana" w:cs="Verdana"/>
          <w:b/>
        </w:rPr>
        <w:t xml:space="preserve">(b) </w:t>
      </w:r>
      <w:r>
        <w:rPr>
          <w:rFonts w:ascii="Verdana" w:eastAsia="Verdana" w:hAnsi="Verdana" w:cs="Verdana"/>
        </w:rPr>
        <w:t>Sub-Section (a) of this Section shall not apply if the Borrower establishes to the satisfaction of the Fund that (1) such suspension, cancellation, termination or prem</w:t>
      </w:r>
      <w:r>
        <w:rPr>
          <w:rFonts w:ascii="Verdana" w:eastAsia="Verdana" w:hAnsi="Verdana" w:cs="Verdana"/>
        </w:rPr>
        <w:t>ature is not caused by the failure of the Borrower to perform any of its obligation under the specific agreement, and (2) adequate funds for the Project are available to the Borrower from other sources on the terms and conditions consistent with the obliga</w:t>
      </w:r>
      <w:r>
        <w:rPr>
          <w:rFonts w:ascii="Verdana" w:eastAsia="Verdana" w:hAnsi="Verdana" w:cs="Verdana"/>
        </w:rPr>
        <w:t>tions of the Borrower under this Agreement.</w:t>
      </w:r>
    </w:p>
    <w:p w:rsidR="008C1CC2" w:rsidRDefault="0063557E">
      <w:pPr>
        <w:spacing w:line="210" w:lineRule="atLeast"/>
      </w:pPr>
      <w:r>
        <w:rPr>
          <w:rFonts w:ascii="Verdana" w:eastAsia="Verdana" w:hAnsi="Verdana" w:cs="Verdana"/>
          <w:b/>
        </w:rPr>
        <w:t xml:space="preserve">Section 5.02. </w:t>
      </w:r>
      <w:r>
        <w:rPr>
          <w:rFonts w:ascii="Verdana" w:eastAsia="Verdana" w:hAnsi="Verdana" w:cs="Verdana"/>
        </w:rPr>
        <w:t>For the purposes of Section 7.01 of the General Conditions, the following event is specified pursuant to paragraph (d) thereof, namely any event specified in paragraph (a) (ii) of Section 5.01 of th</w:t>
      </w:r>
      <w:r>
        <w:rPr>
          <w:rFonts w:ascii="Verdana" w:eastAsia="Verdana" w:hAnsi="Verdana" w:cs="Verdana"/>
        </w:rPr>
        <w:t>is Agreement shall occur.</w:t>
      </w:r>
    </w:p>
    <w:p w:rsidR="008C1CC2" w:rsidRDefault="0063557E">
      <w:pPr>
        <w:spacing w:line="210" w:lineRule="atLeast"/>
        <w:jc w:val="center"/>
      </w:pPr>
      <w:r>
        <w:rPr>
          <w:rFonts w:ascii="Verdana" w:eastAsia="Verdana" w:hAnsi="Verdana" w:cs="Verdana"/>
          <w:b/>
        </w:rPr>
        <w:t>ARTICLE VI</w:t>
      </w:r>
      <w:r>
        <w:rPr>
          <w:rFonts w:ascii="Verdana" w:eastAsia="Verdana" w:hAnsi="Verdana" w:cs="Verdana"/>
          <w:b/>
        </w:rPr>
        <w:br/>
        <w:t>Effectiveness Date ‒ Termination</w:t>
      </w:r>
    </w:p>
    <w:p w:rsidR="008C1CC2" w:rsidRDefault="0063557E">
      <w:pPr>
        <w:spacing w:line="210" w:lineRule="atLeast"/>
      </w:pPr>
      <w:r>
        <w:rPr>
          <w:rFonts w:ascii="Verdana" w:eastAsia="Verdana" w:hAnsi="Verdana" w:cs="Verdana"/>
          <w:b/>
        </w:rPr>
        <w:t xml:space="preserve">Section 6.01. </w:t>
      </w:r>
      <w:r>
        <w:rPr>
          <w:rFonts w:ascii="Verdana" w:eastAsia="Verdana" w:hAnsi="Verdana" w:cs="Verdana"/>
        </w:rPr>
        <w:t>The period of six months from the date of the signing of this Loan Agreement is hereby specified for the purposes of Section 12.04 of the General Conditions.</w:t>
      </w:r>
    </w:p>
    <w:p w:rsidR="008C1CC2" w:rsidRDefault="0063557E">
      <w:pPr>
        <w:spacing w:line="210" w:lineRule="atLeast"/>
      </w:pPr>
      <w:r>
        <w:rPr>
          <w:rFonts w:ascii="Verdana" w:eastAsia="Verdana" w:hAnsi="Verdana" w:cs="Verdana"/>
          <w:b/>
        </w:rPr>
        <w:t xml:space="preserve">Section 6.02. </w:t>
      </w:r>
      <w:r>
        <w:rPr>
          <w:rFonts w:ascii="Verdana" w:eastAsia="Verdana" w:hAnsi="Verdana" w:cs="Verdana"/>
        </w:rPr>
        <w:t>Original copy of the Legal Opinion Documents will be issued by Ministry of Justice of the Republic of Serbia accepted in English or Translated to English or Arabic Language only.</w:t>
      </w:r>
    </w:p>
    <w:p w:rsidR="008C1CC2" w:rsidRDefault="0063557E">
      <w:pPr>
        <w:spacing w:line="210" w:lineRule="atLeast"/>
        <w:jc w:val="center"/>
      </w:pPr>
      <w:r>
        <w:rPr>
          <w:rFonts w:ascii="Verdana" w:eastAsia="Verdana" w:hAnsi="Verdana" w:cs="Verdana"/>
          <w:b/>
        </w:rPr>
        <w:t>ARTICLE VII</w:t>
      </w:r>
      <w:r>
        <w:rPr>
          <w:rFonts w:ascii="Verdana" w:eastAsia="Verdana" w:hAnsi="Verdana" w:cs="Verdana"/>
          <w:b/>
        </w:rPr>
        <w:br/>
        <w:t>Representative of the Borrower, Addresses</w:t>
      </w:r>
    </w:p>
    <w:p w:rsidR="008C1CC2" w:rsidRDefault="0063557E">
      <w:pPr>
        <w:spacing w:line="210" w:lineRule="atLeast"/>
      </w:pPr>
      <w:r>
        <w:rPr>
          <w:rFonts w:ascii="Verdana" w:eastAsia="Verdana" w:hAnsi="Verdana" w:cs="Verdana"/>
          <w:b/>
        </w:rPr>
        <w:t xml:space="preserve">Section 7.01. </w:t>
      </w:r>
      <w:r>
        <w:rPr>
          <w:rFonts w:ascii="Verdana" w:eastAsia="Verdana" w:hAnsi="Verdana" w:cs="Verdana"/>
        </w:rPr>
        <w:t>The Minis</w:t>
      </w:r>
      <w:r>
        <w:rPr>
          <w:rFonts w:ascii="Verdana" w:eastAsia="Verdana" w:hAnsi="Verdana" w:cs="Verdana"/>
        </w:rPr>
        <w:t>ter of Finance is designated as representative of the Borrower for the purposes of Section 11.03 of the General Conditions.</w:t>
      </w:r>
    </w:p>
    <w:p w:rsidR="008C1CC2" w:rsidRDefault="0063557E">
      <w:pPr>
        <w:spacing w:line="210" w:lineRule="atLeast"/>
      </w:pPr>
      <w:r>
        <w:rPr>
          <w:rFonts w:ascii="Verdana" w:eastAsia="Verdana" w:hAnsi="Verdana" w:cs="Verdana"/>
          <w:b/>
        </w:rPr>
        <w:t xml:space="preserve">Section 7.02. </w:t>
      </w:r>
      <w:r>
        <w:rPr>
          <w:rFonts w:ascii="Verdana" w:eastAsia="Verdana" w:hAnsi="Verdana" w:cs="Verdana"/>
        </w:rPr>
        <w:t>The following addresses are specified for the purpose of Section 11.01 of the General Conditions:</w:t>
      </w:r>
    </w:p>
    <w:p w:rsidR="008C1CC2" w:rsidRDefault="0063557E">
      <w:pPr>
        <w:spacing w:line="210" w:lineRule="atLeast"/>
      </w:pPr>
      <w:r>
        <w:rPr>
          <w:rFonts w:ascii="Verdana" w:eastAsia="Verdana" w:hAnsi="Verdana" w:cs="Verdana"/>
          <w:b/>
        </w:rPr>
        <w:t>FOR THE FUND:</w:t>
      </w:r>
    </w:p>
    <w:p w:rsidR="008C1CC2" w:rsidRDefault="0063557E">
      <w:pPr>
        <w:spacing w:line="210" w:lineRule="atLeast"/>
      </w:pPr>
      <w:r>
        <w:rPr>
          <w:rFonts w:ascii="Verdana" w:eastAsia="Verdana" w:hAnsi="Verdana" w:cs="Verdana"/>
        </w:rPr>
        <w:t>The Sa</w:t>
      </w:r>
      <w:r>
        <w:rPr>
          <w:rFonts w:ascii="Verdana" w:eastAsia="Verdana" w:hAnsi="Verdana" w:cs="Verdana"/>
        </w:rPr>
        <w:t xml:space="preserve">udi Fund for Development </w:t>
      </w:r>
    </w:p>
    <w:p w:rsidR="008C1CC2" w:rsidRDefault="0063557E">
      <w:pPr>
        <w:spacing w:line="210" w:lineRule="atLeast"/>
      </w:pPr>
      <w:r>
        <w:rPr>
          <w:rFonts w:ascii="Verdana" w:eastAsia="Verdana" w:hAnsi="Verdana" w:cs="Verdana"/>
        </w:rPr>
        <w:t>P.O.Box 50483</w:t>
      </w:r>
    </w:p>
    <w:p w:rsidR="008C1CC2" w:rsidRDefault="0063557E">
      <w:pPr>
        <w:spacing w:line="210" w:lineRule="atLeast"/>
      </w:pPr>
      <w:r>
        <w:rPr>
          <w:rFonts w:ascii="Verdana" w:eastAsia="Verdana" w:hAnsi="Verdana" w:cs="Verdana"/>
        </w:rPr>
        <w:lastRenderedPageBreak/>
        <w:t>Riyadh 11523</w:t>
      </w:r>
    </w:p>
    <w:p w:rsidR="008C1CC2" w:rsidRDefault="0063557E">
      <w:pPr>
        <w:spacing w:line="210" w:lineRule="atLeast"/>
      </w:pPr>
      <w:r>
        <w:rPr>
          <w:rFonts w:ascii="Verdana" w:eastAsia="Verdana" w:hAnsi="Verdana" w:cs="Verdana"/>
        </w:rPr>
        <w:t xml:space="preserve">Kingdom of Saudi Arabia </w:t>
      </w:r>
    </w:p>
    <w:p w:rsidR="008C1CC2" w:rsidRDefault="0063557E">
      <w:pPr>
        <w:spacing w:line="210" w:lineRule="atLeast"/>
      </w:pPr>
      <w:r>
        <w:rPr>
          <w:rFonts w:ascii="Verdana" w:eastAsia="Verdana" w:hAnsi="Verdana" w:cs="Verdana"/>
        </w:rPr>
        <w:t>Telephone: +966-11-2794000</w:t>
      </w:r>
    </w:p>
    <w:p w:rsidR="008C1CC2" w:rsidRDefault="0063557E">
      <w:pPr>
        <w:spacing w:line="210" w:lineRule="atLeast"/>
      </w:pPr>
      <w:r>
        <w:rPr>
          <w:rFonts w:ascii="Verdana" w:eastAsia="Verdana" w:hAnsi="Verdana" w:cs="Verdana"/>
        </w:rPr>
        <w:t>Fax:: +966-11-4647450</w:t>
      </w:r>
    </w:p>
    <w:p w:rsidR="008C1CC2" w:rsidRDefault="0063557E">
      <w:pPr>
        <w:spacing w:line="210" w:lineRule="atLeast"/>
      </w:pPr>
      <w:r>
        <w:rPr>
          <w:rFonts w:ascii="Verdana" w:eastAsia="Verdana" w:hAnsi="Verdana" w:cs="Verdana"/>
        </w:rPr>
        <w:t>Email: info@sfd.gov.sa</w:t>
      </w:r>
    </w:p>
    <w:p w:rsidR="008C1CC2" w:rsidRDefault="0063557E">
      <w:pPr>
        <w:spacing w:line="210" w:lineRule="atLeast"/>
      </w:pPr>
      <w:r>
        <w:rPr>
          <w:rFonts w:ascii="Verdana" w:eastAsia="Verdana" w:hAnsi="Verdana" w:cs="Verdana"/>
          <w:b/>
        </w:rPr>
        <w:t>FOR THE BORROWER:</w:t>
      </w:r>
    </w:p>
    <w:p w:rsidR="008C1CC2" w:rsidRDefault="0063557E">
      <w:pPr>
        <w:spacing w:line="210" w:lineRule="atLeast"/>
      </w:pPr>
      <w:r>
        <w:rPr>
          <w:rFonts w:ascii="Verdana" w:eastAsia="Verdana" w:hAnsi="Verdana" w:cs="Verdana"/>
        </w:rPr>
        <w:t xml:space="preserve">Ministry of Finance Republic of Serbia </w:t>
      </w:r>
    </w:p>
    <w:p w:rsidR="008C1CC2" w:rsidRDefault="0063557E">
      <w:pPr>
        <w:spacing w:line="210" w:lineRule="atLeast"/>
      </w:pPr>
      <w:r>
        <w:rPr>
          <w:rFonts w:ascii="Verdana" w:eastAsia="Verdana" w:hAnsi="Verdana" w:cs="Verdana"/>
        </w:rPr>
        <w:t>Tel: +381 11 7652012</w:t>
      </w:r>
    </w:p>
    <w:p w:rsidR="008C1CC2" w:rsidRDefault="0063557E">
      <w:pPr>
        <w:spacing w:line="210" w:lineRule="atLeast"/>
      </w:pPr>
      <w:r>
        <w:rPr>
          <w:rFonts w:ascii="Verdana" w:eastAsia="Verdana" w:hAnsi="Verdana" w:cs="Verdana"/>
        </w:rPr>
        <w:t>Email: kabinet@mfin.gov.rs</w:t>
      </w:r>
    </w:p>
    <w:p w:rsidR="008C1CC2" w:rsidRDefault="0063557E">
      <w:pPr>
        <w:spacing w:line="210" w:lineRule="atLeast"/>
      </w:pPr>
      <w:r>
        <w:rPr>
          <w:rFonts w:ascii="Verdana" w:eastAsia="Verdana" w:hAnsi="Verdana" w:cs="Verdana"/>
          <w:b/>
        </w:rPr>
        <w:t>FOR THE EXECUTING AGENCY:</w:t>
      </w:r>
    </w:p>
    <w:p w:rsidR="008C1CC2" w:rsidRDefault="0063557E">
      <w:pPr>
        <w:spacing w:line="210" w:lineRule="atLeast"/>
      </w:pPr>
      <w:r>
        <w:rPr>
          <w:rFonts w:ascii="Verdana" w:eastAsia="Verdana" w:hAnsi="Verdana" w:cs="Verdana"/>
        </w:rPr>
        <w:t xml:space="preserve">Ministry of Science, Technological Development and Innovation </w:t>
      </w:r>
    </w:p>
    <w:p w:rsidR="008C1CC2" w:rsidRDefault="0063557E">
      <w:pPr>
        <w:spacing w:line="210" w:lineRule="atLeast"/>
      </w:pPr>
      <w:r>
        <w:rPr>
          <w:rFonts w:ascii="Verdana" w:eastAsia="Verdana" w:hAnsi="Verdana" w:cs="Verdana"/>
        </w:rPr>
        <w:t>Tel: +381 11 3633701</w:t>
      </w:r>
    </w:p>
    <w:p w:rsidR="008C1CC2" w:rsidRDefault="0063557E">
      <w:pPr>
        <w:spacing w:line="210" w:lineRule="atLeast"/>
      </w:pPr>
      <w:r>
        <w:rPr>
          <w:rFonts w:ascii="Verdana" w:eastAsia="Verdana" w:hAnsi="Verdana" w:cs="Verdana"/>
        </w:rPr>
        <w:t>Email: kabinet@nitra.gov.rs</w:t>
      </w:r>
    </w:p>
    <w:p w:rsidR="008C1CC2" w:rsidRDefault="0063557E">
      <w:pPr>
        <w:spacing w:line="210" w:lineRule="atLeast"/>
      </w:pPr>
      <w:r>
        <w:rPr>
          <w:rFonts w:ascii="Verdana" w:eastAsia="Verdana" w:hAnsi="Verdana" w:cs="Verdana"/>
        </w:rPr>
        <w:t>IN WITNESS WHEREOF, the parties hereto, acting through their representatives thereunto duly authorized, have caused th</w:t>
      </w:r>
      <w:r>
        <w:rPr>
          <w:rFonts w:ascii="Verdana" w:eastAsia="Verdana" w:hAnsi="Verdana" w:cs="Verdana"/>
        </w:rPr>
        <w:t>is Agreement to be signed in their respective names, as of the day and year first above written, in two counterparts in Arabic and English language, each of which shall be an original, and a copy of the General Conditions in the English language has been g</w:t>
      </w:r>
      <w:r>
        <w:rPr>
          <w:rFonts w:ascii="Verdana" w:eastAsia="Verdana" w:hAnsi="Verdana" w:cs="Verdana"/>
        </w:rPr>
        <w:t>iven to the Borrower.</w:t>
      </w:r>
    </w:p>
    <w:tbl>
      <w:tblPr>
        <w:tblW w:w="4950" w:type="pct"/>
        <w:tblInd w:w="10" w:type="dxa"/>
        <w:tblCellMar>
          <w:left w:w="10" w:type="dxa"/>
          <w:right w:w="10" w:type="dxa"/>
        </w:tblCellMar>
        <w:tblLook w:val="0000" w:firstRow="0" w:lastRow="0" w:firstColumn="0" w:lastColumn="0" w:noHBand="0" w:noVBand="0"/>
      </w:tblPr>
      <w:tblGrid>
        <w:gridCol w:w="3984"/>
        <w:gridCol w:w="4972"/>
      </w:tblGrid>
      <w:tr w:rsidR="008C1CC2">
        <w:tblPrEx>
          <w:tblCellMar>
            <w:top w:w="0" w:type="dxa"/>
            <w:bottom w:w="0" w:type="dxa"/>
          </w:tblCellMar>
        </w:tblPrEx>
        <w:tc>
          <w:tcPr>
            <w:tcW w:w="0" w:type="auto"/>
          </w:tcPr>
          <w:p w:rsidR="008C1CC2" w:rsidRDefault="0063557E">
            <w:pPr>
              <w:spacing w:line="210" w:lineRule="atLeast"/>
            </w:pPr>
            <w:r>
              <w:rPr>
                <w:rFonts w:ascii="Verdana" w:eastAsia="Verdana" w:hAnsi="Verdana" w:cs="Verdana"/>
                <w:b/>
              </w:rPr>
              <w:t>FOR</w:t>
            </w:r>
          </w:p>
          <w:p w:rsidR="008C1CC2" w:rsidRDefault="0063557E">
            <w:pPr>
              <w:spacing w:line="210" w:lineRule="atLeast"/>
            </w:pPr>
            <w:r>
              <w:rPr>
                <w:rFonts w:ascii="Verdana" w:eastAsia="Verdana" w:hAnsi="Verdana" w:cs="Verdana"/>
                <w:b/>
              </w:rPr>
              <w:t>The Saudi Fund for Development</w:t>
            </w:r>
          </w:p>
        </w:tc>
        <w:tc>
          <w:tcPr>
            <w:tcW w:w="0" w:type="auto"/>
          </w:tcPr>
          <w:p w:rsidR="008C1CC2" w:rsidRDefault="0063557E">
            <w:pPr>
              <w:spacing w:line="210" w:lineRule="atLeast"/>
            </w:pPr>
            <w:r>
              <w:rPr>
                <w:rFonts w:ascii="Verdana" w:eastAsia="Verdana" w:hAnsi="Verdana" w:cs="Verdana"/>
                <w:b/>
              </w:rPr>
              <w:t>FOR</w:t>
            </w:r>
          </w:p>
          <w:p w:rsidR="008C1CC2" w:rsidRDefault="0063557E">
            <w:pPr>
              <w:spacing w:line="210" w:lineRule="atLeast"/>
            </w:pPr>
            <w:r>
              <w:rPr>
                <w:rFonts w:ascii="Verdana" w:eastAsia="Verdana" w:hAnsi="Verdana" w:cs="Verdana"/>
                <w:b/>
              </w:rPr>
              <w:t>The Republic of Serbia</w:t>
            </w:r>
          </w:p>
        </w:tc>
      </w:tr>
      <w:tr w:rsidR="008C1CC2">
        <w:tblPrEx>
          <w:tblCellMar>
            <w:top w:w="0" w:type="dxa"/>
            <w:bottom w:w="0" w:type="dxa"/>
          </w:tblCellMar>
        </w:tblPrEx>
        <w:tc>
          <w:tcPr>
            <w:tcW w:w="0" w:type="auto"/>
          </w:tcPr>
          <w:p w:rsidR="008C1CC2" w:rsidRDefault="0063557E">
            <w:pPr>
              <w:spacing w:line="210" w:lineRule="atLeast"/>
            </w:pPr>
            <w:r>
              <w:rPr>
                <w:rFonts w:ascii="Verdana" w:eastAsia="Verdana" w:hAnsi="Verdana" w:cs="Verdana"/>
                <w:b/>
              </w:rPr>
              <w:t>BY ________________________</w:t>
            </w:r>
          </w:p>
          <w:p w:rsidR="008C1CC2" w:rsidRDefault="0063557E">
            <w:pPr>
              <w:spacing w:line="210" w:lineRule="atLeast"/>
            </w:pPr>
            <w:r>
              <w:rPr>
                <w:rFonts w:ascii="Verdana" w:eastAsia="Verdana" w:hAnsi="Verdana" w:cs="Verdana"/>
                <w:b/>
              </w:rPr>
              <w:t>Sultan A. Almarshad</w:t>
            </w:r>
          </w:p>
          <w:p w:rsidR="008C1CC2" w:rsidRDefault="0063557E">
            <w:pPr>
              <w:spacing w:line="210" w:lineRule="atLeast"/>
            </w:pPr>
            <w:r>
              <w:rPr>
                <w:rFonts w:ascii="Verdana" w:eastAsia="Verdana" w:hAnsi="Verdana" w:cs="Verdana"/>
                <w:b/>
              </w:rPr>
              <w:t>Chief Executive Officer</w:t>
            </w:r>
          </w:p>
        </w:tc>
        <w:tc>
          <w:tcPr>
            <w:tcW w:w="0" w:type="auto"/>
          </w:tcPr>
          <w:p w:rsidR="008C1CC2" w:rsidRDefault="0063557E">
            <w:pPr>
              <w:spacing w:line="210" w:lineRule="atLeast"/>
            </w:pPr>
            <w:r>
              <w:rPr>
                <w:rFonts w:ascii="Verdana" w:eastAsia="Verdana" w:hAnsi="Verdana" w:cs="Verdana"/>
                <w:b/>
              </w:rPr>
              <w:t>BY ______________________</w:t>
            </w:r>
          </w:p>
          <w:p w:rsidR="008C1CC2" w:rsidRDefault="0063557E">
            <w:pPr>
              <w:spacing w:line="210" w:lineRule="atLeast"/>
            </w:pPr>
            <w:r>
              <w:rPr>
                <w:rFonts w:ascii="Verdana" w:eastAsia="Verdana" w:hAnsi="Verdana" w:cs="Verdana"/>
                <w:b/>
              </w:rPr>
              <w:t>Siniša Mali,</w:t>
            </w:r>
          </w:p>
          <w:p w:rsidR="008C1CC2" w:rsidRDefault="0063557E">
            <w:pPr>
              <w:spacing w:line="210" w:lineRule="atLeast"/>
            </w:pPr>
            <w:r>
              <w:rPr>
                <w:rFonts w:ascii="Verdana" w:eastAsia="Verdana" w:hAnsi="Verdana" w:cs="Verdana"/>
                <w:b/>
              </w:rPr>
              <w:t>First Deputy Prime Minister and Minister of Finance</w:t>
            </w:r>
          </w:p>
        </w:tc>
      </w:tr>
    </w:tbl>
    <w:p w:rsidR="008C1CC2" w:rsidRDefault="0063557E">
      <w:pPr>
        <w:spacing w:line="210" w:lineRule="atLeast"/>
        <w:jc w:val="center"/>
      </w:pPr>
      <w:r>
        <w:rPr>
          <w:rFonts w:ascii="Verdana" w:eastAsia="Verdana" w:hAnsi="Verdana" w:cs="Verdana"/>
          <w:b/>
        </w:rPr>
        <w:t>SCHEDULE NO.(1)</w:t>
      </w:r>
      <w:r>
        <w:rPr>
          <w:rFonts w:ascii="Verdana" w:eastAsia="Verdana" w:hAnsi="Verdana" w:cs="Verdana"/>
          <w:b/>
        </w:rPr>
        <w:br/>
        <w:t>Withdrawal of the Proceeds of the Loan</w:t>
      </w:r>
    </w:p>
    <w:p w:rsidR="008C1CC2" w:rsidRDefault="0063557E">
      <w:pPr>
        <w:spacing w:line="210" w:lineRule="atLeast"/>
      </w:pPr>
      <w:r>
        <w:rPr>
          <w:rFonts w:ascii="Verdana" w:eastAsia="Verdana" w:hAnsi="Verdana" w:cs="Verdana"/>
          <w:b/>
        </w:rPr>
        <w:t xml:space="preserve">(A) </w:t>
      </w:r>
      <w:r>
        <w:rPr>
          <w:rFonts w:ascii="Verdana" w:eastAsia="Verdana" w:hAnsi="Verdana" w:cs="Verdana"/>
        </w:rPr>
        <w:t>The table below sets forth the categories of items to be financed out of the proceeds of the Loan, the allocation of the amount of the Loan to each category and the percentage of expenditures for i</w:t>
      </w:r>
      <w:r>
        <w:rPr>
          <w:rFonts w:ascii="Verdana" w:eastAsia="Verdana" w:hAnsi="Verdana" w:cs="Verdana"/>
        </w:rPr>
        <w:t>tems so to be financed in each category:</w:t>
      </w:r>
    </w:p>
    <w:tbl>
      <w:tblPr>
        <w:tblW w:w="4950" w:type="pct"/>
        <w:tblInd w:w="10" w:type="dxa"/>
        <w:tblCellMar>
          <w:left w:w="10" w:type="dxa"/>
          <w:right w:w="10" w:type="dxa"/>
        </w:tblCellMar>
        <w:tblLook w:val="0000" w:firstRow="0" w:lastRow="0" w:firstColumn="0" w:lastColumn="0" w:noHBand="0" w:noVBand="0"/>
      </w:tblPr>
      <w:tblGrid>
        <w:gridCol w:w="240"/>
        <w:gridCol w:w="3391"/>
        <w:gridCol w:w="2201"/>
        <w:gridCol w:w="3124"/>
      </w:tblGrid>
      <w:tr w:rsidR="008C1CC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Amount of the loan Allocated</w:t>
            </w:r>
          </w:p>
          <w:p w:rsidR="008C1CC2" w:rsidRDefault="0063557E">
            <w:pPr>
              <w:spacing w:line="210" w:lineRule="atLeast"/>
            </w:pPr>
            <w:r>
              <w:rPr>
                <w:rFonts w:ascii="Verdana" w:eastAsia="Verdana" w:hAnsi="Verdana" w:cs="Verdana"/>
                <w:b/>
              </w:rPr>
              <w:t>(in Saudi Riyals)</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Percentage of Expenditures to be Financed</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Civil Works (Section ”2,3,4” of component ”A” of the project)</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203,750,000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of total expenditure (excluded VAT and other</w:t>
            </w:r>
          </w:p>
          <w:p w:rsidR="008C1CC2" w:rsidRDefault="0063557E">
            <w:pPr>
              <w:spacing w:line="210" w:lineRule="atLeast"/>
            </w:pPr>
            <w:r>
              <w:rPr>
                <w:rFonts w:ascii="Verdana" w:eastAsia="Verdana" w:hAnsi="Verdana" w:cs="Verdana"/>
              </w:rPr>
              <w:t>taxes)</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Consulting services (Part ”2,3” of component ”B” of the project)</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13,125,000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of total expenditure (excluded VAT and other taxes)</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Project Implementation Unit (Component ”C” of the project)</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2,500,000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of total expenditure (excluded VAT and other taxes)</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8C1CC2"/>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Contingency</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24,375,000</w:t>
            </w:r>
          </w:p>
        </w:tc>
        <w:tc>
          <w:tcPr>
            <w:tcW w:w="0" w:type="auto"/>
            <w:vMerge w:val="restart"/>
            <w:tcBorders>
              <w:top w:val="single" w:sz="1" w:space="0" w:color="000000"/>
              <w:left w:val="single" w:sz="1" w:space="0" w:color="000000"/>
              <w:bottom w:val="single" w:sz="1" w:space="0" w:color="000000"/>
              <w:right w:val="single" w:sz="1" w:space="0" w:color="000000"/>
            </w:tcBorders>
          </w:tcPr>
          <w:p w:rsidR="008C1CC2" w:rsidRDefault="008C1CC2"/>
        </w:tc>
      </w:tr>
      <w:tr w:rsidR="008C1CC2">
        <w:tblPrEx>
          <w:tblCellMar>
            <w:top w:w="0" w:type="dxa"/>
            <w:bottom w:w="0" w:type="dxa"/>
          </w:tblCellMar>
        </w:tblPrEx>
        <w:trPr>
          <w:gridAfter w:val="1"/>
        </w:trPr>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243,750,000</w:t>
            </w:r>
          </w:p>
        </w:tc>
      </w:tr>
    </w:tbl>
    <w:p w:rsidR="008C1CC2" w:rsidRDefault="0063557E">
      <w:pPr>
        <w:spacing w:line="210" w:lineRule="atLeast"/>
      </w:pPr>
      <w:r>
        <w:rPr>
          <w:rFonts w:ascii="Verdana" w:eastAsia="Verdana" w:hAnsi="Verdana" w:cs="Verdana"/>
          <w:b/>
        </w:rPr>
        <w:t xml:space="preserve">(B) </w:t>
      </w:r>
      <w:r>
        <w:rPr>
          <w:rFonts w:ascii="Verdana" w:eastAsia="Verdana" w:hAnsi="Verdana" w:cs="Verdana"/>
        </w:rPr>
        <w:t>Notwithstanding the provisions of Paragraph (A) above no withdrawal shall be made in respect of payments made for:</w:t>
      </w:r>
    </w:p>
    <w:p w:rsidR="008C1CC2" w:rsidRDefault="0063557E">
      <w:pPr>
        <w:spacing w:line="210" w:lineRule="atLeast"/>
      </w:pPr>
      <w:r>
        <w:rPr>
          <w:rFonts w:ascii="Verdana" w:eastAsia="Verdana" w:hAnsi="Verdana" w:cs="Verdana"/>
          <w:b/>
        </w:rPr>
        <w:t xml:space="preserve">1) </w:t>
      </w:r>
      <w:r>
        <w:rPr>
          <w:rFonts w:ascii="Verdana" w:eastAsia="Verdana" w:hAnsi="Verdana" w:cs="Verdana"/>
        </w:rPr>
        <w:t>Expenditures</w:t>
      </w:r>
      <w:r>
        <w:rPr>
          <w:rFonts w:ascii="Verdana" w:eastAsia="Verdana" w:hAnsi="Verdana" w:cs="Verdana"/>
        </w:rPr>
        <w:t xml:space="preserve"> prior to the date of this Agreement,</w:t>
      </w:r>
    </w:p>
    <w:p w:rsidR="008C1CC2" w:rsidRDefault="0063557E">
      <w:pPr>
        <w:spacing w:line="210" w:lineRule="atLeast"/>
      </w:pPr>
      <w:r>
        <w:rPr>
          <w:rFonts w:ascii="Verdana" w:eastAsia="Verdana" w:hAnsi="Verdana" w:cs="Verdana"/>
          <w:b/>
        </w:rPr>
        <w:t xml:space="preserve">2) </w:t>
      </w:r>
      <w:r>
        <w:rPr>
          <w:rFonts w:ascii="Verdana" w:eastAsia="Verdana" w:hAnsi="Verdana" w:cs="Verdana"/>
        </w:rPr>
        <w:t>Taxes levied by, or in the territory of, the Borrower on goods or services, or on the importation, manufacture, procurement or supply thereof. Such taxes shall be for the account of, and shall be paid by, the Borrow</w:t>
      </w:r>
      <w:r>
        <w:rPr>
          <w:rFonts w:ascii="Verdana" w:eastAsia="Verdana" w:hAnsi="Verdana" w:cs="Verdana"/>
        </w:rPr>
        <w:t>er and, all tax exemptions if any, in connection with the execution of the Project, shall be made according to the prevailing tax laws of the Borrower.</w:t>
      </w:r>
    </w:p>
    <w:p w:rsidR="008C1CC2" w:rsidRDefault="0063557E">
      <w:pPr>
        <w:spacing w:line="210" w:lineRule="atLeast"/>
      </w:pPr>
      <w:r>
        <w:rPr>
          <w:rFonts w:ascii="Verdana" w:eastAsia="Verdana" w:hAnsi="Verdana" w:cs="Verdana"/>
          <w:b/>
        </w:rPr>
        <w:t xml:space="preserve">(C) </w:t>
      </w:r>
      <w:r>
        <w:rPr>
          <w:rFonts w:ascii="Verdana" w:eastAsia="Verdana" w:hAnsi="Verdana" w:cs="Verdana"/>
        </w:rPr>
        <w:t>Notwithstanding the allocation of an amount of the Loan or the disbursement percentages set forth in</w:t>
      </w:r>
      <w:r>
        <w:rPr>
          <w:rFonts w:ascii="Verdana" w:eastAsia="Verdana" w:hAnsi="Verdana" w:cs="Verdana"/>
        </w:rPr>
        <w:t xml:space="preserve"> the table in Paragraph (A) above, if the Fund has reasonably estimated that the amount of the Loan then allocated to the Category will be insufficient to finance the agreed percentage of all expenditures in that Category, the Fund may, by notice to the Bo</w:t>
      </w:r>
      <w:r>
        <w:rPr>
          <w:rFonts w:ascii="Verdana" w:eastAsia="Verdana" w:hAnsi="Verdana" w:cs="Verdana"/>
        </w:rPr>
        <w:t>rrower:</w:t>
      </w:r>
    </w:p>
    <w:p w:rsidR="008C1CC2" w:rsidRDefault="0063557E">
      <w:pPr>
        <w:spacing w:line="210" w:lineRule="atLeast"/>
      </w:pPr>
      <w:r>
        <w:rPr>
          <w:rFonts w:ascii="Verdana" w:eastAsia="Verdana" w:hAnsi="Verdana" w:cs="Verdana"/>
        </w:rPr>
        <w:t>(i) reallocate to such category, to the extent required to meet the estimated shortfall, proceeds of the Loan which are then unallocated or allocated to another category and which in the opinion of the Fund are not needed to meet other expenditures</w:t>
      </w:r>
      <w:r>
        <w:rPr>
          <w:rFonts w:ascii="Verdana" w:eastAsia="Verdana" w:hAnsi="Verdana" w:cs="Verdana"/>
        </w:rPr>
        <w:t xml:space="preserve"> and;</w:t>
      </w:r>
    </w:p>
    <w:p w:rsidR="008C1CC2" w:rsidRDefault="0063557E">
      <w:pPr>
        <w:spacing w:line="210" w:lineRule="atLeast"/>
      </w:pPr>
      <w:r>
        <w:rPr>
          <w:rFonts w:ascii="Verdana" w:eastAsia="Verdana" w:hAnsi="Verdana" w:cs="Verdana"/>
        </w:rPr>
        <w:t>(ii) if such reallocation cannot fully meet the estimated shortfall, reduce the disbursement percentage then applicable to such expenditures in order that further withdrawals under the category may continue until all expenditures there under shall ha</w:t>
      </w:r>
      <w:r>
        <w:rPr>
          <w:rFonts w:ascii="Verdana" w:eastAsia="Verdana" w:hAnsi="Verdana" w:cs="Verdana"/>
        </w:rPr>
        <w:t>ve been made.</w:t>
      </w:r>
    </w:p>
    <w:p w:rsidR="008C1CC2" w:rsidRDefault="0063557E">
      <w:pPr>
        <w:spacing w:line="210" w:lineRule="atLeast"/>
        <w:jc w:val="center"/>
      </w:pPr>
      <w:r>
        <w:rPr>
          <w:rFonts w:ascii="Verdana" w:eastAsia="Verdana" w:hAnsi="Verdana" w:cs="Verdana"/>
          <w:b/>
        </w:rPr>
        <w:t>SCHEDULE NO.(2)</w:t>
      </w:r>
      <w:r>
        <w:rPr>
          <w:rFonts w:ascii="Verdana" w:eastAsia="Verdana" w:hAnsi="Verdana" w:cs="Verdana"/>
          <w:b/>
        </w:rPr>
        <w:br/>
        <w:t>Description of the Project</w:t>
      </w:r>
    </w:p>
    <w:p w:rsidR="008C1CC2" w:rsidRDefault="0063557E">
      <w:pPr>
        <w:spacing w:line="210" w:lineRule="atLeast"/>
      </w:pPr>
      <w:r>
        <w:rPr>
          <w:rFonts w:ascii="Verdana" w:eastAsia="Verdana" w:hAnsi="Verdana" w:cs="Verdana"/>
        </w:rPr>
        <w:t>The project aims to establish a multidisciplinary scientific center with an area of about 20 hectares. The center contributes to the development of the field of biotechnology and its applications, th</w:t>
      </w:r>
      <w:r>
        <w:rPr>
          <w:rFonts w:ascii="Verdana" w:eastAsia="Verdana" w:hAnsi="Verdana" w:cs="Verdana"/>
        </w:rPr>
        <w:t>e development of the country’s economy, health care, scientific development, and higher education. The Center will bring together researchers, scientists, entrepreneurs, and industry professionals from various fields by creating a shared collaborative envi</w:t>
      </w:r>
      <w:r>
        <w:rPr>
          <w:rFonts w:ascii="Verdana" w:eastAsia="Verdana" w:hAnsi="Verdana" w:cs="Verdana"/>
        </w:rPr>
        <w:t>ronment in which interdisciplinary approaches are supported and ideas are exchanged.</w:t>
      </w:r>
    </w:p>
    <w:p w:rsidR="008C1CC2" w:rsidRDefault="0063557E">
      <w:pPr>
        <w:spacing w:line="210" w:lineRule="atLeast"/>
      </w:pPr>
      <w:r>
        <w:rPr>
          <w:rFonts w:ascii="Verdana" w:eastAsia="Verdana" w:hAnsi="Verdana" w:cs="Verdana"/>
          <w:b/>
        </w:rPr>
        <w:t>The project consists of the following parts:</w:t>
      </w:r>
    </w:p>
    <w:p w:rsidR="008C1CC2" w:rsidRDefault="0063557E">
      <w:pPr>
        <w:spacing w:line="210" w:lineRule="atLeast"/>
      </w:pPr>
      <w:r>
        <w:rPr>
          <w:rFonts w:ascii="Verdana" w:eastAsia="Verdana" w:hAnsi="Verdana" w:cs="Verdana"/>
          <w:b/>
        </w:rPr>
        <w:t>Component ”A” Civil works: Civil works consist of four sections:</w:t>
      </w:r>
    </w:p>
    <w:p w:rsidR="008C1CC2" w:rsidRDefault="0063557E">
      <w:pPr>
        <w:spacing w:line="210" w:lineRule="atLeast"/>
      </w:pPr>
      <w:r>
        <w:rPr>
          <w:rFonts w:ascii="Verdana" w:eastAsia="Verdana" w:hAnsi="Verdana" w:cs="Verdana"/>
        </w:rPr>
        <w:t xml:space="preserve">1 ‒ Constructing and equipping buildings for seven faculties </w:t>
      </w:r>
      <w:r>
        <w:rPr>
          <w:rFonts w:ascii="Verdana" w:eastAsia="Verdana" w:hAnsi="Verdana" w:cs="Verdana"/>
        </w:rPr>
        <w:t xml:space="preserve">of the University of Belgrade (Biology, Pharmacy, Technology and Mineralogy, Medicine, Agriculture, Sports and Chemistry), nine scientific institutes, seven core facilities and a </w:t>
      </w:r>
      <w:r>
        <w:rPr>
          <w:rFonts w:ascii="Verdana" w:eastAsia="Verdana" w:hAnsi="Verdana" w:cs="Verdana"/>
        </w:rPr>
        <w:lastRenderedPageBreak/>
        <w:t>building for sports, startups and commercial purposes. The project also inclu</w:t>
      </w:r>
      <w:r>
        <w:rPr>
          <w:rFonts w:ascii="Verdana" w:eastAsia="Verdana" w:hAnsi="Verdana" w:cs="Verdana"/>
        </w:rPr>
        <w:t>des all additional works.</w:t>
      </w:r>
    </w:p>
    <w:p w:rsidR="008C1CC2" w:rsidRDefault="0063557E">
      <w:pPr>
        <w:spacing w:line="210" w:lineRule="atLeast"/>
      </w:pPr>
      <w:r>
        <w:rPr>
          <w:rFonts w:ascii="Verdana" w:eastAsia="Verdana" w:hAnsi="Verdana" w:cs="Verdana"/>
        </w:rPr>
        <w:t>2 ‒ Constructing and equipping three buildings designated for commercial purposes, which will be rented to various companies. The area of each building is approximately 5,000 square meters.</w:t>
      </w:r>
    </w:p>
    <w:p w:rsidR="008C1CC2" w:rsidRDefault="0063557E">
      <w:pPr>
        <w:spacing w:line="210" w:lineRule="atLeast"/>
      </w:pPr>
      <w:r>
        <w:rPr>
          <w:rFonts w:ascii="Verdana" w:eastAsia="Verdana" w:hAnsi="Verdana" w:cs="Verdana"/>
        </w:rPr>
        <w:t>3 ‒ Constructing and equipping a buildin</w:t>
      </w:r>
      <w:r>
        <w:rPr>
          <w:rFonts w:ascii="Verdana" w:eastAsia="Verdana" w:hAnsi="Verdana" w:cs="Verdana"/>
        </w:rPr>
        <w:t>g for animal research (vivariums), which is considered an important part of research institutions and universities. It is important in the drug discovery process and increasing human knowledge about how biology works. The building area is about 5,500 squar</w:t>
      </w:r>
      <w:r>
        <w:rPr>
          <w:rFonts w:ascii="Verdana" w:eastAsia="Verdana" w:hAnsi="Verdana" w:cs="Verdana"/>
        </w:rPr>
        <w:t>e meters.</w:t>
      </w:r>
    </w:p>
    <w:p w:rsidR="008C1CC2" w:rsidRDefault="0063557E">
      <w:pPr>
        <w:spacing w:line="210" w:lineRule="atLeast"/>
      </w:pPr>
      <w:r>
        <w:rPr>
          <w:rFonts w:ascii="Verdana" w:eastAsia="Verdana" w:hAnsi="Verdana" w:cs="Verdana"/>
        </w:rPr>
        <w:t>4 ‒ Constructing and equipping a building for research and study of wastewater and how to develop methods for developing the wastewater treatment process. The building will also contain a wastewater treatment unit for the center’s campus.</w:t>
      </w:r>
    </w:p>
    <w:p w:rsidR="008C1CC2" w:rsidRDefault="0063557E">
      <w:pPr>
        <w:spacing w:line="210" w:lineRule="atLeast"/>
      </w:pPr>
      <w:r>
        <w:rPr>
          <w:rFonts w:ascii="Verdana" w:eastAsia="Verdana" w:hAnsi="Verdana" w:cs="Verdana"/>
          <w:b/>
        </w:rPr>
        <w:t>Compone</w:t>
      </w:r>
      <w:r>
        <w:rPr>
          <w:rFonts w:ascii="Verdana" w:eastAsia="Verdana" w:hAnsi="Verdana" w:cs="Verdana"/>
          <w:b/>
        </w:rPr>
        <w:t>nt ”B” Consulting services:</w:t>
      </w:r>
    </w:p>
    <w:p w:rsidR="008C1CC2" w:rsidRDefault="0063557E">
      <w:pPr>
        <w:spacing w:line="210" w:lineRule="atLeast"/>
      </w:pPr>
      <w:r>
        <w:rPr>
          <w:rFonts w:ascii="Verdana" w:eastAsia="Verdana" w:hAnsi="Verdana" w:cs="Verdana"/>
        </w:rPr>
        <w:t>1 ‒ It includes preparing tender documents, preparing and reviewing designs for the project, and supervising the implementation of Section (1) of the civil works.</w:t>
      </w:r>
    </w:p>
    <w:p w:rsidR="008C1CC2" w:rsidRDefault="0063557E">
      <w:pPr>
        <w:spacing w:line="210" w:lineRule="atLeast"/>
      </w:pPr>
      <w:r>
        <w:rPr>
          <w:rFonts w:ascii="Verdana" w:eastAsia="Verdana" w:hAnsi="Verdana" w:cs="Verdana"/>
        </w:rPr>
        <w:t>2 ‒ It includes preparing and reviewing designs for the project i</w:t>
      </w:r>
      <w:r>
        <w:rPr>
          <w:rFonts w:ascii="Verdana" w:eastAsia="Verdana" w:hAnsi="Verdana" w:cs="Verdana"/>
        </w:rPr>
        <w:t>ncluding preparation of technical documentation for Section (2, 3, 4) of the civil works.</w:t>
      </w:r>
    </w:p>
    <w:p w:rsidR="008C1CC2" w:rsidRDefault="0063557E">
      <w:pPr>
        <w:spacing w:line="210" w:lineRule="atLeast"/>
      </w:pPr>
      <w:r>
        <w:rPr>
          <w:rFonts w:ascii="Verdana" w:eastAsia="Verdana" w:hAnsi="Verdana" w:cs="Verdana"/>
        </w:rPr>
        <w:t>3 ‒ It includes supervising the implementation of Section (2, 3, 4) of the civil works.</w:t>
      </w:r>
    </w:p>
    <w:p w:rsidR="008C1CC2" w:rsidRDefault="0063557E">
      <w:pPr>
        <w:spacing w:line="210" w:lineRule="atLeast"/>
      </w:pPr>
      <w:r>
        <w:rPr>
          <w:rFonts w:ascii="Verdana" w:eastAsia="Verdana" w:hAnsi="Verdana" w:cs="Verdana"/>
          <w:b/>
        </w:rPr>
        <w:t>Component ”C” Project Implementation Unit:</w:t>
      </w:r>
    </w:p>
    <w:p w:rsidR="008C1CC2" w:rsidRDefault="0063557E">
      <w:pPr>
        <w:spacing w:line="210" w:lineRule="atLeast"/>
      </w:pPr>
      <w:r>
        <w:rPr>
          <w:rFonts w:ascii="Verdana" w:eastAsia="Verdana" w:hAnsi="Verdana" w:cs="Verdana"/>
        </w:rPr>
        <w:t>It includes project planning, coordinating implementation of all aspects of the project, procurement and contract management. It monitors progress, tracks performance, manages the project budget, and ensures compliance with legal, regulatory, and Fund requ</w:t>
      </w:r>
      <w:r>
        <w:rPr>
          <w:rFonts w:ascii="Verdana" w:eastAsia="Verdana" w:hAnsi="Verdana" w:cs="Verdana"/>
        </w:rPr>
        <w:t>irements. These costs will cover salaries for PIU staff, together with PIU office expenses and operating costs.</w:t>
      </w:r>
    </w:p>
    <w:p w:rsidR="008C1CC2" w:rsidRDefault="0063557E">
      <w:pPr>
        <w:spacing w:line="210" w:lineRule="atLeast"/>
        <w:jc w:val="center"/>
      </w:pPr>
      <w:r>
        <w:rPr>
          <w:rFonts w:ascii="Verdana" w:eastAsia="Verdana" w:hAnsi="Verdana" w:cs="Verdana"/>
          <w:b/>
        </w:rPr>
        <w:t>* * * * * *</w:t>
      </w:r>
    </w:p>
    <w:p w:rsidR="008C1CC2" w:rsidRDefault="0063557E">
      <w:pPr>
        <w:spacing w:line="210" w:lineRule="atLeast"/>
      </w:pPr>
      <w:r>
        <w:rPr>
          <w:rFonts w:ascii="Verdana" w:eastAsia="Verdana" w:hAnsi="Verdana" w:cs="Verdana"/>
          <w:b/>
        </w:rPr>
        <w:t xml:space="preserve">The total cost of the project is (396) Million US dollars, which is equal to </w:t>
      </w:r>
      <w:r>
        <w:rPr>
          <w:rFonts w:ascii="Verdana" w:eastAsia="Verdana" w:hAnsi="Verdana" w:cs="Verdana"/>
          <w:b/>
        </w:rPr>
        <w:t>(1485) Million Saudi Riyals, and it is expected to be completed by the end of 2029.</w:t>
      </w:r>
    </w:p>
    <w:p w:rsidR="008C1CC2" w:rsidRDefault="0063557E">
      <w:pPr>
        <w:spacing w:line="210" w:lineRule="atLeast"/>
        <w:jc w:val="center"/>
      </w:pPr>
      <w:r>
        <w:rPr>
          <w:rFonts w:ascii="Verdana" w:eastAsia="Verdana" w:hAnsi="Verdana" w:cs="Verdana"/>
          <w:b/>
        </w:rPr>
        <w:t>SCHEDULE NO.(3)</w:t>
      </w:r>
      <w:r>
        <w:rPr>
          <w:rFonts w:ascii="Verdana" w:eastAsia="Verdana" w:hAnsi="Verdana" w:cs="Verdana"/>
          <w:b/>
        </w:rPr>
        <w:br/>
        <w:t>Amortization Schedule</w:t>
      </w:r>
    </w:p>
    <w:tbl>
      <w:tblPr>
        <w:tblW w:w="4950" w:type="pct"/>
        <w:tblInd w:w="10" w:type="dxa"/>
        <w:tblCellMar>
          <w:left w:w="10" w:type="dxa"/>
          <w:right w:w="10" w:type="dxa"/>
        </w:tblCellMar>
        <w:tblLook w:val="0000" w:firstRow="0" w:lastRow="0" w:firstColumn="0" w:lastColumn="0" w:noHBand="0" w:noVBand="0"/>
      </w:tblPr>
      <w:tblGrid>
        <w:gridCol w:w="3585"/>
        <w:gridCol w:w="2458"/>
        <w:gridCol w:w="2913"/>
      </w:tblGrid>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Installment No.</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Due date</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Amount</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243,750,000</w:t>
            </w:r>
          </w:p>
        </w:tc>
      </w:tr>
    </w:tbl>
    <w:p w:rsidR="008C1CC2" w:rsidRDefault="0063557E">
      <w:pPr>
        <w:spacing w:line="210" w:lineRule="atLeast"/>
        <w:jc w:val="center"/>
      </w:pPr>
      <w:r>
        <w:rPr>
          <w:rFonts w:ascii="Verdana" w:eastAsia="Verdana" w:hAnsi="Verdana" w:cs="Verdana"/>
          <w:b/>
        </w:rPr>
        <w:t>УГОВОР О ЗАЈМУ</w:t>
      </w:r>
    </w:p>
    <w:p w:rsidR="008C1CC2" w:rsidRDefault="0063557E">
      <w:pPr>
        <w:spacing w:line="210" w:lineRule="atLeast"/>
        <w:jc w:val="center"/>
      </w:pPr>
      <w:r>
        <w:rPr>
          <w:rFonts w:ascii="Verdana" w:eastAsia="Verdana" w:hAnsi="Verdana" w:cs="Verdana"/>
          <w:b/>
        </w:rPr>
        <w:t>ПРОЈЕКАТ ИЗГРАДЊЕ БИО4 КАМПУСА У БЕОГРАДУ</w:t>
      </w:r>
    </w:p>
    <w:p w:rsidR="008C1CC2" w:rsidRDefault="0063557E">
      <w:pPr>
        <w:spacing w:line="210" w:lineRule="atLeast"/>
        <w:jc w:val="center"/>
      </w:pPr>
      <w:r>
        <w:rPr>
          <w:rFonts w:ascii="Verdana" w:eastAsia="Verdana" w:hAnsi="Verdana" w:cs="Verdana"/>
          <w:b/>
        </w:rPr>
        <w:t>ИЗМЕЂУ</w:t>
      </w:r>
    </w:p>
    <w:p w:rsidR="008C1CC2" w:rsidRDefault="0063557E">
      <w:pPr>
        <w:spacing w:line="210" w:lineRule="atLeast"/>
        <w:jc w:val="center"/>
      </w:pPr>
      <w:r>
        <w:rPr>
          <w:rFonts w:ascii="Verdana" w:eastAsia="Verdana" w:hAnsi="Verdana" w:cs="Verdana"/>
          <w:b/>
        </w:rPr>
        <w:t>ФОНДА ЗА РАЗВОЈ САУДИЈСКЕ АРАБИЈЕ</w:t>
      </w:r>
    </w:p>
    <w:p w:rsidR="008C1CC2" w:rsidRDefault="0063557E">
      <w:pPr>
        <w:spacing w:line="210" w:lineRule="atLeast"/>
        <w:jc w:val="center"/>
      </w:pPr>
      <w:r>
        <w:rPr>
          <w:rFonts w:ascii="Verdana" w:eastAsia="Verdana" w:hAnsi="Verdana" w:cs="Verdana"/>
          <w:b/>
        </w:rPr>
        <w:t>И</w:t>
      </w:r>
    </w:p>
    <w:p w:rsidR="008C1CC2" w:rsidRDefault="0063557E">
      <w:pPr>
        <w:spacing w:line="210" w:lineRule="atLeast"/>
        <w:jc w:val="center"/>
      </w:pPr>
      <w:r>
        <w:rPr>
          <w:rFonts w:ascii="Verdana" w:eastAsia="Verdana" w:hAnsi="Verdana" w:cs="Verdana"/>
          <w:b/>
        </w:rPr>
        <w:t>РЕПУБЛИКЕ СРБИЈЕ</w:t>
      </w:r>
    </w:p>
    <w:p w:rsidR="008C1CC2" w:rsidRDefault="0063557E">
      <w:pPr>
        <w:spacing w:line="210" w:lineRule="atLeast"/>
      </w:pPr>
      <w:r>
        <w:rPr>
          <w:rFonts w:ascii="Verdana" w:eastAsia="Verdana" w:hAnsi="Verdana" w:cs="Verdana"/>
          <w:b/>
        </w:rPr>
        <w:t>ЗАЈАМ БР.: 02\841</w:t>
      </w:r>
    </w:p>
    <w:p w:rsidR="008C1CC2" w:rsidRDefault="0063557E">
      <w:pPr>
        <w:spacing w:line="210" w:lineRule="atLeast"/>
      </w:pPr>
      <w:r>
        <w:rPr>
          <w:rFonts w:ascii="Verdana" w:eastAsia="Verdana" w:hAnsi="Verdana" w:cs="Verdana"/>
          <w:b/>
        </w:rPr>
        <w:lastRenderedPageBreak/>
        <w:t>ПОТПИСАН: 13\04\1446 хиџретске године</w:t>
      </w:r>
    </w:p>
    <w:p w:rsidR="008C1CC2" w:rsidRDefault="0063557E">
      <w:pPr>
        <w:spacing w:line="210" w:lineRule="atLeast"/>
      </w:pPr>
      <w:r>
        <w:rPr>
          <w:rFonts w:ascii="Verdana" w:eastAsia="Verdana" w:hAnsi="Verdana" w:cs="Verdana"/>
          <w:b/>
        </w:rPr>
        <w:t xml:space="preserve">ШТО ОДГОВАРА: 16\10\2024. године </w:t>
      </w:r>
    </w:p>
    <w:p w:rsidR="008C1CC2" w:rsidRDefault="0063557E">
      <w:pPr>
        <w:spacing w:line="210" w:lineRule="atLeast"/>
        <w:jc w:val="center"/>
      </w:pPr>
      <w:r>
        <w:rPr>
          <w:rFonts w:ascii="Verdana" w:eastAsia="Verdana" w:hAnsi="Verdana" w:cs="Verdana"/>
          <w:b/>
        </w:rPr>
        <w:t>УГОВОР О ЗАЈМУ</w:t>
      </w:r>
    </w:p>
    <w:p w:rsidR="008C1CC2" w:rsidRDefault="0063557E">
      <w:pPr>
        <w:spacing w:line="210" w:lineRule="atLeast"/>
      </w:pPr>
      <w:r>
        <w:rPr>
          <w:rFonts w:ascii="Verdana" w:eastAsia="Verdana" w:hAnsi="Verdana" w:cs="Verdana"/>
        </w:rPr>
        <w:t>СПОРАЗУМ од 13\04\1446 хиџретске године, што одговара 16\10\2024 године</w:t>
      </w:r>
    </w:p>
    <w:p w:rsidR="008C1CC2" w:rsidRDefault="0063557E">
      <w:pPr>
        <w:spacing w:line="210" w:lineRule="atLeast"/>
      </w:pPr>
      <w:r>
        <w:rPr>
          <w:rFonts w:ascii="Verdana" w:eastAsia="Verdana" w:hAnsi="Verdana" w:cs="Verdana"/>
        </w:rPr>
        <w:t>између</w:t>
      </w:r>
    </w:p>
    <w:p w:rsidR="008C1CC2" w:rsidRDefault="0063557E">
      <w:pPr>
        <w:spacing w:line="210" w:lineRule="atLeast"/>
      </w:pPr>
      <w:r>
        <w:rPr>
          <w:rFonts w:ascii="Verdana" w:eastAsia="Verdana" w:hAnsi="Verdana" w:cs="Verdana"/>
        </w:rPr>
        <w:t xml:space="preserve">1) ФОНДА ЗА РАЗВОЈ САУДИЈСКЕ АРАБИЈЕ, Ријад, Краљевина </w:t>
      </w:r>
      <w:r>
        <w:rPr>
          <w:rFonts w:ascii="Verdana" w:eastAsia="Verdana" w:hAnsi="Verdana" w:cs="Verdana"/>
        </w:rPr>
        <w:t>Саудијска Арабија (у даљем тексту: „</w:t>
      </w:r>
      <w:r>
        <w:rPr>
          <w:rFonts w:ascii="Verdana" w:eastAsia="Verdana" w:hAnsi="Verdana" w:cs="Verdana"/>
          <w:b/>
        </w:rPr>
        <w:t>Фонд</w:t>
      </w:r>
      <w:r>
        <w:rPr>
          <w:rFonts w:ascii="Verdana" w:eastAsia="Verdana" w:hAnsi="Verdana" w:cs="Verdana"/>
        </w:rPr>
        <w:t>”);</w:t>
      </w:r>
    </w:p>
    <w:p w:rsidR="008C1CC2" w:rsidRDefault="0063557E">
      <w:pPr>
        <w:spacing w:line="210" w:lineRule="atLeast"/>
      </w:pPr>
      <w:r>
        <w:rPr>
          <w:rFonts w:ascii="Verdana" w:eastAsia="Verdana" w:hAnsi="Verdana" w:cs="Verdana"/>
        </w:rPr>
        <w:t>и</w:t>
      </w:r>
    </w:p>
    <w:p w:rsidR="008C1CC2" w:rsidRDefault="0063557E">
      <w:pPr>
        <w:spacing w:line="210" w:lineRule="atLeast"/>
      </w:pPr>
      <w:r>
        <w:rPr>
          <w:rFonts w:ascii="Verdana" w:eastAsia="Verdana" w:hAnsi="Verdana" w:cs="Verdana"/>
        </w:rPr>
        <w:t>2) РЕПУБЛИКЕ СРБИЈЕ (у даљем тексту: „</w:t>
      </w:r>
      <w:r>
        <w:rPr>
          <w:rFonts w:ascii="Verdana" w:eastAsia="Verdana" w:hAnsi="Verdana" w:cs="Verdana"/>
          <w:b/>
        </w:rPr>
        <w:t>Зајмопримац</w:t>
      </w:r>
      <w:r>
        <w:rPr>
          <w:rFonts w:ascii="Verdana" w:eastAsia="Verdana" w:hAnsi="Verdana" w:cs="Verdana"/>
        </w:rPr>
        <w:t>”).</w:t>
      </w:r>
    </w:p>
    <w:p w:rsidR="008C1CC2" w:rsidRDefault="0063557E">
      <w:pPr>
        <w:spacing w:line="210" w:lineRule="atLeast"/>
        <w:jc w:val="center"/>
      </w:pPr>
      <w:r>
        <w:rPr>
          <w:rFonts w:ascii="Verdana" w:eastAsia="Verdana" w:hAnsi="Verdana" w:cs="Verdana"/>
          <w:b/>
        </w:rPr>
        <w:t>ПРЕАМБУЛА</w:t>
      </w:r>
    </w:p>
    <w:p w:rsidR="008C1CC2" w:rsidRDefault="0063557E">
      <w:pPr>
        <w:spacing w:line="210" w:lineRule="atLeast"/>
      </w:pPr>
      <w:r>
        <w:rPr>
          <w:rFonts w:ascii="Verdana" w:eastAsia="Verdana" w:hAnsi="Verdana" w:cs="Verdana"/>
          <w:b/>
        </w:rPr>
        <w:t>(A)</w:t>
      </w:r>
      <w:r>
        <w:rPr>
          <w:rFonts w:ascii="Verdana" w:eastAsia="Verdana" w:hAnsi="Verdana" w:cs="Verdana"/>
        </w:rPr>
        <w:t xml:space="preserve"> БУДУЋИ ДА је Зајмопримац затражио од Фонда да му одобри Зајам за помоћ у финансирању Пројекта изградње БИО4 Кампуса у Београду описаног у Прило</w:t>
      </w:r>
      <w:r>
        <w:rPr>
          <w:rFonts w:ascii="Verdana" w:eastAsia="Verdana" w:hAnsi="Verdana" w:cs="Verdana"/>
        </w:rPr>
        <w:t>гу број (2) овог уговора (у даљем тексту: Пројекат);</w:t>
      </w:r>
    </w:p>
    <w:p w:rsidR="008C1CC2" w:rsidRDefault="0063557E">
      <w:pPr>
        <w:spacing w:line="210" w:lineRule="atLeast"/>
      </w:pPr>
      <w:r>
        <w:rPr>
          <w:rFonts w:ascii="Verdana" w:eastAsia="Verdana" w:hAnsi="Verdana" w:cs="Verdana"/>
          <w:b/>
        </w:rPr>
        <w:t>(Б)</w:t>
      </w:r>
      <w:r>
        <w:rPr>
          <w:rFonts w:ascii="Verdana" w:eastAsia="Verdana" w:hAnsi="Verdana" w:cs="Verdana"/>
        </w:rPr>
        <w:t xml:space="preserve"> БУДУЋИ ДА је Зајмопримац издвојио износ од деведесет седам милиона (97.000.000) америчких долара за финансирање дела Пројекта;</w:t>
      </w:r>
    </w:p>
    <w:p w:rsidR="008C1CC2" w:rsidRDefault="0063557E">
      <w:pPr>
        <w:spacing w:line="210" w:lineRule="atLeast"/>
      </w:pPr>
      <w:r>
        <w:rPr>
          <w:rFonts w:ascii="Verdana" w:eastAsia="Verdana" w:hAnsi="Verdana" w:cs="Verdana"/>
          <w:b/>
        </w:rPr>
        <w:t>(Ц)</w:t>
      </w:r>
      <w:r>
        <w:rPr>
          <w:rFonts w:ascii="Verdana" w:eastAsia="Verdana" w:hAnsi="Verdana" w:cs="Verdana"/>
        </w:rPr>
        <w:t xml:space="preserve"> С ОБЗИРОМ НА ЧИЊЕНИЦУ да је Зајмопримац добио Зајам од Развојне банк</w:t>
      </w:r>
      <w:r>
        <w:rPr>
          <w:rFonts w:ascii="Verdana" w:eastAsia="Verdana" w:hAnsi="Verdana" w:cs="Verdana"/>
        </w:rPr>
        <w:t xml:space="preserve">е Савета Европе (у даљем тексту: </w:t>
      </w:r>
      <w:r>
        <w:rPr>
          <w:rFonts w:ascii="Verdana" w:eastAsia="Verdana" w:hAnsi="Verdana" w:cs="Verdana"/>
          <w:b/>
        </w:rPr>
        <w:t>ЦЕБ</w:t>
      </w:r>
      <w:r>
        <w:rPr>
          <w:rFonts w:ascii="Verdana" w:eastAsia="Verdana" w:hAnsi="Verdana" w:cs="Verdana"/>
        </w:rPr>
        <w:t xml:space="preserve">) у износу од (223.000.000) америчких долара за помоћ у финансирању Пројекта у складу са условима и одредбама уговора о зајму закљученог између Зајмопримац и Развојне банке Савета Европе (у даљем тексту: </w:t>
      </w:r>
      <w:r>
        <w:rPr>
          <w:rFonts w:ascii="Verdana" w:eastAsia="Verdana" w:hAnsi="Verdana" w:cs="Verdana"/>
          <w:b/>
        </w:rPr>
        <w:t>ЦЕБ Уговор о зај</w:t>
      </w:r>
      <w:r>
        <w:rPr>
          <w:rFonts w:ascii="Verdana" w:eastAsia="Verdana" w:hAnsi="Verdana" w:cs="Verdana"/>
          <w:b/>
        </w:rPr>
        <w:t>му</w:t>
      </w:r>
      <w:r>
        <w:rPr>
          <w:rFonts w:ascii="Verdana" w:eastAsia="Verdana" w:hAnsi="Verdana" w:cs="Verdana"/>
        </w:rPr>
        <w:t>);</w:t>
      </w:r>
    </w:p>
    <w:p w:rsidR="008C1CC2" w:rsidRDefault="0063557E">
      <w:pPr>
        <w:spacing w:line="210" w:lineRule="atLeast"/>
      </w:pPr>
      <w:r>
        <w:rPr>
          <w:rFonts w:ascii="Verdana" w:eastAsia="Verdana" w:hAnsi="Verdana" w:cs="Verdana"/>
          <w:b/>
        </w:rPr>
        <w:t>(Д)</w:t>
      </w:r>
      <w:r>
        <w:rPr>
          <w:rFonts w:ascii="Verdana" w:eastAsia="Verdana" w:hAnsi="Verdana" w:cs="Verdana"/>
        </w:rPr>
        <w:t xml:space="preserve"> С ОБЗИРОМ НА ЧИЊЕНИЦУ да је Зајмопримац добио Зајам од Европске банке за обнову и развој (у даљем тексту: </w:t>
      </w:r>
      <w:r>
        <w:rPr>
          <w:rFonts w:ascii="Verdana" w:eastAsia="Verdana" w:hAnsi="Verdana" w:cs="Verdana"/>
          <w:b/>
        </w:rPr>
        <w:t>ЕБРД</w:t>
      </w:r>
      <w:r>
        <w:rPr>
          <w:rFonts w:ascii="Verdana" w:eastAsia="Verdana" w:hAnsi="Verdana" w:cs="Verdana"/>
        </w:rPr>
        <w:t>) у износу од (11.000.000) америчких долара за помоћ у финансирању Пројекта у складу са условима и одредбама закљученог уговора о зајму и</w:t>
      </w:r>
      <w:r>
        <w:rPr>
          <w:rFonts w:ascii="Verdana" w:eastAsia="Verdana" w:hAnsi="Verdana" w:cs="Verdana"/>
        </w:rPr>
        <w:t xml:space="preserve">змеђу Зајмопримца и Европске банке за обнову и развој (у даљем тексту: </w:t>
      </w:r>
      <w:r>
        <w:rPr>
          <w:rFonts w:ascii="Verdana" w:eastAsia="Verdana" w:hAnsi="Verdana" w:cs="Verdana"/>
          <w:b/>
        </w:rPr>
        <w:t>ЕБРД Уговор о зајму</w:t>
      </w:r>
      <w:r>
        <w:rPr>
          <w:rFonts w:ascii="Verdana" w:eastAsia="Verdana" w:hAnsi="Verdana" w:cs="Verdana"/>
        </w:rPr>
        <w:t>);</w:t>
      </w:r>
    </w:p>
    <w:p w:rsidR="008C1CC2" w:rsidRDefault="0063557E">
      <w:pPr>
        <w:spacing w:line="210" w:lineRule="atLeast"/>
      </w:pPr>
      <w:r>
        <w:rPr>
          <w:rFonts w:ascii="Verdana" w:eastAsia="Verdana" w:hAnsi="Verdana" w:cs="Verdana"/>
          <w:b/>
        </w:rPr>
        <w:t>(Е)</w:t>
      </w:r>
      <w:r>
        <w:rPr>
          <w:rFonts w:ascii="Verdana" w:eastAsia="Verdana" w:hAnsi="Verdana" w:cs="Verdana"/>
        </w:rPr>
        <w:t xml:space="preserve"> БУДУЋИ ДА је сврха Фонда пружање помоћи државама у развоју за развој њихових економија и обезбеђивање зајмова потребних за реализацију њихових развојних пројек</w:t>
      </w:r>
      <w:r>
        <w:rPr>
          <w:rFonts w:ascii="Verdana" w:eastAsia="Verdana" w:hAnsi="Verdana" w:cs="Verdana"/>
        </w:rPr>
        <w:t>ата и програма;</w:t>
      </w:r>
    </w:p>
    <w:p w:rsidR="008C1CC2" w:rsidRDefault="0063557E">
      <w:pPr>
        <w:spacing w:line="210" w:lineRule="atLeast"/>
      </w:pPr>
      <w:r>
        <w:rPr>
          <w:rFonts w:ascii="Verdana" w:eastAsia="Verdana" w:hAnsi="Verdana" w:cs="Verdana"/>
          <w:b/>
        </w:rPr>
        <w:t>(Ф)</w:t>
      </w:r>
      <w:r>
        <w:rPr>
          <w:rFonts w:ascii="Verdana" w:eastAsia="Verdana" w:hAnsi="Verdana" w:cs="Verdana"/>
        </w:rPr>
        <w:t xml:space="preserve"> С ОБЗИРОМ НА ЧИЊЕНИЦУ да је Фонд уверен у значај Пројекта и његове позитивне ефекте за економски развој пријатељског народа Републике Србије.</w:t>
      </w:r>
    </w:p>
    <w:p w:rsidR="008C1CC2" w:rsidRDefault="0063557E">
      <w:pPr>
        <w:spacing w:line="210" w:lineRule="atLeast"/>
      </w:pPr>
      <w:r>
        <w:rPr>
          <w:rFonts w:ascii="Verdana" w:eastAsia="Verdana" w:hAnsi="Verdana" w:cs="Verdana"/>
          <w:b/>
        </w:rPr>
        <w:t>(Г)</w:t>
      </w:r>
      <w:r>
        <w:rPr>
          <w:rFonts w:ascii="Verdana" w:eastAsia="Verdana" w:hAnsi="Verdana" w:cs="Verdana"/>
        </w:rPr>
        <w:t xml:space="preserve"> БУДУЋИ ДА је Борд директора Фонда прихватио да, с обзиром на горе наведено, својом Резолуцијом број 1/1445/2 Зајмопримцу одобри Зајам под условима и одредбама наведеним у даљем тексту.</w:t>
      </w:r>
    </w:p>
    <w:p w:rsidR="008C1CC2" w:rsidRDefault="0063557E">
      <w:pPr>
        <w:spacing w:line="210" w:lineRule="atLeast"/>
        <w:jc w:val="center"/>
      </w:pPr>
      <w:r>
        <w:rPr>
          <w:rFonts w:ascii="Verdana" w:eastAsia="Verdana" w:hAnsi="Verdana" w:cs="Verdana"/>
          <w:b/>
        </w:rPr>
        <w:t>* * * * * *</w:t>
      </w:r>
    </w:p>
    <w:p w:rsidR="008C1CC2" w:rsidRDefault="0063557E">
      <w:pPr>
        <w:spacing w:line="210" w:lineRule="atLeast"/>
      </w:pPr>
      <w:r>
        <w:rPr>
          <w:rFonts w:ascii="Verdana" w:eastAsia="Verdana" w:hAnsi="Verdana" w:cs="Verdana"/>
          <w:b/>
        </w:rPr>
        <w:t>НА ОСНОВУ НАВЕДЕНОГ, уговорне стране су сагласне са следећ</w:t>
      </w:r>
      <w:r>
        <w:rPr>
          <w:rFonts w:ascii="Verdana" w:eastAsia="Verdana" w:hAnsi="Verdana" w:cs="Verdana"/>
          <w:b/>
        </w:rPr>
        <w:t>им:</w:t>
      </w:r>
    </w:p>
    <w:p w:rsidR="008C1CC2" w:rsidRDefault="0063557E">
      <w:pPr>
        <w:spacing w:line="210" w:lineRule="atLeast"/>
        <w:jc w:val="center"/>
      </w:pPr>
      <w:r>
        <w:rPr>
          <w:rFonts w:ascii="Verdana" w:eastAsia="Verdana" w:hAnsi="Verdana" w:cs="Verdana"/>
          <w:b/>
        </w:rPr>
        <w:t>ЧЛАН 1</w:t>
      </w:r>
      <w:r>
        <w:rPr>
          <w:rFonts w:ascii="Verdana" w:eastAsia="Verdana" w:hAnsi="Verdana" w:cs="Verdana"/>
          <w:b/>
        </w:rPr>
        <w:br/>
        <w:t>Општи услови ‒ Дефиниције</w:t>
      </w:r>
    </w:p>
    <w:p w:rsidR="008C1CC2" w:rsidRDefault="0063557E">
      <w:pPr>
        <w:spacing w:line="210" w:lineRule="atLeast"/>
      </w:pPr>
      <w:r>
        <w:rPr>
          <w:rFonts w:ascii="Verdana" w:eastAsia="Verdana" w:hAnsi="Verdana" w:cs="Verdana"/>
          <w:b/>
        </w:rPr>
        <w:lastRenderedPageBreak/>
        <w:t>Одељак 1.01.</w:t>
      </w:r>
      <w:r>
        <w:rPr>
          <w:rFonts w:ascii="Verdana" w:eastAsia="Verdana" w:hAnsi="Verdana" w:cs="Verdana"/>
        </w:rPr>
        <w:t xml:space="preserve"> Стране у овом Уговору прихватају све одредбе Општих услова Фонда који се примењују на уговоре о зајму, који су донети Одлуком Борда директора Фонда бр. 11/14 од године 1396/7/29 хиџретске године, што одгова</w:t>
      </w:r>
      <w:r>
        <w:rPr>
          <w:rFonts w:ascii="Verdana" w:eastAsia="Verdana" w:hAnsi="Verdana" w:cs="Verdana"/>
        </w:rPr>
        <w:t>ра 1976/07/26 години, са истом снагом и дејством као да су овде у потпуности наведени (Општи услови Фонда који се примењују на уговоре о зајму се у даљем тексту називају Општи услови).</w:t>
      </w:r>
    </w:p>
    <w:p w:rsidR="008C1CC2" w:rsidRDefault="0063557E">
      <w:pPr>
        <w:spacing w:line="210" w:lineRule="atLeast"/>
      </w:pPr>
      <w:r>
        <w:rPr>
          <w:rFonts w:ascii="Verdana" w:eastAsia="Verdana" w:hAnsi="Verdana" w:cs="Verdana"/>
        </w:rPr>
        <w:t>Општи услови се примењују и чине саставни део овог уговора.</w:t>
      </w:r>
    </w:p>
    <w:p w:rsidR="008C1CC2" w:rsidRDefault="0063557E">
      <w:pPr>
        <w:spacing w:line="210" w:lineRule="atLeast"/>
      </w:pPr>
      <w:r>
        <w:rPr>
          <w:rFonts w:ascii="Verdana" w:eastAsia="Verdana" w:hAnsi="Verdana" w:cs="Verdana"/>
          <w:b/>
        </w:rPr>
        <w:t>Одељак 1.02</w:t>
      </w:r>
      <w:r>
        <w:rPr>
          <w:rFonts w:ascii="Verdana" w:eastAsia="Verdana" w:hAnsi="Verdana" w:cs="Verdana"/>
          <w:b/>
        </w:rPr>
        <w:t>.</w:t>
      </w:r>
      <w:r>
        <w:rPr>
          <w:rFonts w:ascii="Verdana" w:eastAsia="Verdana" w:hAnsi="Verdana" w:cs="Verdana"/>
        </w:rPr>
        <w:t xml:space="preserve"> Кад год се користе у овом Уговору, осим уколико контекст другачије не налаже, неколико термина дефинисаних у Општим условима и у Преамбули овог Уговора имају значења која су у њима наведена, а израз „</w:t>
      </w:r>
      <w:r>
        <w:rPr>
          <w:rFonts w:ascii="Verdana" w:eastAsia="Verdana" w:hAnsi="Verdana" w:cs="Verdana"/>
          <w:b/>
        </w:rPr>
        <w:t>Извршна агенција</w:t>
      </w:r>
      <w:r>
        <w:rPr>
          <w:rFonts w:ascii="Verdana" w:eastAsia="Verdana" w:hAnsi="Verdana" w:cs="Verdana"/>
        </w:rPr>
        <w:t>” означава Министарство науке, технолошког развоја и иновација, а подразумеваће и други одговарајући ентитет/или владино тело које одреди Зајмопримац.</w:t>
      </w:r>
    </w:p>
    <w:p w:rsidR="008C1CC2" w:rsidRDefault="0063557E">
      <w:pPr>
        <w:spacing w:line="210" w:lineRule="atLeast"/>
        <w:jc w:val="center"/>
      </w:pPr>
      <w:r>
        <w:rPr>
          <w:rFonts w:ascii="Verdana" w:eastAsia="Verdana" w:hAnsi="Verdana" w:cs="Verdana"/>
          <w:b/>
        </w:rPr>
        <w:t>ЧЛАН 2</w:t>
      </w:r>
      <w:r>
        <w:rPr>
          <w:rFonts w:ascii="Verdana" w:eastAsia="Verdana" w:hAnsi="Verdana" w:cs="Verdana"/>
          <w:b/>
        </w:rPr>
        <w:br/>
        <w:t>Зајам</w:t>
      </w:r>
    </w:p>
    <w:p w:rsidR="008C1CC2" w:rsidRDefault="0063557E">
      <w:pPr>
        <w:spacing w:line="210" w:lineRule="atLeast"/>
      </w:pPr>
      <w:r>
        <w:rPr>
          <w:rFonts w:ascii="Verdana" w:eastAsia="Verdana" w:hAnsi="Verdana" w:cs="Verdana"/>
          <w:b/>
        </w:rPr>
        <w:t>Одељак 2.01.</w:t>
      </w:r>
      <w:r>
        <w:rPr>
          <w:rFonts w:ascii="Verdana" w:eastAsia="Verdana" w:hAnsi="Verdana" w:cs="Verdana"/>
        </w:rPr>
        <w:t xml:space="preserve"> Фонд је сагласан да позајми Зајмопримцу, под условима и одредбама наведеним у У</w:t>
      </w:r>
      <w:r>
        <w:rPr>
          <w:rFonts w:ascii="Verdana" w:eastAsia="Verdana" w:hAnsi="Verdana" w:cs="Verdana"/>
        </w:rPr>
        <w:t>говору о зајму или на који се исти односе, Зајам у износу од двеста четрдесет три милиона седамсто педесет хиљада (243.750.000) саудијских ријала.</w:t>
      </w:r>
    </w:p>
    <w:p w:rsidR="008C1CC2" w:rsidRDefault="0063557E">
      <w:pPr>
        <w:spacing w:line="210" w:lineRule="atLeast"/>
      </w:pPr>
      <w:r>
        <w:rPr>
          <w:rFonts w:ascii="Verdana" w:eastAsia="Verdana" w:hAnsi="Verdana" w:cs="Verdana"/>
          <w:b/>
        </w:rPr>
        <w:t>Одељак 2.02.</w:t>
      </w:r>
      <w:r>
        <w:rPr>
          <w:rFonts w:ascii="Verdana" w:eastAsia="Verdana" w:hAnsi="Verdana" w:cs="Verdana"/>
        </w:rPr>
        <w:t xml:space="preserve"> Износ Зајма Зајмопримац може повући са Рачуна зајма у складу са одредбама Прилога бр. (1) овог у</w:t>
      </w:r>
      <w:r>
        <w:rPr>
          <w:rFonts w:ascii="Verdana" w:eastAsia="Verdana" w:hAnsi="Verdana" w:cs="Verdana"/>
        </w:rPr>
        <w:t>говора, који Прилог се може с времена на време изменити и допунити споразумом између Фонда и Зајмопримца, као и у складу са Процедурама Фонда за развој Саудијске Арабије за повлачење средстава зајмова, за начињене издатке (или, ако се Фонд тако сагласи, да</w:t>
      </w:r>
      <w:r>
        <w:rPr>
          <w:rFonts w:ascii="Verdana" w:eastAsia="Verdana" w:hAnsi="Verdana" w:cs="Verdana"/>
        </w:rPr>
        <w:t xml:space="preserve"> се начине) у вези са трошковима добара и услуга потребних за Пројекат који ће се финансирати из средстава Зајма.</w:t>
      </w:r>
    </w:p>
    <w:p w:rsidR="008C1CC2" w:rsidRDefault="0063557E">
      <w:pPr>
        <w:spacing w:line="210" w:lineRule="atLeast"/>
      </w:pPr>
      <w:r>
        <w:rPr>
          <w:rFonts w:ascii="Verdana" w:eastAsia="Verdana" w:hAnsi="Verdana" w:cs="Verdana"/>
          <w:b/>
        </w:rPr>
        <w:t>Одељак 2.03.</w:t>
      </w:r>
      <w:r>
        <w:rPr>
          <w:rFonts w:ascii="Verdana" w:eastAsia="Verdana" w:hAnsi="Verdana" w:cs="Verdana"/>
        </w:rPr>
        <w:t xml:space="preserve"> Зајмопримац ће користити средства Зајма искључиво за финансирање разумних трошкова робе и услуга потребних за спровођење Пројекта</w:t>
      </w:r>
      <w:r>
        <w:rPr>
          <w:rFonts w:ascii="Verdana" w:eastAsia="Verdana" w:hAnsi="Verdana" w:cs="Verdana"/>
        </w:rPr>
        <w:t>. Набавка ових добара и услуга вршиће се у складу са прописом Зајмопримца (Закон о јавним набавкама, „Службени гласник РС”, бр. 91/19 и 92/23), уз поштовање препорука Смерница за набавку добара и уговарање извођења радова и коришћење консултаната развојних</w:t>
      </w:r>
      <w:r>
        <w:rPr>
          <w:rFonts w:ascii="Verdana" w:eastAsia="Verdana" w:hAnsi="Verdana" w:cs="Verdana"/>
        </w:rPr>
        <w:t xml:space="preserve"> институција чланица Координационе групе до нивоа до када нису у супротности са прописом Зајмопримца. Зајмопримац треба добити одобрење Фонда пре него што додели уговоре који ће се финансирати из средстава Зајма и пре него што изврши било какву материјалну</w:t>
      </w:r>
      <w:r>
        <w:rPr>
          <w:rFonts w:ascii="Verdana" w:eastAsia="Verdana" w:hAnsi="Verdana" w:cs="Verdana"/>
        </w:rPr>
        <w:t xml:space="preserve"> промену у будућности.</w:t>
      </w:r>
    </w:p>
    <w:p w:rsidR="008C1CC2" w:rsidRDefault="0063557E">
      <w:pPr>
        <w:spacing w:line="210" w:lineRule="atLeast"/>
      </w:pPr>
      <w:r>
        <w:rPr>
          <w:rFonts w:ascii="Verdana" w:eastAsia="Verdana" w:hAnsi="Verdana" w:cs="Verdana"/>
          <w:b/>
        </w:rPr>
        <w:t>Одељак 2.04.</w:t>
      </w:r>
      <w:r>
        <w:rPr>
          <w:rFonts w:ascii="Verdana" w:eastAsia="Verdana" w:hAnsi="Verdana" w:cs="Verdana"/>
        </w:rPr>
        <w:t xml:space="preserve"> Датум затварања је 31. децембар 2030. године или неки каснији датум који Фонд одреди. Фонд ће одмах обавестити Зајмопримца о том каснијем датуму.</w:t>
      </w:r>
    </w:p>
    <w:p w:rsidR="008C1CC2" w:rsidRDefault="0063557E">
      <w:pPr>
        <w:spacing w:line="210" w:lineRule="atLeast"/>
      </w:pPr>
      <w:r>
        <w:rPr>
          <w:rFonts w:ascii="Verdana" w:eastAsia="Verdana" w:hAnsi="Verdana" w:cs="Verdana"/>
          <w:b/>
        </w:rPr>
        <w:t>Одељак 2.05.</w:t>
      </w:r>
      <w:r>
        <w:rPr>
          <w:rFonts w:ascii="Verdana" w:eastAsia="Verdana" w:hAnsi="Verdana" w:cs="Verdana"/>
        </w:rPr>
        <w:t xml:space="preserve"> Зајмопримац ће плаћати Кредитну накнаду по стопи од два и по </w:t>
      </w:r>
      <w:r>
        <w:rPr>
          <w:rFonts w:ascii="Verdana" w:eastAsia="Verdana" w:hAnsi="Verdana" w:cs="Verdana"/>
        </w:rPr>
        <w:t>процента (2,5%) годишње на износ главнице Зајма која је повучена и неотплаћена с времена на време.</w:t>
      </w:r>
    </w:p>
    <w:p w:rsidR="008C1CC2" w:rsidRDefault="0063557E">
      <w:pPr>
        <w:spacing w:line="210" w:lineRule="atLeast"/>
      </w:pPr>
      <w:r>
        <w:rPr>
          <w:rFonts w:ascii="Verdana" w:eastAsia="Verdana" w:hAnsi="Verdana" w:cs="Verdana"/>
          <w:b/>
        </w:rPr>
        <w:t>Одељак 2.06.</w:t>
      </w:r>
      <w:r>
        <w:rPr>
          <w:rFonts w:ascii="Verdana" w:eastAsia="Verdana" w:hAnsi="Verdana" w:cs="Verdana"/>
        </w:rPr>
        <w:t xml:space="preserve"> Кредитна накнада, као и друге накнаде ако их има, плаћају се полугодишње, 1. фебруара и 1. августа сваке године.</w:t>
      </w:r>
    </w:p>
    <w:p w:rsidR="008C1CC2" w:rsidRDefault="0063557E">
      <w:pPr>
        <w:spacing w:line="210" w:lineRule="atLeast"/>
      </w:pPr>
      <w:r>
        <w:rPr>
          <w:rFonts w:ascii="Verdana" w:eastAsia="Verdana" w:hAnsi="Verdana" w:cs="Verdana"/>
          <w:b/>
        </w:rPr>
        <w:lastRenderedPageBreak/>
        <w:t>Одељак 2.07.</w:t>
      </w:r>
      <w:r>
        <w:rPr>
          <w:rFonts w:ascii="Verdana" w:eastAsia="Verdana" w:hAnsi="Verdana" w:cs="Verdana"/>
        </w:rPr>
        <w:t xml:space="preserve"> Рок трајања Зајма </w:t>
      </w:r>
      <w:r>
        <w:rPr>
          <w:rFonts w:ascii="Verdana" w:eastAsia="Verdana" w:hAnsi="Verdana" w:cs="Verdana"/>
        </w:rPr>
        <w:t>је двадесет (20) година, укључујући петогодишњи (5) грејс период. Зајмопримац ће отплатити главницу Зајма у складу са Планом отплате датим у Прилогу број (3) овог уговора.</w:t>
      </w:r>
    </w:p>
    <w:p w:rsidR="008C1CC2" w:rsidRDefault="0063557E">
      <w:pPr>
        <w:spacing w:line="210" w:lineRule="atLeast"/>
        <w:jc w:val="center"/>
      </w:pPr>
      <w:r>
        <w:rPr>
          <w:rFonts w:ascii="Verdana" w:eastAsia="Verdana" w:hAnsi="Verdana" w:cs="Verdana"/>
          <w:b/>
        </w:rPr>
        <w:t>ЧЛАН 3</w:t>
      </w:r>
      <w:r>
        <w:rPr>
          <w:rFonts w:ascii="Verdana" w:eastAsia="Verdana" w:hAnsi="Verdana" w:cs="Verdana"/>
          <w:b/>
        </w:rPr>
        <w:br/>
        <w:t>Спровођење Пројекта</w:t>
      </w:r>
    </w:p>
    <w:p w:rsidR="008C1CC2" w:rsidRDefault="0063557E">
      <w:pPr>
        <w:spacing w:line="210" w:lineRule="atLeast"/>
      </w:pPr>
      <w:r>
        <w:rPr>
          <w:rFonts w:ascii="Verdana" w:eastAsia="Verdana" w:hAnsi="Verdana" w:cs="Verdana"/>
          <w:b/>
        </w:rPr>
        <w:t>Одељак 3.01. (а)</w:t>
      </w:r>
      <w:r>
        <w:rPr>
          <w:rFonts w:ascii="Verdana" w:eastAsia="Verdana" w:hAnsi="Verdana" w:cs="Verdana"/>
        </w:rPr>
        <w:t xml:space="preserve"> Зајмопримац ће спроводити Пројекат преко</w:t>
      </w:r>
      <w:r>
        <w:rPr>
          <w:rFonts w:ascii="Verdana" w:eastAsia="Verdana" w:hAnsi="Verdana" w:cs="Verdana"/>
        </w:rPr>
        <w:t xml:space="preserve"> </w:t>
      </w:r>
      <w:r>
        <w:rPr>
          <w:rFonts w:ascii="Verdana" w:eastAsia="Verdana" w:hAnsi="Verdana" w:cs="Verdana"/>
          <w:b/>
        </w:rPr>
        <w:t>Извршне агенције</w:t>
      </w:r>
      <w:r>
        <w:rPr>
          <w:rFonts w:ascii="Verdana" w:eastAsia="Verdana" w:hAnsi="Verdana" w:cs="Verdana"/>
        </w:rPr>
        <w:t xml:space="preserve"> са дужном пажњом и ефикасношћу, као и у складу са одговарајућом инжењерском, финансијском и административном праксом и обезбедиће или омогућити да се обезбеде, по потреби, без одлагања, средства, објекти и други ресурси потребни за ту свр</w:t>
      </w:r>
      <w:r>
        <w:rPr>
          <w:rFonts w:ascii="Verdana" w:eastAsia="Verdana" w:hAnsi="Verdana" w:cs="Verdana"/>
        </w:rPr>
        <w:t>ху.</w:t>
      </w:r>
    </w:p>
    <w:p w:rsidR="008C1CC2" w:rsidRDefault="0063557E">
      <w:pPr>
        <w:spacing w:line="210" w:lineRule="atLeast"/>
      </w:pPr>
      <w:r>
        <w:rPr>
          <w:rFonts w:ascii="Verdana" w:eastAsia="Verdana" w:hAnsi="Verdana" w:cs="Verdana"/>
          <w:b/>
        </w:rPr>
        <w:t>(б)</w:t>
      </w:r>
      <w:r>
        <w:rPr>
          <w:rFonts w:ascii="Verdana" w:eastAsia="Verdana" w:hAnsi="Verdana" w:cs="Verdana"/>
        </w:rPr>
        <w:t xml:space="preserve"> Без ограничавања уопштености става (а) овог одељка, Зајмопримац ће (1) обезбедити, благовремено и по потреби, поред прихода из овог Зајма, сва друга средства која ће бити потребна за спровођење Пројекта (укључујући сва средства која могу бити потре</w:t>
      </w:r>
      <w:r>
        <w:rPr>
          <w:rFonts w:ascii="Verdana" w:eastAsia="Verdana" w:hAnsi="Verdana" w:cs="Verdana"/>
        </w:rPr>
        <w:t>бна за покривање било каквог повећања трошкова пројекта изнад процењених трошкова у време потписивања овог уговора), а сви такви износи ће бити стављени на располагање под условима и роковима који су прихватљиви за Фонд; (2) обезбедити да се изврше адекват</w:t>
      </w:r>
      <w:r>
        <w:rPr>
          <w:rFonts w:ascii="Verdana" w:eastAsia="Verdana" w:hAnsi="Verdana" w:cs="Verdana"/>
        </w:rPr>
        <w:t>на годишња буџетска издвајања за покривање свог дела трошкова Пројекта.</w:t>
      </w:r>
    </w:p>
    <w:p w:rsidR="008C1CC2" w:rsidRDefault="0063557E">
      <w:pPr>
        <w:spacing w:line="210" w:lineRule="atLeast"/>
      </w:pPr>
      <w:r>
        <w:rPr>
          <w:rFonts w:ascii="Verdana" w:eastAsia="Verdana" w:hAnsi="Verdana" w:cs="Verdana"/>
          <w:b/>
        </w:rPr>
        <w:t>Одељак 3.02.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одмах по њиховој припреми, достави Фонду спецификације планова, извештаје, уговорну документацију и планове изградње и набавк</w:t>
      </w:r>
      <w:r>
        <w:rPr>
          <w:rFonts w:ascii="Verdana" w:eastAsia="Verdana" w:hAnsi="Verdana" w:cs="Verdana"/>
        </w:rPr>
        <w:t>е за Пројекат, као и све њихове измене или допуне у детаљима које Фонд може разумно захтевати.</w:t>
      </w:r>
    </w:p>
    <w:p w:rsidR="008C1CC2" w:rsidRDefault="0063557E">
      <w:pPr>
        <w:spacing w:line="210" w:lineRule="atLeast"/>
      </w:pPr>
      <w:r>
        <w:rPr>
          <w:rFonts w:ascii="Verdana" w:eastAsia="Verdana" w:hAnsi="Verdana" w:cs="Verdana"/>
          <w:b/>
        </w:rPr>
        <w:t>Одељак 3.03.</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ангажује квалификоване и искусне консултанте који су прихватљиви за Фонд у циљу пружања помоћи у распис</w:t>
      </w:r>
      <w:r>
        <w:rPr>
          <w:rFonts w:ascii="Verdana" w:eastAsia="Verdana" w:hAnsi="Verdana" w:cs="Verdana"/>
        </w:rPr>
        <w:t>ивању тендера и спровођењу надзора над извођењем Пројекта.</w:t>
      </w:r>
    </w:p>
    <w:p w:rsidR="008C1CC2" w:rsidRDefault="0063557E">
      <w:pPr>
        <w:spacing w:line="210" w:lineRule="atLeast"/>
      </w:pPr>
      <w:r>
        <w:rPr>
          <w:rFonts w:ascii="Verdana" w:eastAsia="Verdana" w:hAnsi="Verdana" w:cs="Verdana"/>
          <w:b/>
        </w:rPr>
        <w:t>Одељак 3.04.</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ангажује искусне добављаче и извођаче радова који су прихватљиви за Фонд, у складу са условима и роковима који су задовољавајући за Фонд.</w:t>
      </w:r>
    </w:p>
    <w:p w:rsidR="008C1CC2" w:rsidRDefault="0063557E">
      <w:pPr>
        <w:spacing w:line="210" w:lineRule="atLeast"/>
      </w:pPr>
      <w:r>
        <w:rPr>
          <w:rFonts w:ascii="Verdana" w:eastAsia="Verdana" w:hAnsi="Verdana" w:cs="Verdana"/>
          <w:b/>
        </w:rPr>
        <w:t>О</w:t>
      </w:r>
      <w:r>
        <w:rPr>
          <w:rFonts w:ascii="Verdana" w:eastAsia="Verdana" w:hAnsi="Verdana" w:cs="Verdana"/>
          <w:b/>
        </w:rPr>
        <w:t>дељак 3.05.</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осигура или обезбеди адекватне одредбе за осигурање увезене робе која ће се финансирати из средстава Зајма од инцидената који настану приликом набавке, транспорта и испоруке исте на место употребе ил</w:t>
      </w:r>
      <w:r>
        <w:rPr>
          <w:rFonts w:ascii="Verdana" w:eastAsia="Verdana" w:hAnsi="Verdana" w:cs="Verdana"/>
        </w:rPr>
        <w:t>и уградње, а за такво осигурање свака одштета ће се платити у валути коју Зајмопримац слободно користи за замену или поправку такве робе.</w:t>
      </w:r>
    </w:p>
    <w:p w:rsidR="008C1CC2" w:rsidRDefault="0063557E">
      <w:pPr>
        <w:spacing w:line="210" w:lineRule="atLeast"/>
      </w:pPr>
      <w:r>
        <w:rPr>
          <w:rFonts w:ascii="Verdana" w:eastAsia="Verdana" w:hAnsi="Verdana" w:cs="Verdana"/>
          <w:b/>
        </w:rPr>
        <w:t>Одељак 3.06.</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сва добра и услуге финансиране из средстава Зајма користи ис</w:t>
      </w:r>
      <w:r>
        <w:rPr>
          <w:rFonts w:ascii="Verdana" w:eastAsia="Verdana" w:hAnsi="Verdana" w:cs="Verdana"/>
        </w:rPr>
        <w:t>кључиво за спровођење Пројекта.</w:t>
      </w:r>
    </w:p>
    <w:p w:rsidR="008C1CC2" w:rsidRDefault="0063557E">
      <w:pPr>
        <w:spacing w:line="210" w:lineRule="atLeast"/>
      </w:pPr>
      <w:r>
        <w:rPr>
          <w:rFonts w:ascii="Verdana" w:eastAsia="Verdana" w:hAnsi="Verdana" w:cs="Verdana"/>
          <w:b/>
        </w:rPr>
        <w:t>Одељак 3.07.</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w:t>
      </w:r>
    </w:p>
    <w:p w:rsidR="008C1CC2" w:rsidRDefault="0063557E">
      <w:pPr>
        <w:spacing w:line="210" w:lineRule="atLeast"/>
      </w:pPr>
      <w:r>
        <w:rPr>
          <w:rFonts w:ascii="Verdana" w:eastAsia="Verdana" w:hAnsi="Verdana" w:cs="Verdana"/>
          <w:b/>
        </w:rPr>
        <w:t>i)</w:t>
      </w:r>
      <w:r>
        <w:rPr>
          <w:rFonts w:ascii="Verdana" w:eastAsia="Verdana" w:hAnsi="Verdana" w:cs="Verdana"/>
        </w:rPr>
        <w:t xml:space="preserve"> води одговарајућу евиденцију у циљу приказа напретка Пројекта (укључујући трошкове), да идентификује добра и услуге финансиране из средстава Зајма и да објави њ</w:t>
      </w:r>
      <w:r>
        <w:rPr>
          <w:rFonts w:ascii="Verdana" w:eastAsia="Verdana" w:hAnsi="Verdana" w:cs="Verdana"/>
        </w:rPr>
        <w:t>ихову употребу у Пројекту и да одражава све операције, ресурсе и трошкове у вези са Пројектом;</w:t>
      </w:r>
    </w:p>
    <w:p w:rsidR="008C1CC2" w:rsidRDefault="0063557E">
      <w:pPr>
        <w:spacing w:line="210" w:lineRule="atLeast"/>
      </w:pPr>
      <w:r>
        <w:rPr>
          <w:rFonts w:ascii="Verdana" w:eastAsia="Verdana" w:hAnsi="Verdana" w:cs="Verdana"/>
          <w:b/>
        </w:rPr>
        <w:lastRenderedPageBreak/>
        <w:t>ii)</w:t>
      </w:r>
      <w:r>
        <w:rPr>
          <w:rFonts w:ascii="Verdana" w:eastAsia="Verdana" w:hAnsi="Verdana" w:cs="Verdana"/>
        </w:rPr>
        <w:t xml:space="preserve"> омогући акредитованим представницима Фонда разумне прилике да остваре посете у сврхе везане за Зајам, да провере Пројекат, робу и услуге финансиране из средс</w:t>
      </w:r>
      <w:r>
        <w:rPr>
          <w:rFonts w:ascii="Verdana" w:eastAsia="Verdana" w:hAnsi="Verdana" w:cs="Verdana"/>
        </w:rPr>
        <w:t>тава Зајма и све релевантне евиденције и документе;</w:t>
      </w:r>
    </w:p>
    <w:p w:rsidR="008C1CC2" w:rsidRDefault="0063557E">
      <w:pPr>
        <w:spacing w:line="210" w:lineRule="atLeast"/>
      </w:pPr>
      <w:r>
        <w:rPr>
          <w:rFonts w:ascii="Verdana" w:eastAsia="Verdana" w:hAnsi="Verdana" w:cs="Verdana"/>
          <w:b/>
        </w:rPr>
        <w:t>iii)</w:t>
      </w:r>
      <w:r>
        <w:rPr>
          <w:rFonts w:ascii="Verdana" w:eastAsia="Verdana" w:hAnsi="Verdana" w:cs="Verdana"/>
        </w:rPr>
        <w:t xml:space="preserve"> достави Фонду све информације које Фонд може разумно затражити у вези са Пројектом, утрошком средстава Зајма и добрима и услугама које се финансирају из тих прихода.</w:t>
      </w:r>
    </w:p>
    <w:p w:rsidR="008C1CC2" w:rsidRDefault="0063557E">
      <w:pPr>
        <w:spacing w:line="210" w:lineRule="atLeast"/>
      </w:pPr>
      <w:r>
        <w:rPr>
          <w:rFonts w:ascii="Verdana" w:eastAsia="Verdana" w:hAnsi="Verdana" w:cs="Verdana"/>
          <w:b/>
        </w:rPr>
        <w:t>Одељак 3.08.</w:t>
      </w:r>
      <w:r>
        <w:rPr>
          <w:rFonts w:ascii="Verdana" w:eastAsia="Verdana" w:hAnsi="Verdana" w:cs="Verdana"/>
        </w:rPr>
        <w:t xml:space="preserve"> Зајмопримац ће предузети све радње које су неопходне за стицање земљишта и земљишних права која ће бити потребна за спровођење Пројекта.</w:t>
      </w:r>
    </w:p>
    <w:p w:rsidR="008C1CC2" w:rsidRDefault="0063557E">
      <w:pPr>
        <w:spacing w:line="210" w:lineRule="atLeast"/>
      </w:pPr>
      <w:r>
        <w:rPr>
          <w:rFonts w:ascii="Verdana" w:eastAsia="Verdana" w:hAnsi="Verdana" w:cs="Verdana"/>
          <w:b/>
        </w:rPr>
        <w:t>Одељак 3.09.</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именује </w:t>
      </w:r>
      <w:r>
        <w:rPr>
          <w:rFonts w:ascii="Verdana" w:eastAsia="Verdana" w:hAnsi="Verdana" w:cs="Verdana"/>
          <w:b/>
        </w:rPr>
        <w:t>Јединицу за имплементацију пројекта (ЈИП)</w:t>
      </w:r>
      <w:r>
        <w:rPr>
          <w:rFonts w:ascii="Verdana" w:eastAsia="Verdana" w:hAnsi="Verdana" w:cs="Verdana"/>
        </w:rPr>
        <w:t xml:space="preserve"> у циљу коо</w:t>
      </w:r>
      <w:r>
        <w:rPr>
          <w:rFonts w:ascii="Verdana" w:eastAsia="Verdana" w:hAnsi="Verdana" w:cs="Verdana"/>
        </w:rPr>
        <w:t>рдинације, управљања, праћења и евалуације свих аспеката имплементације Пројекта, укључујући набавку добара, радова и услуга потребних за Пројекат, успостави и управља јединицом за имплементацију пројекта са адекватним ресурсима и одговарајућим квалификова</w:t>
      </w:r>
      <w:r>
        <w:rPr>
          <w:rFonts w:ascii="Verdana" w:eastAsia="Verdana" w:hAnsi="Verdana" w:cs="Verdana"/>
        </w:rPr>
        <w:t>ним особљем током извођења Пројекта.</w:t>
      </w:r>
    </w:p>
    <w:p w:rsidR="008C1CC2" w:rsidRDefault="0063557E">
      <w:pPr>
        <w:spacing w:line="210" w:lineRule="atLeast"/>
        <w:jc w:val="center"/>
      </w:pPr>
      <w:r>
        <w:rPr>
          <w:rFonts w:ascii="Verdana" w:eastAsia="Verdana" w:hAnsi="Verdana" w:cs="Verdana"/>
          <w:b/>
        </w:rPr>
        <w:t>ЧЛАН 4</w:t>
      </w:r>
      <w:r>
        <w:rPr>
          <w:rFonts w:ascii="Verdana" w:eastAsia="Verdana" w:hAnsi="Verdana" w:cs="Verdana"/>
          <w:b/>
        </w:rPr>
        <w:br/>
        <w:t>Посебне обавезе</w:t>
      </w:r>
    </w:p>
    <w:p w:rsidR="008C1CC2" w:rsidRDefault="0063557E">
      <w:pPr>
        <w:spacing w:line="210" w:lineRule="atLeast"/>
      </w:pPr>
      <w:r>
        <w:rPr>
          <w:rFonts w:ascii="Verdana" w:eastAsia="Verdana" w:hAnsi="Verdana" w:cs="Verdana"/>
          <w:b/>
        </w:rPr>
        <w:t>Одељак 4.01. (а)</w:t>
      </w:r>
      <w:r>
        <w:rPr>
          <w:rFonts w:ascii="Verdana" w:eastAsia="Verdana" w:hAnsi="Verdana" w:cs="Verdana"/>
        </w:rPr>
        <w:t xml:space="preserve"> Зајмопримац и Фонд потврђују свој споразум да ниједан други спољни дуг неће имати приоритет над Зајмом заснивањем заложног права на државној имовини. У том циљу, Зајмопримац се об</w:t>
      </w:r>
      <w:r>
        <w:rPr>
          <w:rFonts w:ascii="Verdana" w:eastAsia="Verdana" w:hAnsi="Verdana" w:cs="Verdana"/>
        </w:rPr>
        <w:t xml:space="preserve">авезује да ће у случају да се заснује заложно право на било којој његовој имовини као обезбеђење за било који спољни дуг, осим ако се Фонд на другачије не пристане, такво заложно право </w:t>
      </w:r>
      <w:r>
        <w:rPr>
          <w:rFonts w:ascii="Verdana" w:eastAsia="Verdana" w:hAnsi="Verdana" w:cs="Verdana"/>
          <w:i/>
        </w:rPr>
        <w:t>ipso facto</w:t>
      </w:r>
      <w:r>
        <w:rPr>
          <w:rFonts w:ascii="Verdana" w:eastAsia="Verdana" w:hAnsi="Verdana" w:cs="Verdana"/>
        </w:rPr>
        <w:t xml:space="preserve"> (само по себи) и без икаквих трошкова за Фонд истоветно и уредно обезбедити исплату главнице Зајма, Кредитне накнаде и других трошкова по основу Зајма, као и да ће приликом заснивања сваког таквог заложног права бити унета изричита одредба у том смислу.</w:t>
      </w:r>
    </w:p>
    <w:p w:rsidR="008C1CC2" w:rsidRDefault="0063557E">
      <w:pPr>
        <w:spacing w:line="210" w:lineRule="atLeast"/>
      </w:pPr>
      <w:r>
        <w:rPr>
          <w:rFonts w:ascii="Verdana" w:eastAsia="Verdana" w:hAnsi="Verdana" w:cs="Verdana"/>
          <w:b/>
        </w:rPr>
        <w:t>(</w:t>
      </w:r>
      <w:r>
        <w:rPr>
          <w:rFonts w:ascii="Verdana" w:eastAsia="Verdana" w:hAnsi="Verdana" w:cs="Verdana"/>
          <w:b/>
        </w:rPr>
        <w:t>б)</w:t>
      </w:r>
      <w:r>
        <w:rPr>
          <w:rFonts w:ascii="Verdana" w:eastAsia="Verdana" w:hAnsi="Verdana" w:cs="Verdana"/>
        </w:rPr>
        <w:t xml:space="preserve"> Обавеза предвиђена ставом (а) овог члана не примењује се на:</w:t>
      </w:r>
    </w:p>
    <w:p w:rsidR="008C1CC2" w:rsidRDefault="0063557E">
      <w:pPr>
        <w:spacing w:line="210" w:lineRule="atLeast"/>
      </w:pPr>
      <w:r>
        <w:rPr>
          <w:rFonts w:ascii="Verdana" w:eastAsia="Verdana" w:hAnsi="Verdana" w:cs="Verdana"/>
          <w:b/>
        </w:rPr>
        <w:t>i)</w:t>
      </w:r>
      <w:r>
        <w:rPr>
          <w:rFonts w:ascii="Verdana" w:eastAsia="Verdana" w:hAnsi="Verdana" w:cs="Verdana"/>
        </w:rPr>
        <w:t xml:space="preserve"> свако заложно право засновано на имовини, у тренутку њене куповине, које служи искључиво као обезбеђење плаћања куповне цене такве имовине.</w:t>
      </w:r>
    </w:p>
    <w:p w:rsidR="008C1CC2" w:rsidRDefault="0063557E">
      <w:pPr>
        <w:spacing w:line="210" w:lineRule="atLeast"/>
      </w:pPr>
      <w:r>
        <w:rPr>
          <w:rFonts w:ascii="Verdana" w:eastAsia="Verdana" w:hAnsi="Verdana" w:cs="Verdana"/>
          <w:b/>
        </w:rPr>
        <w:t>ii)</w:t>
      </w:r>
      <w:r>
        <w:rPr>
          <w:rFonts w:ascii="Verdana" w:eastAsia="Verdana" w:hAnsi="Verdana" w:cs="Verdana"/>
        </w:rPr>
        <w:t xml:space="preserve"> свако заложно право засновано на комерцијално</w:t>
      </w:r>
      <w:r>
        <w:rPr>
          <w:rFonts w:ascii="Verdana" w:eastAsia="Verdana" w:hAnsi="Verdana" w:cs="Verdana"/>
        </w:rPr>
        <w:t>ј роби ради обезбеђења дуга који доспева у року не дужем од годину дана након датума када је првобитно настао и који треба да се исплати из прихода од продаје такве комерцијалне робе; или</w:t>
      </w:r>
    </w:p>
    <w:p w:rsidR="008C1CC2" w:rsidRDefault="0063557E">
      <w:pPr>
        <w:spacing w:line="210" w:lineRule="atLeast"/>
      </w:pPr>
      <w:r>
        <w:rPr>
          <w:rFonts w:ascii="Verdana" w:eastAsia="Verdana" w:hAnsi="Verdana" w:cs="Verdana"/>
          <w:b/>
        </w:rPr>
        <w:t>iii)</w:t>
      </w:r>
      <w:r>
        <w:rPr>
          <w:rFonts w:ascii="Verdana" w:eastAsia="Verdana" w:hAnsi="Verdana" w:cs="Verdana"/>
        </w:rPr>
        <w:t xml:space="preserve"> свако заложно право које се заснује у редовном току банкарских </w:t>
      </w:r>
      <w:r>
        <w:rPr>
          <w:rFonts w:ascii="Verdana" w:eastAsia="Verdana" w:hAnsi="Verdana" w:cs="Verdana"/>
        </w:rPr>
        <w:t>трансакција и које обезбеђује дуг који доспева у року не дужем од годину дана након датума његовог настанка.</w:t>
      </w:r>
    </w:p>
    <w:p w:rsidR="008C1CC2" w:rsidRDefault="0063557E">
      <w:pPr>
        <w:spacing w:line="210" w:lineRule="atLeast"/>
      </w:pPr>
      <w:r>
        <w:rPr>
          <w:rFonts w:ascii="Verdana" w:eastAsia="Verdana" w:hAnsi="Verdana" w:cs="Verdana"/>
          <w:b/>
        </w:rPr>
        <w:t>Одељак 4.02.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одржава пројекат у складу са одговарајућим инжењерским стандардима и обезбедиће потребна </w:t>
      </w:r>
      <w:r>
        <w:rPr>
          <w:rFonts w:ascii="Verdana" w:eastAsia="Verdana" w:hAnsi="Verdana" w:cs="Verdana"/>
        </w:rPr>
        <w:t xml:space="preserve">средства за то у свом годишњем буџету. Зајмопримац ће захтевати од </w:t>
      </w:r>
      <w:r>
        <w:rPr>
          <w:rFonts w:ascii="Verdana" w:eastAsia="Verdana" w:hAnsi="Verdana" w:cs="Verdana"/>
          <w:b/>
        </w:rPr>
        <w:t>Извршне агенције</w:t>
      </w:r>
      <w:r>
        <w:rPr>
          <w:rFonts w:ascii="Verdana" w:eastAsia="Verdana" w:hAnsi="Verdana" w:cs="Verdana"/>
        </w:rPr>
        <w:t xml:space="preserve"> да Фонду, по потреби, достави програм за наведено одржавање.</w:t>
      </w:r>
    </w:p>
    <w:p w:rsidR="008C1CC2" w:rsidRDefault="0063557E">
      <w:pPr>
        <w:spacing w:line="210" w:lineRule="atLeast"/>
      </w:pPr>
      <w:r>
        <w:rPr>
          <w:rFonts w:ascii="Verdana" w:eastAsia="Verdana" w:hAnsi="Verdana" w:cs="Verdana"/>
          <w:b/>
        </w:rPr>
        <w:lastRenderedPageBreak/>
        <w:t>Одељак 4.03.</w:t>
      </w:r>
      <w:r>
        <w:rPr>
          <w:rFonts w:ascii="Verdana" w:eastAsia="Verdana" w:hAnsi="Verdana" w:cs="Verdana"/>
        </w:rPr>
        <w:t xml:space="preserve"> Зајмопримац ће одржавати или омогућити да се, у складу са добром рачуноводственом праксом, одржава</w:t>
      </w:r>
      <w:r>
        <w:rPr>
          <w:rFonts w:ascii="Verdana" w:eastAsia="Verdana" w:hAnsi="Verdana" w:cs="Verdana"/>
        </w:rPr>
        <w:t xml:space="preserve">ју одговарајуће евиденције које приказују операције, ресурсе и трошкове у вези са Пројектом </w:t>
      </w:r>
      <w:r>
        <w:rPr>
          <w:rFonts w:ascii="Verdana" w:eastAsia="Verdana" w:hAnsi="Verdana" w:cs="Verdana"/>
          <w:b/>
        </w:rPr>
        <w:t>Извршне агенције</w:t>
      </w:r>
      <w:r>
        <w:rPr>
          <w:rFonts w:ascii="Verdana" w:eastAsia="Verdana" w:hAnsi="Verdana" w:cs="Verdana"/>
        </w:rPr>
        <w:t xml:space="preserve"> и других одељења и агенција Зајмопримца одговорних за спровођење Пројекта или било ког његовог дела.</w:t>
      </w:r>
    </w:p>
    <w:p w:rsidR="008C1CC2" w:rsidRDefault="0063557E">
      <w:pPr>
        <w:spacing w:line="210" w:lineRule="atLeast"/>
      </w:pPr>
      <w:r>
        <w:rPr>
          <w:rFonts w:ascii="Verdana" w:eastAsia="Verdana" w:hAnsi="Verdana" w:cs="Verdana"/>
          <w:b/>
        </w:rPr>
        <w:t>Одељак 4.04.</w:t>
      </w:r>
      <w:r>
        <w:rPr>
          <w:rFonts w:ascii="Verdana" w:eastAsia="Verdana" w:hAnsi="Verdana" w:cs="Verdana"/>
        </w:rPr>
        <w:t xml:space="preserve"> Зајмопримац се обавезује да омогу</w:t>
      </w:r>
      <w:r>
        <w:rPr>
          <w:rFonts w:ascii="Verdana" w:eastAsia="Verdana" w:hAnsi="Verdana" w:cs="Verdana"/>
        </w:rPr>
        <w:t xml:space="preserve">ћи </w:t>
      </w:r>
      <w:r>
        <w:rPr>
          <w:rFonts w:ascii="Verdana" w:eastAsia="Verdana" w:hAnsi="Verdana" w:cs="Verdana"/>
          <w:b/>
        </w:rPr>
        <w:t>Извршној агенцији</w:t>
      </w:r>
      <w:r>
        <w:rPr>
          <w:rFonts w:ascii="Verdana" w:eastAsia="Verdana" w:hAnsi="Verdana" w:cs="Verdana"/>
        </w:rPr>
        <w:t xml:space="preserve"> да изради Спомен плочу одговарајућих димензија од бетона или било ког одговарајућег метала која ће се поставити на видно место у једном од објеката обухваћених Пројектом, како би се приказао допринос Фонда у финансирању Пројекта.</w:t>
      </w:r>
    </w:p>
    <w:p w:rsidR="008C1CC2" w:rsidRDefault="0063557E">
      <w:pPr>
        <w:spacing w:line="210" w:lineRule="atLeast"/>
      </w:pPr>
      <w:r>
        <w:rPr>
          <w:rFonts w:ascii="Verdana" w:eastAsia="Verdana" w:hAnsi="Verdana" w:cs="Verdana"/>
          <w:b/>
        </w:rPr>
        <w:t>Одеља</w:t>
      </w:r>
      <w:r>
        <w:rPr>
          <w:rFonts w:ascii="Verdana" w:eastAsia="Verdana" w:hAnsi="Verdana" w:cs="Verdana"/>
          <w:b/>
        </w:rPr>
        <w:t>к 4.05.</w:t>
      </w:r>
      <w:r>
        <w:rPr>
          <w:rFonts w:ascii="Verdana" w:eastAsia="Verdana" w:hAnsi="Verdana" w:cs="Verdana"/>
        </w:rPr>
        <w:t xml:space="preserve"> Зајмопримац и Фонд ће сматрати све документе, евиденцију и преписку Фонда поверљивим и обезбедиће Фонду потпуни имунитет у земљи зајмопримцу у погледу контроле и инспекције публикација, осим услова за ратификацију овог уговора о зајму који мора бит</w:t>
      </w:r>
      <w:r>
        <w:rPr>
          <w:rFonts w:ascii="Verdana" w:eastAsia="Verdana" w:hAnsi="Verdana" w:cs="Verdana"/>
        </w:rPr>
        <w:t>и одобрен од Народне скупштине и јавно објављен.</w:t>
      </w:r>
    </w:p>
    <w:p w:rsidR="008C1CC2" w:rsidRDefault="0063557E">
      <w:pPr>
        <w:spacing w:line="210" w:lineRule="atLeast"/>
      </w:pPr>
      <w:r>
        <w:rPr>
          <w:rFonts w:ascii="Verdana" w:eastAsia="Verdana" w:hAnsi="Verdana" w:cs="Verdana"/>
          <w:b/>
        </w:rPr>
        <w:t>Одељак 4.06.</w:t>
      </w:r>
      <w:r>
        <w:rPr>
          <w:rFonts w:ascii="Verdana" w:eastAsia="Verdana" w:hAnsi="Verdana" w:cs="Verdana"/>
        </w:rPr>
        <w:t xml:space="preserve"> Зајмопримац ће изузети сву имовину Фонда у земљи зајмопримцу од конфискације, национализације, надзора свих врста, заплене и присвајања.</w:t>
      </w:r>
    </w:p>
    <w:p w:rsidR="008C1CC2" w:rsidRDefault="0063557E">
      <w:pPr>
        <w:spacing w:line="210" w:lineRule="atLeast"/>
      </w:pPr>
      <w:r>
        <w:rPr>
          <w:rFonts w:ascii="Verdana" w:eastAsia="Verdana" w:hAnsi="Verdana" w:cs="Verdana"/>
          <w:b/>
        </w:rPr>
        <w:t>Одељак 4.07.</w:t>
      </w:r>
      <w:r>
        <w:rPr>
          <w:rFonts w:ascii="Verdana" w:eastAsia="Verdana" w:hAnsi="Verdana" w:cs="Verdana"/>
        </w:rPr>
        <w:t xml:space="preserve"> Зајмопримац ће изузети све трансакције Фонда</w:t>
      </w:r>
      <w:r>
        <w:rPr>
          <w:rFonts w:ascii="Verdana" w:eastAsia="Verdana" w:hAnsi="Verdana" w:cs="Verdana"/>
        </w:rPr>
        <w:t xml:space="preserve"> у земљи зајмопримцу од свих пореза, такси и других званичних трошкова било које врсте у вези са овим зајмом.</w:t>
      </w:r>
    </w:p>
    <w:p w:rsidR="008C1CC2" w:rsidRDefault="0063557E">
      <w:pPr>
        <w:spacing w:line="210" w:lineRule="atLeast"/>
      </w:pPr>
      <w:r>
        <w:rPr>
          <w:rFonts w:ascii="Verdana" w:eastAsia="Verdana" w:hAnsi="Verdana" w:cs="Verdana"/>
          <w:b/>
        </w:rPr>
        <w:t>Одељак 4.08.</w:t>
      </w:r>
      <w:r>
        <w:rPr>
          <w:rFonts w:ascii="Verdana" w:eastAsia="Verdana" w:hAnsi="Verdana" w:cs="Verdana"/>
        </w:rPr>
        <w:t xml:space="preserve"> Одмах након окончања Пројекта, али у сваком случају најкасније шест месеци након Датума затварања или каснијег датума који Фонд може </w:t>
      </w:r>
      <w:r>
        <w:rPr>
          <w:rFonts w:ascii="Verdana" w:eastAsia="Verdana" w:hAnsi="Verdana" w:cs="Verdana"/>
        </w:rPr>
        <w:t>да договори у ту сврху, Зајмопримац ће припремити и доставити Фонду комплетан Извештај о пројекту, у форми и са информацијама које Фонд буде разумно захтевао, о извршењу и почетном функционисању Пројекта, његовим трошковима и користима које из њега произил</w:t>
      </w:r>
      <w:r>
        <w:rPr>
          <w:rFonts w:ascii="Verdana" w:eastAsia="Verdana" w:hAnsi="Verdana" w:cs="Verdana"/>
        </w:rPr>
        <w:t>азе и које ће произаћи, извршавању обавеза од стране Зајмопримца према Уговору о зајму и постизању циљева Зајма.</w:t>
      </w:r>
    </w:p>
    <w:p w:rsidR="008C1CC2" w:rsidRDefault="0063557E">
      <w:pPr>
        <w:spacing w:line="210" w:lineRule="atLeast"/>
        <w:jc w:val="center"/>
      </w:pPr>
      <w:r>
        <w:rPr>
          <w:rFonts w:ascii="Verdana" w:eastAsia="Verdana" w:hAnsi="Verdana" w:cs="Verdana"/>
          <w:b/>
        </w:rPr>
        <w:t>ЧЛАН 5</w:t>
      </w:r>
      <w:r>
        <w:rPr>
          <w:rFonts w:ascii="Verdana" w:eastAsia="Verdana" w:hAnsi="Verdana" w:cs="Verdana"/>
          <w:b/>
        </w:rPr>
        <w:br/>
        <w:t>Правна средства Фонда</w:t>
      </w:r>
    </w:p>
    <w:p w:rsidR="008C1CC2" w:rsidRDefault="0063557E">
      <w:pPr>
        <w:spacing w:line="210" w:lineRule="atLeast"/>
      </w:pPr>
      <w:r>
        <w:rPr>
          <w:rFonts w:ascii="Verdana" w:eastAsia="Verdana" w:hAnsi="Verdana" w:cs="Verdana"/>
          <w:b/>
        </w:rPr>
        <w:t>Одељак 5.01.</w:t>
      </w:r>
      <w:r>
        <w:rPr>
          <w:rFonts w:ascii="Verdana" w:eastAsia="Verdana" w:hAnsi="Verdana" w:cs="Verdana"/>
        </w:rPr>
        <w:t xml:space="preserve"> За потребе Одељка 6.02 Општих услова, следећи додатни догађаји, уколико су применљиви, наведени су у </w:t>
      </w:r>
      <w:r>
        <w:rPr>
          <w:rFonts w:ascii="Verdana" w:eastAsia="Verdana" w:hAnsi="Verdana" w:cs="Verdana"/>
        </w:rPr>
        <w:t>складу са ставом (ф) ових услова:</w:t>
      </w:r>
    </w:p>
    <w:p w:rsidR="008C1CC2" w:rsidRDefault="0063557E">
      <w:pPr>
        <w:spacing w:line="210" w:lineRule="atLeast"/>
      </w:pPr>
      <w:r>
        <w:rPr>
          <w:rFonts w:ascii="Verdana" w:eastAsia="Verdana" w:hAnsi="Verdana" w:cs="Verdana"/>
          <w:b/>
        </w:rPr>
        <w:t>(а)</w:t>
      </w:r>
      <w:r>
        <w:rPr>
          <w:rFonts w:ascii="Verdana" w:eastAsia="Verdana" w:hAnsi="Verdana" w:cs="Verdana"/>
        </w:rPr>
        <w:t xml:space="preserve"> У складу са пододељком (б) овог Одељка:</w:t>
      </w:r>
    </w:p>
    <w:p w:rsidR="008C1CC2" w:rsidRDefault="0063557E">
      <w:pPr>
        <w:spacing w:line="210" w:lineRule="atLeast"/>
      </w:pPr>
      <w:r>
        <w:rPr>
          <w:rFonts w:ascii="Verdana" w:eastAsia="Verdana" w:hAnsi="Verdana" w:cs="Verdana"/>
          <w:b/>
        </w:rPr>
        <w:t>i)</w:t>
      </w:r>
      <w:r>
        <w:rPr>
          <w:rFonts w:ascii="Verdana" w:eastAsia="Verdana" w:hAnsi="Verdana" w:cs="Verdana"/>
        </w:rPr>
        <w:t xml:space="preserve"> право Зајмопримца на повлачење средстава било ког зајма датог Зајмопримцу за финансирање Пројекта буде суспендовано, отказано или прекинуто у целини или делимично, у складу са</w:t>
      </w:r>
      <w:r>
        <w:rPr>
          <w:rFonts w:ascii="Verdana" w:eastAsia="Verdana" w:hAnsi="Verdana" w:cs="Verdana"/>
        </w:rPr>
        <w:t xml:space="preserve"> условима споразума који то предвиђа, или,</w:t>
      </w:r>
    </w:p>
    <w:p w:rsidR="008C1CC2" w:rsidRDefault="0063557E">
      <w:pPr>
        <w:spacing w:line="210" w:lineRule="atLeast"/>
      </w:pPr>
      <w:r>
        <w:rPr>
          <w:rFonts w:ascii="Verdana" w:eastAsia="Verdana" w:hAnsi="Verdana" w:cs="Verdana"/>
          <w:b/>
        </w:rPr>
        <w:t>ii)</w:t>
      </w:r>
      <w:r>
        <w:rPr>
          <w:rFonts w:ascii="Verdana" w:eastAsia="Verdana" w:hAnsi="Verdana" w:cs="Verdana"/>
        </w:rPr>
        <w:t xml:space="preserve"> сваки такав зајам постане доспео и платив пре уговореног рока доспећа.</w:t>
      </w:r>
    </w:p>
    <w:p w:rsidR="008C1CC2" w:rsidRDefault="0063557E">
      <w:pPr>
        <w:spacing w:line="210" w:lineRule="atLeast"/>
      </w:pPr>
      <w:r>
        <w:rPr>
          <w:rFonts w:ascii="Verdana" w:eastAsia="Verdana" w:hAnsi="Verdana" w:cs="Verdana"/>
          <w:b/>
        </w:rPr>
        <w:t>(б)</w:t>
      </w:r>
      <w:r>
        <w:rPr>
          <w:rFonts w:ascii="Verdana" w:eastAsia="Verdana" w:hAnsi="Verdana" w:cs="Verdana"/>
        </w:rPr>
        <w:t xml:space="preserve"> Пододељак (а) овог Одељка се неће примењивати уколико Зајмопримац на начин одговарајући за Фонд утврди да (1) таква суспензија, откази</w:t>
      </w:r>
      <w:r>
        <w:rPr>
          <w:rFonts w:ascii="Verdana" w:eastAsia="Verdana" w:hAnsi="Verdana" w:cs="Verdana"/>
        </w:rPr>
        <w:t xml:space="preserve">вање, раскид или превременост плаћања нису узроковани пропустом Зајмопримца да изврши било коју од својих обавеза из другог уговора, и (2) одговарајућа средства за Пројекат су доступна Зајмопримцу из других извора под </w:t>
      </w:r>
      <w:r>
        <w:rPr>
          <w:rFonts w:ascii="Verdana" w:eastAsia="Verdana" w:hAnsi="Verdana" w:cs="Verdana"/>
        </w:rPr>
        <w:lastRenderedPageBreak/>
        <w:t>условима и одредбама у складу са обаве</w:t>
      </w:r>
      <w:r>
        <w:rPr>
          <w:rFonts w:ascii="Verdana" w:eastAsia="Verdana" w:hAnsi="Verdana" w:cs="Verdana"/>
        </w:rPr>
        <w:t>зама Зајмопримца према овом уговору.</w:t>
      </w:r>
    </w:p>
    <w:p w:rsidR="008C1CC2" w:rsidRDefault="0063557E">
      <w:pPr>
        <w:spacing w:line="210" w:lineRule="atLeast"/>
      </w:pPr>
      <w:r>
        <w:rPr>
          <w:rFonts w:ascii="Verdana" w:eastAsia="Verdana" w:hAnsi="Verdana" w:cs="Verdana"/>
          <w:b/>
        </w:rPr>
        <w:t>Одељак 5.02.</w:t>
      </w:r>
      <w:r>
        <w:rPr>
          <w:rFonts w:ascii="Verdana" w:eastAsia="Verdana" w:hAnsi="Verdana" w:cs="Verdana"/>
        </w:rPr>
        <w:t xml:space="preserve"> За потребе Одељка 7.01 Општих услова, догађај који је одређен у складу са ставом (д) истог одељка је сваки догађај наведен у ставу (а) (ii) Одељка 5.01 овог Уговора који се може десити.</w:t>
      </w:r>
    </w:p>
    <w:p w:rsidR="008C1CC2" w:rsidRDefault="0063557E">
      <w:pPr>
        <w:spacing w:line="210" w:lineRule="atLeast"/>
        <w:jc w:val="center"/>
      </w:pPr>
      <w:r>
        <w:rPr>
          <w:rFonts w:ascii="Verdana" w:eastAsia="Verdana" w:hAnsi="Verdana" w:cs="Verdana"/>
          <w:b/>
        </w:rPr>
        <w:t>ЧЛАН 6</w:t>
      </w:r>
      <w:r>
        <w:rPr>
          <w:rFonts w:ascii="Verdana" w:eastAsia="Verdana" w:hAnsi="Verdana" w:cs="Verdana"/>
          <w:b/>
        </w:rPr>
        <w:br/>
        <w:t>Датум ступања</w:t>
      </w:r>
      <w:r>
        <w:rPr>
          <w:rFonts w:ascii="Verdana" w:eastAsia="Verdana" w:hAnsi="Verdana" w:cs="Verdana"/>
          <w:b/>
        </w:rPr>
        <w:t xml:space="preserve"> на снагу ‒ раскид уговора</w:t>
      </w:r>
    </w:p>
    <w:p w:rsidR="008C1CC2" w:rsidRDefault="0063557E">
      <w:pPr>
        <w:spacing w:line="210" w:lineRule="atLeast"/>
      </w:pPr>
      <w:r>
        <w:rPr>
          <w:rFonts w:ascii="Verdana" w:eastAsia="Verdana" w:hAnsi="Verdana" w:cs="Verdana"/>
          <w:b/>
        </w:rPr>
        <w:t>Одељак 6.01.</w:t>
      </w:r>
      <w:r>
        <w:rPr>
          <w:rFonts w:ascii="Verdana" w:eastAsia="Verdana" w:hAnsi="Verdana" w:cs="Verdana"/>
        </w:rPr>
        <w:t xml:space="preserve"> Период од шест месеци од датума потписивања овог Уговора о зајму је овим одређен за потребе Одељка 12.04 Општих услова.</w:t>
      </w:r>
    </w:p>
    <w:p w:rsidR="008C1CC2" w:rsidRDefault="0063557E">
      <w:pPr>
        <w:spacing w:line="210" w:lineRule="atLeast"/>
      </w:pPr>
      <w:r>
        <w:rPr>
          <w:rFonts w:ascii="Verdana" w:eastAsia="Verdana" w:hAnsi="Verdana" w:cs="Verdana"/>
          <w:b/>
        </w:rPr>
        <w:t>Одељак 6.02.</w:t>
      </w:r>
      <w:r>
        <w:rPr>
          <w:rFonts w:ascii="Verdana" w:eastAsia="Verdana" w:hAnsi="Verdana" w:cs="Verdana"/>
        </w:rPr>
        <w:t xml:space="preserve"> Оригинални примерак Правног мишљења издаје Министарство правде Републике Србије при</w:t>
      </w:r>
      <w:r>
        <w:rPr>
          <w:rFonts w:ascii="Verdana" w:eastAsia="Verdana" w:hAnsi="Verdana" w:cs="Verdana"/>
        </w:rPr>
        <w:t>хваћено на енглеском или само преведено на енглески или арапски језик.</w:t>
      </w:r>
    </w:p>
    <w:p w:rsidR="008C1CC2" w:rsidRDefault="0063557E">
      <w:pPr>
        <w:spacing w:line="210" w:lineRule="atLeast"/>
        <w:jc w:val="center"/>
      </w:pPr>
      <w:r>
        <w:rPr>
          <w:rFonts w:ascii="Verdana" w:eastAsia="Verdana" w:hAnsi="Verdana" w:cs="Verdana"/>
          <w:b/>
        </w:rPr>
        <w:t>ЧЛАН 7</w:t>
      </w:r>
      <w:r>
        <w:rPr>
          <w:rFonts w:ascii="Verdana" w:eastAsia="Verdana" w:hAnsi="Verdana" w:cs="Verdana"/>
          <w:b/>
        </w:rPr>
        <w:br/>
        <w:t>Представник Зајмопримца, Адресе</w:t>
      </w:r>
    </w:p>
    <w:p w:rsidR="008C1CC2" w:rsidRDefault="0063557E">
      <w:pPr>
        <w:spacing w:line="210" w:lineRule="atLeast"/>
      </w:pPr>
      <w:r>
        <w:rPr>
          <w:rFonts w:ascii="Verdana" w:eastAsia="Verdana" w:hAnsi="Verdana" w:cs="Verdana"/>
          <w:b/>
        </w:rPr>
        <w:t>Одељак 7.01.</w:t>
      </w:r>
      <w:r>
        <w:rPr>
          <w:rFonts w:ascii="Verdana" w:eastAsia="Verdana" w:hAnsi="Verdana" w:cs="Verdana"/>
        </w:rPr>
        <w:t xml:space="preserve"> Министар финансија је одређен као представник Зајмопримца за потребе Одељка 11.03 Општих услова.</w:t>
      </w:r>
    </w:p>
    <w:p w:rsidR="008C1CC2" w:rsidRDefault="0063557E">
      <w:pPr>
        <w:spacing w:line="210" w:lineRule="atLeast"/>
      </w:pPr>
      <w:r>
        <w:rPr>
          <w:rFonts w:ascii="Verdana" w:eastAsia="Verdana" w:hAnsi="Verdana" w:cs="Verdana"/>
          <w:b/>
        </w:rPr>
        <w:t>Одељак 7.02.</w:t>
      </w:r>
      <w:r>
        <w:rPr>
          <w:rFonts w:ascii="Verdana" w:eastAsia="Verdana" w:hAnsi="Verdana" w:cs="Verdana"/>
        </w:rPr>
        <w:t xml:space="preserve"> Следеће адресе су навед</w:t>
      </w:r>
      <w:r>
        <w:rPr>
          <w:rFonts w:ascii="Verdana" w:eastAsia="Verdana" w:hAnsi="Verdana" w:cs="Verdana"/>
        </w:rPr>
        <w:t>ене у сврху Одељка 11.01 Општих услова:</w:t>
      </w:r>
    </w:p>
    <w:p w:rsidR="008C1CC2" w:rsidRDefault="0063557E">
      <w:pPr>
        <w:spacing w:line="210" w:lineRule="atLeast"/>
      </w:pPr>
      <w:r>
        <w:rPr>
          <w:rFonts w:ascii="Verdana" w:eastAsia="Verdana" w:hAnsi="Verdana" w:cs="Verdana"/>
          <w:b/>
        </w:rPr>
        <w:t>ЗА ФОНД</w:t>
      </w:r>
      <w:r>
        <w:rPr>
          <w:rFonts w:ascii="Verdana" w:eastAsia="Verdana" w:hAnsi="Verdana" w:cs="Verdana"/>
        </w:rPr>
        <w:t>:</w:t>
      </w:r>
    </w:p>
    <w:p w:rsidR="008C1CC2" w:rsidRDefault="0063557E">
      <w:pPr>
        <w:spacing w:line="210" w:lineRule="atLeast"/>
      </w:pPr>
      <w:r>
        <w:rPr>
          <w:rFonts w:ascii="Verdana" w:eastAsia="Verdana" w:hAnsi="Verdana" w:cs="Verdana"/>
        </w:rPr>
        <w:t>Фонд за развој Саудијске Арабије</w:t>
      </w:r>
    </w:p>
    <w:p w:rsidR="008C1CC2" w:rsidRDefault="0063557E">
      <w:pPr>
        <w:spacing w:line="210" w:lineRule="atLeast"/>
      </w:pPr>
      <w:r>
        <w:rPr>
          <w:rFonts w:ascii="Verdana" w:eastAsia="Verdana" w:hAnsi="Verdana" w:cs="Verdana"/>
        </w:rPr>
        <w:t>Поштанско сандуче 50483</w:t>
      </w:r>
    </w:p>
    <w:p w:rsidR="008C1CC2" w:rsidRDefault="0063557E">
      <w:pPr>
        <w:spacing w:line="210" w:lineRule="atLeast"/>
      </w:pPr>
      <w:r>
        <w:rPr>
          <w:rFonts w:ascii="Verdana" w:eastAsia="Verdana" w:hAnsi="Verdana" w:cs="Verdana"/>
        </w:rPr>
        <w:t>Ријад 11523</w:t>
      </w:r>
    </w:p>
    <w:p w:rsidR="008C1CC2" w:rsidRDefault="0063557E">
      <w:pPr>
        <w:spacing w:line="210" w:lineRule="atLeast"/>
      </w:pPr>
      <w:r>
        <w:rPr>
          <w:rFonts w:ascii="Verdana" w:eastAsia="Verdana" w:hAnsi="Verdana" w:cs="Verdana"/>
        </w:rPr>
        <w:t>Краљевина Саудијска Арабија</w:t>
      </w:r>
    </w:p>
    <w:p w:rsidR="008C1CC2" w:rsidRDefault="0063557E">
      <w:pPr>
        <w:spacing w:line="210" w:lineRule="atLeast"/>
      </w:pPr>
      <w:r>
        <w:rPr>
          <w:rFonts w:ascii="Verdana" w:eastAsia="Verdana" w:hAnsi="Verdana" w:cs="Verdana"/>
        </w:rPr>
        <w:t>Телефон: +966-11-2794000</w:t>
      </w:r>
    </w:p>
    <w:p w:rsidR="008C1CC2" w:rsidRDefault="0063557E">
      <w:pPr>
        <w:spacing w:line="210" w:lineRule="atLeast"/>
      </w:pPr>
      <w:r>
        <w:rPr>
          <w:rFonts w:ascii="Verdana" w:eastAsia="Verdana" w:hAnsi="Verdana" w:cs="Verdana"/>
        </w:rPr>
        <w:t>Факс: +966-11-4647450</w:t>
      </w:r>
    </w:p>
    <w:p w:rsidR="008C1CC2" w:rsidRDefault="0063557E">
      <w:pPr>
        <w:spacing w:line="210" w:lineRule="atLeast"/>
      </w:pPr>
      <w:r>
        <w:rPr>
          <w:rFonts w:ascii="Verdana" w:eastAsia="Verdana" w:hAnsi="Verdana" w:cs="Verdana"/>
        </w:rPr>
        <w:t>Email: info@sfd.gov.sa</w:t>
      </w:r>
    </w:p>
    <w:p w:rsidR="008C1CC2" w:rsidRDefault="0063557E">
      <w:pPr>
        <w:spacing w:line="210" w:lineRule="atLeast"/>
      </w:pPr>
      <w:r>
        <w:rPr>
          <w:rFonts w:ascii="Verdana" w:eastAsia="Verdana" w:hAnsi="Verdana" w:cs="Verdana"/>
          <w:b/>
        </w:rPr>
        <w:t>ЗА ЗАЈМОПРИМЦА</w:t>
      </w:r>
      <w:r>
        <w:rPr>
          <w:rFonts w:ascii="Verdana" w:eastAsia="Verdana" w:hAnsi="Verdana" w:cs="Verdana"/>
        </w:rPr>
        <w:t>:</w:t>
      </w:r>
    </w:p>
    <w:p w:rsidR="008C1CC2" w:rsidRDefault="0063557E">
      <w:pPr>
        <w:spacing w:line="210" w:lineRule="atLeast"/>
      </w:pPr>
      <w:r>
        <w:rPr>
          <w:rFonts w:ascii="Verdana" w:eastAsia="Verdana" w:hAnsi="Verdana" w:cs="Verdana"/>
        </w:rPr>
        <w:t>Министарство финансија</w:t>
      </w:r>
    </w:p>
    <w:p w:rsidR="008C1CC2" w:rsidRDefault="0063557E">
      <w:pPr>
        <w:spacing w:line="210" w:lineRule="atLeast"/>
      </w:pPr>
      <w:r>
        <w:rPr>
          <w:rFonts w:ascii="Verdana" w:eastAsia="Verdana" w:hAnsi="Verdana" w:cs="Verdana"/>
        </w:rPr>
        <w:t>Република Србија</w:t>
      </w:r>
    </w:p>
    <w:p w:rsidR="008C1CC2" w:rsidRDefault="0063557E">
      <w:pPr>
        <w:spacing w:line="210" w:lineRule="atLeast"/>
      </w:pPr>
      <w:r>
        <w:rPr>
          <w:rFonts w:ascii="Verdana" w:eastAsia="Verdana" w:hAnsi="Verdana" w:cs="Verdana"/>
        </w:rPr>
        <w:t>Телефон: +381 11 7652012</w:t>
      </w:r>
    </w:p>
    <w:p w:rsidR="008C1CC2" w:rsidRDefault="0063557E">
      <w:pPr>
        <w:spacing w:line="210" w:lineRule="atLeast"/>
      </w:pPr>
      <w:r>
        <w:rPr>
          <w:rFonts w:ascii="Verdana" w:eastAsia="Verdana" w:hAnsi="Verdana" w:cs="Verdana"/>
        </w:rPr>
        <w:t>Email: kabinet@mfin.gov.rs</w:t>
      </w:r>
    </w:p>
    <w:p w:rsidR="008C1CC2" w:rsidRDefault="0063557E">
      <w:pPr>
        <w:spacing w:line="210" w:lineRule="atLeast"/>
      </w:pPr>
      <w:r>
        <w:rPr>
          <w:rFonts w:ascii="Verdana" w:eastAsia="Verdana" w:hAnsi="Verdana" w:cs="Verdana"/>
          <w:b/>
        </w:rPr>
        <w:t>ЗА ИЗВРШНУ АГЕНЦИЈУ</w:t>
      </w:r>
      <w:r>
        <w:rPr>
          <w:rFonts w:ascii="Verdana" w:eastAsia="Verdana" w:hAnsi="Verdana" w:cs="Verdana"/>
        </w:rPr>
        <w:t>:</w:t>
      </w:r>
    </w:p>
    <w:p w:rsidR="008C1CC2" w:rsidRDefault="0063557E">
      <w:pPr>
        <w:spacing w:line="210" w:lineRule="atLeast"/>
      </w:pPr>
      <w:r>
        <w:rPr>
          <w:rFonts w:ascii="Verdana" w:eastAsia="Verdana" w:hAnsi="Verdana" w:cs="Verdana"/>
        </w:rPr>
        <w:t>Министарство науке, технолошког развоја и иновација</w:t>
      </w:r>
    </w:p>
    <w:p w:rsidR="008C1CC2" w:rsidRDefault="0063557E">
      <w:pPr>
        <w:spacing w:line="210" w:lineRule="atLeast"/>
      </w:pPr>
      <w:r>
        <w:rPr>
          <w:rFonts w:ascii="Verdana" w:eastAsia="Verdana" w:hAnsi="Verdana" w:cs="Verdana"/>
        </w:rPr>
        <w:t>Телефон: +381 11 3633701</w:t>
      </w:r>
    </w:p>
    <w:p w:rsidR="008C1CC2" w:rsidRDefault="0063557E">
      <w:pPr>
        <w:spacing w:line="210" w:lineRule="atLeast"/>
      </w:pPr>
      <w:r>
        <w:rPr>
          <w:rFonts w:ascii="Verdana" w:eastAsia="Verdana" w:hAnsi="Verdana" w:cs="Verdana"/>
        </w:rPr>
        <w:t>Email: kabinet@nitra.gov.rs</w:t>
      </w:r>
    </w:p>
    <w:p w:rsidR="008C1CC2" w:rsidRDefault="0063557E">
      <w:pPr>
        <w:spacing w:line="210" w:lineRule="atLeast"/>
      </w:pPr>
      <w:r>
        <w:rPr>
          <w:rFonts w:ascii="Verdana" w:eastAsia="Verdana" w:hAnsi="Verdana" w:cs="Verdana"/>
        </w:rPr>
        <w:t xml:space="preserve">ПОТВРЂУЈУЋИ НАПРЕД НАВЕДЕНО, стране су преко својих прописно </w:t>
      </w:r>
      <w:r>
        <w:rPr>
          <w:rFonts w:ascii="Verdana" w:eastAsia="Verdana" w:hAnsi="Verdana" w:cs="Verdana"/>
        </w:rPr>
        <w:t xml:space="preserve">овлашћених представника потписале овај уговор у своје име, почевши од </w:t>
      </w:r>
      <w:r>
        <w:rPr>
          <w:rFonts w:ascii="Verdana" w:eastAsia="Verdana" w:hAnsi="Verdana" w:cs="Verdana"/>
        </w:rPr>
        <w:lastRenderedPageBreak/>
        <w:t>дана и године који су први горе наведени, у два примерка на арапском и енглеском језику, од којих је сваки оригинал, а копија Општих услова на енглеском језику је дата Зајмопримцу.</w:t>
      </w:r>
    </w:p>
    <w:tbl>
      <w:tblPr>
        <w:tblW w:w="4950" w:type="pct"/>
        <w:tblInd w:w="10" w:type="dxa"/>
        <w:tblCellMar>
          <w:left w:w="10" w:type="dxa"/>
          <w:right w:w="10" w:type="dxa"/>
        </w:tblCellMar>
        <w:tblLook w:val="0000" w:firstRow="0" w:lastRow="0" w:firstColumn="0" w:lastColumn="0" w:noHBand="0" w:noVBand="0"/>
      </w:tblPr>
      <w:tblGrid>
        <w:gridCol w:w="4668"/>
        <w:gridCol w:w="4288"/>
      </w:tblGrid>
      <w:tr w:rsidR="008C1CC2">
        <w:tblPrEx>
          <w:tblCellMar>
            <w:top w:w="0" w:type="dxa"/>
            <w:bottom w:w="0" w:type="dxa"/>
          </w:tblCellMar>
        </w:tblPrEx>
        <w:tc>
          <w:tcPr>
            <w:tcW w:w="0" w:type="auto"/>
          </w:tcPr>
          <w:p w:rsidR="008C1CC2" w:rsidRDefault="0063557E">
            <w:pPr>
              <w:spacing w:line="210" w:lineRule="atLeast"/>
            </w:pPr>
            <w:r>
              <w:rPr>
                <w:rFonts w:ascii="Verdana" w:eastAsia="Verdana" w:hAnsi="Verdana" w:cs="Verdana"/>
                <w:b/>
              </w:rPr>
              <w:t>ЗА</w:t>
            </w:r>
          </w:p>
          <w:p w:rsidR="008C1CC2" w:rsidRDefault="0063557E">
            <w:pPr>
              <w:spacing w:line="210" w:lineRule="atLeast"/>
            </w:pPr>
            <w:r>
              <w:rPr>
                <w:rFonts w:ascii="Verdana" w:eastAsia="Verdana" w:hAnsi="Verdana" w:cs="Verdana"/>
                <w:b/>
              </w:rPr>
              <w:t>Фо</w:t>
            </w:r>
            <w:r>
              <w:rPr>
                <w:rFonts w:ascii="Verdana" w:eastAsia="Verdana" w:hAnsi="Verdana" w:cs="Verdana"/>
                <w:b/>
              </w:rPr>
              <w:t>нд за развој Саудијске Арабије</w:t>
            </w:r>
          </w:p>
        </w:tc>
        <w:tc>
          <w:tcPr>
            <w:tcW w:w="0" w:type="auto"/>
          </w:tcPr>
          <w:p w:rsidR="008C1CC2" w:rsidRDefault="0063557E">
            <w:pPr>
              <w:spacing w:line="210" w:lineRule="atLeast"/>
            </w:pPr>
            <w:r>
              <w:rPr>
                <w:rFonts w:ascii="Verdana" w:eastAsia="Verdana" w:hAnsi="Verdana" w:cs="Verdana"/>
                <w:b/>
              </w:rPr>
              <w:t>ЗА</w:t>
            </w:r>
          </w:p>
          <w:p w:rsidR="008C1CC2" w:rsidRDefault="0063557E">
            <w:pPr>
              <w:spacing w:line="210" w:lineRule="atLeast"/>
            </w:pPr>
            <w:r>
              <w:rPr>
                <w:rFonts w:ascii="Verdana" w:eastAsia="Verdana" w:hAnsi="Verdana" w:cs="Verdana"/>
                <w:b/>
              </w:rPr>
              <w:t>Републику Србију</w:t>
            </w:r>
          </w:p>
        </w:tc>
      </w:tr>
      <w:tr w:rsidR="008C1CC2">
        <w:tblPrEx>
          <w:tblCellMar>
            <w:top w:w="0" w:type="dxa"/>
            <w:bottom w:w="0" w:type="dxa"/>
          </w:tblCellMar>
        </w:tblPrEx>
        <w:tc>
          <w:tcPr>
            <w:tcW w:w="0" w:type="auto"/>
          </w:tcPr>
          <w:p w:rsidR="008C1CC2" w:rsidRDefault="0063557E">
            <w:pPr>
              <w:spacing w:line="210" w:lineRule="atLeast"/>
            </w:pPr>
            <w:r>
              <w:rPr>
                <w:rFonts w:ascii="Verdana" w:eastAsia="Verdana" w:hAnsi="Verdana" w:cs="Verdana"/>
                <w:b/>
              </w:rPr>
              <w:t>Од стране _________________</w:t>
            </w:r>
          </w:p>
          <w:p w:rsidR="008C1CC2" w:rsidRDefault="0063557E">
            <w:pPr>
              <w:spacing w:line="210" w:lineRule="atLeast"/>
            </w:pPr>
            <w:r>
              <w:rPr>
                <w:rFonts w:ascii="Verdana" w:eastAsia="Verdana" w:hAnsi="Verdana" w:cs="Verdana"/>
                <w:b/>
              </w:rPr>
              <w:t>Султан A. Алмаршад</w:t>
            </w:r>
          </w:p>
          <w:p w:rsidR="008C1CC2" w:rsidRDefault="0063557E">
            <w:pPr>
              <w:spacing w:line="210" w:lineRule="atLeast"/>
            </w:pPr>
            <w:r>
              <w:rPr>
                <w:rFonts w:ascii="Verdana" w:eastAsia="Verdana" w:hAnsi="Verdana" w:cs="Verdana"/>
                <w:b/>
              </w:rPr>
              <w:t>Извршни директор</w:t>
            </w:r>
          </w:p>
        </w:tc>
        <w:tc>
          <w:tcPr>
            <w:tcW w:w="0" w:type="auto"/>
          </w:tcPr>
          <w:p w:rsidR="008C1CC2" w:rsidRDefault="0063557E">
            <w:pPr>
              <w:spacing w:line="210" w:lineRule="atLeast"/>
            </w:pPr>
            <w:r>
              <w:rPr>
                <w:rFonts w:ascii="Verdana" w:eastAsia="Verdana" w:hAnsi="Verdana" w:cs="Verdana"/>
                <w:b/>
              </w:rPr>
              <w:t>Од стране _________________</w:t>
            </w:r>
          </w:p>
          <w:p w:rsidR="008C1CC2" w:rsidRDefault="0063557E">
            <w:pPr>
              <w:spacing w:line="210" w:lineRule="atLeast"/>
            </w:pPr>
            <w:r>
              <w:rPr>
                <w:rFonts w:ascii="Verdana" w:eastAsia="Verdana" w:hAnsi="Verdana" w:cs="Verdana"/>
                <w:b/>
              </w:rPr>
              <w:t>Синиша Мали</w:t>
            </w:r>
          </w:p>
          <w:p w:rsidR="008C1CC2" w:rsidRDefault="0063557E">
            <w:pPr>
              <w:spacing w:line="210" w:lineRule="atLeast"/>
            </w:pPr>
            <w:r>
              <w:rPr>
                <w:rFonts w:ascii="Verdana" w:eastAsia="Verdana" w:hAnsi="Verdana" w:cs="Verdana"/>
                <w:b/>
              </w:rPr>
              <w:t>Први потпредседник Владе и</w:t>
            </w:r>
          </w:p>
          <w:p w:rsidR="008C1CC2" w:rsidRDefault="0063557E">
            <w:pPr>
              <w:spacing w:line="210" w:lineRule="atLeast"/>
            </w:pPr>
            <w:r>
              <w:rPr>
                <w:rFonts w:ascii="Verdana" w:eastAsia="Verdana" w:hAnsi="Verdana" w:cs="Verdana"/>
                <w:b/>
              </w:rPr>
              <w:t>министар финансија</w:t>
            </w:r>
          </w:p>
        </w:tc>
      </w:tr>
    </w:tbl>
    <w:p w:rsidR="008C1CC2" w:rsidRDefault="0063557E">
      <w:pPr>
        <w:spacing w:line="210" w:lineRule="atLeast"/>
        <w:jc w:val="center"/>
      </w:pPr>
      <w:r>
        <w:rPr>
          <w:rFonts w:ascii="Verdana" w:eastAsia="Verdana" w:hAnsi="Verdana" w:cs="Verdana"/>
          <w:b/>
        </w:rPr>
        <w:t>ПРИЛОГ БРОЈ (1)</w:t>
      </w:r>
      <w:r>
        <w:rPr>
          <w:rFonts w:ascii="Verdana" w:eastAsia="Verdana" w:hAnsi="Verdana" w:cs="Verdana"/>
          <w:b/>
        </w:rPr>
        <w:br/>
        <w:t>Повлачење средстава Зајма</w:t>
      </w:r>
    </w:p>
    <w:p w:rsidR="008C1CC2" w:rsidRDefault="0063557E">
      <w:pPr>
        <w:spacing w:line="210" w:lineRule="atLeast"/>
      </w:pPr>
      <w:r>
        <w:rPr>
          <w:rFonts w:ascii="Verdana" w:eastAsia="Verdana" w:hAnsi="Verdana" w:cs="Verdana"/>
          <w:b/>
        </w:rPr>
        <w:t xml:space="preserve">(A) </w:t>
      </w:r>
      <w:r>
        <w:rPr>
          <w:rFonts w:ascii="Verdana" w:eastAsia="Verdana" w:hAnsi="Verdana" w:cs="Verdana"/>
        </w:rPr>
        <w:t>У табели испод су наведене категорије ставки које ће се финансирати из средстава Зајма, расподела износа Зајма према свакој категорији и проценат расхода за ставке које ће се финансирати у свакој категорији:</w:t>
      </w:r>
    </w:p>
    <w:tbl>
      <w:tblPr>
        <w:tblW w:w="4950" w:type="pct"/>
        <w:tblInd w:w="10" w:type="dxa"/>
        <w:tblCellMar>
          <w:left w:w="10" w:type="dxa"/>
          <w:right w:w="10" w:type="dxa"/>
        </w:tblCellMar>
        <w:tblLook w:val="0000" w:firstRow="0" w:lastRow="0" w:firstColumn="0" w:lastColumn="0" w:noHBand="0" w:noVBand="0"/>
      </w:tblPr>
      <w:tblGrid>
        <w:gridCol w:w="240"/>
        <w:gridCol w:w="3488"/>
        <w:gridCol w:w="2085"/>
        <w:gridCol w:w="3143"/>
      </w:tblGrid>
      <w:tr w:rsidR="008C1CC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Износ додељеног кредита</w:t>
            </w:r>
          </w:p>
          <w:p w:rsidR="008C1CC2" w:rsidRDefault="0063557E">
            <w:pPr>
              <w:spacing w:line="210" w:lineRule="atLeast"/>
            </w:pPr>
            <w:r>
              <w:rPr>
                <w:rFonts w:ascii="Verdana" w:eastAsia="Verdana" w:hAnsi="Verdana" w:cs="Verdana"/>
                <w:b/>
              </w:rPr>
              <w:t>(у саудијским</w:t>
            </w:r>
            <w:r>
              <w:rPr>
                <w:rFonts w:ascii="Verdana" w:eastAsia="Verdana" w:hAnsi="Verdana" w:cs="Verdana"/>
                <w:b/>
              </w:rPr>
              <w:t xml:space="preserve"> ријалима)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Проценат финансираних трошкова</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Грађевински радови (Одељак „2, 3, 4” компоненте „A” пројекта)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203.750.000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укупних трошкова (без ПДВ-а и других пореза)</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Консултантске услуге (Део „2, 3” компоненте „Б” пројекта)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13.125.000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укупних трошкова (без ПДВ-а и других пореза)</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Јединица за имплементацију пројекта (Компонента „Ц” пројекта)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2.500.000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100% укупних трошкова (без ПДВ-а и других пореза)</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8C1CC2"/>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Непредвиђени случајеви</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24.375.000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8C1CC2"/>
        </w:tc>
      </w:tr>
      <w:tr w:rsidR="008C1CC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243.750.000</w:t>
            </w:r>
          </w:p>
        </w:tc>
        <w:tc>
          <w:tcPr>
            <w:tcW w:w="0" w:type="auto"/>
            <w:tcBorders>
              <w:top w:val="single" w:sz="1" w:space="0" w:color="000000"/>
              <w:left w:val="single" w:sz="1" w:space="0" w:color="000000"/>
              <w:bottom w:val="single" w:sz="1" w:space="0" w:color="000000"/>
              <w:right w:val="single" w:sz="1" w:space="0" w:color="000000"/>
            </w:tcBorders>
          </w:tcPr>
          <w:p w:rsidR="008C1CC2" w:rsidRDefault="008C1CC2"/>
        </w:tc>
      </w:tr>
    </w:tbl>
    <w:p w:rsidR="008C1CC2" w:rsidRDefault="0063557E">
      <w:pPr>
        <w:spacing w:line="210" w:lineRule="atLeast"/>
      </w:pPr>
      <w:r>
        <w:rPr>
          <w:rFonts w:ascii="Verdana" w:eastAsia="Verdana" w:hAnsi="Verdana" w:cs="Verdana"/>
          <w:b/>
        </w:rPr>
        <w:t>(Б)</w:t>
      </w:r>
      <w:r>
        <w:rPr>
          <w:rFonts w:ascii="Verdana" w:eastAsia="Verdana" w:hAnsi="Verdana" w:cs="Verdana"/>
        </w:rPr>
        <w:t xml:space="preserve"> Без обзира на одредбе става (А) изнад, повлачење средстава се неће вршити у погледу плаћања за:</w:t>
      </w:r>
    </w:p>
    <w:p w:rsidR="008C1CC2" w:rsidRDefault="0063557E">
      <w:pPr>
        <w:spacing w:line="210" w:lineRule="atLeast"/>
      </w:pPr>
      <w:r>
        <w:rPr>
          <w:rFonts w:ascii="Verdana" w:eastAsia="Verdana" w:hAnsi="Verdana" w:cs="Verdana"/>
          <w:b/>
        </w:rPr>
        <w:t>1)</w:t>
      </w:r>
      <w:r>
        <w:rPr>
          <w:rFonts w:ascii="Verdana" w:eastAsia="Verdana" w:hAnsi="Verdana" w:cs="Verdana"/>
        </w:rPr>
        <w:t xml:space="preserve"> Трошкове настале пре датума овог Уговора,</w:t>
      </w:r>
    </w:p>
    <w:p w:rsidR="008C1CC2" w:rsidRDefault="0063557E">
      <w:pPr>
        <w:spacing w:line="210" w:lineRule="atLeast"/>
      </w:pPr>
      <w:r>
        <w:rPr>
          <w:rFonts w:ascii="Verdana" w:eastAsia="Verdana" w:hAnsi="Verdana" w:cs="Verdana"/>
          <w:b/>
        </w:rPr>
        <w:t>2)</w:t>
      </w:r>
      <w:r>
        <w:rPr>
          <w:rFonts w:ascii="Verdana" w:eastAsia="Verdana" w:hAnsi="Verdana" w:cs="Verdana"/>
        </w:rPr>
        <w:t xml:space="preserve"> Порезе које наплаћује Зајмопримац или су плативи на његовој територији на добра или услуге, или на њихов увоз, </w:t>
      </w:r>
      <w:r>
        <w:rPr>
          <w:rFonts w:ascii="Verdana" w:eastAsia="Verdana" w:hAnsi="Verdana" w:cs="Verdana"/>
        </w:rPr>
        <w:t>производњу, набавку или снабдевање. Такви порези ће бити на рачун Зајмопримца и биће плаћени од стране Зајмопримца, а сва пореска ослобођења, ако их има, у вези са извођењем Пројекта, биће учињена у складу са важећим пореским законима Зајмопримца.</w:t>
      </w:r>
    </w:p>
    <w:p w:rsidR="008C1CC2" w:rsidRDefault="0063557E">
      <w:pPr>
        <w:spacing w:line="210" w:lineRule="atLeast"/>
      </w:pPr>
      <w:r>
        <w:rPr>
          <w:rFonts w:ascii="Verdana" w:eastAsia="Verdana" w:hAnsi="Verdana" w:cs="Verdana"/>
          <w:b/>
        </w:rPr>
        <w:lastRenderedPageBreak/>
        <w:t>(Ц)</w:t>
      </w:r>
      <w:r>
        <w:rPr>
          <w:rFonts w:ascii="Verdana" w:eastAsia="Verdana" w:hAnsi="Verdana" w:cs="Verdana"/>
        </w:rPr>
        <w:t xml:space="preserve"> Без </w:t>
      </w:r>
      <w:r>
        <w:rPr>
          <w:rFonts w:ascii="Verdana" w:eastAsia="Verdana" w:hAnsi="Verdana" w:cs="Verdana"/>
        </w:rPr>
        <w:t>обзира на расподелу износа Зајма или процената исплате наведених у табели у ставу (А) изнад, ако је Фонд разумно проценио да ће износ Зајма који је тада додељен за једну Категорију бити недовољан за финансирање уговореног процента свих расхода у тој Катего</w:t>
      </w:r>
      <w:r>
        <w:rPr>
          <w:rFonts w:ascii="Verdana" w:eastAsia="Verdana" w:hAnsi="Verdana" w:cs="Verdana"/>
        </w:rPr>
        <w:t>рији, Фонд може, уз обавештење Зајмопримца:</w:t>
      </w:r>
    </w:p>
    <w:p w:rsidR="008C1CC2" w:rsidRDefault="0063557E">
      <w:pPr>
        <w:spacing w:line="210" w:lineRule="atLeast"/>
      </w:pPr>
      <w:r>
        <w:rPr>
          <w:rFonts w:ascii="Verdana" w:eastAsia="Verdana" w:hAnsi="Verdana" w:cs="Verdana"/>
        </w:rPr>
        <w:t>(i) прерасподелити у ту категорију, у обиму потребном за покривање процењеног мањка, приходе из Зајма који су тада нераспоређени или додељени другој категорији и који по мишљењу Фонда нису потребни за подмирење д</w:t>
      </w:r>
      <w:r>
        <w:rPr>
          <w:rFonts w:ascii="Verdana" w:eastAsia="Verdana" w:hAnsi="Verdana" w:cs="Verdana"/>
        </w:rPr>
        <w:t>ругих расхода и;</w:t>
      </w:r>
    </w:p>
    <w:p w:rsidR="008C1CC2" w:rsidRDefault="0063557E">
      <w:pPr>
        <w:spacing w:line="210" w:lineRule="atLeast"/>
      </w:pPr>
      <w:r>
        <w:rPr>
          <w:rFonts w:ascii="Verdana" w:eastAsia="Verdana" w:hAnsi="Verdana" w:cs="Verdana"/>
        </w:rPr>
        <w:t>(ii) ако таква прерасподела не може у потпуности да покрије процењени мањак, смањити проценат исплате који се тада примењује на такве расходе како би се даља повлачења у оквиру те категорије могла наставити све док се не покрију сви трошкови конкретне кате</w:t>
      </w:r>
      <w:r>
        <w:rPr>
          <w:rFonts w:ascii="Verdana" w:eastAsia="Verdana" w:hAnsi="Verdana" w:cs="Verdana"/>
        </w:rPr>
        <w:t>горије.</w:t>
      </w:r>
    </w:p>
    <w:p w:rsidR="008C1CC2" w:rsidRDefault="0063557E">
      <w:pPr>
        <w:spacing w:line="210" w:lineRule="atLeast"/>
        <w:jc w:val="center"/>
      </w:pPr>
      <w:r>
        <w:rPr>
          <w:rFonts w:ascii="Verdana" w:eastAsia="Verdana" w:hAnsi="Verdana" w:cs="Verdana"/>
          <w:b/>
        </w:rPr>
        <w:t>ПРИЛОГ БРОЈ (2)</w:t>
      </w:r>
      <w:r>
        <w:rPr>
          <w:rFonts w:ascii="Verdana" w:eastAsia="Verdana" w:hAnsi="Verdana" w:cs="Verdana"/>
          <w:b/>
        </w:rPr>
        <w:br/>
        <w:t>Опис Пројекта</w:t>
      </w:r>
    </w:p>
    <w:p w:rsidR="008C1CC2" w:rsidRDefault="0063557E">
      <w:pPr>
        <w:spacing w:line="210" w:lineRule="atLeast"/>
      </w:pPr>
      <w:r>
        <w:rPr>
          <w:rFonts w:ascii="Verdana" w:eastAsia="Verdana" w:hAnsi="Verdana" w:cs="Verdana"/>
        </w:rPr>
        <w:t>Пројекат има за циљ успостављање мултидисциплинарног научног центра на површини од око 20 хектара. Центар ће доприносити развоју области биотехнологије и њене примене, развоју привреде земље, здравства, научног развоја</w:t>
      </w:r>
      <w:r>
        <w:rPr>
          <w:rFonts w:ascii="Verdana" w:eastAsia="Verdana" w:hAnsi="Verdana" w:cs="Verdana"/>
        </w:rPr>
        <w:t xml:space="preserve"> и високог образовања. Такође, Центар ће окупити истраживаче, научнике, предузетнике и професионалце из индустрије из различитих области стварањем заједничког окружења за сарадњу у којем се подржавају интердисциплинарни приступи и размењују идеје.</w:t>
      </w:r>
    </w:p>
    <w:p w:rsidR="008C1CC2" w:rsidRDefault="0063557E">
      <w:pPr>
        <w:spacing w:line="210" w:lineRule="atLeast"/>
      </w:pPr>
      <w:r>
        <w:rPr>
          <w:rFonts w:ascii="Verdana" w:eastAsia="Verdana" w:hAnsi="Verdana" w:cs="Verdana"/>
          <w:b/>
        </w:rPr>
        <w:t>Пројекат</w:t>
      </w:r>
      <w:r>
        <w:rPr>
          <w:rFonts w:ascii="Verdana" w:eastAsia="Verdana" w:hAnsi="Verdana" w:cs="Verdana"/>
          <w:b/>
        </w:rPr>
        <w:t xml:space="preserve"> се састоји из следећих делова:</w:t>
      </w:r>
    </w:p>
    <w:p w:rsidR="008C1CC2" w:rsidRDefault="0063557E">
      <w:pPr>
        <w:spacing w:line="210" w:lineRule="atLeast"/>
      </w:pPr>
      <w:r>
        <w:rPr>
          <w:rFonts w:ascii="Verdana" w:eastAsia="Verdana" w:hAnsi="Verdana" w:cs="Verdana"/>
          <w:b/>
        </w:rPr>
        <w:t xml:space="preserve">Компонента </w:t>
      </w:r>
      <w:r>
        <w:rPr>
          <w:rFonts w:ascii="Verdana" w:eastAsia="Verdana" w:hAnsi="Verdana" w:cs="Verdana"/>
        </w:rPr>
        <w:t>„</w:t>
      </w:r>
      <w:r>
        <w:rPr>
          <w:rFonts w:ascii="Verdana" w:eastAsia="Verdana" w:hAnsi="Verdana" w:cs="Verdana"/>
          <w:b/>
        </w:rPr>
        <w:t>А” Грађевински радови: Грађевински радови се састоје од четири секције:</w:t>
      </w:r>
    </w:p>
    <w:p w:rsidR="008C1CC2" w:rsidRDefault="0063557E">
      <w:pPr>
        <w:spacing w:line="210" w:lineRule="atLeast"/>
      </w:pPr>
      <w:r>
        <w:rPr>
          <w:rFonts w:ascii="Verdana" w:eastAsia="Verdana" w:hAnsi="Verdana" w:cs="Verdana"/>
        </w:rPr>
        <w:t>1 ‒ Изградња и опремање зграда за седам факултета Универзитета у Београду (Биолошки, Фармацеутски, Технолошко-металуршки, Медицински, Пољопр</w:t>
      </w:r>
      <w:r>
        <w:rPr>
          <w:rFonts w:ascii="Verdana" w:eastAsia="Verdana" w:hAnsi="Verdana" w:cs="Verdana"/>
        </w:rPr>
        <w:t>ивредни, Факултет спорта и Хемијски факултет), девет научних института, седам основних објеката и зграда за спорт, стартапе и комерцијалне сврхе. Пројекат обухвата и све додатне радове.</w:t>
      </w:r>
    </w:p>
    <w:p w:rsidR="008C1CC2" w:rsidRDefault="0063557E">
      <w:pPr>
        <w:spacing w:line="210" w:lineRule="atLeast"/>
      </w:pPr>
      <w:r>
        <w:rPr>
          <w:rFonts w:ascii="Verdana" w:eastAsia="Verdana" w:hAnsi="Verdana" w:cs="Verdana"/>
        </w:rPr>
        <w:t xml:space="preserve">2 ‒ Изградња и опремање три зграде за комерцијалне намене, које ће се </w:t>
      </w:r>
      <w:r>
        <w:rPr>
          <w:rFonts w:ascii="Verdana" w:eastAsia="Verdana" w:hAnsi="Verdana" w:cs="Verdana"/>
        </w:rPr>
        <w:t>издавати разним компанијама. Површина сваке зграде је око 5.000 квадратних метара.</w:t>
      </w:r>
    </w:p>
    <w:p w:rsidR="008C1CC2" w:rsidRDefault="0063557E">
      <w:pPr>
        <w:spacing w:line="210" w:lineRule="atLeast"/>
      </w:pPr>
      <w:r>
        <w:rPr>
          <w:rFonts w:ascii="Verdana" w:eastAsia="Verdana" w:hAnsi="Verdana" w:cs="Verdana"/>
        </w:rPr>
        <w:t xml:space="preserve">3 ‒ Изградња и опремање зграде за истраживање животиња (виварије), која се сматра важним делом истраживачких институција и универзитета. Важно је у процесу откривања лекова </w:t>
      </w:r>
      <w:r>
        <w:rPr>
          <w:rFonts w:ascii="Verdana" w:eastAsia="Verdana" w:hAnsi="Verdana" w:cs="Verdana"/>
        </w:rPr>
        <w:t>и повећање људског знања о томе како биологија функционише. Површина објекта је око 5.500 квадратних метара.</w:t>
      </w:r>
    </w:p>
    <w:p w:rsidR="008C1CC2" w:rsidRDefault="0063557E">
      <w:pPr>
        <w:spacing w:line="210" w:lineRule="atLeast"/>
      </w:pPr>
      <w:r>
        <w:rPr>
          <w:rFonts w:ascii="Verdana" w:eastAsia="Verdana" w:hAnsi="Verdana" w:cs="Verdana"/>
        </w:rPr>
        <w:t>4 ‒ Изградња и опремање зграде за истраживање и проучавање отпадних вода и развој метода за развој процеса пречишћавања отпадних вода. Зграда ће та</w:t>
      </w:r>
      <w:r>
        <w:rPr>
          <w:rFonts w:ascii="Verdana" w:eastAsia="Verdana" w:hAnsi="Verdana" w:cs="Verdana"/>
        </w:rPr>
        <w:t>кође садржати јединицу за третман отпадних вода за кампус центар.</w:t>
      </w:r>
    </w:p>
    <w:p w:rsidR="008C1CC2" w:rsidRDefault="0063557E">
      <w:pPr>
        <w:spacing w:line="210" w:lineRule="atLeast"/>
      </w:pPr>
      <w:r>
        <w:rPr>
          <w:rFonts w:ascii="Verdana" w:eastAsia="Verdana" w:hAnsi="Verdana" w:cs="Verdana"/>
          <w:b/>
        </w:rPr>
        <w:t xml:space="preserve">Компонента </w:t>
      </w:r>
      <w:r>
        <w:rPr>
          <w:rFonts w:ascii="Verdana" w:eastAsia="Verdana" w:hAnsi="Verdana" w:cs="Verdana"/>
        </w:rPr>
        <w:t>„</w:t>
      </w:r>
      <w:r>
        <w:rPr>
          <w:rFonts w:ascii="Verdana" w:eastAsia="Verdana" w:hAnsi="Verdana" w:cs="Verdana"/>
          <w:b/>
        </w:rPr>
        <w:t>Б” Консултантске услуге:</w:t>
      </w:r>
    </w:p>
    <w:p w:rsidR="008C1CC2" w:rsidRDefault="0063557E">
      <w:pPr>
        <w:spacing w:line="210" w:lineRule="atLeast"/>
      </w:pPr>
      <w:r>
        <w:rPr>
          <w:rFonts w:ascii="Verdana" w:eastAsia="Verdana" w:hAnsi="Verdana" w:cs="Verdana"/>
        </w:rPr>
        <w:t>1 ‒ Укључује припрему тендерске документације, припрему и преглед пројектног нацрта и надзор над имплементацијом Одељка (1) грађевинских радова.</w:t>
      </w:r>
    </w:p>
    <w:p w:rsidR="008C1CC2" w:rsidRDefault="0063557E">
      <w:pPr>
        <w:spacing w:line="210" w:lineRule="atLeast"/>
      </w:pPr>
      <w:r>
        <w:rPr>
          <w:rFonts w:ascii="Verdana" w:eastAsia="Verdana" w:hAnsi="Verdana" w:cs="Verdana"/>
        </w:rPr>
        <w:lastRenderedPageBreak/>
        <w:t>2 ‒ Укљу</w:t>
      </w:r>
      <w:r>
        <w:rPr>
          <w:rFonts w:ascii="Verdana" w:eastAsia="Verdana" w:hAnsi="Verdana" w:cs="Verdana"/>
        </w:rPr>
        <w:t>чује припрему и ревизију пројектног нацрта, укључујући израду техничке документације за Одељке (2, 3, 4) грађевинских радова.</w:t>
      </w:r>
    </w:p>
    <w:p w:rsidR="008C1CC2" w:rsidRDefault="0063557E">
      <w:pPr>
        <w:spacing w:line="210" w:lineRule="atLeast"/>
      </w:pPr>
      <w:r>
        <w:rPr>
          <w:rFonts w:ascii="Verdana" w:eastAsia="Verdana" w:hAnsi="Verdana" w:cs="Verdana"/>
        </w:rPr>
        <w:t>3 ‒ Укључује надзор над спровођењем Одељака (2, 3, 4) грађевинских радова.</w:t>
      </w:r>
    </w:p>
    <w:p w:rsidR="008C1CC2" w:rsidRDefault="0063557E">
      <w:pPr>
        <w:spacing w:line="210" w:lineRule="atLeast"/>
      </w:pPr>
      <w:r>
        <w:rPr>
          <w:rFonts w:ascii="Verdana" w:eastAsia="Verdana" w:hAnsi="Verdana" w:cs="Verdana"/>
          <w:b/>
        </w:rPr>
        <w:t xml:space="preserve">Компонента </w:t>
      </w:r>
      <w:r>
        <w:rPr>
          <w:rFonts w:ascii="Verdana" w:eastAsia="Verdana" w:hAnsi="Verdana" w:cs="Verdana"/>
        </w:rPr>
        <w:t>„</w:t>
      </w:r>
      <w:r>
        <w:rPr>
          <w:rFonts w:ascii="Verdana" w:eastAsia="Verdana" w:hAnsi="Verdana" w:cs="Verdana"/>
          <w:b/>
        </w:rPr>
        <w:t xml:space="preserve">Ц” Јединица за имплементацију пројекта: </w:t>
      </w:r>
    </w:p>
    <w:p w:rsidR="008C1CC2" w:rsidRDefault="0063557E">
      <w:pPr>
        <w:spacing w:line="210" w:lineRule="atLeast"/>
      </w:pPr>
      <w:r>
        <w:rPr>
          <w:rFonts w:ascii="Verdana" w:eastAsia="Verdana" w:hAnsi="Verdana" w:cs="Verdana"/>
        </w:rPr>
        <w:t>Ук</w:t>
      </w:r>
      <w:r>
        <w:rPr>
          <w:rFonts w:ascii="Verdana" w:eastAsia="Verdana" w:hAnsi="Verdana" w:cs="Verdana"/>
        </w:rPr>
        <w:t xml:space="preserve">ључује планирање пројекта, координацију имплементације свих аспеката пројекта, набавке и управљање уговорима о грађењу. Јединица надзире напредак, прати учинак, управља буџетом пројекта и обезбеђује усклађеност са законским и регулаторним захтевима, као и </w:t>
      </w:r>
      <w:r>
        <w:rPr>
          <w:rFonts w:ascii="Verdana" w:eastAsia="Verdana" w:hAnsi="Verdana" w:cs="Verdana"/>
        </w:rPr>
        <w:t>захтевима Фонда. Ови трошкови ће покрити плате особља Јединице за имплементацију пројекта, заједно са њеним канцеларијским и оперативним трошковима.</w:t>
      </w:r>
    </w:p>
    <w:p w:rsidR="008C1CC2" w:rsidRDefault="0063557E">
      <w:pPr>
        <w:spacing w:line="210" w:lineRule="atLeast"/>
        <w:jc w:val="center"/>
      </w:pPr>
      <w:r>
        <w:rPr>
          <w:rFonts w:ascii="Verdana" w:eastAsia="Verdana" w:hAnsi="Verdana" w:cs="Verdana"/>
          <w:b/>
        </w:rPr>
        <w:t>* * * * * *</w:t>
      </w:r>
    </w:p>
    <w:p w:rsidR="008C1CC2" w:rsidRDefault="0063557E">
      <w:pPr>
        <w:spacing w:line="210" w:lineRule="atLeast"/>
      </w:pPr>
      <w:r>
        <w:rPr>
          <w:rFonts w:ascii="Verdana" w:eastAsia="Verdana" w:hAnsi="Verdana" w:cs="Verdana"/>
          <w:b/>
        </w:rPr>
        <w:t>Укупна цена пројекта је (396) милиона америчких долара, што је једнако (1485) милиона саудијски</w:t>
      </w:r>
      <w:r>
        <w:rPr>
          <w:rFonts w:ascii="Verdana" w:eastAsia="Verdana" w:hAnsi="Verdana" w:cs="Verdana"/>
          <w:b/>
        </w:rPr>
        <w:t>х ријала, а очекује се да ће бити завршен до краја 2029. године.</w:t>
      </w:r>
    </w:p>
    <w:p w:rsidR="008C1CC2" w:rsidRDefault="0063557E">
      <w:pPr>
        <w:spacing w:line="210" w:lineRule="atLeast"/>
        <w:jc w:val="center"/>
      </w:pPr>
      <w:r>
        <w:rPr>
          <w:rFonts w:ascii="Verdana" w:eastAsia="Verdana" w:hAnsi="Verdana" w:cs="Verdana"/>
          <w:b/>
        </w:rPr>
        <w:t>ПРИЛОГ БРОЈ (3)</w:t>
      </w:r>
      <w:r>
        <w:rPr>
          <w:rFonts w:ascii="Verdana" w:eastAsia="Verdana" w:hAnsi="Verdana" w:cs="Verdana"/>
          <w:b/>
        </w:rPr>
        <w:br/>
        <w:t>План отплате</w:t>
      </w:r>
    </w:p>
    <w:tbl>
      <w:tblPr>
        <w:tblW w:w="4950" w:type="pct"/>
        <w:tblInd w:w="10" w:type="dxa"/>
        <w:tblCellMar>
          <w:left w:w="10" w:type="dxa"/>
          <w:right w:w="10" w:type="dxa"/>
        </w:tblCellMar>
        <w:tblLook w:val="0000" w:firstRow="0" w:lastRow="0" w:firstColumn="0" w:lastColumn="0" w:noHBand="0" w:noVBand="0"/>
      </w:tblPr>
      <w:tblGrid>
        <w:gridCol w:w="2316"/>
        <w:gridCol w:w="3630"/>
        <w:gridCol w:w="3010"/>
      </w:tblGrid>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Број рате</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Износ</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lastRenderedPageBreak/>
              <w:t>19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rPr>
              <w:t>8.125.000</w:t>
            </w:r>
          </w:p>
        </w:tc>
      </w:tr>
      <w:tr w:rsidR="008C1CC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8C1CC2" w:rsidRDefault="0063557E">
            <w:pPr>
              <w:spacing w:line="210" w:lineRule="atLeast"/>
            </w:pPr>
            <w:r>
              <w:rPr>
                <w:rFonts w:ascii="Verdana" w:eastAsia="Verdana" w:hAnsi="Verdana" w:cs="Verdana"/>
                <w:b/>
              </w:rPr>
              <w:t>243.750.000</w:t>
            </w:r>
          </w:p>
        </w:tc>
      </w:tr>
    </w:tbl>
    <w:p w:rsidR="008C1CC2" w:rsidRDefault="0063557E">
      <w:pPr>
        <w:spacing w:line="210" w:lineRule="atLeast"/>
        <w:jc w:val="center"/>
      </w:pPr>
      <w:r>
        <w:rPr>
          <w:rFonts w:ascii="Verdana" w:eastAsia="Verdana" w:hAnsi="Verdana" w:cs="Verdana"/>
        </w:rPr>
        <w:t>Члан 3.</w:t>
      </w:r>
    </w:p>
    <w:p w:rsidR="008C1CC2" w:rsidRDefault="0063557E">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8C1CC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C2"/>
    <w:rsid w:val="0063557E"/>
    <w:rsid w:val="008C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F66C3-B4F9-4262-B285-D3D31498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6360</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2024-12-04T10:18:00Z</dcterms:created>
  <dcterms:modified xsi:type="dcterms:W3CDTF">2024-12-04T10:18:00Z</dcterms:modified>
</cp:coreProperties>
</file>