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0FADAD0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9F548F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9A1E77D" w:rsidR="00B95A8A" w:rsidRPr="009759A7" w:rsidRDefault="00E15968" w:rsidP="009F548F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F548F" w:rsidRPr="009F548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</w:t>
            </w:r>
            <w:r w:rsidR="009F548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послова финансијског управљања, </w:t>
            </w:r>
            <w:bookmarkStart w:id="0" w:name="_GoBack"/>
            <w:r w:rsidR="009F548F" w:rsidRPr="009F54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финансијско управљање, Одељење за финансијско управљање, финансијску контролу и рачуноводство</w:t>
            </w:r>
            <w:r w:rsidR="009F548F" w:rsidRPr="009F548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bookmarkEnd w:id="0"/>
            <w:r w:rsidR="009F548F" w:rsidRPr="009F548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Сектор за уговарање и финансирање програ</w:t>
            </w:r>
            <w:r w:rsidR="009F548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ма из средстава Европске уније - </w:t>
            </w:r>
            <w:r w:rsidR="009F548F" w:rsidRPr="009F548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A5B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A5B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A5BA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A5B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A5B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A5B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A5B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A5BA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A5BA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A5BA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A5BA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A5BA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671D5" w14:textId="77777777" w:rsidR="006A5BAB" w:rsidRDefault="006A5BAB" w:rsidP="004F1DE5">
      <w:pPr>
        <w:spacing w:after="0" w:line="240" w:lineRule="auto"/>
      </w:pPr>
      <w:r>
        <w:separator/>
      </w:r>
    </w:p>
  </w:endnote>
  <w:endnote w:type="continuationSeparator" w:id="0">
    <w:p w14:paraId="48EB6618" w14:textId="77777777" w:rsidR="006A5BAB" w:rsidRDefault="006A5BA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26063" w14:textId="77777777" w:rsidR="006A5BAB" w:rsidRDefault="006A5BAB" w:rsidP="004F1DE5">
      <w:pPr>
        <w:spacing w:after="0" w:line="240" w:lineRule="auto"/>
      </w:pPr>
      <w:r>
        <w:separator/>
      </w:r>
    </w:p>
  </w:footnote>
  <w:footnote w:type="continuationSeparator" w:id="0">
    <w:p w14:paraId="34E8C1AF" w14:textId="77777777" w:rsidR="006A5BAB" w:rsidRDefault="006A5BA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A5BAB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48F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8B1B-04B4-46A1-BE9A-97FD4F4A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2021-12-07T12:42:00Z</dcterms:modified>
</cp:coreProperties>
</file>