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103.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6,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104.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108.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играма</w:t>
      </w:r>
      <w:proofErr w:type="spellEnd"/>
      <w:r>
        <w:rPr>
          <w:rFonts w:ascii="Verdana" w:eastAsia="Verdana" w:hAnsi="Verdana" w:cs="Verdana"/>
        </w:rPr>
        <w:t xml:space="preserve"> на срећу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брoj</w:t>
      </w:r>
      <w:proofErr w:type="spellEnd"/>
      <w:r>
        <w:rPr>
          <w:rFonts w:ascii="Verdana" w:eastAsia="Verdana" w:hAnsi="Verdana" w:cs="Verdana"/>
        </w:rPr>
        <w:t xml:space="preserve"> 18/20),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117D1B" w:rsidRDefault="00344DC7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117D1B" w:rsidRDefault="00344DC7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начину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утврђивања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испуњености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услова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добијање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сагласности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приређивање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наградне</w:t>
      </w:r>
      <w:proofErr w:type="spellEnd"/>
      <w:r>
        <w:rPr>
          <w:rFonts w:ascii="Verdana" w:eastAsia="Verdana" w:hAnsi="Verdana" w:cs="Verdana"/>
          <w:b/>
        </w:rPr>
        <w:t xml:space="preserve"> иг</w:t>
      </w:r>
      <w:r>
        <w:rPr>
          <w:rFonts w:ascii="Verdana" w:eastAsia="Verdana" w:hAnsi="Verdana" w:cs="Verdana"/>
          <w:b/>
        </w:rPr>
        <w:t xml:space="preserve">ре у </w:t>
      </w:r>
      <w:proofErr w:type="spellStart"/>
      <w:r>
        <w:rPr>
          <w:rFonts w:ascii="Verdana" w:eastAsia="Verdana" w:hAnsi="Verdana" w:cs="Verdana"/>
          <w:b/>
        </w:rPr>
        <w:t>роби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услугама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начину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извештавања</w:t>
      </w:r>
      <w:proofErr w:type="spellEnd"/>
      <w:r>
        <w:rPr>
          <w:rFonts w:ascii="Verdana" w:eastAsia="Verdana" w:hAnsi="Verdana" w:cs="Verdana"/>
          <w:b/>
        </w:rPr>
        <w:t xml:space="preserve"> o </w:t>
      </w:r>
      <w:proofErr w:type="spellStart"/>
      <w:r>
        <w:rPr>
          <w:rFonts w:ascii="Verdana" w:eastAsia="Verdana" w:hAnsi="Verdana" w:cs="Verdana"/>
          <w:b/>
        </w:rPr>
        <w:t>резултатима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наградне</w:t>
      </w:r>
      <w:proofErr w:type="spellEnd"/>
      <w:r>
        <w:rPr>
          <w:rFonts w:ascii="Verdana" w:eastAsia="Verdana" w:hAnsi="Verdana" w:cs="Verdana"/>
          <w:b/>
        </w:rPr>
        <w:t xml:space="preserve"> игре</w:t>
      </w:r>
    </w:p>
    <w:p w:rsidR="00117D1B" w:rsidRDefault="00344DC7">
      <w:pPr>
        <w:spacing w:line="210" w:lineRule="atLeast"/>
        <w:jc w:val="center"/>
      </w:pPr>
      <w:r>
        <w:rPr>
          <w:rFonts w:ascii="Verdana" w:eastAsia="Verdana" w:hAnsi="Verdana" w:cs="Verdana"/>
        </w:rPr>
        <w:t>"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РС",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</w:t>
      </w:r>
      <w:bookmarkStart w:id="0" w:name="_GoBack"/>
      <w:proofErr w:type="gramStart"/>
      <w:r>
        <w:rPr>
          <w:rFonts w:ascii="Verdana" w:eastAsia="Verdana" w:hAnsi="Verdana" w:cs="Verdana"/>
        </w:rPr>
        <w:t>152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18.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2020, </w:t>
      </w:r>
      <w:bookmarkEnd w:id="0"/>
      <w:r>
        <w:rPr>
          <w:rFonts w:ascii="Verdana" w:eastAsia="Verdana" w:hAnsi="Verdana" w:cs="Verdana"/>
        </w:rPr>
        <w:t xml:space="preserve">103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21. </w:t>
      </w:r>
      <w:proofErr w:type="spellStart"/>
      <w:proofErr w:type="gramStart"/>
      <w:r>
        <w:rPr>
          <w:rFonts w:ascii="Verdana" w:eastAsia="Verdana" w:hAnsi="Verdana" w:cs="Verdana"/>
        </w:rPr>
        <w:t>новембра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</w:t>
      </w:r>
    </w:p>
    <w:p w:rsidR="00117D1B" w:rsidRDefault="00344DC7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ближе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утврђивања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испуњености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добијање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сагласности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</w:t>
      </w:r>
      <w:r>
        <w:rPr>
          <w:rFonts w:ascii="Verdana" w:eastAsia="Verdana" w:hAnsi="Verdana" w:cs="Verdana"/>
        </w:rPr>
        <w:t>риређивање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у </w:t>
      </w:r>
      <w:proofErr w:type="spellStart"/>
      <w:r>
        <w:rPr>
          <w:rFonts w:ascii="Verdana" w:eastAsia="Verdana" w:hAnsi="Verdana" w:cs="Verdana"/>
        </w:rPr>
        <w:t>роби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услугама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извештавања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резултатима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игре.</w:t>
      </w:r>
    </w:p>
    <w:p w:rsidR="00117D1B" w:rsidRDefault="00344DC7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приређивати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игру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искључиво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своје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 xml:space="preserve"> и за </w:t>
      </w:r>
      <w:proofErr w:type="spellStart"/>
      <w:r>
        <w:rPr>
          <w:rFonts w:ascii="Verdana" w:eastAsia="Verdana" w:hAnsi="Verdana" w:cs="Verdana"/>
        </w:rPr>
        <w:t>свој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календарске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највише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четири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игре,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претхо</w:t>
      </w:r>
      <w:r>
        <w:rPr>
          <w:rFonts w:ascii="Verdana" w:eastAsia="Verdana" w:hAnsi="Verdana" w:cs="Verdana"/>
        </w:rPr>
        <w:t>дно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добијеној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за игре на срећу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Управа) за </w:t>
      </w:r>
      <w:proofErr w:type="spellStart"/>
      <w:r>
        <w:rPr>
          <w:rFonts w:ascii="Verdana" w:eastAsia="Verdana" w:hAnsi="Verdana" w:cs="Verdana"/>
        </w:rPr>
        <w:t>сваку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игру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појединачно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чему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приређивати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</w:t>
      </w:r>
      <w:proofErr w:type="spellStart"/>
      <w:r>
        <w:rPr>
          <w:rFonts w:ascii="Verdana" w:eastAsia="Verdana" w:hAnsi="Verdana" w:cs="Verdana"/>
        </w:rPr>
        <w:t>истовремено</w:t>
      </w:r>
      <w:proofErr w:type="spellEnd"/>
      <w:r>
        <w:rPr>
          <w:rFonts w:ascii="Verdana" w:eastAsia="Verdana" w:hAnsi="Verdana" w:cs="Verdana"/>
        </w:rPr>
        <w:t>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Наградна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игра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најдуже</w:t>
      </w:r>
      <w:proofErr w:type="spellEnd"/>
      <w:r>
        <w:rPr>
          <w:rFonts w:ascii="Verdana" w:eastAsia="Verdana" w:hAnsi="Verdana" w:cs="Verdana"/>
        </w:rPr>
        <w:t xml:space="preserve"> 45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укључујући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извлачења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награда</w:t>
      </w:r>
      <w:proofErr w:type="spellEnd"/>
      <w:r>
        <w:rPr>
          <w:rFonts w:ascii="Verdana" w:eastAsia="Verdana" w:hAnsi="Verdana" w:cs="Verdana"/>
        </w:rPr>
        <w:t>.</w:t>
      </w:r>
    </w:p>
    <w:p w:rsidR="00117D1B" w:rsidRDefault="00344DC7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Сагласност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приређивање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</w:t>
      </w:r>
      <w:proofErr w:type="spellStart"/>
      <w:r>
        <w:rPr>
          <w:rFonts w:ascii="Verdana" w:eastAsia="Verdana" w:hAnsi="Verdana" w:cs="Verdana"/>
        </w:rPr>
        <w:t>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висина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приређивање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25%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укупне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фонда</w:t>
      </w:r>
      <w:proofErr w:type="spellEnd"/>
      <w:r>
        <w:rPr>
          <w:rFonts w:ascii="Verdana" w:eastAsia="Verdana" w:hAnsi="Verdana" w:cs="Verdana"/>
        </w:rPr>
        <w:t>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Фонд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добитака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представља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збир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појединачних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робе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услуга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чине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фонд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доказује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веродостојним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исправама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предрачун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рачун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ценовник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предуговор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купопродаји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други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докази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доказује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роба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услуга</w:t>
      </w:r>
      <w:proofErr w:type="spellEnd"/>
      <w:r>
        <w:rPr>
          <w:rFonts w:ascii="Verdana" w:eastAsia="Verdana" w:hAnsi="Verdana" w:cs="Verdana"/>
        </w:rPr>
        <w:t>).</w:t>
      </w:r>
    </w:p>
    <w:p w:rsidR="00117D1B" w:rsidRDefault="00344DC7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4.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добијање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сагласности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</w:t>
      </w:r>
      <w:r>
        <w:rPr>
          <w:rFonts w:ascii="Verdana" w:eastAsia="Verdana" w:hAnsi="Verdana" w:cs="Verdana"/>
        </w:rPr>
        <w:t>риређивање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у </w:t>
      </w:r>
      <w:proofErr w:type="spellStart"/>
      <w:r>
        <w:rPr>
          <w:rFonts w:ascii="Verdana" w:eastAsia="Verdana" w:hAnsi="Verdana" w:cs="Verdana"/>
        </w:rPr>
        <w:t>роби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услугама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поднесе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најкасније</w:t>
      </w:r>
      <w:proofErr w:type="spellEnd"/>
      <w:r>
        <w:rPr>
          <w:rFonts w:ascii="Verdana" w:eastAsia="Verdana" w:hAnsi="Verdana" w:cs="Verdana"/>
        </w:rPr>
        <w:t xml:space="preserve"> 30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отпочињања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поднети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писаном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облику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документацијом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Закону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играма</w:t>
      </w:r>
      <w:proofErr w:type="spellEnd"/>
      <w:r>
        <w:rPr>
          <w:rFonts w:ascii="Verdana" w:eastAsia="Verdana" w:hAnsi="Verdana" w:cs="Verdana"/>
        </w:rPr>
        <w:t xml:space="preserve"> на срећу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  <w:b/>
        </w:rPr>
        <w:t>бр</w:t>
      </w:r>
      <w:proofErr w:type="spellEnd"/>
      <w:r>
        <w:rPr>
          <w:rFonts w:ascii="Verdana" w:eastAsia="Verdana" w:hAnsi="Verdana" w:cs="Verdana"/>
          <w:b/>
        </w:rPr>
        <w:t xml:space="preserve">. 18/20 и 94/24 – у </w:t>
      </w:r>
      <w:proofErr w:type="spellStart"/>
      <w:r>
        <w:rPr>
          <w:rFonts w:ascii="Verdana" w:eastAsia="Verdana" w:hAnsi="Verdana" w:cs="Verdana"/>
          <w:b/>
        </w:rPr>
        <w:t>даљем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тексту</w:t>
      </w:r>
      <w:proofErr w:type="spellEnd"/>
      <w:r>
        <w:rPr>
          <w:rFonts w:ascii="Verdana" w:eastAsia="Verdana" w:hAnsi="Verdana" w:cs="Verdana"/>
          <w:b/>
        </w:rPr>
        <w:t xml:space="preserve">: </w:t>
      </w:r>
      <w:proofErr w:type="spellStart"/>
      <w:r>
        <w:rPr>
          <w:rFonts w:ascii="Verdana" w:eastAsia="Verdana" w:hAnsi="Verdana" w:cs="Verdana"/>
          <w:b/>
        </w:rPr>
        <w:t>Закон</w:t>
      </w:r>
      <w:proofErr w:type="spellEnd"/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) </w:t>
      </w:r>
      <w:proofErr w:type="spellStart"/>
      <w:r>
        <w:rPr>
          <w:rFonts w:ascii="Verdana" w:eastAsia="Verdana" w:hAnsi="Verdana" w:cs="Verdana"/>
        </w:rPr>
        <w:t>подноси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>.</w:t>
      </w:r>
    </w:p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захтеву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добијање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сагласности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приређивање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у </w:t>
      </w:r>
      <w:proofErr w:type="spellStart"/>
      <w:r>
        <w:rPr>
          <w:rFonts w:ascii="Verdana" w:eastAsia="Verdana" w:hAnsi="Verdana" w:cs="Verdana"/>
        </w:rPr>
        <w:t>роби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услугама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поред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називу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седишту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подносиоца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наведе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висину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</w:t>
      </w:r>
      <w:r>
        <w:rPr>
          <w:rFonts w:ascii="Verdana" w:eastAsia="Verdana" w:hAnsi="Verdana" w:cs="Verdana"/>
        </w:rPr>
        <w:t>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фонда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спецификацијом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дужину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трајања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игре.</w:t>
      </w:r>
    </w:p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>*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103/2025</w:t>
      </w:r>
    </w:p>
    <w:p w:rsidR="00117D1B" w:rsidRDefault="00344DC7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lastRenderedPageBreak/>
        <w:t>Члан</w:t>
      </w:r>
      <w:proofErr w:type="spellEnd"/>
      <w:r>
        <w:rPr>
          <w:rFonts w:ascii="Verdana" w:eastAsia="Verdana" w:hAnsi="Verdana" w:cs="Verdana"/>
        </w:rPr>
        <w:t xml:space="preserve"> 5.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добијање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сагласности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приређивање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</w:t>
      </w:r>
      <w:proofErr w:type="spellStart"/>
      <w:r>
        <w:rPr>
          <w:rFonts w:ascii="Verdana" w:eastAsia="Verdana" w:hAnsi="Verdana" w:cs="Verdana"/>
        </w:rPr>
        <w:t>доставља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следећа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документација</w:t>
      </w:r>
      <w:proofErr w:type="spellEnd"/>
      <w:r>
        <w:rPr>
          <w:rFonts w:ascii="Verdana" w:eastAsia="Verdana" w:hAnsi="Verdana" w:cs="Verdana"/>
        </w:rPr>
        <w:t>:</w:t>
      </w:r>
    </w:p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proofErr w:type="gramStart"/>
      <w:r>
        <w:rPr>
          <w:rFonts w:ascii="Verdana" w:eastAsia="Verdana" w:hAnsi="Verdana" w:cs="Verdana"/>
        </w:rPr>
        <w:t>одлука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приређивача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приређивању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игре;</w:t>
      </w:r>
    </w:p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proofErr w:type="gramStart"/>
      <w:r>
        <w:rPr>
          <w:rFonts w:ascii="Verdana" w:eastAsia="Verdana" w:hAnsi="Verdana" w:cs="Verdana"/>
        </w:rPr>
        <w:t>решење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упису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одговарајући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>;</w:t>
      </w:r>
    </w:p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proofErr w:type="gramStart"/>
      <w:r>
        <w:rPr>
          <w:rFonts w:ascii="Verdana" w:eastAsia="Verdana" w:hAnsi="Verdana" w:cs="Verdana"/>
        </w:rPr>
        <w:t>правила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игре;</w:t>
      </w:r>
    </w:p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proofErr w:type="gramStart"/>
      <w:r>
        <w:rPr>
          <w:rFonts w:ascii="Verdana" w:eastAsia="Verdana" w:hAnsi="Verdana" w:cs="Verdana"/>
        </w:rPr>
        <w:t>докази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фонда</w:t>
      </w:r>
      <w:proofErr w:type="spellEnd"/>
      <w:r>
        <w:rPr>
          <w:rFonts w:ascii="Verdana" w:eastAsia="Verdana" w:hAnsi="Verdana" w:cs="Verdana"/>
        </w:rPr>
        <w:t>.</w:t>
      </w:r>
    </w:p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 xml:space="preserve">Управа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службеној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прибавља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службених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подносилац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обавези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документ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тачка</w:t>
      </w:r>
      <w:proofErr w:type="spellEnd"/>
      <w:proofErr w:type="gramEnd"/>
      <w:r>
        <w:rPr>
          <w:rFonts w:ascii="Verdana" w:eastAsia="Verdana" w:hAnsi="Verdana" w:cs="Verdana"/>
        </w:rPr>
        <w:t xml:space="preserve"> 2)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изузев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подносилац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изричито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изјави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прибавити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сам</w:t>
      </w:r>
      <w:proofErr w:type="spellEnd"/>
      <w:r>
        <w:rPr>
          <w:rFonts w:ascii="Verdana" w:eastAsia="Verdana" w:hAnsi="Verdana" w:cs="Verdana"/>
        </w:rPr>
        <w:t>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Документа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1)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3)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оригиналу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овереном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препису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док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остала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документа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достављају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копији</w:t>
      </w:r>
      <w:proofErr w:type="spellEnd"/>
      <w:r>
        <w:rPr>
          <w:rFonts w:ascii="Verdana" w:eastAsia="Verdana" w:hAnsi="Verdana" w:cs="Verdana"/>
        </w:rPr>
        <w:t>.</w:t>
      </w:r>
    </w:p>
    <w:p w:rsidR="00117D1B" w:rsidRDefault="00344DC7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6.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у </w:t>
      </w:r>
      <w:proofErr w:type="spellStart"/>
      <w:r>
        <w:rPr>
          <w:rFonts w:ascii="Verdana" w:eastAsia="Verdana" w:hAnsi="Verdana" w:cs="Verdana"/>
        </w:rPr>
        <w:t>роби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услугама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сачини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ближе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</w:t>
      </w:r>
      <w:r>
        <w:rPr>
          <w:rFonts w:ascii="Verdana" w:eastAsia="Verdana" w:hAnsi="Verdana" w:cs="Verdana"/>
        </w:rPr>
        <w:t>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игара</w:t>
      </w:r>
      <w:proofErr w:type="spellEnd"/>
      <w:r>
        <w:rPr>
          <w:rFonts w:ascii="Verdana" w:eastAsia="Verdana" w:hAnsi="Verdana" w:cs="Verdana"/>
        </w:rPr>
        <w:t xml:space="preserve"> на срећу.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Правила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мењати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трајања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  <w:i/>
        </w:rPr>
        <w:t>Брисан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је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ранији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став</w:t>
      </w:r>
      <w:proofErr w:type="spellEnd"/>
      <w:r>
        <w:rPr>
          <w:rFonts w:ascii="Verdana" w:eastAsia="Verdana" w:hAnsi="Verdana" w:cs="Verdana"/>
          <w:i/>
        </w:rPr>
        <w:t xml:space="preserve"> 3. (</w:t>
      </w:r>
      <w:proofErr w:type="spellStart"/>
      <w:proofErr w:type="gramStart"/>
      <w:r>
        <w:rPr>
          <w:rFonts w:ascii="Verdana" w:eastAsia="Verdana" w:hAnsi="Verdana" w:cs="Verdana"/>
          <w:i/>
        </w:rPr>
        <w:t>види</w:t>
      </w:r>
      <w:proofErr w:type="spellEnd"/>
      <w:proofErr w:type="gram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члан</w:t>
      </w:r>
      <w:proofErr w:type="spellEnd"/>
      <w:r>
        <w:rPr>
          <w:rFonts w:ascii="Verdana" w:eastAsia="Verdana" w:hAnsi="Verdana" w:cs="Verdana"/>
          <w:i/>
        </w:rPr>
        <w:t xml:space="preserve"> 2. </w:t>
      </w:r>
      <w:proofErr w:type="spellStart"/>
      <w:r>
        <w:rPr>
          <w:rFonts w:ascii="Verdana" w:eastAsia="Verdana" w:hAnsi="Verdana" w:cs="Verdana"/>
          <w:i/>
        </w:rPr>
        <w:t>Правилника</w:t>
      </w:r>
      <w:proofErr w:type="spellEnd"/>
      <w:r>
        <w:rPr>
          <w:rFonts w:ascii="Verdana" w:eastAsia="Verdana" w:hAnsi="Verdana" w:cs="Verdana"/>
          <w:i/>
        </w:rPr>
        <w:t xml:space="preserve"> – 103/2025-78).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Приређивач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добио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сагласност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приређивање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у </w:t>
      </w:r>
      <w:proofErr w:type="spellStart"/>
      <w:r>
        <w:rPr>
          <w:rFonts w:ascii="Verdana" w:eastAsia="Verdana" w:hAnsi="Verdana" w:cs="Verdana"/>
        </w:rPr>
        <w:t>роби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услугама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најмање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осам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отпочињања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игре, </w:t>
      </w:r>
      <w:proofErr w:type="spellStart"/>
      <w:r>
        <w:rPr>
          <w:rFonts w:ascii="Verdana" w:eastAsia="Verdana" w:hAnsi="Verdana" w:cs="Verdana"/>
        </w:rPr>
        <w:t>објави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у </w:t>
      </w:r>
      <w:proofErr w:type="spellStart"/>
      <w:r>
        <w:rPr>
          <w:rFonts w:ascii="Verdana" w:eastAsia="Verdana" w:hAnsi="Verdana" w:cs="Verdana"/>
        </w:rPr>
        <w:t>најмање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дневном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листу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дистрибуира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целој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територији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</w:t>
      </w:r>
      <w:r>
        <w:rPr>
          <w:rFonts w:ascii="Verdana" w:eastAsia="Verdana" w:hAnsi="Verdana" w:cs="Verdana"/>
        </w:rPr>
        <w:t>ије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достави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доказ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објављивању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>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  <w:b/>
        </w:rPr>
        <w:t>Изузетно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</w:t>
      </w:r>
      <w:proofErr w:type="spellEnd"/>
      <w:r>
        <w:rPr>
          <w:rFonts w:ascii="Verdana" w:eastAsia="Verdana" w:hAnsi="Verdana" w:cs="Verdana"/>
          <w:b/>
        </w:rPr>
        <w:t xml:space="preserve">. 2–5. </w:t>
      </w:r>
      <w:proofErr w:type="spellStart"/>
      <w:proofErr w:type="gramStart"/>
      <w:r>
        <w:rPr>
          <w:rFonts w:ascii="Verdana" w:eastAsia="Verdana" w:hAnsi="Verdana" w:cs="Verdana"/>
          <w:b/>
        </w:rPr>
        <w:t>овог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правилника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државни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орган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односно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организација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може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циљу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побољшања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примене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одређеног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прописа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организовати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наградну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игру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искључиво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ту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намену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коју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утврђује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критеријуме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даје</w:t>
      </w:r>
      <w:proofErr w:type="spellEnd"/>
      <w:r>
        <w:rPr>
          <w:rFonts w:ascii="Verdana" w:eastAsia="Verdana" w:hAnsi="Verdana" w:cs="Verdana"/>
          <w:b/>
        </w:rPr>
        <w:t xml:space="preserve"> сагласност.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  <w:b/>
        </w:rPr>
        <w:t>Приређивач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става</w:t>
      </w:r>
      <w:proofErr w:type="spellEnd"/>
      <w:r>
        <w:rPr>
          <w:rFonts w:ascii="Verdana" w:eastAsia="Verdana" w:hAnsi="Verdana" w:cs="Verdana"/>
          <w:b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  <w:b/>
        </w:rPr>
        <w:t>овог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плаћа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накнаду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приређивање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наградне</w:t>
      </w:r>
      <w:proofErr w:type="spellEnd"/>
      <w:r>
        <w:rPr>
          <w:rFonts w:ascii="Verdana" w:eastAsia="Verdana" w:hAnsi="Verdana" w:cs="Verdana"/>
          <w:b/>
        </w:rPr>
        <w:t xml:space="preserve"> игре у </w:t>
      </w:r>
      <w:proofErr w:type="spellStart"/>
      <w:r>
        <w:rPr>
          <w:rFonts w:ascii="Verdana" w:eastAsia="Verdana" w:hAnsi="Verdana" w:cs="Verdana"/>
          <w:b/>
        </w:rPr>
        <w:t>роби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услугама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складу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чланом</w:t>
      </w:r>
      <w:proofErr w:type="spellEnd"/>
      <w:r>
        <w:rPr>
          <w:rFonts w:ascii="Verdana" w:eastAsia="Verdana" w:hAnsi="Verdana" w:cs="Verdana"/>
          <w:b/>
        </w:rPr>
        <w:t xml:space="preserve"> 107. Закона.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>*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103/2025</w:t>
      </w:r>
    </w:p>
    <w:p w:rsidR="00117D1B" w:rsidRDefault="00344DC7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7.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окончању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</w:t>
      </w:r>
      <w:proofErr w:type="spellStart"/>
      <w:r>
        <w:rPr>
          <w:rFonts w:ascii="Verdana" w:eastAsia="Verdana" w:hAnsi="Verdana" w:cs="Verdana"/>
        </w:rPr>
        <w:t>прир</w:t>
      </w:r>
      <w:r>
        <w:rPr>
          <w:rFonts w:ascii="Verdana" w:eastAsia="Verdana" w:hAnsi="Verdana" w:cs="Verdana"/>
        </w:rPr>
        <w:t>еђивач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извештај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утврђивању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резултата</w:t>
      </w:r>
      <w:proofErr w:type="spellEnd"/>
      <w:r>
        <w:rPr>
          <w:rFonts w:ascii="Verdana" w:eastAsia="Verdana" w:hAnsi="Verdana" w:cs="Verdana"/>
        </w:rPr>
        <w:t xml:space="preserve"> игре,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председнику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члановима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комисије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садржи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нарочито</w:t>
      </w:r>
      <w:proofErr w:type="spellEnd"/>
      <w:r>
        <w:rPr>
          <w:rFonts w:ascii="Verdana" w:eastAsia="Verdana" w:hAnsi="Verdana" w:cs="Verdana"/>
        </w:rPr>
        <w:t>:</w:t>
      </w:r>
    </w:p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proofErr w:type="gramStart"/>
      <w:r>
        <w:rPr>
          <w:rFonts w:ascii="Verdana" w:eastAsia="Verdana" w:hAnsi="Verdana" w:cs="Verdana"/>
        </w:rPr>
        <w:t>податке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додељеним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добицима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њиховој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>;</w:t>
      </w:r>
    </w:p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proofErr w:type="gramStart"/>
      <w:r>
        <w:rPr>
          <w:rFonts w:ascii="Verdana" w:eastAsia="Verdana" w:hAnsi="Verdana" w:cs="Verdana"/>
        </w:rPr>
        <w:t>податке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добитницима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заштита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личности</w:t>
      </w:r>
      <w:proofErr w:type="spellEnd"/>
      <w:r>
        <w:rPr>
          <w:rFonts w:ascii="Verdana" w:eastAsia="Verdana" w:hAnsi="Verdana" w:cs="Verdana"/>
        </w:rPr>
        <w:t>;</w:t>
      </w:r>
    </w:p>
    <w:p w:rsidR="00117D1B" w:rsidRDefault="00344DC7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proofErr w:type="gramStart"/>
      <w:r>
        <w:rPr>
          <w:rFonts w:ascii="Verdana" w:eastAsia="Verdana" w:hAnsi="Verdana" w:cs="Verdana"/>
        </w:rPr>
        <w:t>подаци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месту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времену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начину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поступку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извлачења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утврђивању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добитака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надзор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поступком</w:t>
      </w:r>
      <w:proofErr w:type="spellEnd"/>
      <w:r>
        <w:rPr>
          <w:rFonts w:ascii="Verdana" w:eastAsia="Verdana" w:hAnsi="Verdana" w:cs="Verdana"/>
        </w:rPr>
        <w:t>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lastRenderedPageBreak/>
        <w:t>Извештај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утврђивању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резултата</w:t>
      </w:r>
      <w:proofErr w:type="spellEnd"/>
      <w:r>
        <w:rPr>
          <w:rFonts w:ascii="Verdana" w:eastAsia="Verdana" w:hAnsi="Verdana" w:cs="Verdana"/>
        </w:rPr>
        <w:t xml:space="preserve"> игре </w:t>
      </w:r>
      <w:proofErr w:type="spellStart"/>
      <w:r>
        <w:rPr>
          <w:rFonts w:ascii="Verdana" w:eastAsia="Verdana" w:hAnsi="Verdana" w:cs="Verdana"/>
        </w:rPr>
        <w:t>доставља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писаним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путем</w:t>
      </w:r>
      <w:proofErr w:type="spellEnd"/>
      <w:r>
        <w:rPr>
          <w:rFonts w:ascii="Verdana" w:eastAsia="Verdana" w:hAnsi="Verdana" w:cs="Verdana"/>
        </w:rPr>
        <w:t>.</w:t>
      </w:r>
    </w:p>
    <w:p w:rsidR="00117D1B" w:rsidRDefault="00344DC7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8.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ступања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начину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утврђивања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испуњености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добијање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сагласности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приређивање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у </w:t>
      </w:r>
      <w:proofErr w:type="spellStart"/>
      <w:r>
        <w:rPr>
          <w:rFonts w:ascii="Verdana" w:eastAsia="Verdana" w:hAnsi="Verdana" w:cs="Verdana"/>
        </w:rPr>
        <w:t>роби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услугама</w:t>
      </w:r>
      <w:proofErr w:type="spellEnd"/>
      <w:r>
        <w:rPr>
          <w:rFonts w:ascii="Verdana" w:eastAsia="Verdana" w:hAnsi="Verdana" w:cs="Verdana"/>
        </w:rPr>
        <w:t xml:space="preserve"> и о </w:t>
      </w:r>
      <w:proofErr w:type="spellStart"/>
      <w:r>
        <w:rPr>
          <w:rFonts w:ascii="Verdana" w:eastAsia="Verdana" w:hAnsi="Verdana" w:cs="Verdana"/>
        </w:rPr>
        <w:t>начину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извештавања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резултатима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наградне</w:t>
      </w:r>
      <w:proofErr w:type="spellEnd"/>
      <w:r>
        <w:rPr>
          <w:rFonts w:ascii="Verdana" w:eastAsia="Verdana" w:hAnsi="Verdana" w:cs="Verdana"/>
        </w:rPr>
        <w:t xml:space="preserve"> игре у </w:t>
      </w:r>
      <w:proofErr w:type="spellStart"/>
      <w:r>
        <w:rPr>
          <w:rFonts w:ascii="Verdana" w:eastAsia="Verdana" w:hAnsi="Verdana" w:cs="Verdana"/>
        </w:rPr>
        <w:t>роби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услугама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129/04).</w:t>
      </w:r>
    </w:p>
    <w:p w:rsidR="00117D1B" w:rsidRDefault="00344DC7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9.</w:t>
      </w:r>
    </w:p>
    <w:p w:rsidR="00117D1B" w:rsidRDefault="00344DC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117D1B" w:rsidRDefault="00344DC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110-00-00477/2020-01</w:t>
      </w:r>
    </w:p>
    <w:p w:rsidR="00117D1B" w:rsidRDefault="00344DC7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11.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2020.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117D1B" w:rsidRDefault="00344DC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117D1B" w:rsidRDefault="00344DC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117D1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1B"/>
    <w:rsid w:val="00117D1B"/>
    <w:rsid w:val="0034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3E14E6-A0F6-4721-86B4-BC3B9C52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2025-11-25T13:29:00Z</dcterms:created>
  <dcterms:modified xsi:type="dcterms:W3CDTF">2025-11-25T13:29:00Z</dcterms:modified>
</cp:coreProperties>
</file>