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4AC" w:rsidRPr="002D2447" w:rsidRDefault="00B504AC" w:rsidP="009611E2">
      <w:pPr>
        <w:tabs>
          <w:tab w:val="left" w:pos="1440"/>
        </w:tabs>
        <w:rPr>
          <w:b/>
          <w:bCs/>
          <w:lang w:val="sr-Cyrl-RS"/>
        </w:rPr>
      </w:pPr>
    </w:p>
    <w:p w:rsidR="00053D92" w:rsidRPr="00B646B4" w:rsidRDefault="00CD66A3" w:rsidP="009611E2">
      <w:pPr>
        <w:tabs>
          <w:tab w:val="left" w:pos="1440"/>
        </w:tabs>
        <w:jc w:val="center"/>
        <w:rPr>
          <w:b/>
          <w:bCs/>
          <w:lang w:val="sr-Cyrl-RS"/>
        </w:rPr>
      </w:pPr>
      <w:r>
        <w:rPr>
          <w:b/>
          <w:bCs/>
          <w:lang w:val="sr-Cyrl-RS"/>
        </w:rPr>
        <w:t>З</w:t>
      </w:r>
      <w:r w:rsidR="00376447" w:rsidRPr="00B646B4">
        <w:rPr>
          <w:b/>
          <w:bCs/>
          <w:lang w:val="sr-Cyrl-RS"/>
        </w:rPr>
        <w:t>АКОН</w:t>
      </w:r>
      <w:r w:rsidR="00F4779C" w:rsidRPr="00B646B4">
        <w:rPr>
          <w:b/>
          <w:bCs/>
        </w:rPr>
        <w:t xml:space="preserve"> </w:t>
      </w:r>
      <w:r w:rsidR="00053D92" w:rsidRPr="00B646B4">
        <w:rPr>
          <w:b/>
          <w:bCs/>
          <w:lang w:val="sr-Cyrl-RS"/>
        </w:rPr>
        <w:t>О БУЏЕТУ РЕПУБЛИКЕ СРБИЈЕ ЗА 20</w:t>
      </w:r>
      <w:r w:rsidR="00EC6096" w:rsidRPr="00B646B4">
        <w:rPr>
          <w:b/>
          <w:bCs/>
          <w:lang w:val="sr-Cyrl-RS"/>
        </w:rPr>
        <w:t>2</w:t>
      </w:r>
      <w:r w:rsidR="00B33382" w:rsidRPr="00B646B4">
        <w:rPr>
          <w:b/>
          <w:bCs/>
          <w:lang w:val="sr-Cyrl-RS"/>
        </w:rPr>
        <w:t>1</w:t>
      </w:r>
      <w:r w:rsidR="00053D92" w:rsidRPr="00B646B4">
        <w:rPr>
          <w:b/>
          <w:bCs/>
          <w:lang w:val="sr-Cyrl-RS"/>
        </w:rPr>
        <w:t>. ГОДИНУ</w:t>
      </w:r>
    </w:p>
    <w:p w:rsidR="00053D92" w:rsidRPr="00B646B4" w:rsidRDefault="00053D92" w:rsidP="009611E2">
      <w:pPr>
        <w:tabs>
          <w:tab w:val="left" w:pos="1440"/>
        </w:tabs>
        <w:jc w:val="center"/>
        <w:rPr>
          <w:b/>
          <w:bCs/>
          <w:lang w:val="sr-Cyrl-RS"/>
        </w:rPr>
      </w:pPr>
    </w:p>
    <w:p w:rsidR="00053D92" w:rsidRPr="00B646B4" w:rsidRDefault="00053D92" w:rsidP="009611E2">
      <w:pPr>
        <w:tabs>
          <w:tab w:val="left" w:pos="1440"/>
        </w:tabs>
        <w:jc w:val="center"/>
        <w:rPr>
          <w:b/>
          <w:bCs/>
          <w:lang w:val="sr-Cyrl-RS"/>
        </w:rPr>
      </w:pPr>
    </w:p>
    <w:p w:rsidR="00053D92" w:rsidRPr="00B646B4" w:rsidRDefault="00053D92" w:rsidP="009611E2">
      <w:pPr>
        <w:tabs>
          <w:tab w:val="left" w:pos="1440"/>
        </w:tabs>
        <w:jc w:val="center"/>
        <w:rPr>
          <w:rFonts w:ascii="Arial" w:hAnsi="Arial" w:cs="Arial"/>
          <w:lang w:val="sr-Cyrl-RS"/>
        </w:rPr>
      </w:pPr>
      <w:r w:rsidRPr="00B646B4">
        <w:rPr>
          <w:b/>
          <w:bCs/>
          <w:lang w:val="sr-Cyrl-RS"/>
        </w:rPr>
        <w:t>I. ОПШТИ ДЕО</w:t>
      </w:r>
    </w:p>
    <w:p w:rsidR="00053D92" w:rsidRPr="00B646B4" w:rsidRDefault="00053D92" w:rsidP="009611E2">
      <w:pPr>
        <w:rPr>
          <w:rFonts w:ascii="Arial" w:hAnsi="Arial" w:cs="Arial"/>
          <w:lang w:val="sr-Cyrl-RS"/>
        </w:rPr>
      </w:pPr>
      <w:r w:rsidRPr="00B646B4">
        <w:rPr>
          <w:rFonts w:ascii="Arial" w:hAnsi="Arial" w:cs="Arial"/>
          <w:lang w:val="sr-Cyrl-RS"/>
        </w:rPr>
        <w:tab/>
      </w:r>
    </w:p>
    <w:p w:rsidR="00F4779C" w:rsidRPr="00B646B4" w:rsidRDefault="00F4779C" w:rsidP="009611E2">
      <w:pPr>
        <w:rPr>
          <w:rFonts w:ascii="Arial" w:hAnsi="Arial" w:cs="Arial"/>
          <w:lang w:val="sr-Cyrl-RS"/>
        </w:rPr>
      </w:pPr>
    </w:p>
    <w:p w:rsidR="00053D92" w:rsidRPr="00B646B4" w:rsidRDefault="00053D92" w:rsidP="009611E2">
      <w:pPr>
        <w:jc w:val="center"/>
        <w:rPr>
          <w:lang w:val="sr-Cyrl-RS"/>
        </w:rPr>
      </w:pPr>
      <w:r w:rsidRPr="00B646B4">
        <w:rPr>
          <w:lang w:val="sr-Cyrl-RS"/>
        </w:rPr>
        <w:t>Члан 1.</w:t>
      </w:r>
    </w:p>
    <w:p w:rsidR="00053D92" w:rsidRPr="00B646B4" w:rsidRDefault="00053D92" w:rsidP="009611E2">
      <w:pPr>
        <w:jc w:val="both"/>
        <w:rPr>
          <w:lang w:val="sr-Cyrl-RS"/>
        </w:rPr>
      </w:pPr>
      <w:r w:rsidRPr="00B646B4">
        <w:rPr>
          <w:lang w:val="sr-Cyrl-RS"/>
        </w:rPr>
        <w:tab/>
        <w:t>Овим законом уређују се општи приходи и примања, расходи и издаци буџета Републике Србије за 20</w:t>
      </w:r>
      <w:r w:rsidR="00EC6096" w:rsidRPr="00B646B4">
        <w:rPr>
          <w:lang w:val="sr-Cyrl-RS"/>
        </w:rPr>
        <w:t>2</w:t>
      </w:r>
      <w:r w:rsidR="00B33382" w:rsidRPr="00B646B4">
        <w:rPr>
          <w:lang w:val="sr-Cyrl-RS"/>
        </w:rPr>
        <w:t>1</w:t>
      </w:r>
      <w:r w:rsidRPr="00B646B4">
        <w:rPr>
          <w:lang w:val="sr-Cyrl-RS"/>
        </w:rPr>
        <w:t>.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B646B4">
        <w:rPr>
          <w:i/>
          <w:iCs/>
          <w:color w:val="000000"/>
          <w:lang w:val="sr-Cyrl-RS" w:eastAsia="sr-Cyrl-CS"/>
        </w:rPr>
        <w:t xml:space="preserve"> </w:t>
      </w:r>
      <w:r w:rsidRPr="00B646B4">
        <w:rPr>
          <w:color w:val="000000"/>
          <w:lang w:val="sr-Cyrl-RS" w:eastAsia="sr-Cyrl-CS"/>
        </w:rPr>
        <w:t>од продаје добара и услуга буџетских корисника</w:t>
      </w:r>
      <w:r w:rsidRPr="00B646B4">
        <w:rPr>
          <w:lang w:val="sr-Cyrl-RS"/>
        </w:rPr>
        <w:t xml:space="preserve"> и права и обавезе корисника буџетских средстава.</w:t>
      </w:r>
    </w:p>
    <w:p w:rsidR="00053D92" w:rsidRPr="00B646B4" w:rsidRDefault="00053D92" w:rsidP="009611E2">
      <w:pPr>
        <w:jc w:val="both"/>
        <w:rPr>
          <w:lang w:val="sr-Cyrl-RS"/>
        </w:rPr>
      </w:pPr>
    </w:p>
    <w:p w:rsidR="00053D92" w:rsidRPr="00B646B4" w:rsidRDefault="00053D92" w:rsidP="009611E2">
      <w:pPr>
        <w:spacing w:after="120"/>
        <w:rPr>
          <w:lang w:val="sr-Cyrl-RS"/>
        </w:rPr>
      </w:pPr>
      <w:r w:rsidRPr="00B646B4">
        <w:rPr>
          <w:lang w:val="sr-Cyrl-RS"/>
        </w:rPr>
        <w:tab/>
        <w:t>Буџет Републике Србије за 20</w:t>
      </w:r>
      <w:r w:rsidR="00EC6096" w:rsidRPr="00B646B4">
        <w:rPr>
          <w:lang w:val="sr-Cyrl-RS"/>
        </w:rPr>
        <w:t>2</w:t>
      </w:r>
      <w:r w:rsidR="00507F0E" w:rsidRPr="00B646B4">
        <w:t>1</w:t>
      </w:r>
      <w:r w:rsidRPr="00B646B4">
        <w:rPr>
          <w:lang w:val="sr-Cyrl-RS"/>
        </w:rPr>
        <w:t>. годину састоји се од:</w:t>
      </w:r>
    </w:p>
    <w:tbl>
      <w:tblPr>
        <w:tblW w:w="0" w:type="auto"/>
        <w:jc w:val="center"/>
        <w:tblCellMar>
          <w:left w:w="0" w:type="dxa"/>
          <w:right w:w="0" w:type="dxa"/>
        </w:tblCellMar>
        <w:tblLook w:val="04A0" w:firstRow="1" w:lastRow="0" w:firstColumn="1" w:lastColumn="0" w:noHBand="0" w:noVBand="1"/>
      </w:tblPr>
      <w:tblGrid>
        <w:gridCol w:w="6936"/>
        <w:gridCol w:w="1974"/>
      </w:tblGrid>
      <w:tr w:rsidR="00053D92" w:rsidRPr="00B646B4"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53D92" w:rsidRPr="00B646B4" w:rsidRDefault="00053D92" w:rsidP="009611E2">
            <w:pPr>
              <w:rPr>
                <w:lang w:val="sr-Cyrl-RS"/>
              </w:rPr>
            </w:pPr>
            <w:r w:rsidRPr="00B646B4">
              <w:rPr>
                <w:color w:val="000000"/>
                <w:lang w:val="sr-Cyrl-RS"/>
              </w:rPr>
              <w:t>А. РАЧУН ПРИХОДА И ПРИМАЊА, РАСХОДА И ИЗДАТАКА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53D92" w:rsidRPr="00B646B4" w:rsidRDefault="00053D92" w:rsidP="009611E2">
            <w:pPr>
              <w:jc w:val="center"/>
              <w:rPr>
                <w:highlight w:val="yellow"/>
                <w:lang w:val="sr-Cyrl-RS"/>
              </w:rPr>
            </w:pPr>
            <w:r w:rsidRPr="00B646B4">
              <w:rPr>
                <w:color w:val="000000"/>
                <w:lang w:val="sr-Cyrl-RS"/>
              </w:rPr>
              <w:t>у динарима</w:t>
            </w:r>
          </w:p>
        </w:tc>
      </w:tr>
      <w:tr w:rsidR="002F4384" w:rsidRPr="00B646B4"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Pr="00B646B4" w:rsidRDefault="002F4384" w:rsidP="002F4384">
            <w:pPr>
              <w:rPr>
                <w:lang w:val="sr-Cyrl-RS"/>
              </w:rPr>
            </w:pPr>
            <w:r w:rsidRPr="00B646B4">
              <w:rPr>
                <w:color w:val="000000"/>
                <w:lang w:val="sr-Cyrl-RS"/>
              </w:rPr>
              <w:t>Укупни приходи и примања остварена по основу продаје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Default="002F4384" w:rsidP="002F4384">
            <w:pPr>
              <w:jc w:val="right"/>
            </w:pPr>
            <w:r>
              <w:t>1.336.323.614.000</w:t>
            </w:r>
          </w:p>
        </w:tc>
      </w:tr>
      <w:tr w:rsidR="002F4384" w:rsidRPr="00B646B4"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Pr="00B646B4" w:rsidRDefault="002F4384" w:rsidP="002F4384">
            <w:pPr>
              <w:rPr>
                <w:lang w:val="sr-Cyrl-RS"/>
              </w:rPr>
            </w:pPr>
            <w:r w:rsidRPr="00B646B4">
              <w:rPr>
                <w:color w:val="000000"/>
                <w:lang w:val="sr-Cyrl-RS"/>
              </w:rPr>
              <w:t>Укупни расходи и издаци за набавку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Default="002F4384" w:rsidP="002F4384">
            <w:pPr>
              <w:jc w:val="right"/>
            </w:pPr>
            <w:r>
              <w:t>1.483.045.414.000</w:t>
            </w:r>
          </w:p>
        </w:tc>
      </w:tr>
      <w:tr w:rsidR="002F4384" w:rsidRPr="00B646B4"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Pr="00B646B4" w:rsidRDefault="002F4384" w:rsidP="002F4384">
            <w:pPr>
              <w:rPr>
                <w:lang w:val="sr-Cyrl-RS"/>
              </w:rPr>
            </w:pPr>
            <w:r w:rsidRPr="00B646B4">
              <w:rPr>
                <w:b/>
                <w:color w:val="000000"/>
                <w:lang w:val="sr-Cyrl-RS"/>
              </w:rPr>
              <w:t xml:space="preserve">Буџетски суфицит/дефицит </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Default="002F4384" w:rsidP="002F4384">
            <w:pPr>
              <w:jc w:val="right"/>
              <w:rPr>
                <w:b/>
                <w:bCs/>
              </w:rPr>
            </w:pPr>
            <w:r>
              <w:rPr>
                <w:b/>
                <w:bCs/>
              </w:rPr>
              <w:t>-146.721.800.000</w:t>
            </w:r>
          </w:p>
        </w:tc>
      </w:tr>
      <w:tr w:rsidR="002F4384" w:rsidRPr="00B646B4"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Pr="00B646B4" w:rsidRDefault="002F4384" w:rsidP="002F4384">
            <w:pPr>
              <w:rPr>
                <w:color w:val="000000"/>
                <w:lang w:val="sr-Cyrl-RS"/>
              </w:rPr>
            </w:pPr>
            <w:r w:rsidRPr="00B646B4">
              <w:rPr>
                <w:color w:val="000000"/>
                <w:lang w:val="sr-Cyrl-RS"/>
              </w:rPr>
              <w:t xml:space="preserve">Издаци за отплату главнице </w:t>
            </w:r>
          </w:p>
          <w:p w:rsidR="002F4384" w:rsidRPr="00B646B4" w:rsidRDefault="002F4384" w:rsidP="002F4384">
            <w:pPr>
              <w:rPr>
                <w:lang w:val="sr-Cyrl-RS"/>
              </w:rPr>
            </w:pPr>
            <w:r w:rsidRPr="00B646B4">
              <w:rPr>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F4384" w:rsidRDefault="002F4384" w:rsidP="002F4384">
            <w:pPr>
              <w:jc w:val="right"/>
            </w:pPr>
            <w:r>
              <w:t>11.730.000.000</w:t>
            </w:r>
          </w:p>
        </w:tc>
      </w:tr>
      <w:tr w:rsidR="002F4384" w:rsidRPr="00B646B4"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Pr="00B646B4" w:rsidRDefault="002F4384" w:rsidP="002F4384">
            <w:pPr>
              <w:rPr>
                <w:color w:val="000000"/>
                <w:lang w:val="sr-Cyrl-RS"/>
              </w:rPr>
            </w:pPr>
            <w:r w:rsidRPr="00B646B4">
              <w:rPr>
                <w:color w:val="000000"/>
                <w:lang w:val="sr-Cyrl-RS"/>
              </w:rPr>
              <w:t>Издаци за набавку финансијске имовине</w:t>
            </w:r>
          </w:p>
          <w:p w:rsidR="002F4384" w:rsidRPr="00B646B4" w:rsidRDefault="002F4384" w:rsidP="002F4384">
            <w:pPr>
              <w:rPr>
                <w:color w:val="000000"/>
                <w:lang w:val="sr-Cyrl-RS"/>
              </w:rPr>
            </w:pPr>
            <w:r w:rsidRPr="00B646B4">
              <w:rPr>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Default="002F4384" w:rsidP="002F4384">
            <w:pPr>
              <w:jc w:val="right"/>
            </w:pPr>
            <w:r>
              <w:t>20.048.200.000</w:t>
            </w:r>
          </w:p>
        </w:tc>
      </w:tr>
      <w:tr w:rsidR="002F4384" w:rsidRPr="00B646B4"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Pr="00B646B4" w:rsidRDefault="002F4384" w:rsidP="002F4384">
            <w:pPr>
              <w:rPr>
                <w:lang w:val="sr-Cyrl-RS"/>
              </w:rPr>
            </w:pPr>
            <w:r w:rsidRPr="00B646B4">
              <w:rPr>
                <w:b/>
                <w:color w:val="000000"/>
                <w:lang w:val="sr-Cyrl-RS"/>
              </w:rPr>
              <w:t xml:space="preserve">Укупан фискални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Default="002F4384" w:rsidP="002F4384">
            <w:pPr>
              <w:jc w:val="right"/>
              <w:rPr>
                <w:b/>
                <w:bCs/>
              </w:rPr>
            </w:pPr>
            <w:r>
              <w:rPr>
                <w:b/>
                <w:bCs/>
              </w:rPr>
              <w:t>-178.500.000.000</w:t>
            </w:r>
          </w:p>
        </w:tc>
      </w:tr>
      <w:tr w:rsidR="002F4384" w:rsidRPr="00B646B4"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rPr>
                <w:color w:val="000000"/>
                <w:lang w:val="sr-Cyrl-RS"/>
              </w:rPr>
            </w:pPr>
            <w:r w:rsidRPr="00B646B4">
              <w:rPr>
                <w:color w:val="000000"/>
                <w:lang w:val="sr-Cyrl-RS"/>
              </w:rPr>
              <w:t>Б. РАЧУН  ФИНАНСИРАЊА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F4384" w:rsidRDefault="002F4384" w:rsidP="002F4384">
            <w:pPr>
              <w:jc w:val="both"/>
            </w:pPr>
            <w:r>
              <w:t> </w:t>
            </w:r>
          </w:p>
        </w:tc>
      </w:tr>
      <w:tr w:rsidR="002F4384" w:rsidRPr="00B646B4"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Pr="00B646B4" w:rsidRDefault="002F4384" w:rsidP="002F4384">
            <w:pPr>
              <w:rPr>
                <w:lang w:val="sr-Cyrl-RS"/>
              </w:rPr>
            </w:pPr>
            <w:r w:rsidRPr="00B646B4">
              <w:rPr>
                <w:color w:val="000000"/>
                <w:lang w:val="sr-Cyrl-RS"/>
              </w:rPr>
              <w:t>Примања од задуживања и продаје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Default="002F4384" w:rsidP="002F4384">
            <w:pPr>
              <w:jc w:val="right"/>
            </w:pPr>
            <w:r>
              <w:t>775.900.000.000</w:t>
            </w:r>
          </w:p>
        </w:tc>
      </w:tr>
      <w:tr w:rsidR="002F4384" w:rsidRPr="00B646B4"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Pr="00B646B4" w:rsidRDefault="002F4384" w:rsidP="002F4384">
            <w:pPr>
              <w:rPr>
                <w:lang w:val="sr-Cyrl-RS"/>
              </w:rPr>
            </w:pPr>
            <w:r w:rsidRPr="00B646B4">
              <w:rPr>
                <w:color w:val="000000"/>
                <w:lang w:val="sr-Cyrl-RS"/>
              </w:rPr>
              <w:t>Издаци за отплату главнице и набавку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Default="002F4384" w:rsidP="002F4384">
            <w:pPr>
              <w:jc w:val="right"/>
            </w:pPr>
            <w:r>
              <w:t>478.600.000.000</w:t>
            </w:r>
          </w:p>
        </w:tc>
      </w:tr>
      <w:tr w:rsidR="002F4384" w:rsidRPr="00B646B4" w:rsidTr="00AE7792">
        <w:trPr>
          <w:trHeight w:val="280"/>
          <w:jc w:val="center"/>
        </w:trPr>
        <w:tc>
          <w:tcPr>
            <w:tcW w:w="6936"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rsidR="002F4384" w:rsidRPr="00B646B4" w:rsidRDefault="002F4384" w:rsidP="002F4384">
            <w:pPr>
              <w:rPr>
                <w:lang w:val="sr-Cyrl-RS"/>
              </w:rPr>
            </w:pPr>
            <w:r w:rsidRPr="00B646B4">
              <w:rPr>
                <w:color w:val="000000"/>
                <w:lang w:val="sr-Cyrl-RS"/>
              </w:rPr>
              <w:t>Нето финансирање</w:t>
            </w:r>
          </w:p>
        </w:tc>
        <w:tc>
          <w:tcPr>
            <w:tcW w:w="1974"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rsidR="002F4384" w:rsidRDefault="002F4384" w:rsidP="002F4384">
            <w:pPr>
              <w:jc w:val="right"/>
            </w:pPr>
            <w:r>
              <w:t>178.500.000.000</w:t>
            </w:r>
          </w:p>
        </w:tc>
      </w:tr>
      <w:tr w:rsidR="002F4384" w:rsidRPr="00B646B4"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Pr="00B646B4" w:rsidRDefault="002F4384" w:rsidP="002F4384">
            <w:pPr>
              <w:rPr>
                <w:lang w:val="sr-Cyrl-RS"/>
              </w:rPr>
            </w:pPr>
            <w:r w:rsidRPr="00B646B4">
              <w:rPr>
                <w:color w:val="000000"/>
                <w:lang w:val="sr-Cyrl-RS"/>
              </w:rPr>
              <w:t xml:space="preserve">Промена стања на рачуну </w:t>
            </w:r>
            <w:r w:rsidRPr="00B646B4">
              <w:rPr>
                <w:color w:val="000000"/>
                <w:lang w:val="sr-Cyrl-RS"/>
              </w:rPr>
              <w:br/>
              <w:t xml:space="preserve">(позитивна - повећање </w:t>
            </w:r>
            <w:proofErr w:type="spellStart"/>
            <w:r w:rsidRPr="00B646B4">
              <w:rPr>
                <w:color w:val="000000"/>
                <w:lang w:val="sr-Cyrl-RS"/>
              </w:rPr>
              <w:t>готoвинских</w:t>
            </w:r>
            <w:proofErr w:type="spellEnd"/>
            <w:r w:rsidRPr="00B646B4">
              <w:rPr>
                <w:color w:val="000000"/>
                <w:lang w:val="sr-Cyrl-RS"/>
              </w:rPr>
              <w:t xml:space="preserve"> средстава </w:t>
            </w:r>
            <w:r w:rsidRPr="00B646B4">
              <w:rPr>
                <w:color w:val="000000"/>
                <w:lang w:val="sr-Cyrl-RS"/>
              </w:rPr>
              <w:br/>
              <w:t xml:space="preserve">негативна - смањење </w:t>
            </w:r>
            <w:proofErr w:type="spellStart"/>
            <w:r w:rsidRPr="00B646B4">
              <w:rPr>
                <w:color w:val="000000"/>
                <w:lang w:val="sr-Cyrl-RS"/>
              </w:rPr>
              <w:t>готовинских</w:t>
            </w:r>
            <w:proofErr w:type="spellEnd"/>
            <w:r w:rsidRPr="00B646B4">
              <w:rPr>
                <w:color w:val="000000"/>
                <w:lang w:val="sr-Cyrl-RS"/>
              </w:rPr>
              <w:t xml:space="preserve"> средстава)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rsidR="002F4384" w:rsidRDefault="002F4384" w:rsidP="002F4384">
            <w:pPr>
              <w:jc w:val="right"/>
            </w:pPr>
            <w:r>
              <w:t>118.800.000.000</w:t>
            </w:r>
          </w:p>
        </w:tc>
      </w:tr>
    </w:tbl>
    <w:p w:rsidR="00053D92" w:rsidRPr="00B646B4" w:rsidRDefault="00053D92" w:rsidP="009611E2">
      <w:pPr>
        <w:spacing w:after="120"/>
        <w:jc w:val="both"/>
        <w:rPr>
          <w:highlight w:val="yellow"/>
          <w:lang w:val="sr-Cyrl-RS"/>
        </w:rPr>
      </w:pPr>
    </w:p>
    <w:p w:rsidR="00053D92" w:rsidRPr="00B646B4" w:rsidRDefault="00053D92" w:rsidP="009611E2">
      <w:pPr>
        <w:spacing w:after="120"/>
        <w:ind w:firstLine="720"/>
        <w:jc w:val="both"/>
        <w:rPr>
          <w:lang w:val="sr-Cyrl-RS"/>
        </w:rPr>
      </w:pPr>
      <w:r w:rsidRPr="00B646B4">
        <w:rPr>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9637" w:type="dxa"/>
        <w:tblLook w:val="04A0" w:firstRow="1" w:lastRow="0" w:firstColumn="1" w:lastColumn="0" w:noHBand="0" w:noVBand="1"/>
      </w:tblPr>
      <w:tblGrid>
        <w:gridCol w:w="5835"/>
        <w:gridCol w:w="1786"/>
        <w:gridCol w:w="2016"/>
      </w:tblGrid>
      <w:tr w:rsidR="00053D92" w:rsidRPr="00B646B4" w:rsidTr="00544626">
        <w:trPr>
          <w:trHeight w:val="434"/>
          <w:tblHeader/>
        </w:trPr>
        <w:tc>
          <w:tcPr>
            <w:tcW w:w="5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D92" w:rsidRPr="00B646B4" w:rsidRDefault="00544626" w:rsidP="00544626">
            <w:pPr>
              <w:jc w:val="center"/>
              <w:rPr>
                <w:lang w:val="sr-Cyrl-RS"/>
              </w:rPr>
            </w:pPr>
            <w:r>
              <w:rPr>
                <w:lang w:val="sr-Cyrl-RS"/>
              </w:rPr>
              <w:t>ОПИС</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053D92" w:rsidRPr="00B646B4" w:rsidRDefault="00053D92" w:rsidP="00544626">
            <w:pPr>
              <w:jc w:val="center"/>
              <w:rPr>
                <w:lang w:val="sr-Cyrl-RS"/>
              </w:rPr>
            </w:pPr>
            <w:proofErr w:type="spellStart"/>
            <w:r w:rsidRPr="00B646B4">
              <w:rPr>
                <w:lang w:val="sr-Cyrl-RS"/>
              </w:rPr>
              <w:t>Eкономскa</w:t>
            </w:r>
            <w:proofErr w:type="spellEnd"/>
            <w:r w:rsidRPr="00B646B4">
              <w:rPr>
                <w:lang w:val="sr-Cyrl-RS"/>
              </w:rPr>
              <w:t xml:space="preserve"> </w:t>
            </w:r>
            <w:proofErr w:type="spellStart"/>
            <w:r w:rsidRPr="00B646B4">
              <w:rPr>
                <w:lang w:val="sr-Cyrl-RS"/>
              </w:rPr>
              <w:t>класификацијa</w:t>
            </w:r>
            <w:proofErr w:type="spellEnd"/>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053D92" w:rsidRPr="00B646B4" w:rsidRDefault="00053D92" w:rsidP="00544626">
            <w:pPr>
              <w:jc w:val="center"/>
              <w:rPr>
                <w:lang w:val="sr-Cyrl-RS"/>
              </w:rPr>
            </w:pPr>
            <w:r w:rsidRPr="00B646B4">
              <w:rPr>
                <w:lang w:val="sr-Cyrl-RS"/>
              </w:rPr>
              <w:t>Износ у динарима</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УКУПНИ ПРИХОДИ И ПРИМАЊА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1.336.323.614.000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1. Порески приходи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1.154.600.000.000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1.1. Порез на доходак грађана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7111</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73.300.000.000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1.2. Порез на добит правних лица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7112</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99.100.000.000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1.3. Порез на додату вредност</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7141</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600.300.000.000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lastRenderedPageBreak/>
              <w:t xml:space="preserve">      - Порез на додату вредност у земљи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86.600.000.000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 Порез на додату вредност из увоза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513.700.000.000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1.4. Акцизе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717</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315.800.000.000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 Акцизе на деривате нафте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170.100.000.000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 Акцизе на дуванске прерађевине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109.400.000.000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 xml:space="preserve">     - Остале акцизе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36.300.000.000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1.5. Царине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715</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53.100.000.000</w:t>
            </w:r>
          </w:p>
        </w:tc>
      </w:tr>
      <w:tr w:rsidR="000A154E" w:rsidRPr="00B646B4" w:rsidTr="00EC6096">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1.6. Остали порески приходи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7145</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13.000.000.000</w:t>
            </w:r>
          </w:p>
        </w:tc>
      </w:tr>
      <w:tr w:rsidR="000A154E" w:rsidRPr="00B646B4" w:rsidTr="00EC6096">
        <w:trPr>
          <w:trHeight w:val="420"/>
        </w:trPr>
        <w:tc>
          <w:tcPr>
            <w:tcW w:w="5835" w:type="dxa"/>
            <w:tcBorders>
              <w:top w:val="nil"/>
              <w:left w:val="single" w:sz="4" w:space="0" w:color="auto"/>
              <w:bottom w:val="nil"/>
              <w:right w:val="single" w:sz="4" w:space="0" w:color="auto"/>
            </w:tcBorders>
            <w:shd w:val="clear" w:color="auto" w:fill="auto"/>
            <w:noWrap/>
            <w:hideMark/>
          </w:tcPr>
          <w:p w:rsidR="000A154E" w:rsidRPr="00B646B4" w:rsidRDefault="000A154E" w:rsidP="000A154E">
            <w:pPr>
              <w:rPr>
                <w:lang w:val="sr-Cyrl-RS"/>
              </w:rPr>
            </w:pPr>
            <w:r w:rsidRPr="00B646B4">
              <w:rPr>
                <w:lang w:val="sr-Cyrl-RS"/>
              </w:rPr>
              <w:t>2. Непорески приходи и примања од продаје нефинансијске имовине</w:t>
            </w:r>
          </w:p>
        </w:tc>
        <w:tc>
          <w:tcPr>
            <w:tcW w:w="1786" w:type="dxa"/>
            <w:tcBorders>
              <w:top w:val="nil"/>
              <w:left w:val="nil"/>
              <w:bottom w:val="nil"/>
              <w:right w:val="nil"/>
            </w:tcBorders>
            <w:shd w:val="clear" w:color="auto" w:fill="auto"/>
            <w:noWrap/>
            <w:hideMark/>
          </w:tcPr>
          <w:p w:rsidR="000A154E" w:rsidRPr="00B646B4" w:rsidRDefault="000A154E" w:rsidP="000A154E">
            <w:pPr>
              <w:jc w:val="center"/>
              <w:rPr>
                <w:lang w:val="sr-Cyrl-RS"/>
              </w:rPr>
            </w:pPr>
          </w:p>
        </w:tc>
        <w:tc>
          <w:tcPr>
            <w:tcW w:w="2016" w:type="dxa"/>
            <w:tcBorders>
              <w:top w:val="nil"/>
              <w:left w:val="single" w:sz="4" w:space="0" w:color="auto"/>
              <w:bottom w:val="single" w:sz="4" w:space="0" w:color="auto"/>
              <w:right w:val="single" w:sz="4" w:space="0" w:color="auto"/>
            </w:tcBorders>
            <w:shd w:val="clear" w:color="auto" w:fill="auto"/>
            <w:noWrap/>
            <w:hideMark/>
          </w:tcPr>
          <w:p w:rsidR="000A154E" w:rsidRPr="00D05E8D" w:rsidRDefault="000A154E" w:rsidP="000A154E">
            <w:pPr>
              <w:jc w:val="right"/>
            </w:pPr>
            <w:r w:rsidRPr="00D05E8D">
              <w:t>164.213.922.000</w:t>
            </w:r>
          </w:p>
        </w:tc>
      </w:tr>
      <w:tr w:rsidR="000A154E" w:rsidRPr="00B646B4" w:rsidTr="00EC6096">
        <w:trPr>
          <w:trHeight w:val="375"/>
        </w:trPr>
        <w:tc>
          <w:tcPr>
            <w:tcW w:w="5835" w:type="dxa"/>
            <w:tcBorders>
              <w:top w:val="single" w:sz="4" w:space="0" w:color="auto"/>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284"/>
              <w:rPr>
                <w:lang w:val="sr-Cyrl-RS"/>
              </w:rPr>
            </w:pPr>
            <w:r w:rsidRPr="00B646B4">
              <w:rPr>
                <w:lang w:val="sr-Cyrl-RS"/>
              </w:rPr>
              <w:t xml:space="preserve">   Редовни непорески приходи</w:t>
            </w:r>
          </w:p>
        </w:tc>
        <w:tc>
          <w:tcPr>
            <w:tcW w:w="1786" w:type="dxa"/>
            <w:tcBorders>
              <w:top w:val="single" w:sz="4" w:space="0" w:color="auto"/>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97.216.120.000</w:t>
            </w:r>
          </w:p>
        </w:tc>
      </w:tr>
      <w:tr w:rsidR="000A154E" w:rsidRPr="00B646B4" w:rsidTr="00EC6096">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Приходи од имовине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741</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14.300.000.000</w:t>
            </w:r>
          </w:p>
        </w:tc>
      </w:tr>
      <w:tr w:rsidR="000A154E" w:rsidRPr="00B646B4" w:rsidTr="00EC6096">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Таксе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742</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16.800.000.000</w:t>
            </w:r>
          </w:p>
        </w:tc>
      </w:tr>
      <w:tr w:rsidR="000A154E" w:rsidRPr="00B646B4" w:rsidTr="00EC6096">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Приходи од продаје добара и услуга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742</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25.216.120.000</w:t>
            </w:r>
          </w:p>
        </w:tc>
      </w:tr>
      <w:tr w:rsidR="000A154E" w:rsidRPr="00B646B4" w:rsidTr="00EC6096">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Новчане казне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743</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9.000.000.000</w:t>
            </w:r>
          </w:p>
        </w:tc>
      </w:tr>
      <w:tr w:rsidR="000A154E" w:rsidRPr="00B646B4" w:rsidTr="00EC6096">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xml:space="preserve">- </w:t>
            </w:r>
            <w:proofErr w:type="spellStart"/>
            <w:r w:rsidRPr="00B646B4">
              <w:rPr>
                <w:lang w:val="sr-Cyrl-RS"/>
              </w:rPr>
              <w:t>Oстали</w:t>
            </w:r>
            <w:proofErr w:type="spellEnd"/>
            <w:r w:rsidRPr="00B646B4">
              <w:rPr>
                <w:lang w:val="sr-Cyrl-RS"/>
              </w:rPr>
              <w:t xml:space="preserve"> редовни непорески приходи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714,745,73</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25.900.000.000</w:t>
            </w:r>
          </w:p>
        </w:tc>
      </w:tr>
      <w:tr w:rsidR="000A154E" w:rsidRPr="00B646B4" w:rsidTr="00EC6096">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Примања од продаје нефинансијске имовине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8</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6.000.000.000</w:t>
            </w:r>
          </w:p>
        </w:tc>
      </w:tr>
      <w:tr w:rsidR="000A154E" w:rsidRPr="00B646B4" w:rsidTr="00EC6096">
        <w:trPr>
          <w:trHeight w:val="360"/>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284"/>
              <w:rPr>
                <w:lang w:val="sr-Cyrl-RS"/>
              </w:rPr>
            </w:pPr>
            <w:r w:rsidRPr="00B646B4">
              <w:rPr>
                <w:lang w:val="sr-Cyrl-RS"/>
              </w:rPr>
              <w:t xml:space="preserve">   Ванредни непорески приходи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23.500.000.000</w:t>
            </w:r>
          </w:p>
        </w:tc>
      </w:tr>
      <w:tr w:rsidR="000A154E" w:rsidRPr="00B646B4" w:rsidTr="00EC6096">
        <w:trPr>
          <w:trHeight w:val="334"/>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Добит јавних агенција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741</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2.500.000.000</w:t>
            </w:r>
          </w:p>
        </w:tc>
      </w:tr>
      <w:tr w:rsidR="000A154E" w:rsidRPr="00B646B4" w:rsidTr="00EC6096">
        <w:trPr>
          <w:trHeight w:val="334"/>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Део добити јавних предузећа и дивиденде буџета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741, 745</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7.500.000.000</w:t>
            </w:r>
          </w:p>
        </w:tc>
      </w:tr>
      <w:tr w:rsidR="000A154E" w:rsidRPr="00B646B4" w:rsidTr="00EC6096">
        <w:trPr>
          <w:trHeight w:val="334"/>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Остали ванредни приходи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745</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13.500.000.000</w:t>
            </w:r>
          </w:p>
        </w:tc>
      </w:tr>
      <w:tr w:rsidR="000A154E" w:rsidRPr="00B646B4" w:rsidTr="00EC6096">
        <w:trPr>
          <w:trHeight w:val="307"/>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284"/>
              <w:rPr>
                <w:lang w:val="sr-Cyrl-RS"/>
              </w:rPr>
            </w:pPr>
            <w:r w:rsidRPr="00B646B4">
              <w:rPr>
                <w:lang w:val="sr-Cyrl-RS"/>
              </w:rPr>
              <w:t xml:space="preserve">   Непорески приходи индиректних корисника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43.497.802.000</w:t>
            </w:r>
          </w:p>
        </w:tc>
      </w:tr>
      <w:tr w:rsidR="000A154E" w:rsidRPr="00B646B4" w:rsidTr="00EC6096">
        <w:trPr>
          <w:trHeight w:val="441"/>
        </w:trPr>
        <w:tc>
          <w:tcPr>
            <w:tcW w:w="5835" w:type="dxa"/>
            <w:tcBorders>
              <w:top w:val="nil"/>
              <w:left w:val="single" w:sz="4" w:space="0" w:color="auto"/>
              <w:bottom w:val="single" w:sz="4" w:space="0" w:color="auto"/>
              <w:right w:val="single" w:sz="4" w:space="0" w:color="auto"/>
            </w:tcBorders>
            <w:shd w:val="clear" w:color="auto" w:fill="auto"/>
            <w:hideMark/>
          </w:tcPr>
          <w:p w:rsidR="000A154E" w:rsidRPr="00B646B4" w:rsidRDefault="000A154E" w:rsidP="000A154E">
            <w:pPr>
              <w:ind w:firstLine="454"/>
              <w:rPr>
                <w:lang w:val="sr-Cyrl-RS"/>
              </w:rPr>
            </w:pPr>
            <w:r w:rsidRPr="00B646B4">
              <w:rPr>
                <w:lang w:val="sr-Cyrl-RS"/>
              </w:rPr>
              <w:t>- Трансфери између буџетских корисника на различитом нивоу власти</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733</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21.823.619.000</w:t>
            </w:r>
          </w:p>
        </w:tc>
      </w:tr>
      <w:tr w:rsidR="000A154E" w:rsidRPr="00B646B4" w:rsidTr="00EC6096">
        <w:trPr>
          <w:trHeight w:val="375"/>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ind w:firstLine="454"/>
              <w:rPr>
                <w:lang w:val="sr-Cyrl-RS"/>
              </w:rPr>
            </w:pPr>
            <w:r w:rsidRPr="00B646B4">
              <w:rPr>
                <w:lang w:val="sr-Cyrl-RS"/>
              </w:rPr>
              <w:t>- Приходи од продаје добара и услуга</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742</w:t>
            </w:r>
          </w:p>
        </w:tc>
        <w:tc>
          <w:tcPr>
            <w:tcW w:w="2016" w:type="dxa"/>
            <w:tcBorders>
              <w:top w:val="nil"/>
              <w:left w:val="nil"/>
              <w:bottom w:val="single" w:sz="4" w:space="0" w:color="auto"/>
              <w:right w:val="single" w:sz="4" w:space="0" w:color="auto"/>
            </w:tcBorders>
            <w:shd w:val="clear" w:color="auto" w:fill="auto"/>
            <w:noWrap/>
            <w:hideMark/>
          </w:tcPr>
          <w:p w:rsidR="000A154E" w:rsidRPr="00D05E8D" w:rsidRDefault="000A154E" w:rsidP="000A154E">
            <w:pPr>
              <w:jc w:val="right"/>
            </w:pPr>
            <w:r w:rsidRPr="00D05E8D">
              <w:t>21.674.183.000</w:t>
            </w:r>
          </w:p>
        </w:tc>
      </w:tr>
      <w:tr w:rsidR="000A154E" w:rsidRPr="00B646B4" w:rsidTr="00EC6096">
        <w:trPr>
          <w:trHeight w:val="390"/>
        </w:trPr>
        <w:tc>
          <w:tcPr>
            <w:tcW w:w="5835" w:type="dxa"/>
            <w:tcBorders>
              <w:top w:val="nil"/>
              <w:left w:val="single" w:sz="4" w:space="0" w:color="auto"/>
              <w:bottom w:val="single" w:sz="4" w:space="0" w:color="auto"/>
              <w:right w:val="single" w:sz="4" w:space="0" w:color="auto"/>
            </w:tcBorders>
            <w:shd w:val="clear" w:color="auto" w:fill="auto"/>
            <w:noWrap/>
            <w:hideMark/>
          </w:tcPr>
          <w:p w:rsidR="000A154E" w:rsidRPr="00B646B4" w:rsidRDefault="000A154E" w:rsidP="000A154E">
            <w:pPr>
              <w:rPr>
                <w:lang w:val="sr-Cyrl-RS"/>
              </w:rPr>
            </w:pPr>
            <w:r w:rsidRPr="00B646B4">
              <w:rPr>
                <w:lang w:val="sr-Cyrl-RS"/>
              </w:rPr>
              <w:t>3. Донације</w:t>
            </w:r>
          </w:p>
        </w:tc>
        <w:tc>
          <w:tcPr>
            <w:tcW w:w="1786" w:type="dxa"/>
            <w:tcBorders>
              <w:top w:val="nil"/>
              <w:left w:val="nil"/>
              <w:bottom w:val="single" w:sz="4" w:space="0" w:color="auto"/>
              <w:right w:val="single" w:sz="4" w:space="0" w:color="auto"/>
            </w:tcBorders>
            <w:shd w:val="clear" w:color="auto" w:fill="auto"/>
            <w:noWrap/>
            <w:hideMark/>
          </w:tcPr>
          <w:p w:rsidR="000A154E" w:rsidRPr="00B646B4" w:rsidRDefault="000A154E" w:rsidP="000A154E">
            <w:pPr>
              <w:jc w:val="center"/>
              <w:rPr>
                <w:lang w:val="sr-Cyrl-RS"/>
              </w:rPr>
            </w:pPr>
            <w:r w:rsidRPr="00B646B4">
              <w:rPr>
                <w:lang w:val="sr-Cyrl-RS"/>
              </w:rPr>
              <w:t>731,732,744</w:t>
            </w:r>
          </w:p>
        </w:tc>
        <w:tc>
          <w:tcPr>
            <w:tcW w:w="2016" w:type="dxa"/>
            <w:tcBorders>
              <w:top w:val="nil"/>
              <w:left w:val="nil"/>
              <w:bottom w:val="single" w:sz="4" w:space="0" w:color="auto"/>
              <w:right w:val="single" w:sz="4" w:space="0" w:color="auto"/>
            </w:tcBorders>
            <w:shd w:val="clear" w:color="auto" w:fill="auto"/>
            <w:noWrap/>
            <w:hideMark/>
          </w:tcPr>
          <w:p w:rsidR="000A154E" w:rsidRDefault="000A154E" w:rsidP="000A154E">
            <w:pPr>
              <w:jc w:val="right"/>
            </w:pPr>
            <w:r w:rsidRPr="00D05E8D">
              <w:t>17.509.692.000</w:t>
            </w:r>
          </w:p>
        </w:tc>
      </w:tr>
    </w:tbl>
    <w:p w:rsidR="00053D92" w:rsidRPr="00B646B4" w:rsidRDefault="00053D92" w:rsidP="009611E2">
      <w:pPr>
        <w:spacing w:after="120"/>
        <w:jc w:val="both"/>
        <w:rPr>
          <w:sz w:val="22"/>
          <w:szCs w:val="22"/>
          <w:lang w:val="sr-Cyrl-RS"/>
        </w:rPr>
      </w:pPr>
    </w:p>
    <w:p w:rsidR="00053D92" w:rsidRPr="00B646B4" w:rsidRDefault="00053D92" w:rsidP="009611E2">
      <w:pPr>
        <w:spacing w:after="120"/>
        <w:jc w:val="both"/>
        <w:rPr>
          <w:lang w:val="sr-Cyrl-RS"/>
        </w:rPr>
      </w:pPr>
      <w:r w:rsidRPr="00B646B4">
        <w:rPr>
          <w:sz w:val="22"/>
          <w:szCs w:val="22"/>
          <w:lang w:val="sr-Cyrl-RS"/>
        </w:rPr>
        <w:fldChar w:fldCharType="begin"/>
      </w:r>
      <w:r w:rsidRPr="00B646B4">
        <w:rPr>
          <w:sz w:val="22"/>
          <w:szCs w:val="22"/>
          <w:lang w:val="sr-Cyrl-RS"/>
        </w:rPr>
        <w:instrText xml:space="preserve"> LINK Excel.Sheet.12 "C:\\Users\\ognjen.jancic\\Desktop\\Dropbox\\Makro sektor\\Fiskal\\Budzeti obrazlozenja i excel fajlovi\\Budzet 2017 obrazlozenja\\Budzet 2017 prihodi draft.xlsx" "Табела 1!R3C2:R35C4" \a \f 4 \h  \* MERGEFORMAT </w:instrText>
      </w:r>
      <w:r w:rsidRPr="00B646B4">
        <w:rPr>
          <w:sz w:val="22"/>
          <w:szCs w:val="22"/>
          <w:lang w:val="sr-Cyrl-RS"/>
        </w:rPr>
        <w:fldChar w:fldCharType="separate"/>
      </w:r>
    </w:p>
    <w:p w:rsidR="00053D92" w:rsidRPr="00B646B4" w:rsidRDefault="00053D92" w:rsidP="009611E2">
      <w:pPr>
        <w:tabs>
          <w:tab w:val="left" w:pos="720"/>
        </w:tabs>
        <w:spacing w:after="120"/>
        <w:ind w:firstLine="720"/>
        <w:jc w:val="both"/>
        <w:rPr>
          <w:lang w:val="sr-Cyrl-RS"/>
        </w:rPr>
      </w:pPr>
      <w:r w:rsidRPr="00B646B4">
        <w:rPr>
          <w:sz w:val="22"/>
          <w:szCs w:val="22"/>
          <w:lang w:val="sr-Cyrl-RS"/>
        </w:rPr>
        <w:fldChar w:fldCharType="end"/>
      </w:r>
      <w:r w:rsidRPr="00B646B4">
        <w:rPr>
          <w:lang w:val="sr-Cyrl-RS"/>
        </w:rPr>
        <w:t xml:space="preserve">Расходи, издаци </w:t>
      </w:r>
      <w:r w:rsidRPr="00B646B4">
        <w:rPr>
          <w:color w:val="000000"/>
          <w:lang w:val="sr-Cyrl-RS" w:eastAsia="sr-Cyrl-CS"/>
        </w:rPr>
        <w:t xml:space="preserve">за набавку нефинансијске имовине, </w:t>
      </w:r>
      <w:r w:rsidRPr="00B646B4">
        <w:rPr>
          <w:lang w:val="sr-Cyrl-RS" w:eastAsia="sr-Cyrl-CS"/>
        </w:rPr>
        <w:t>издаци за отплату главнице (у циљу спровођења јавних политика)</w:t>
      </w:r>
      <w:r w:rsidRPr="00B646B4">
        <w:rPr>
          <w:color w:val="000000"/>
          <w:lang w:val="sr-Cyrl-RS" w:eastAsia="sr-Cyrl-CS"/>
        </w:rPr>
        <w:t xml:space="preserve"> и издаци за набавку финансијске имовине (у циљу спровођења јавних политика) </w:t>
      </w:r>
      <w:r w:rsidRPr="00B646B4">
        <w:rPr>
          <w:lang w:val="sr-Cyrl-RS"/>
        </w:rPr>
        <w:t>утврђени су у следећим износима у Рачуну прихода и примања, расхода и издатака:</w:t>
      </w:r>
    </w:p>
    <w:p w:rsidR="00053D92" w:rsidRPr="00B646B4" w:rsidRDefault="00053D92" w:rsidP="009611E2">
      <w:pPr>
        <w:tabs>
          <w:tab w:val="left" w:pos="720"/>
        </w:tabs>
        <w:spacing w:after="120"/>
        <w:ind w:firstLine="720"/>
        <w:jc w:val="both"/>
        <w:rPr>
          <w:highlight w:val="yellow"/>
          <w:lang w:val="sr-Cyrl-RS"/>
        </w:rPr>
      </w:pPr>
    </w:p>
    <w:tbl>
      <w:tblPr>
        <w:tblW w:w="0" w:type="auto"/>
        <w:tblCellMar>
          <w:left w:w="0" w:type="dxa"/>
          <w:right w:w="0" w:type="dxa"/>
        </w:tblCellMar>
        <w:tblLook w:val="0000" w:firstRow="0" w:lastRow="0" w:firstColumn="0" w:lastColumn="0" w:noHBand="0" w:noVBand="0"/>
      </w:tblPr>
      <w:tblGrid>
        <w:gridCol w:w="4859"/>
        <w:gridCol w:w="1938"/>
        <w:gridCol w:w="2410"/>
      </w:tblGrid>
      <w:tr w:rsidR="00253A03" w:rsidRPr="00B646B4" w:rsidTr="00544626">
        <w:trPr>
          <w:trHeight w:val="280"/>
          <w:tblHeader/>
        </w:trPr>
        <w:tc>
          <w:tcPr>
            <w:tcW w:w="4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53A03" w:rsidRPr="00B646B4" w:rsidRDefault="00253A03" w:rsidP="00544626">
            <w:pPr>
              <w:jc w:val="center"/>
            </w:pPr>
            <w:r w:rsidRPr="00B646B4">
              <w:rPr>
                <w:color w:val="000000"/>
              </w:rPr>
              <w:t>ОПИС</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53A03" w:rsidRPr="00B646B4" w:rsidRDefault="00253A03" w:rsidP="00544626">
            <w:pPr>
              <w:jc w:val="center"/>
            </w:pPr>
            <w:proofErr w:type="spellStart"/>
            <w:r w:rsidRPr="00B646B4">
              <w:rPr>
                <w:color w:val="000000"/>
              </w:rPr>
              <w:t>Eкономскa</w:t>
            </w:r>
            <w:proofErr w:type="spellEnd"/>
            <w:r w:rsidRPr="00B646B4">
              <w:rPr>
                <w:color w:val="000000"/>
              </w:rPr>
              <w:t xml:space="preserve"> </w:t>
            </w:r>
            <w:proofErr w:type="spellStart"/>
            <w:r w:rsidRPr="00B646B4">
              <w:rPr>
                <w:color w:val="000000"/>
              </w:rPr>
              <w:t>класификацијa</w:t>
            </w:r>
            <w:proofErr w:type="spellEnd"/>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53A03" w:rsidRPr="00B646B4" w:rsidRDefault="00253A03" w:rsidP="00544626">
            <w:pPr>
              <w:jc w:val="center"/>
            </w:pPr>
            <w:proofErr w:type="spellStart"/>
            <w:r w:rsidRPr="00B646B4">
              <w:rPr>
                <w:color w:val="000000"/>
              </w:rPr>
              <w:t>Износ</w:t>
            </w:r>
            <w:proofErr w:type="spellEnd"/>
            <w:r w:rsidRPr="00B646B4">
              <w:rPr>
                <w:color w:val="000000"/>
              </w:rPr>
              <w:t xml:space="preserve"> у </w:t>
            </w:r>
            <w:proofErr w:type="spellStart"/>
            <w:r w:rsidRPr="00B646B4">
              <w:rPr>
                <w:color w:val="000000"/>
              </w:rPr>
              <w:t>динарима</w:t>
            </w:r>
            <w:proofErr w:type="spellEnd"/>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r w:rsidRPr="00B646B4">
              <w:rPr>
                <w:color w:val="000000"/>
              </w:rPr>
              <w:t>УКУПНИ РАСХОДИ И ИЗДАЦИ</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1.514.823.614.000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2F4384" w:rsidRPr="00B646B4" w:rsidRDefault="002F4384" w:rsidP="002F4384">
            <w:r w:rsidRPr="00B646B4">
              <w:rPr>
                <w:color w:val="000000"/>
              </w:rPr>
              <w:t xml:space="preserve">1.Текући </w:t>
            </w:r>
            <w:proofErr w:type="spellStart"/>
            <w:r w:rsidRPr="00B646B4">
              <w:rPr>
                <w:color w:val="000000"/>
              </w:rPr>
              <w:t>расходи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1.209.121.375.000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1.1. </w:t>
            </w:r>
            <w:proofErr w:type="spellStart"/>
            <w:r w:rsidRPr="00B646B4">
              <w:rPr>
                <w:color w:val="000000"/>
              </w:rPr>
              <w:t>Расходи</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запослене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41</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334.893.819.000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lastRenderedPageBreak/>
              <w:t xml:space="preserve">- </w:t>
            </w:r>
            <w:proofErr w:type="spellStart"/>
            <w:r w:rsidRPr="00B646B4">
              <w:rPr>
                <w:color w:val="000000"/>
              </w:rPr>
              <w:t>Плате</w:t>
            </w:r>
            <w:proofErr w:type="spellEnd"/>
            <w:r w:rsidRPr="00B646B4">
              <w:rPr>
                <w:color w:val="000000"/>
              </w:rPr>
              <w:t xml:space="preserve">, </w:t>
            </w:r>
            <w:proofErr w:type="spellStart"/>
            <w:r w:rsidRPr="00B646B4">
              <w:rPr>
                <w:color w:val="000000"/>
              </w:rPr>
              <w:t>додаци</w:t>
            </w:r>
            <w:proofErr w:type="spellEnd"/>
            <w:r w:rsidRPr="00B646B4">
              <w:rPr>
                <w:color w:val="000000"/>
              </w:rPr>
              <w:t xml:space="preserve"> и </w:t>
            </w:r>
            <w:proofErr w:type="spellStart"/>
            <w:r w:rsidRPr="00B646B4">
              <w:rPr>
                <w:color w:val="000000"/>
              </w:rPr>
              <w:t>накнаде</w:t>
            </w:r>
            <w:proofErr w:type="spellEnd"/>
            <w:r w:rsidRPr="00B646B4">
              <w:rPr>
                <w:color w:val="000000"/>
              </w:rPr>
              <w:t xml:space="preserve"> </w:t>
            </w:r>
            <w:proofErr w:type="spellStart"/>
            <w:r w:rsidRPr="00B646B4">
              <w:rPr>
                <w:color w:val="000000"/>
              </w:rPr>
              <w:t>запослених</w:t>
            </w:r>
            <w:proofErr w:type="spellEnd"/>
            <w:r w:rsidRPr="00B646B4">
              <w:rPr>
                <w:color w:val="000000"/>
              </w:rPr>
              <w:t xml:space="preserve"> (</w:t>
            </w:r>
            <w:proofErr w:type="spellStart"/>
            <w:r w:rsidRPr="00B646B4">
              <w:rPr>
                <w:color w:val="000000"/>
              </w:rPr>
              <w:t>зараде</w:t>
            </w:r>
            <w:proofErr w:type="spellEnd"/>
            <w:r w:rsidRPr="00B646B4">
              <w:rPr>
                <w:color w:val="000000"/>
              </w:rPr>
              <w:t>)</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411</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262.117.079.000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Социјални</w:t>
            </w:r>
            <w:proofErr w:type="spellEnd"/>
            <w:r w:rsidRPr="00B646B4">
              <w:rPr>
                <w:color w:val="000000"/>
              </w:rPr>
              <w:t xml:space="preserve"> </w:t>
            </w:r>
            <w:proofErr w:type="spellStart"/>
            <w:r w:rsidRPr="00B646B4">
              <w:rPr>
                <w:color w:val="000000"/>
              </w:rPr>
              <w:t>доприноси</w:t>
            </w:r>
            <w:proofErr w:type="spellEnd"/>
            <w:r w:rsidRPr="00B646B4">
              <w:rPr>
                <w:color w:val="000000"/>
              </w:rPr>
              <w:t xml:space="preserve"> </w:t>
            </w:r>
            <w:proofErr w:type="spellStart"/>
            <w:r w:rsidRPr="00B646B4">
              <w:rPr>
                <w:color w:val="000000"/>
              </w:rPr>
              <w:t>на</w:t>
            </w:r>
            <w:proofErr w:type="spellEnd"/>
            <w:r w:rsidRPr="00B646B4">
              <w:rPr>
                <w:color w:val="000000"/>
              </w:rPr>
              <w:t xml:space="preserve"> </w:t>
            </w:r>
            <w:proofErr w:type="spellStart"/>
            <w:r w:rsidRPr="00B646B4">
              <w:rPr>
                <w:color w:val="000000"/>
              </w:rPr>
              <w:t>терет</w:t>
            </w:r>
            <w:proofErr w:type="spellEnd"/>
            <w:r w:rsidRPr="00B646B4">
              <w:rPr>
                <w:color w:val="000000"/>
              </w:rPr>
              <w:t xml:space="preserve"> </w:t>
            </w:r>
            <w:proofErr w:type="spellStart"/>
            <w:r w:rsidRPr="00B646B4">
              <w:rPr>
                <w:color w:val="000000"/>
              </w:rPr>
              <w:t>послодавца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412</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49.509.128.000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Остали</w:t>
            </w:r>
            <w:proofErr w:type="spellEnd"/>
            <w:r w:rsidRPr="00B646B4">
              <w:rPr>
                <w:color w:val="000000"/>
              </w:rPr>
              <w:t xml:space="preserve"> </w:t>
            </w:r>
            <w:proofErr w:type="spellStart"/>
            <w:r w:rsidRPr="00B646B4">
              <w:rPr>
                <w:color w:val="000000"/>
              </w:rPr>
              <w:t>расходи</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запослене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 xml:space="preserve">413 </w:t>
            </w:r>
            <w:proofErr w:type="spellStart"/>
            <w:r w:rsidRPr="00B646B4">
              <w:rPr>
                <w:color w:val="000000"/>
              </w:rPr>
              <w:t>до</w:t>
            </w:r>
            <w:proofErr w:type="spellEnd"/>
            <w:r w:rsidRPr="00B646B4">
              <w:rPr>
                <w:color w:val="000000"/>
              </w:rPr>
              <w:t xml:space="preserve"> 417</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23.267.612.000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1.2. </w:t>
            </w:r>
            <w:proofErr w:type="spellStart"/>
            <w:r w:rsidRPr="00B646B4">
              <w:rPr>
                <w:color w:val="000000"/>
              </w:rPr>
              <w:t>Коришћење</w:t>
            </w:r>
            <w:proofErr w:type="spellEnd"/>
            <w:r w:rsidRPr="00B646B4">
              <w:rPr>
                <w:color w:val="000000"/>
              </w:rPr>
              <w:t xml:space="preserve"> </w:t>
            </w:r>
            <w:proofErr w:type="spellStart"/>
            <w:r w:rsidRPr="00B646B4">
              <w:rPr>
                <w:color w:val="000000"/>
              </w:rPr>
              <w:t>услуга</w:t>
            </w:r>
            <w:proofErr w:type="spellEnd"/>
            <w:r w:rsidRPr="00B646B4">
              <w:rPr>
                <w:color w:val="000000"/>
              </w:rPr>
              <w:t xml:space="preserve"> и </w:t>
            </w:r>
            <w:proofErr w:type="spellStart"/>
            <w:r w:rsidRPr="00B646B4">
              <w:rPr>
                <w:color w:val="000000"/>
              </w:rPr>
              <w:t>роба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42</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150.634.326.000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1.3. </w:t>
            </w:r>
            <w:proofErr w:type="spellStart"/>
            <w:r w:rsidRPr="00B646B4">
              <w:rPr>
                <w:color w:val="000000"/>
              </w:rPr>
              <w:t>Отплата</w:t>
            </w:r>
            <w:proofErr w:type="spellEnd"/>
            <w:r w:rsidRPr="00B646B4">
              <w:rPr>
                <w:color w:val="000000"/>
              </w:rPr>
              <w:t xml:space="preserve"> </w:t>
            </w:r>
            <w:proofErr w:type="spellStart"/>
            <w:r w:rsidRPr="00B646B4">
              <w:rPr>
                <w:color w:val="000000"/>
              </w:rPr>
              <w:t>камата</w:t>
            </w:r>
            <w:proofErr w:type="spellEnd"/>
            <w:r w:rsidRPr="00B646B4">
              <w:rPr>
                <w:color w:val="000000"/>
              </w:rPr>
              <w:t xml:space="preserve"> и </w:t>
            </w:r>
            <w:proofErr w:type="spellStart"/>
            <w:r w:rsidRPr="00B646B4">
              <w:rPr>
                <w:color w:val="000000"/>
              </w:rPr>
              <w:t>пратећи</w:t>
            </w:r>
            <w:proofErr w:type="spellEnd"/>
            <w:r w:rsidRPr="00B646B4">
              <w:rPr>
                <w:color w:val="000000"/>
              </w:rPr>
              <w:t xml:space="preserve"> </w:t>
            </w:r>
            <w:proofErr w:type="spellStart"/>
            <w:r w:rsidRPr="00B646B4">
              <w:rPr>
                <w:color w:val="000000"/>
              </w:rPr>
              <w:t>трошкови</w:t>
            </w:r>
            <w:proofErr w:type="spellEnd"/>
            <w:r w:rsidRPr="00B646B4">
              <w:rPr>
                <w:color w:val="000000"/>
              </w:rPr>
              <w:t xml:space="preserve"> </w:t>
            </w:r>
            <w:proofErr w:type="spellStart"/>
            <w:r w:rsidRPr="00B646B4">
              <w:rPr>
                <w:color w:val="000000"/>
              </w:rPr>
              <w:t>задуживања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44</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111.228.489.000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Отплата</w:t>
            </w:r>
            <w:proofErr w:type="spellEnd"/>
            <w:r w:rsidRPr="00B646B4">
              <w:rPr>
                <w:color w:val="000000"/>
              </w:rPr>
              <w:t xml:space="preserve"> </w:t>
            </w:r>
            <w:proofErr w:type="spellStart"/>
            <w:r w:rsidRPr="00B646B4">
              <w:rPr>
                <w:color w:val="000000"/>
              </w:rPr>
              <w:t>домаћих</w:t>
            </w:r>
            <w:proofErr w:type="spellEnd"/>
            <w:r w:rsidRPr="00B646B4">
              <w:rPr>
                <w:color w:val="000000"/>
              </w:rPr>
              <w:t xml:space="preserve"> </w:t>
            </w:r>
            <w:proofErr w:type="spellStart"/>
            <w:r w:rsidRPr="00B646B4">
              <w:rPr>
                <w:color w:val="000000"/>
              </w:rPr>
              <w:t>камата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441</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54.521.155.000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Отплата</w:t>
            </w:r>
            <w:proofErr w:type="spellEnd"/>
            <w:r w:rsidRPr="00B646B4">
              <w:rPr>
                <w:color w:val="000000"/>
              </w:rPr>
              <w:t xml:space="preserve"> </w:t>
            </w:r>
            <w:proofErr w:type="spellStart"/>
            <w:r w:rsidRPr="00B646B4">
              <w:rPr>
                <w:color w:val="000000"/>
              </w:rPr>
              <w:t>страних</w:t>
            </w:r>
            <w:proofErr w:type="spellEnd"/>
            <w:r w:rsidRPr="00B646B4">
              <w:rPr>
                <w:color w:val="000000"/>
              </w:rPr>
              <w:t xml:space="preserve"> </w:t>
            </w:r>
            <w:proofErr w:type="spellStart"/>
            <w:r w:rsidRPr="00B646B4">
              <w:rPr>
                <w:color w:val="000000"/>
              </w:rPr>
              <w:t>камата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442</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45.894.000.000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Отплата</w:t>
            </w:r>
            <w:proofErr w:type="spellEnd"/>
            <w:r w:rsidRPr="00B646B4">
              <w:rPr>
                <w:color w:val="000000"/>
              </w:rPr>
              <w:t xml:space="preserve"> </w:t>
            </w:r>
            <w:proofErr w:type="spellStart"/>
            <w:r w:rsidRPr="00B646B4">
              <w:rPr>
                <w:color w:val="000000"/>
              </w:rPr>
              <w:t>камата</w:t>
            </w:r>
            <w:proofErr w:type="spellEnd"/>
            <w:r w:rsidRPr="00B646B4">
              <w:rPr>
                <w:color w:val="000000"/>
              </w:rPr>
              <w:t xml:space="preserve"> </w:t>
            </w:r>
            <w:proofErr w:type="spellStart"/>
            <w:r w:rsidRPr="00B646B4">
              <w:rPr>
                <w:color w:val="000000"/>
              </w:rPr>
              <w:t>по</w:t>
            </w:r>
            <w:proofErr w:type="spellEnd"/>
            <w:r w:rsidRPr="00B646B4">
              <w:rPr>
                <w:color w:val="000000"/>
              </w:rPr>
              <w:t xml:space="preserve"> </w:t>
            </w:r>
            <w:proofErr w:type="spellStart"/>
            <w:r w:rsidRPr="00B646B4">
              <w:rPr>
                <w:color w:val="000000"/>
              </w:rPr>
              <w:t>гаранцијама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443</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2.300.000.000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Пратећи</w:t>
            </w:r>
            <w:proofErr w:type="spellEnd"/>
            <w:r w:rsidRPr="00B646B4">
              <w:rPr>
                <w:color w:val="000000"/>
              </w:rPr>
              <w:t xml:space="preserve"> </w:t>
            </w:r>
            <w:proofErr w:type="spellStart"/>
            <w:r w:rsidRPr="00B646B4">
              <w:rPr>
                <w:color w:val="000000"/>
              </w:rPr>
              <w:t>трошкови</w:t>
            </w:r>
            <w:proofErr w:type="spellEnd"/>
            <w:r w:rsidRPr="00B646B4">
              <w:rPr>
                <w:color w:val="000000"/>
              </w:rPr>
              <w:t xml:space="preserve"> </w:t>
            </w:r>
            <w:proofErr w:type="spellStart"/>
            <w:r w:rsidRPr="00B646B4">
              <w:rPr>
                <w:color w:val="000000"/>
              </w:rPr>
              <w:t>задуживања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444</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8.513.334.000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1.4. </w:t>
            </w:r>
            <w:proofErr w:type="spellStart"/>
            <w:r w:rsidRPr="00B646B4">
              <w:rPr>
                <w:color w:val="000000"/>
              </w:rPr>
              <w:t>Субвенције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45</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119.989.974.000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Субвенције</w:t>
            </w:r>
            <w:proofErr w:type="spellEnd"/>
            <w:r w:rsidRPr="00B646B4">
              <w:rPr>
                <w:color w:val="000000"/>
              </w:rPr>
              <w:t xml:space="preserve"> у </w:t>
            </w:r>
            <w:proofErr w:type="spellStart"/>
            <w:r w:rsidRPr="00B646B4">
              <w:rPr>
                <w:color w:val="000000"/>
              </w:rPr>
              <w:t>привреди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20.557.273.000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Субвенције</w:t>
            </w:r>
            <w:proofErr w:type="spellEnd"/>
            <w:r w:rsidRPr="00B646B4">
              <w:rPr>
                <w:color w:val="000000"/>
              </w:rPr>
              <w:t xml:space="preserve"> у </w:t>
            </w:r>
            <w:proofErr w:type="spellStart"/>
            <w:r w:rsidRPr="00B646B4">
              <w:rPr>
                <w:color w:val="000000"/>
              </w:rPr>
              <w:t>пољопривреди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41.865.313.000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Субвенције</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железницу</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14.170.000.000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Субвенције</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путеве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17.700.000.000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Субвенције</w:t>
            </w:r>
            <w:proofErr w:type="spellEnd"/>
            <w:r w:rsidRPr="00B646B4">
              <w:rPr>
                <w:color w:val="000000"/>
              </w:rPr>
              <w:t xml:space="preserve"> у </w:t>
            </w:r>
            <w:proofErr w:type="spellStart"/>
            <w:r w:rsidRPr="00B646B4">
              <w:rPr>
                <w:color w:val="000000"/>
              </w:rPr>
              <w:t>области</w:t>
            </w:r>
            <w:proofErr w:type="spellEnd"/>
            <w:r w:rsidRPr="00B646B4">
              <w:rPr>
                <w:color w:val="000000"/>
              </w:rPr>
              <w:t xml:space="preserve"> </w:t>
            </w:r>
            <w:proofErr w:type="spellStart"/>
            <w:r w:rsidRPr="00B646B4">
              <w:rPr>
                <w:color w:val="000000"/>
              </w:rPr>
              <w:t>туризма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1.118.500.000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Остале</w:t>
            </w:r>
            <w:proofErr w:type="spellEnd"/>
            <w:r w:rsidRPr="00B646B4">
              <w:rPr>
                <w:color w:val="000000"/>
              </w:rPr>
              <w:t xml:space="preserve"> </w:t>
            </w:r>
            <w:proofErr w:type="spellStart"/>
            <w:r w:rsidRPr="00B646B4">
              <w:rPr>
                <w:color w:val="000000"/>
              </w:rPr>
              <w:t>субвенције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24.578.888.000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1.5. </w:t>
            </w:r>
            <w:proofErr w:type="spellStart"/>
            <w:r w:rsidRPr="00B646B4">
              <w:rPr>
                <w:color w:val="000000"/>
              </w:rPr>
              <w:t>Донације</w:t>
            </w:r>
            <w:proofErr w:type="spellEnd"/>
            <w:r w:rsidRPr="00B646B4">
              <w:rPr>
                <w:color w:val="000000"/>
              </w:rPr>
              <w:t xml:space="preserve"> </w:t>
            </w:r>
            <w:proofErr w:type="spellStart"/>
            <w:r w:rsidRPr="00B646B4">
              <w:rPr>
                <w:color w:val="000000"/>
              </w:rPr>
              <w:t>страним</w:t>
            </w:r>
            <w:proofErr w:type="spellEnd"/>
            <w:r w:rsidRPr="00B646B4">
              <w:rPr>
                <w:color w:val="000000"/>
              </w:rPr>
              <w:t xml:space="preserve"> </w:t>
            </w:r>
            <w:proofErr w:type="spellStart"/>
            <w:r w:rsidRPr="00B646B4">
              <w:rPr>
                <w:color w:val="000000"/>
              </w:rPr>
              <w:t>владама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461</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1.6. </w:t>
            </w:r>
            <w:proofErr w:type="spellStart"/>
            <w:r w:rsidRPr="00B646B4">
              <w:rPr>
                <w:color w:val="000000"/>
              </w:rPr>
              <w:t>Дотације</w:t>
            </w:r>
            <w:proofErr w:type="spellEnd"/>
            <w:r w:rsidRPr="00B646B4">
              <w:rPr>
                <w:color w:val="000000"/>
              </w:rPr>
              <w:t xml:space="preserve"> </w:t>
            </w:r>
            <w:proofErr w:type="spellStart"/>
            <w:r w:rsidRPr="00B646B4">
              <w:rPr>
                <w:color w:val="000000"/>
              </w:rPr>
              <w:t>међународним</w:t>
            </w:r>
            <w:proofErr w:type="spellEnd"/>
            <w:r w:rsidRPr="00B646B4">
              <w:rPr>
                <w:color w:val="000000"/>
              </w:rPr>
              <w:t xml:space="preserve"> </w:t>
            </w:r>
            <w:proofErr w:type="spellStart"/>
            <w:r w:rsidRPr="00B646B4">
              <w:rPr>
                <w:color w:val="000000"/>
              </w:rPr>
              <w:t>организацијама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462</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6.415.523.000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1.7. </w:t>
            </w:r>
            <w:proofErr w:type="spellStart"/>
            <w:r w:rsidRPr="00B646B4">
              <w:rPr>
                <w:color w:val="000000"/>
              </w:rPr>
              <w:t>Трансфери</w:t>
            </w:r>
            <w:proofErr w:type="spellEnd"/>
            <w:r w:rsidRPr="00B646B4">
              <w:rPr>
                <w:color w:val="000000"/>
              </w:rPr>
              <w:t xml:space="preserve"> </w:t>
            </w:r>
            <w:proofErr w:type="spellStart"/>
            <w:r w:rsidRPr="00B646B4">
              <w:rPr>
                <w:color w:val="000000"/>
              </w:rPr>
              <w:t>осталим</w:t>
            </w:r>
            <w:proofErr w:type="spellEnd"/>
            <w:r w:rsidRPr="00B646B4">
              <w:rPr>
                <w:color w:val="000000"/>
              </w:rPr>
              <w:t xml:space="preserve"> </w:t>
            </w:r>
            <w:proofErr w:type="spellStart"/>
            <w:r w:rsidRPr="00B646B4">
              <w:rPr>
                <w:color w:val="000000"/>
              </w:rPr>
              <w:t>нивоима</w:t>
            </w:r>
            <w:proofErr w:type="spellEnd"/>
            <w:r w:rsidRPr="00B646B4">
              <w:rPr>
                <w:color w:val="000000"/>
              </w:rPr>
              <w:t xml:space="preserve"> </w:t>
            </w:r>
            <w:proofErr w:type="spellStart"/>
            <w:r w:rsidRPr="00B646B4">
              <w:rPr>
                <w:color w:val="000000"/>
              </w:rPr>
              <w:t>власти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463</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90.378.635.000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Трансфери</w:t>
            </w:r>
            <w:proofErr w:type="spellEnd"/>
            <w:r w:rsidRPr="00B646B4">
              <w:rPr>
                <w:color w:val="000000"/>
              </w:rPr>
              <w:t xml:space="preserve"> </w:t>
            </w:r>
            <w:proofErr w:type="spellStart"/>
            <w:r w:rsidRPr="00B646B4">
              <w:rPr>
                <w:color w:val="000000"/>
              </w:rPr>
              <w:t>општинама</w:t>
            </w:r>
            <w:proofErr w:type="spellEnd"/>
            <w:r w:rsidRPr="00B646B4">
              <w:rPr>
                <w:color w:val="000000"/>
              </w:rPr>
              <w:t xml:space="preserve"> и </w:t>
            </w:r>
            <w:proofErr w:type="spellStart"/>
            <w:r w:rsidRPr="00B646B4">
              <w:rPr>
                <w:color w:val="000000"/>
              </w:rPr>
              <w:t>градовима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463</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33.327.366.000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Трансфери</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запослене</w:t>
            </w:r>
            <w:proofErr w:type="spellEnd"/>
            <w:r w:rsidRPr="00B646B4">
              <w:rPr>
                <w:color w:val="000000"/>
              </w:rPr>
              <w:t xml:space="preserve"> у </w:t>
            </w:r>
            <w:proofErr w:type="spellStart"/>
            <w:r w:rsidRPr="00B646B4">
              <w:rPr>
                <w:color w:val="000000"/>
              </w:rPr>
              <w:t>образовању</w:t>
            </w:r>
            <w:proofErr w:type="spellEnd"/>
            <w:r w:rsidRPr="00B646B4">
              <w:rPr>
                <w:color w:val="000000"/>
              </w:rPr>
              <w:t xml:space="preserve"> </w:t>
            </w:r>
            <w:proofErr w:type="spellStart"/>
            <w:r w:rsidRPr="00B646B4">
              <w:rPr>
                <w:color w:val="000000"/>
              </w:rPr>
              <w:t>на</w:t>
            </w:r>
            <w:proofErr w:type="spellEnd"/>
            <w:r w:rsidRPr="00B646B4">
              <w:rPr>
                <w:color w:val="000000"/>
              </w:rPr>
              <w:t xml:space="preserve"> </w:t>
            </w:r>
            <w:proofErr w:type="spellStart"/>
            <w:r w:rsidRPr="00B646B4">
              <w:rPr>
                <w:color w:val="000000"/>
              </w:rPr>
              <w:t>територији</w:t>
            </w:r>
            <w:proofErr w:type="spellEnd"/>
            <w:r w:rsidRPr="00B646B4">
              <w:rPr>
                <w:color w:val="000000"/>
              </w:rPr>
              <w:t xml:space="preserve"> АПВ</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463</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37.434.390.000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Остали</w:t>
            </w:r>
            <w:proofErr w:type="spellEnd"/>
            <w:r w:rsidRPr="00B646B4">
              <w:rPr>
                <w:color w:val="000000"/>
              </w:rPr>
              <w:t xml:space="preserve"> </w:t>
            </w:r>
            <w:proofErr w:type="spellStart"/>
            <w:r w:rsidRPr="00B646B4">
              <w:rPr>
                <w:color w:val="000000"/>
              </w:rPr>
              <w:t>трансфери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463</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19.616.879.000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1.8. </w:t>
            </w:r>
            <w:r w:rsidRPr="00B646B4">
              <w:rPr>
                <w:color w:val="000000"/>
                <w:lang w:val="sr-Cyrl-RS"/>
              </w:rPr>
              <w:t>Дотације</w:t>
            </w:r>
            <w:r w:rsidRPr="00B646B4">
              <w:rPr>
                <w:color w:val="000000"/>
              </w:rPr>
              <w:t xml:space="preserve"> </w:t>
            </w:r>
            <w:proofErr w:type="spellStart"/>
            <w:r w:rsidRPr="00B646B4">
              <w:rPr>
                <w:color w:val="000000"/>
              </w:rPr>
              <w:t>организацијама</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обавезно</w:t>
            </w:r>
            <w:proofErr w:type="spellEnd"/>
            <w:r w:rsidRPr="00B646B4">
              <w:rPr>
                <w:color w:val="000000"/>
              </w:rPr>
              <w:t xml:space="preserve"> </w:t>
            </w:r>
            <w:proofErr w:type="spellStart"/>
            <w:r w:rsidRPr="00B646B4">
              <w:rPr>
                <w:color w:val="000000"/>
              </w:rPr>
              <w:t>социјално</w:t>
            </w:r>
            <w:proofErr w:type="spellEnd"/>
            <w:r w:rsidRPr="00B646B4">
              <w:rPr>
                <w:color w:val="000000"/>
              </w:rPr>
              <w:t xml:space="preserve"> </w:t>
            </w:r>
            <w:proofErr w:type="spellStart"/>
            <w:r w:rsidRPr="00B646B4">
              <w:rPr>
                <w:color w:val="000000"/>
              </w:rPr>
              <w:t>осигурање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464</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239.409.889.000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Републички</w:t>
            </w:r>
            <w:proofErr w:type="spellEnd"/>
            <w:r w:rsidRPr="00B646B4">
              <w:rPr>
                <w:color w:val="000000"/>
              </w:rPr>
              <w:t xml:space="preserve"> </w:t>
            </w:r>
            <w:proofErr w:type="spellStart"/>
            <w:r w:rsidRPr="00B646B4">
              <w:rPr>
                <w:color w:val="000000"/>
              </w:rPr>
              <w:t>фонд</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пензијско</w:t>
            </w:r>
            <w:proofErr w:type="spellEnd"/>
            <w:r w:rsidRPr="00B646B4">
              <w:rPr>
                <w:color w:val="000000"/>
              </w:rPr>
              <w:t xml:space="preserve"> и </w:t>
            </w:r>
            <w:proofErr w:type="spellStart"/>
            <w:r w:rsidRPr="00B646B4">
              <w:rPr>
                <w:color w:val="000000"/>
              </w:rPr>
              <w:t>инвалидско</w:t>
            </w:r>
            <w:proofErr w:type="spellEnd"/>
            <w:r w:rsidRPr="00B646B4">
              <w:rPr>
                <w:color w:val="000000"/>
              </w:rPr>
              <w:t xml:space="preserve"> </w:t>
            </w:r>
            <w:proofErr w:type="spellStart"/>
            <w:r w:rsidRPr="00B646B4">
              <w:rPr>
                <w:color w:val="000000"/>
              </w:rPr>
              <w:t>осигурање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153.560.320.000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Национална</w:t>
            </w:r>
            <w:proofErr w:type="spellEnd"/>
            <w:r w:rsidRPr="00B646B4">
              <w:rPr>
                <w:color w:val="000000"/>
              </w:rPr>
              <w:t xml:space="preserve"> </w:t>
            </w:r>
            <w:proofErr w:type="spellStart"/>
            <w:r w:rsidRPr="00B646B4">
              <w:rPr>
                <w:color w:val="000000"/>
              </w:rPr>
              <w:t>служба</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запошљавање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8.598.760.000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Републички</w:t>
            </w:r>
            <w:proofErr w:type="spellEnd"/>
            <w:r w:rsidRPr="00B646B4">
              <w:rPr>
                <w:color w:val="000000"/>
              </w:rPr>
              <w:t xml:space="preserve"> </w:t>
            </w:r>
            <w:proofErr w:type="spellStart"/>
            <w:r w:rsidRPr="00B646B4">
              <w:rPr>
                <w:color w:val="000000"/>
              </w:rPr>
              <w:t>фонд</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здравствено</w:t>
            </w:r>
            <w:proofErr w:type="spellEnd"/>
            <w:r w:rsidRPr="00B646B4">
              <w:rPr>
                <w:color w:val="000000"/>
              </w:rPr>
              <w:t xml:space="preserve"> </w:t>
            </w:r>
            <w:proofErr w:type="spellStart"/>
            <w:r w:rsidRPr="00B646B4">
              <w:rPr>
                <w:color w:val="000000"/>
              </w:rPr>
              <w:t>осигурање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69.178.920.000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Фонд</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социјално</w:t>
            </w:r>
            <w:proofErr w:type="spellEnd"/>
            <w:r w:rsidRPr="00B646B4">
              <w:rPr>
                <w:color w:val="000000"/>
              </w:rPr>
              <w:t xml:space="preserve"> </w:t>
            </w:r>
            <w:proofErr w:type="spellStart"/>
            <w:r w:rsidRPr="00B646B4">
              <w:rPr>
                <w:color w:val="000000"/>
              </w:rPr>
              <w:t>осигурање</w:t>
            </w:r>
            <w:proofErr w:type="spellEnd"/>
            <w:r w:rsidRPr="00B646B4">
              <w:rPr>
                <w:color w:val="000000"/>
              </w:rPr>
              <w:t xml:space="preserve"> </w:t>
            </w:r>
            <w:proofErr w:type="spellStart"/>
            <w:r w:rsidRPr="00B646B4">
              <w:rPr>
                <w:color w:val="000000"/>
              </w:rPr>
              <w:t>војних</w:t>
            </w:r>
            <w:proofErr w:type="spellEnd"/>
            <w:r w:rsidRPr="00B646B4">
              <w:rPr>
                <w:color w:val="000000"/>
              </w:rPr>
              <w:t xml:space="preserve"> </w:t>
            </w:r>
            <w:proofErr w:type="spellStart"/>
            <w:r w:rsidRPr="00B646B4">
              <w:rPr>
                <w:color w:val="000000"/>
              </w:rPr>
              <w:t>осигураника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440.000.000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A66921" w:rsidRDefault="002F4384" w:rsidP="002F4384">
            <w:pPr>
              <w:rPr>
                <w:lang w:val="sr-Cyrl-RS"/>
              </w:rPr>
            </w:pPr>
            <w:r w:rsidRPr="00B646B4">
              <w:rPr>
                <w:color w:val="000000"/>
              </w:rPr>
              <w:t xml:space="preserve">- </w:t>
            </w:r>
            <w:proofErr w:type="spellStart"/>
            <w:r w:rsidRPr="00B646B4">
              <w:rPr>
                <w:color w:val="000000"/>
              </w:rPr>
              <w:t>Остал</w:t>
            </w:r>
            <w:proofErr w:type="spellEnd"/>
            <w:r w:rsidR="00490934">
              <w:rPr>
                <w:color w:val="000000"/>
                <w:lang w:val="sr-Cyrl-RS"/>
              </w:rPr>
              <w:t>и</w:t>
            </w:r>
            <w:r>
              <w:rPr>
                <w:color w:val="000000"/>
                <w:lang w:val="sr-Cyrl-RS"/>
              </w:rPr>
              <w:t xml:space="preserve"> </w:t>
            </w:r>
            <w:r w:rsidR="00490934">
              <w:rPr>
                <w:color w:val="000000"/>
                <w:lang w:val="sr-Cyrl-RS"/>
              </w:rPr>
              <w:t>трансфери</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7.631.889.000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lastRenderedPageBreak/>
              <w:t xml:space="preserve">1.9. </w:t>
            </w:r>
            <w:proofErr w:type="spellStart"/>
            <w:r w:rsidRPr="00B646B4">
              <w:rPr>
                <w:color w:val="000000"/>
              </w:rPr>
              <w:t>Остале</w:t>
            </w:r>
            <w:proofErr w:type="spellEnd"/>
            <w:r w:rsidRPr="00B646B4">
              <w:rPr>
                <w:color w:val="000000"/>
              </w:rPr>
              <w:t xml:space="preserve"> </w:t>
            </w:r>
            <w:proofErr w:type="spellStart"/>
            <w:r w:rsidRPr="00B646B4">
              <w:rPr>
                <w:color w:val="000000"/>
              </w:rPr>
              <w:t>дотације</w:t>
            </w:r>
            <w:proofErr w:type="spellEnd"/>
            <w:r w:rsidRPr="00B646B4">
              <w:rPr>
                <w:color w:val="000000"/>
              </w:rPr>
              <w:t xml:space="preserve"> и </w:t>
            </w:r>
            <w:proofErr w:type="spellStart"/>
            <w:r w:rsidRPr="00B646B4">
              <w:rPr>
                <w:color w:val="000000"/>
              </w:rPr>
              <w:t>трансфери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465</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8.581.087.000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1.10. </w:t>
            </w:r>
            <w:proofErr w:type="spellStart"/>
            <w:r w:rsidRPr="00B646B4">
              <w:rPr>
                <w:color w:val="000000"/>
              </w:rPr>
              <w:t>Социјално</w:t>
            </w:r>
            <w:proofErr w:type="spellEnd"/>
            <w:r w:rsidRPr="00B646B4">
              <w:rPr>
                <w:color w:val="000000"/>
              </w:rPr>
              <w:t xml:space="preserve"> </w:t>
            </w:r>
            <w:proofErr w:type="spellStart"/>
            <w:r w:rsidRPr="00B646B4">
              <w:rPr>
                <w:color w:val="000000"/>
              </w:rPr>
              <w:t>осигурање</w:t>
            </w:r>
            <w:proofErr w:type="spellEnd"/>
            <w:r w:rsidRPr="00B646B4">
              <w:rPr>
                <w:color w:val="000000"/>
              </w:rPr>
              <w:t xml:space="preserve"> и </w:t>
            </w:r>
            <w:proofErr w:type="spellStart"/>
            <w:r w:rsidRPr="00B646B4">
              <w:rPr>
                <w:color w:val="000000"/>
              </w:rPr>
              <w:t>социјална</w:t>
            </w:r>
            <w:proofErr w:type="spellEnd"/>
            <w:r w:rsidRPr="00B646B4">
              <w:rPr>
                <w:color w:val="000000"/>
              </w:rPr>
              <w:t xml:space="preserve"> </w:t>
            </w:r>
            <w:proofErr w:type="spellStart"/>
            <w:r w:rsidRPr="00B646B4">
              <w:rPr>
                <w:color w:val="000000"/>
              </w:rPr>
              <w:t>заштита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47</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120.129.410.000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Дечја</w:t>
            </w:r>
            <w:proofErr w:type="spellEnd"/>
            <w:r w:rsidRPr="00B646B4">
              <w:rPr>
                <w:color w:val="000000"/>
              </w:rPr>
              <w:t xml:space="preserve"> </w:t>
            </w:r>
            <w:proofErr w:type="spellStart"/>
            <w:r w:rsidRPr="00B646B4">
              <w:rPr>
                <w:color w:val="000000"/>
              </w:rPr>
              <w:t>заштита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63.827.488.000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Борачко</w:t>
            </w:r>
            <w:proofErr w:type="spellEnd"/>
            <w:r w:rsidRPr="00B646B4">
              <w:rPr>
                <w:color w:val="000000"/>
              </w:rPr>
              <w:t xml:space="preserve"> - </w:t>
            </w:r>
            <w:proofErr w:type="spellStart"/>
            <w:r w:rsidRPr="00B646B4">
              <w:rPr>
                <w:color w:val="000000"/>
              </w:rPr>
              <w:t>инвалидска</w:t>
            </w:r>
            <w:proofErr w:type="spellEnd"/>
            <w:r w:rsidRPr="00B646B4">
              <w:rPr>
                <w:color w:val="000000"/>
              </w:rPr>
              <w:t xml:space="preserve"> </w:t>
            </w:r>
            <w:proofErr w:type="spellStart"/>
            <w:r w:rsidRPr="00B646B4">
              <w:rPr>
                <w:color w:val="000000"/>
              </w:rPr>
              <w:t>заштита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15.636.884.000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Социјална</w:t>
            </w:r>
            <w:proofErr w:type="spellEnd"/>
            <w:r w:rsidRPr="00B646B4">
              <w:rPr>
                <w:color w:val="000000"/>
              </w:rPr>
              <w:t xml:space="preserve"> </w:t>
            </w:r>
            <w:proofErr w:type="spellStart"/>
            <w:r w:rsidRPr="00B646B4">
              <w:rPr>
                <w:color w:val="000000"/>
              </w:rPr>
              <w:t>заштита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33.062.102.000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Транзициони</w:t>
            </w:r>
            <w:proofErr w:type="spellEnd"/>
            <w:r w:rsidRPr="00B646B4">
              <w:rPr>
                <w:color w:val="000000"/>
              </w:rPr>
              <w:t xml:space="preserve"> </w:t>
            </w:r>
            <w:proofErr w:type="spellStart"/>
            <w:r w:rsidRPr="00B646B4">
              <w:rPr>
                <w:color w:val="000000"/>
              </w:rPr>
              <w:t>фонд</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100.000.000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Ученички</w:t>
            </w:r>
            <w:proofErr w:type="spellEnd"/>
            <w:r w:rsidRPr="00B646B4">
              <w:rPr>
                <w:color w:val="000000"/>
              </w:rPr>
              <w:t xml:space="preserve"> </w:t>
            </w:r>
            <w:proofErr w:type="spellStart"/>
            <w:r w:rsidRPr="00B646B4">
              <w:rPr>
                <w:color w:val="000000"/>
              </w:rPr>
              <w:t>стандард</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686.534.000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Студентски</w:t>
            </w:r>
            <w:proofErr w:type="spellEnd"/>
            <w:r w:rsidRPr="00B646B4">
              <w:rPr>
                <w:color w:val="000000"/>
              </w:rPr>
              <w:t xml:space="preserve"> </w:t>
            </w:r>
            <w:proofErr w:type="spellStart"/>
            <w:r w:rsidRPr="00B646B4">
              <w:rPr>
                <w:color w:val="000000"/>
              </w:rPr>
              <w:t>стандард</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1.100.235.000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r w:rsidR="00E63EA8">
              <w:rPr>
                <w:color w:val="000000"/>
                <w:lang w:val="sr-Cyrl-RS"/>
              </w:rPr>
              <w:t>Стипендије</w:t>
            </w:r>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младе</w:t>
            </w:r>
            <w:proofErr w:type="spellEnd"/>
            <w:r w:rsidRPr="00B646B4">
              <w:rPr>
                <w:color w:val="000000"/>
              </w:rPr>
              <w:t xml:space="preserve"> </w:t>
            </w:r>
            <w:proofErr w:type="spellStart"/>
            <w:r w:rsidRPr="00B646B4">
              <w:rPr>
                <w:color w:val="000000"/>
              </w:rPr>
              <w:t>таленте</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873.180.000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Спортске</w:t>
            </w:r>
            <w:proofErr w:type="spellEnd"/>
            <w:r w:rsidRPr="00B646B4">
              <w:rPr>
                <w:color w:val="000000"/>
              </w:rPr>
              <w:t xml:space="preserve"> </w:t>
            </w:r>
            <w:proofErr w:type="spellStart"/>
            <w:r w:rsidRPr="00B646B4">
              <w:rPr>
                <w:color w:val="000000"/>
              </w:rPr>
              <w:t>стипендије</w:t>
            </w:r>
            <w:proofErr w:type="spellEnd"/>
            <w:r w:rsidRPr="00B646B4">
              <w:rPr>
                <w:color w:val="000000"/>
              </w:rPr>
              <w:t xml:space="preserve">, </w:t>
            </w:r>
            <w:proofErr w:type="spellStart"/>
            <w:r w:rsidRPr="00B646B4">
              <w:rPr>
                <w:color w:val="000000"/>
              </w:rPr>
              <w:t>награде</w:t>
            </w:r>
            <w:proofErr w:type="spellEnd"/>
            <w:r w:rsidRPr="00B646B4">
              <w:rPr>
                <w:color w:val="000000"/>
              </w:rPr>
              <w:t xml:space="preserve"> и </w:t>
            </w:r>
            <w:proofErr w:type="spellStart"/>
            <w:r w:rsidRPr="00B646B4">
              <w:rPr>
                <w:color w:val="000000"/>
              </w:rPr>
              <w:t>признања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1.067.900.000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Избегла</w:t>
            </w:r>
            <w:proofErr w:type="spellEnd"/>
            <w:r w:rsidRPr="00B646B4">
              <w:rPr>
                <w:color w:val="000000"/>
              </w:rPr>
              <w:t xml:space="preserve"> и </w:t>
            </w:r>
            <w:proofErr w:type="spellStart"/>
            <w:r w:rsidRPr="00B646B4">
              <w:rPr>
                <w:color w:val="000000"/>
              </w:rPr>
              <w:t>расељена</w:t>
            </w:r>
            <w:proofErr w:type="spellEnd"/>
            <w:r w:rsidRPr="00B646B4">
              <w:rPr>
                <w:color w:val="000000"/>
              </w:rPr>
              <w:t xml:space="preserve"> </w:t>
            </w:r>
            <w:proofErr w:type="spellStart"/>
            <w:r w:rsidRPr="00B646B4">
              <w:rPr>
                <w:color w:val="000000"/>
              </w:rPr>
              <w:t>лица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1.499.369.000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Остала</w:t>
            </w:r>
            <w:proofErr w:type="spellEnd"/>
            <w:r w:rsidRPr="00B646B4">
              <w:rPr>
                <w:color w:val="000000"/>
              </w:rPr>
              <w:t xml:space="preserve"> </w:t>
            </w:r>
            <w:proofErr w:type="spellStart"/>
            <w:r w:rsidRPr="00B646B4">
              <w:rPr>
                <w:color w:val="000000"/>
              </w:rPr>
              <w:t>социјална</w:t>
            </w:r>
            <w:proofErr w:type="spellEnd"/>
            <w:r w:rsidRPr="00B646B4">
              <w:rPr>
                <w:color w:val="000000"/>
              </w:rPr>
              <w:t xml:space="preserve"> </w:t>
            </w:r>
            <w:proofErr w:type="spellStart"/>
            <w:r w:rsidRPr="00B646B4">
              <w:rPr>
                <w:color w:val="000000"/>
              </w:rPr>
              <w:t>заштита</w:t>
            </w:r>
            <w:proofErr w:type="spellEnd"/>
            <w:r w:rsidRPr="00B646B4">
              <w:rPr>
                <w:color w:val="000000"/>
              </w:rPr>
              <w:t xml:space="preserve"> </w:t>
            </w:r>
            <w:proofErr w:type="spellStart"/>
            <w:r w:rsidRPr="00B646B4">
              <w:rPr>
                <w:color w:val="000000"/>
              </w:rPr>
              <w:t>из</w:t>
            </w:r>
            <w:proofErr w:type="spellEnd"/>
            <w:r w:rsidRPr="00B646B4">
              <w:rPr>
                <w:color w:val="000000"/>
              </w:rPr>
              <w:t xml:space="preserve"> </w:t>
            </w:r>
            <w:proofErr w:type="spellStart"/>
            <w:r w:rsidRPr="00B646B4">
              <w:rPr>
                <w:color w:val="000000"/>
              </w:rPr>
              <w:t>буџета</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2.275.718.000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2F4384" w:rsidRPr="00B646B4" w:rsidRDefault="002F4384" w:rsidP="002F4384">
            <w:r w:rsidRPr="00B646B4">
              <w:rPr>
                <w:color w:val="000000"/>
              </w:rPr>
              <w:t xml:space="preserve">1.11. </w:t>
            </w:r>
            <w:proofErr w:type="spellStart"/>
            <w:r w:rsidRPr="00B646B4">
              <w:rPr>
                <w:color w:val="000000"/>
              </w:rPr>
              <w:t>Остали</w:t>
            </w:r>
            <w:proofErr w:type="spellEnd"/>
            <w:r w:rsidRPr="00B646B4">
              <w:rPr>
                <w:color w:val="000000"/>
              </w:rPr>
              <w:t xml:space="preserve"> </w:t>
            </w:r>
            <w:proofErr w:type="spellStart"/>
            <w:r w:rsidRPr="00B646B4">
              <w:rPr>
                <w:color w:val="000000"/>
              </w:rPr>
              <w:t>текући</w:t>
            </w:r>
            <w:proofErr w:type="spellEnd"/>
            <w:r w:rsidRPr="00B646B4">
              <w:rPr>
                <w:color w:val="000000"/>
              </w:rPr>
              <w:t xml:space="preserve"> </w:t>
            </w:r>
            <w:proofErr w:type="spellStart"/>
            <w:r w:rsidRPr="00B646B4">
              <w:rPr>
                <w:color w:val="000000"/>
              </w:rPr>
              <w:t>расходи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43, 48 и 49</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27.459.223.000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Средства</w:t>
            </w:r>
            <w:proofErr w:type="spellEnd"/>
            <w:r w:rsidRPr="00B646B4">
              <w:rPr>
                <w:color w:val="000000"/>
              </w:rPr>
              <w:t xml:space="preserve"> </w:t>
            </w:r>
            <w:proofErr w:type="spellStart"/>
            <w:r w:rsidRPr="00B646B4">
              <w:rPr>
                <w:color w:val="000000"/>
              </w:rPr>
              <w:t>резерви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499</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5.002.000.000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2F4384" w:rsidRPr="00B646B4" w:rsidRDefault="002F4384" w:rsidP="002F4384">
            <w:r w:rsidRPr="00B646B4">
              <w:rPr>
                <w:color w:val="000000"/>
              </w:rPr>
              <w:t xml:space="preserve">- </w:t>
            </w:r>
            <w:proofErr w:type="spellStart"/>
            <w:r w:rsidRPr="00B646B4">
              <w:rPr>
                <w:color w:val="000000"/>
              </w:rPr>
              <w:t>Остали</w:t>
            </w:r>
            <w:proofErr w:type="spellEnd"/>
            <w:r w:rsidRPr="00B646B4">
              <w:rPr>
                <w:color w:val="000000"/>
              </w:rPr>
              <w:t xml:space="preserve"> </w:t>
            </w:r>
            <w:proofErr w:type="spellStart"/>
            <w:r w:rsidRPr="00B646B4">
              <w:rPr>
                <w:color w:val="000000"/>
              </w:rPr>
              <w:t>текући</w:t>
            </w:r>
            <w:proofErr w:type="spellEnd"/>
            <w:r w:rsidRPr="00B646B4">
              <w:rPr>
                <w:color w:val="000000"/>
              </w:rPr>
              <w:t xml:space="preserve"> </w:t>
            </w:r>
            <w:proofErr w:type="spellStart"/>
            <w:r w:rsidRPr="00B646B4">
              <w:rPr>
                <w:color w:val="000000"/>
              </w:rPr>
              <w:t>расходи</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43 и 48</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22.457.223.000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2F4384" w:rsidRPr="00B646B4" w:rsidRDefault="002F4384" w:rsidP="002F4384">
            <w:r w:rsidRPr="00B646B4">
              <w:rPr>
                <w:color w:val="000000"/>
              </w:rPr>
              <w:t>2.</w:t>
            </w:r>
            <w:r w:rsidRPr="00B646B4">
              <w:rPr>
                <w:color w:val="000000"/>
                <w:lang w:val="sr-Cyrl-RS"/>
              </w:rPr>
              <w:t xml:space="preserve"> </w:t>
            </w:r>
            <w:proofErr w:type="spellStart"/>
            <w:r w:rsidRPr="00B646B4">
              <w:rPr>
                <w:color w:val="000000"/>
              </w:rPr>
              <w:t>Издаци</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нефинансијску </w:t>
            </w:r>
            <w:proofErr w:type="spellStart"/>
            <w:r w:rsidRPr="00B646B4">
              <w:rPr>
                <w:color w:val="000000"/>
              </w:rPr>
              <w:t>имовину</w:t>
            </w:r>
            <w:proofErr w:type="spellEnd"/>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5</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273.924.039.000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2F4384" w:rsidRPr="00B646B4" w:rsidRDefault="002F4384" w:rsidP="002F4384">
            <w:r w:rsidRPr="00B646B4">
              <w:rPr>
                <w:color w:val="000000"/>
              </w:rPr>
              <w:t xml:space="preserve">3. </w:t>
            </w:r>
            <w:proofErr w:type="spellStart"/>
            <w:r w:rsidRPr="00B646B4">
              <w:rPr>
                <w:color w:val="000000"/>
              </w:rPr>
              <w:t>Издаци</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отплату</w:t>
            </w:r>
            <w:proofErr w:type="spellEnd"/>
            <w:r w:rsidRPr="00B646B4">
              <w:rPr>
                <w:color w:val="000000"/>
              </w:rPr>
              <w:t xml:space="preserve"> </w:t>
            </w:r>
            <w:proofErr w:type="spellStart"/>
            <w:r w:rsidRPr="00B646B4">
              <w:rPr>
                <w:color w:val="000000"/>
              </w:rPr>
              <w:t>главнице</w:t>
            </w:r>
            <w:proofErr w:type="spellEnd"/>
            <w:r w:rsidRPr="00B646B4">
              <w:rPr>
                <w:color w:val="000000"/>
              </w:rPr>
              <w:t xml:space="preserve"> (у </w:t>
            </w:r>
            <w:proofErr w:type="spellStart"/>
            <w:r w:rsidRPr="00B646B4">
              <w:rPr>
                <w:color w:val="000000"/>
              </w:rPr>
              <w:t>циљу</w:t>
            </w:r>
            <w:proofErr w:type="spellEnd"/>
            <w:r w:rsidRPr="00B646B4">
              <w:rPr>
                <w:color w:val="000000"/>
              </w:rPr>
              <w:t xml:space="preserve"> </w:t>
            </w:r>
            <w:proofErr w:type="spellStart"/>
            <w:r w:rsidRPr="00B646B4">
              <w:rPr>
                <w:color w:val="000000"/>
              </w:rPr>
              <w:t>спровођења</w:t>
            </w:r>
            <w:proofErr w:type="spellEnd"/>
            <w:r w:rsidRPr="00B646B4">
              <w:rPr>
                <w:color w:val="000000"/>
              </w:rPr>
              <w:t xml:space="preserve"> </w:t>
            </w:r>
            <w:proofErr w:type="spellStart"/>
            <w:r w:rsidRPr="00B646B4">
              <w:rPr>
                <w:color w:val="000000"/>
              </w:rPr>
              <w:t>јавних</w:t>
            </w:r>
            <w:proofErr w:type="spellEnd"/>
            <w:r w:rsidRPr="00B646B4">
              <w:rPr>
                <w:color w:val="000000"/>
              </w:rPr>
              <w:t xml:space="preserve"> </w:t>
            </w:r>
            <w:proofErr w:type="spellStart"/>
            <w:r w:rsidRPr="00B646B4">
              <w:rPr>
                <w:color w:val="000000"/>
              </w:rPr>
              <w:t>политика</w:t>
            </w:r>
            <w:proofErr w:type="spellEnd"/>
            <w:r w:rsidRPr="00B646B4">
              <w:rPr>
                <w:color w:val="000000"/>
              </w:rPr>
              <w:t>)</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61</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11.730.000.000</w:t>
            </w:r>
          </w:p>
        </w:tc>
      </w:tr>
      <w:tr w:rsidR="002F4384" w:rsidRPr="00B646B4" w:rsidTr="002B7E21">
        <w:trPr>
          <w:trHeight w:val="280"/>
        </w:trPr>
        <w:tc>
          <w:tcPr>
            <w:tcW w:w="4859"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2F4384" w:rsidRPr="00B646B4" w:rsidRDefault="002F4384" w:rsidP="002F4384">
            <w:r w:rsidRPr="00B646B4">
              <w:rPr>
                <w:color w:val="000000"/>
              </w:rPr>
              <w:t xml:space="preserve">4. </w:t>
            </w:r>
            <w:proofErr w:type="spellStart"/>
            <w:r w:rsidRPr="00B646B4">
              <w:rPr>
                <w:color w:val="000000"/>
              </w:rPr>
              <w:t>Издаци</w:t>
            </w:r>
            <w:proofErr w:type="spellEnd"/>
            <w:r w:rsidRPr="00B646B4">
              <w:rPr>
                <w:color w:val="000000"/>
              </w:rPr>
              <w:t xml:space="preserve"> </w:t>
            </w:r>
            <w:proofErr w:type="spellStart"/>
            <w:r w:rsidRPr="00B646B4">
              <w:rPr>
                <w:color w:val="000000"/>
              </w:rPr>
              <w:t>за</w:t>
            </w:r>
            <w:proofErr w:type="spellEnd"/>
            <w:r w:rsidRPr="00B646B4">
              <w:rPr>
                <w:color w:val="000000"/>
              </w:rPr>
              <w:t xml:space="preserve"> </w:t>
            </w:r>
            <w:proofErr w:type="spellStart"/>
            <w:r w:rsidRPr="00B646B4">
              <w:rPr>
                <w:color w:val="000000"/>
              </w:rPr>
              <w:t>набавку</w:t>
            </w:r>
            <w:proofErr w:type="spellEnd"/>
            <w:r w:rsidRPr="00B646B4">
              <w:rPr>
                <w:color w:val="000000"/>
              </w:rPr>
              <w:t xml:space="preserve"> </w:t>
            </w:r>
            <w:proofErr w:type="spellStart"/>
            <w:r w:rsidRPr="00B646B4">
              <w:rPr>
                <w:color w:val="000000"/>
              </w:rPr>
              <w:t>финансијске</w:t>
            </w:r>
            <w:proofErr w:type="spellEnd"/>
            <w:r w:rsidRPr="00B646B4">
              <w:rPr>
                <w:color w:val="000000"/>
              </w:rPr>
              <w:t xml:space="preserve"> </w:t>
            </w:r>
            <w:proofErr w:type="spellStart"/>
            <w:r w:rsidRPr="00B646B4">
              <w:rPr>
                <w:color w:val="000000"/>
              </w:rPr>
              <w:t>имовине</w:t>
            </w:r>
            <w:proofErr w:type="spellEnd"/>
            <w:r w:rsidRPr="00B646B4">
              <w:rPr>
                <w:color w:val="000000"/>
              </w:rPr>
              <w:t xml:space="preserve"> (у </w:t>
            </w:r>
            <w:proofErr w:type="spellStart"/>
            <w:r w:rsidRPr="00B646B4">
              <w:rPr>
                <w:color w:val="000000"/>
              </w:rPr>
              <w:t>циљу</w:t>
            </w:r>
            <w:proofErr w:type="spellEnd"/>
            <w:r w:rsidRPr="00B646B4">
              <w:rPr>
                <w:color w:val="000000"/>
              </w:rPr>
              <w:t xml:space="preserve"> </w:t>
            </w:r>
            <w:proofErr w:type="spellStart"/>
            <w:r w:rsidRPr="00B646B4">
              <w:rPr>
                <w:color w:val="000000"/>
              </w:rPr>
              <w:t>спровођења</w:t>
            </w:r>
            <w:proofErr w:type="spellEnd"/>
            <w:r w:rsidRPr="00B646B4">
              <w:rPr>
                <w:color w:val="000000"/>
              </w:rPr>
              <w:t xml:space="preserve"> </w:t>
            </w:r>
            <w:proofErr w:type="spellStart"/>
            <w:r w:rsidRPr="00B646B4">
              <w:rPr>
                <w:color w:val="000000"/>
              </w:rPr>
              <w:t>јавних</w:t>
            </w:r>
            <w:proofErr w:type="spellEnd"/>
            <w:r w:rsidRPr="00B646B4">
              <w:rPr>
                <w:color w:val="000000"/>
              </w:rPr>
              <w:t xml:space="preserve"> </w:t>
            </w:r>
            <w:proofErr w:type="spellStart"/>
            <w:r w:rsidRPr="00B646B4">
              <w:rPr>
                <w:color w:val="000000"/>
              </w:rPr>
              <w:t>политика</w:t>
            </w:r>
            <w:proofErr w:type="spellEnd"/>
            <w:r w:rsidRPr="00B646B4">
              <w:rPr>
                <w:color w:val="000000"/>
              </w:rPr>
              <w:t>)</w:t>
            </w:r>
          </w:p>
        </w:tc>
        <w:tc>
          <w:tcPr>
            <w:tcW w:w="19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Pr="00B646B4" w:rsidRDefault="002F4384" w:rsidP="002F4384">
            <w:pPr>
              <w:jc w:val="center"/>
            </w:pPr>
            <w:r w:rsidRPr="00B646B4">
              <w:rPr>
                <w:color w:val="000000"/>
              </w:rPr>
              <w:t>62</w:t>
            </w:r>
          </w:p>
        </w:tc>
        <w:tc>
          <w:tcPr>
            <w:tcW w:w="24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F4384" w:rsidRDefault="002F4384" w:rsidP="002F4384">
            <w:pPr>
              <w:jc w:val="right"/>
              <w:rPr>
                <w:color w:val="000000"/>
              </w:rPr>
            </w:pPr>
            <w:r>
              <w:rPr>
                <w:color w:val="000000"/>
              </w:rPr>
              <w:t>20.048.200.000</w:t>
            </w:r>
          </w:p>
        </w:tc>
      </w:tr>
    </w:tbl>
    <w:p w:rsidR="00053D92" w:rsidRPr="00B646B4" w:rsidRDefault="00053D92" w:rsidP="009611E2">
      <w:pPr>
        <w:jc w:val="both"/>
        <w:rPr>
          <w:highlight w:val="yellow"/>
          <w:lang w:val="sr-Cyrl-RS"/>
        </w:rPr>
      </w:pPr>
    </w:p>
    <w:p w:rsidR="00053D92" w:rsidRPr="00B646B4" w:rsidRDefault="00053D92" w:rsidP="009611E2">
      <w:pPr>
        <w:ind w:firstLine="720"/>
        <w:jc w:val="both"/>
        <w:rPr>
          <w:lang w:val="sr-Cyrl-RS"/>
        </w:rPr>
      </w:pPr>
      <w:r w:rsidRPr="00B646B4">
        <w:rPr>
          <w:lang w:val="sr-Cyrl-RS"/>
        </w:rPr>
        <w:t>Примања од задуживања и издаци за набавку финансијске имовине и отплату главнице дуга утврђују се у Рачуну финансирања у следећим износима:</w:t>
      </w:r>
    </w:p>
    <w:p w:rsidR="00053D92" w:rsidRPr="00B646B4" w:rsidRDefault="00053D92" w:rsidP="009611E2">
      <w:pPr>
        <w:ind w:firstLine="720"/>
        <w:jc w:val="both"/>
        <w:rPr>
          <w:highlight w:val="yellow"/>
          <w:lang w:val="sr-Cyrl-RS"/>
        </w:rPr>
      </w:pPr>
    </w:p>
    <w:tbl>
      <w:tblPr>
        <w:tblW w:w="0" w:type="auto"/>
        <w:tblCellMar>
          <w:left w:w="0" w:type="dxa"/>
          <w:right w:w="0" w:type="dxa"/>
        </w:tblCellMar>
        <w:tblLook w:val="0000" w:firstRow="0" w:lastRow="0" w:firstColumn="0" w:lastColumn="0" w:noHBand="0" w:noVBand="0"/>
      </w:tblPr>
      <w:tblGrid>
        <w:gridCol w:w="4766"/>
        <w:gridCol w:w="1918"/>
        <w:gridCol w:w="2326"/>
      </w:tblGrid>
      <w:tr w:rsidR="00053D92" w:rsidRPr="00B646B4" w:rsidTr="003E2976">
        <w:trPr>
          <w:trHeight w:val="280"/>
          <w:tblHeader/>
        </w:trPr>
        <w:tc>
          <w:tcPr>
            <w:tcW w:w="47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053D92" w:rsidRPr="00B646B4" w:rsidRDefault="00053D92" w:rsidP="009611E2">
            <w:pPr>
              <w:rPr>
                <w:lang w:val="sr-Cyrl-RS"/>
              </w:rPr>
            </w:pPr>
            <w:r w:rsidRPr="00B646B4">
              <w:rPr>
                <w:color w:val="000000"/>
                <w:lang w:val="sr-Cyrl-RS"/>
              </w:rPr>
              <w:t>Б. РАЧУН  ФИНАНСИРАЊА</w:t>
            </w:r>
          </w:p>
        </w:tc>
        <w:tc>
          <w:tcPr>
            <w:tcW w:w="19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053D92" w:rsidRPr="00B646B4" w:rsidRDefault="00053D92" w:rsidP="009611E2">
            <w:pPr>
              <w:jc w:val="center"/>
              <w:rPr>
                <w:lang w:val="sr-Cyrl-RS"/>
              </w:rPr>
            </w:pPr>
            <w:proofErr w:type="spellStart"/>
            <w:r w:rsidRPr="00B646B4">
              <w:rPr>
                <w:color w:val="000000"/>
                <w:lang w:val="sr-Cyrl-RS"/>
              </w:rPr>
              <w:t>Eкономскa</w:t>
            </w:r>
            <w:proofErr w:type="spellEnd"/>
            <w:r w:rsidRPr="00B646B4">
              <w:rPr>
                <w:color w:val="000000"/>
                <w:lang w:val="sr-Cyrl-RS"/>
              </w:rPr>
              <w:t xml:space="preserve"> </w:t>
            </w:r>
            <w:proofErr w:type="spellStart"/>
            <w:r w:rsidRPr="00B646B4">
              <w:rPr>
                <w:color w:val="000000"/>
                <w:lang w:val="sr-Cyrl-RS"/>
              </w:rPr>
              <w:t>класификацијa</w:t>
            </w:r>
            <w:proofErr w:type="spellEnd"/>
          </w:p>
        </w:tc>
        <w:tc>
          <w:tcPr>
            <w:tcW w:w="23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053D92" w:rsidRPr="00B646B4" w:rsidRDefault="00053D92" w:rsidP="009611E2">
            <w:pPr>
              <w:jc w:val="center"/>
              <w:rPr>
                <w:lang w:val="sr-Cyrl-RS"/>
              </w:rPr>
            </w:pPr>
            <w:r w:rsidRPr="00B646B4">
              <w:rPr>
                <w:color w:val="000000"/>
                <w:lang w:val="sr-Cyrl-RS"/>
              </w:rPr>
              <w:t>Износ у динарима</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rPr>
                <w:lang w:val="sr-Cyrl-RS"/>
              </w:rPr>
            </w:pPr>
            <w:r w:rsidRPr="00B646B4">
              <w:rPr>
                <w:color w:val="000000"/>
                <w:lang w:val="sr-Cyrl-RS"/>
              </w:rPr>
              <w:t xml:space="preserve">Нето финансирање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rPr>
                <w:lang w:val="sr-Cyrl-R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178.500.000.000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rsidR="002F4384" w:rsidRPr="00B646B4" w:rsidRDefault="002F4384" w:rsidP="002F4384">
            <w:pPr>
              <w:ind w:left="-120"/>
              <w:rPr>
                <w:lang w:val="sr-Cyrl-RS"/>
              </w:rPr>
            </w:pPr>
            <w:r w:rsidRPr="00B646B4">
              <w:rPr>
                <w:color w:val="000000"/>
                <w:lang w:val="sr-Cyrl-RS"/>
              </w:rPr>
              <w:t>Примања од задуживања и 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775.900.000.000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rsidR="002F4384" w:rsidRPr="00B646B4" w:rsidRDefault="002F4384" w:rsidP="002F4384">
            <w:pPr>
              <w:ind w:left="-280"/>
              <w:rPr>
                <w:lang w:val="sr-Cyrl-RS"/>
              </w:rPr>
            </w:pPr>
            <w:r w:rsidRPr="00B646B4">
              <w:rPr>
                <w:color w:val="000000"/>
                <w:lang w:val="sr-Cyrl-RS"/>
              </w:rPr>
              <w:t>Примања од задуживања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91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768.000.000.000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rsidR="002F4384" w:rsidRPr="00B646B4" w:rsidRDefault="002F4384" w:rsidP="002F4384">
            <w:pPr>
              <w:ind w:left="-440"/>
              <w:rPr>
                <w:lang w:val="sr-Cyrl-RS"/>
              </w:rPr>
            </w:pPr>
            <w:r w:rsidRPr="00B646B4">
              <w:rPr>
                <w:color w:val="000000"/>
                <w:lang w:val="sr-Cyrl-RS"/>
              </w:rPr>
              <w:t>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 дисконтована продајна вредност)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9111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300.000.000.000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rsidR="002F4384" w:rsidRPr="00B646B4" w:rsidRDefault="002F4384" w:rsidP="002F4384">
            <w:pPr>
              <w:ind w:left="-440"/>
              <w:rPr>
                <w:lang w:val="sr-Cyrl-RS"/>
              </w:rPr>
            </w:pPr>
            <w:r w:rsidRPr="00B646B4">
              <w:rPr>
                <w:color w:val="000000"/>
                <w:lang w:val="sr-Cyrl-RS"/>
              </w:rPr>
              <w:t xml:space="preserve">Примања од емитовања хартија од вредности </w:t>
            </w:r>
            <w:r w:rsidRPr="00B646B4">
              <w:rPr>
                <w:color w:val="000000"/>
                <w:lang w:val="sr-Cyrl-RS"/>
              </w:rPr>
              <w:lastRenderedPageBreak/>
              <w:t>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lastRenderedPageBreak/>
              <w:t>9121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355.000.000.000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rsidR="002F4384" w:rsidRPr="00B646B4" w:rsidRDefault="002F4384" w:rsidP="002F4384">
            <w:pPr>
              <w:ind w:left="-440"/>
              <w:rPr>
                <w:lang w:val="sr-Cyrl-RS"/>
              </w:rPr>
            </w:pPr>
            <w:r w:rsidRPr="00B646B4">
              <w:rPr>
                <w:color w:val="000000"/>
                <w:lang w:val="sr-Cyrl-R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color w:val="000000"/>
                <w:lang w:val="sr-Cyrl-RS"/>
              </w:rPr>
            </w:pPr>
            <w:r w:rsidRPr="00B646B4">
              <w:rPr>
                <w:color w:val="000000"/>
                <w:lang w:val="sr-Cyrl-RS"/>
              </w:rPr>
              <w:t xml:space="preserve">9112-9119 </w:t>
            </w:r>
          </w:p>
          <w:p w:rsidR="002F4384" w:rsidRPr="00B646B4" w:rsidRDefault="002F4384" w:rsidP="002F4384">
            <w:pPr>
              <w:jc w:val="center"/>
              <w:rPr>
                <w:lang w:val="sr-Cyrl-RS"/>
              </w:rPr>
            </w:pPr>
            <w:r w:rsidRPr="00B646B4">
              <w:rPr>
                <w:color w:val="000000"/>
                <w:lang w:val="sr-Cyrl-RS"/>
              </w:rPr>
              <w:t>9122-9129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113.000.000.000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rsidR="002F4384" w:rsidRPr="00B646B4" w:rsidRDefault="002F4384" w:rsidP="002F4384">
            <w:pPr>
              <w:ind w:left="-280"/>
              <w:rPr>
                <w:lang w:val="sr-Cyrl-RS"/>
              </w:rPr>
            </w:pPr>
            <w:r w:rsidRPr="00B646B4">
              <w:rPr>
                <w:color w:val="000000"/>
                <w:lang w:val="sr-Cyrl-RS"/>
              </w:rPr>
              <w:t>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92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7.900.000.000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rsidR="002F4384" w:rsidRPr="00B646B4" w:rsidRDefault="002F4384" w:rsidP="002F4384">
            <w:pPr>
              <w:ind w:left="-120"/>
              <w:rPr>
                <w:lang w:val="sr-Cyrl-RS"/>
              </w:rPr>
            </w:pPr>
            <w:r w:rsidRPr="00B646B4">
              <w:rPr>
                <w:color w:val="000000"/>
                <w:lang w:val="sr-Cyrl-RS"/>
              </w:rPr>
              <w:t>Издаци за отплату главнице и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6</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478.600.000.000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rsidR="002F4384" w:rsidRPr="00B646B4" w:rsidRDefault="002F4384" w:rsidP="002F4384">
            <w:pPr>
              <w:ind w:left="-280"/>
              <w:rPr>
                <w:lang w:val="sr-Cyrl-RS"/>
              </w:rPr>
            </w:pPr>
            <w:r w:rsidRPr="00B646B4">
              <w:rPr>
                <w:color w:val="000000"/>
                <w:lang w:val="sr-Cyrl-RS"/>
              </w:rPr>
              <w:t>Издаци за отплату кредита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61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474.000.000.000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rsidR="002F4384" w:rsidRPr="00B646B4" w:rsidRDefault="002F4384" w:rsidP="002F4384">
            <w:pPr>
              <w:ind w:left="-440"/>
              <w:rPr>
                <w:lang w:val="sr-Cyrl-RS"/>
              </w:rPr>
            </w:pPr>
            <w:r w:rsidRPr="00B646B4">
              <w:rPr>
                <w:color w:val="000000"/>
                <w:lang w:val="sr-Cyrl-RS"/>
              </w:rPr>
              <w:t>Отплата главнице домаћим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611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190.000.000.000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rsidR="002F4384" w:rsidRPr="00B646B4" w:rsidRDefault="002F4384" w:rsidP="002F4384">
            <w:pPr>
              <w:ind w:left="-440"/>
              <w:rPr>
                <w:lang w:val="sr-Cyrl-RS"/>
              </w:rPr>
            </w:pPr>
            <w:r w:rsidRPr="00B646B4">
              <w:rPr>
                <w:color w:val="000000"/>
                <w:lang w:val="sr-Cyrl-RS"/>
              </w:rPr>
              <w:t>Отплата главнице страним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612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280.000.000.000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rsidR="002F4384" w:rsidRPr="00B646B4" w:rsidRDefault="002F4384" w:rsidP="002F4384">
            <w:pPr>
              <w:ind w:hanging="440"/>
              <w:rPr>
                <w:lang w:val="sr-Cyrl-RS"/>
              </w:rPr>
            </w:pPr>
            <w:r w:rsidRPr="00B646B4">
              <w:rPr>
                <w:color w:val="000000"/>
                <w:lang w:val="sr-Cyrl-RS"/>
              </w:rPr>
              <w:t>Отплата главнице по гаранцијама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613</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4.000.000.000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rsidR="002F4384" w:rsidRPr="00B646B4" w:rsidRDefault="002F4384" w:rsidP="002F4384">
            <w:pPr>
              <w:ind w:hanging="280"/>
              <w:rPr>
                <w:lang w:val="sr-Cyrl-RS"/>
              </w:rPr>
            </w:pPr>
            <w:r w:rsidRPr="00B646B4">
              <w:rPr>
                <w:color w:val="000000"/>
                <w:lang w:val="sr-Cyrl-RS"/>
              </w:rPr>
              <w:t>Издаци за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jc w:val="center"/>
              <w:rPr>
                <w:lang w:val="sr-Cyrl-RS"/>
              </w:rPr>
            </w:pPr>
            <w:r w:rsidRPr="00B646B4">
              <w:rPr>
                <w:color w:val="000000"/>
                <w:lang w:val="sr-Cyrl-RS"/>
              </w:rPr>
              <w:t>62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4.600.000.000</w:t>
            </w:r>
          </w:p>
        </w:tc>
      </w:tr>
      <w:tr w:rsidR="002F4384" w:rsidRPr="00B646B4"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rsidR="002F4384" w:rsidRPr="00B646B4" w:rsidRDefault="002F4384" w:rsidP="002F4384">
            <w:pPr>
              <w:ind w:left="-120"/>
              <w:rPr>
                <w:lang w:val="sr-Cyrl-RS"/>
              </w:rPr>
            </w:pPr>
            <w:r w:rsidRPr="00B646B4">
              <w:rPr>
                <w:color w:val="000000"/>
                <w:lang w:val="sr-Cyrl-RS"/>
              </w:rPr>
              <w:t xml:space="preserve">Промена стања на рачуну </w:t>
            </w:r>
            <w:r w:rsidRPr="00B646B4">
              <w:rPr>
                <w:color w:val="000000"/>
                <w:lang w:val="sr-Cyrl-RS"/>
              </w:rPr>
              <w:br/>
              <w:t xml:space="preserve">(позитивна - повећање </w:t>
            </w:r>
            <w:proofErr w:type="spellStart"/>
            <w:r w:rsidRPr="00B646B4">
              <w:rPr>
                <w:color w:val="000000"/>
                <w:lang w:val="sr-Cyrl-RS"/>
              </w:rPr>
              <w:t>готовинских</w:t>
            </w:r>
            <w:proofErr w:type="spellEnd"/>
            <w:r w:rsidRPr="00B646B4">
              <w:rPr>
                <w:color w:val="000000"/>
                <w:lang w:val="sr-Cyrl-RS"/>
              </w:rPr>
              <w:t xml:space="preserve"> средстава </w:t>
            </w:r>
            <w:r w:rsidRPr="00B646B4">
              <w:rPr>
                <w:color w:val="000000"/>
                <w:lang w:val="sr-Cyrl-RS"/>
              </w:rPr>
              <w:br/>
              <w:t xml:space="preserve">негативна - смањење </w:t>
            </w:r>
            <w:proofErr w:type="spellStart"/>
            <w:r w:rsidRPr="00B646B4">
              <w:rPr>
                <w:color w:val="000000"/>
                <w:lang w:val="sr-Cyrl-RS"/>
              </w:rPr>
              <w:t>готовинских</w:t>
            </w:r>
            <w:proofErr w:type="spellEnd"/>
            <w:r w:rsidRPr="00B646B4">
              <w:rPr>
                <w:color w:val="000000"/>
                <w:lang w:val="sr-Cyrl-RS"/>
              </w:rPr>
              <w:t xml:space="preserve"> средстава)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Pr="00B646B4" w:rsidRDefault="002F4384" w:rsidP="002F4384">
            <w:pPr>
              <w:rPr>
                <w:lang w:val="sr-Cyrl-R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2F4384" w:rsidRDefault="002F4384" w:rsidP="002F4384">
            <w:pPr>
              <w:jc w:val="right"/>
            </w:pPr>
            <w:r>
              <w:t>118.800.000.000</w:t>
            </w:r>
          </w:p>
        </w:tc>
      </w:tr>
    </w:tbl>
    <w:p w:rsidR="00053D92" w:rsidRPr="00B646B4" w:rsidRDefault="00053D92" w:rsidP="009611E2">
      <w:pPr>
        <w:jc w:val="both"/>
        <w:rPr>
          <w:highlight w:val="yellow"/>
          <w:lang w:val="sr-Cyrl-RS"/>
        </w:rPr>
      </w:pPr>
    </w:p>
    <w:p w:rsidR="00053D92" w:rsidRPr="00521579" w:rsidRDefault="00053D92" w:rsidP="009611E2">
      <w:pPr>
        <w:jc w:val="center"/>
        <w:rPr>
          <w:lang w:val="sr-Cyrl-RS"/>
        </w:rPr>
      </w:pPr>
      <w:r w:rsidRPr="00521579">
        <w:rPr>
          <w:lang w:val="sr-Cyrl-RS"/>
        </w:rPr>
        <w:t>Члан 2.</w:t>
      </w:r>
    </w:p>
    <w:p w:rsidR="00705273" w:rsidRPr="00521579" w:rsidRDefault="00705273" w:rsidP="00705273">
      <w:pPr>
        <w:ind w:firstLine="720"/>
        <w:jc w:val="both"/>
        <w:rPr>
          <w:rFonts w:ascii="Calibri" w:hAnsi="Calibri"/>
          <w:color w:val="000000"/>
        </w:rPr>
      </w:pPr>
      <w:r w:rsidRPr="00521579">
        <w:rPr>
          <w:lang w:val="sr-Cyrl-C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w:t>
      </w:r>
      <w:r w:rsidRPr="00521579">
        <w:rPr>
          <w:lang w:val="sr-Cyrl-RS"/>
        </w:rPr>
        <w:t xml:space="preserve">износе укупно </w:t>
      </w:r>
      <w:r w:rsidRPr="00521579">
        <w:rPr>
          <w:color w:val="000000"/>
          <w:lang w:val="sr-Cyrl-RS"/>
        </w:rPr>
        <w:t>657.100</w:t>
      </w:r>
      <w:r w:rsidRPr="00521579">
        <w:rPr>
          <w:color w:val="000000"/>
        </w:rPr>
        <w:t xml:space="preserve">.000.000 </w:t>
      </w:r>
      <w:r w:rsidRPr="00521579">
        <w:rPr>
          <w:lang w:val="sr-Cyrl-CS"/>
        </w:rPr>
        <w:t xml:space="preserve">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у износу од највише </w:t>
      </w:r>
      <w:r w:rsidRPr="00521579">
        <w:rPr>
          <w:lang w:eastAsia="sr-Cyrl-CS"/>
        </w:rPr>
        <w:t>113</w:t>
      </w:r>
      <w:r w:rsidRPr="00521579">
        <w:rPr>
          <w:lang w:val="sr-Cyrl-CS" w:eastAsia="sr-Cyrl-CS"/>
        </w:rPr>
        <w:t>.</w:t>
      </w:r>
      <w:r w:rsidRPr="00521579">
        <w:rPr>
          <w:lang w:eastAsia="sr-Cyrl-CS"/>
        </w:rPr>
        <w:t>0</w:t>
      </w:r>
      <w:r w:rsidRPr="00521579">
        <w:rPr>
          <w:lang w:val="sr-Cyrl-CS" w:eastAsia="sr-Cyrl-CS"/>
        </w:rPr>
        <w:t xml:space="preserve">00.000.000 </w:t>
      </w:r>
      <w:r w:rsidRPr="00521579">
        <w:rPr>
          <w:lang w:val="sr-Cyrl-CS"/>
        </w:rPr>
        <w:t xml:space="preserve">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w:t>
      </w:r>
      <w:r w:rsidRPr="00521579">
        <w:t>300</w:t>
      </w:r>
      <w:r w:rsidRPr="00521579">
        <w:rPr>
          <w:lang w:val="sr-Cyrl-CS"/>
        </w:rPr>
        <w:t>.000.000.000 динара</w:t>
      </w:r>
      <w:r w:rsidRPr="00521579">
        <w:t>,</w:t>
      </w:r>
      <w:r w:rsidRPr="00521579">
        <w:rPr>
          <w:lang w:val="sr-Cyrl-CS"/>
        </w:rPr>
        <w:t xml:space="preserve"> из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w:t>
      </w:r>
      <w:r w:rsidRPr="00521579">
        <w:t>355.000</w:t>
      </w:r>
      <w:r w:rsidRPr="00521579">
        <w:rPr>
          <w:lang w:val="sr-Cyrl-CS"/>
        </w:rPr>
        <w:t xml:space="preserve">.000.000 динара </w:t>
      </w:r>
      <w:r w:rsidRPr="00521579">
        <w:rPr>
          <w:lang w:val="sr-Cyrl-RS"/>
        </w:rPr>
        <w:t xml:space="preserve">и из примања од продаје домаће финансијске имовине у износу од највише </w:t>
      </w:r>
      <w:r w:rsidRPr="00521579">
        <w:t>7.9</w:t>
      </w:r>
      <w:r w:rsidRPr="00521579">
        <w:rPr>
          <w:lang w:val="sr-Cyrl-RS"/>
        </w:rPr>
        <w:t>00.000.000 динара</w:t>
      </w:r>
      <w:r w:rsidRPr="00521579">
        <w:rPr>
          <w:lang w:val="sr-Cyrl-CS"/>
        </w:rPr>
        <w:t>.</w:t>
      </w:r>
    </w:p>
    <w:p w:rsidR="00705273" w:rsidRPr="00521579" w:rsidRDefault="00705273" w:rsidP="00705273">
      <w:pPr>
        <w:jc w:val="both"/>
        <w:rPr>
          <w:lang w:val="sr-Cyrl-CS"/>
        </w:rPr>
      </w:pPr>
      <w:r w:rsidRPr="00521579">
        <w:rPr>
          <w:color w:val="1F497D"/>
          <w:lang w:val="sr-Cyrl-RS"/>
        </w:rPr>
        <w:tab/>
      </w:r>
      <w:r w:rsidRPr="00521579">
        <w:rPr>
          <w:lang w:val="sr-Cyrl-CS"/>
        </w:rPr>
        <w:t>Примања наведена у ставу 1. овог члана, представљају максимална средства која се обез</w:t>
      </w:r>
      <w:r w:rsidR="00544626">
        <w:rPr>
          <w:lang w:val="sr-Cyrl-CS"/>
        </w:rPr>
        <w:t>б</w:t>
      </w:r>
      <w:r w:rsidRPr="00521579">
        <w:rPr>
          <w:lang w:val="sr-Cyrl-CS"/>
        </w:rPr>
        <w:t xml:space="preserve">еђују из наведеног извора, стога иста представљају потенцијално максимално задуживање Републике Србије, </w:t>
      </w:r>
      <w:r w:rsidRPr="00521579">
        <w:t xml:space="preserve"> </w:t>
      </w:r>
      <w:r w:rsidRPr="00521579">
        <w:rPr>
          <w:lang w:val="sr-Cyrl-CS"/>
        </w:rPr>
        <w:t xml:space="preserve">у складу са </w:t>
      </w:r>
      <w:proofErr w:type="spellStart"/>
      <w:r w:rsidRPr="00521579">
        <w:rPr>
          <w:lang w:val="sr-Cyrl-CS"/>
        </w:rPr>
        <w:t>усл</w:t>
      </w:r>
      <w:proofErr w:type="spellEnd"/>
      <w:r w:rsidRPr="00521579">
        <w:t>o</w:t>
      </w:r>
      <w:r w:rsidRPr="00521579">
        <w:rPr>
          <w:lang w:val="sr-Cyrl-CS"/>
        </w:rPr>
        <w:t xml:space="preserve">вима </w:t>
      </w:r>
      <w:r w:rsidRPr="00521579">
        <w:rPr>
          <w:lang w:val="sr-Cyrl-RS"/>
        </w:rPr>
        <w:t xml:space="preserve">на финансијском тржишту </w:t>
      </w:r>
      <w:r w:rsidRPr="00521579">
        <w:rPr>
          <w:lang w:val="sr-Cyrl-CS"/>
        </w:rPr>
        <w:t xml:space="preserve">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w:t>
      </w:r>
      <w:r w:rsidRPr="00521579">
        <w:rPr>
          <w:lang w:val="sr-Cyrl-CS"/>
        </w:rPr>
        <w:lastRenderedPageBreak/>
        <w:t xml:space="preserve">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Pr="00521579">
        <w:rPr>
          <w:lang w:val="sr-Cyrl-RS"/>
        </w:rPr>
        <w:t>775.900.000.000</w:t>
      </w:r>
      <w:r w:rsidRPr="00521579">
        <w:rPr>
          <w:lang w:val="sr-Cyrl-CS"/>
        </w:rPr>
        <w:t xml:space="preserve"> динара.</w:t>
      </w:r>
    </w:p>
    <w:p w:rsidR="00705273" w:rsidRPr="00521579" w:rsidRDefault="00705273" w:rsidP="00705273">
      <w:pPr>
        <w:ind w:firstLine="708"/>
        <w:jc w:val="both"/>
        <w:rPr>
          <w:lang w:val="sr-Cyrl-RS"/>
        </w:rPr>
      </w:pPr>
      <w:r w:rsidRPr="00521579">
        <w:rPr>
          <w:lang w:val="sr-Cyrl-RS"/>
        </w:rPr>
        <w:t>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118.800.000.000</w:t>
      </w:r>
      <w:r w:rsidRPr="00521579">
        <w:t xml:space="preserve"> </w:t>
      </w:r>
      <w:r w:rsidRPr="00521579">
        <w:rPr>
          <w:lang w:val="sr-Cyrl-RS"/>
        </w:rPr>
        <w:t>динара, представљаће позитивну промену стања на рачуну а средства се могу користити за отплату обавеза које доспевају  у наредној години.</w:t>
      </w:r>
    </w:p>
    <w:p w:rsidR="00705273" w:rsidRPr="00521579" w:rsidRDefault="00705273" w:rsidP="00705273">
      <w:pPr>
        <w:ind w:firstLine="708"/>
        <w:jc w:val="both"/>
        <w:rPr>
          <w:lang w:val="sr-Cyrl-CS"/>
        </w:rPr>
      </w:pPr>
      <w:r w:rsidRPr="00521579">
        <w:rPr>
          <w:lang w:val="sr-Cyrl-CS"/>
        </w:rPr>
        <w:t xml:space="preserve">За финансирање буџетског дефицита и отплате доспелих обавеза по основу јавног дуга, могу се током 2021. године користити средства са консолидованог рачуна трезора Републике Србије, до износа који не угрожава ликвидност тог рачуна. </w:t>
      </w:r>
    </w:p>
    <w:p w:rsidR="00705273" w:rsidRPr="00521579" w:rsidRDefault="00705273" w:rsidP="00705273">
      <w:pPr>
        <w:jc w:val="both"/>
        <w:rPr>
          <w:lang w:val="sr-Cyrl-CS"/>
        </w:rPr>
      </w:pPr>
      <w:r w:rsidRPr="00521579">
        <w:rPr>
          <w:lang w:val="sr-Cyrl-CS"/>
        </w:rPr>
        <w:tab/>
        <w:t>Уколико на крају 20</w:t>
      </w:r>
      <w:r w:rsidRPr="00521579">
        <w:t>2</w:t>
      </w:r>
      <w:r w:rsidRPr="00521579">
        <w:rPr>
          <w:lang w:val="sr-Cyrl-RS"/>
        </w:rPr>
        <w:t>1</w:t>
      </w:r>
      <w:r w:rsidRPr="00521579">
        <w:rPr>
          <w:lang w:val="sr-Cyrl-CS"/>
        </w:rPr>
        <w:t>.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rsidR="00705273" w:rsidRPr="00521579" w:rsidRDefault="00705273" w:rsidP="00705273">
      <w:pPr>
        <w:jc w:val="both"/>
        <w:rPr>
          <w:lang w:val="sr-Cyrl-CS"/>
        </w:rPr>
      </w:pPr>
      <w:r w:rsidRPr="00521579">
        <w:rPr>
          <w:lang w:val="sr-Cyrl-CS"/>
        </w:rPr>
        <w:tab/>
        <w:t xml:space="preserve">Уколико се у току године обезбеде примања од приватизације или повољнијих дугорочних </w:t>
      </w:r>
      <w:proofErr w:type="spellStart"/>
      <w:r w:rsidRPr="00521579">
        <w:rPr>
          <w:lang w:val="sr-Cyrl-CS"/>
        </w:rPr>
        <w:t>концесионалних</w:t>
      </w:r>
      <w:proofErr w:type="spellEnd"/>
      <w:r w:rsidRPr="00521579">
        <w:rPr>
          <w:lang w:val="sr-Cyrl-CS"/>
        </w:rPr>
        <w:t xml:space="preserve">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rsidR="00705273" w:rsidRPr="00B646B4" w:rsidRDefault="00705273" w:rsidP="00CC335D">
      <w:pPr>
        <w:jc w:val="both"/>
        <w:rPr>
          <w:highlight w:val="yellow"/>
          <w:lang w:val="sr-Cyrl-RS"/>
        </w:rPr>
      </w:pPr>
    </w:p>
    <w:p w:rsidR="00A343E2" w:rsidRPr="00B646B4" w:rsidRDefault="00A343E2" w:rsidP="009611E2">
      <w:pPr>
        <w:tabs>
          <w:tab w:val="left" w:pos="1440"/>
        </w:tabs>
        <w:jc w:val="center"/>
        <w:rPr>
          <w:lang w:val="sr-Cyrl-RS"/>
        </w:rPr>
      </w:pPr>
      <w:r w:rsidRPr="00B646B4">
        <w:rPr>
          <w:lang w:val="sr-Cyrl-RS"/>
        </w:rPr>
        <w:t>Члан 3.</w:t>
      </w:r>
    </w:p>
    <w:p w:rsidR="00DB02FF" w:rsidRPr="00BC6155" w:rsidRDefault="0068570C" w:rsidP="00DB02FF">
      <w:pPr>
        <w:ind w:firstLine="720"/>
        <w:jc w:val="both"/>
      </w:pPr>
      <w:r w:rsidRPr="00BC6155">
        <w:rPr>
          <w:b/>
        </w:rPr>
        <w:t>А.</w:t>
      </w:r>
      <w:r w:rsidRPr="00BC6155">
        <w:t xml:space="preserve"> </w:t>
      </w:r>
      <w:r w:rsidR="00DB02FF" w:rsidRPr="00BC6155">
        <w:t>У 20</w:t>
      </w:r>
      <w:r w:rsidR="00DB02FF">
        <w:t>21</w:t>
      </w:r>
      <w:r w:rsidR="00DB02FF" w:rsidRPr="00BC6155">
        <w:t xml:space="preserve">. </w:t>
      </w:r>
      <w:proofErr w:type="spellStart"/>
      <w:r w:rsidR="00DB02FF" w:rsidRPr="00BC6155">
        <w:t>години</w:t>
      </w:r>
      <w:proofErr w:type="spellEnd"/>
      <w:r w:rsidR="00DB02FF" w:rsidRPr="00BC6155">
        <w:t xml:space="preserve"> </w:t>
      </w:r>
      <w:proofErr w:type="spellStart"/>
      <w:r w:rsidR="00DB02FF" w:rsidRPr="00BC6155">
        <w:t>издаће</w:t>
      </w:r>
      <w:proofErr w:type="spellEnd"/>
      <w:r w:rsidR="00DB02FF" w:rsidRPr="00BC6155">
        <w:t xml:space="preserve"> </w:t>
      </w:r>
      <w:proofErr w:type="spellStart"/>
      <w:r w:rsidR="00DB02FF" w:rsidRPr="00BC6155">
        <w:t>се</w:t>
      </w:r>
      <w:proofErr w:type="spellEnd"/>
      <w:r w:rsidR="00DB02FF" w:rsidRPr="00BC6155">
        <w:t xml:space="preserve"> </w:t>
      </w:r>
      <w:proofErr w:type="spellStart"/>
      <w:r w:rsidR="00DB02FF" w:rsidRPr="00BC6155">
        <w:t>гаранције</w:t>
      </w:r>
      <w:proofErr w:type="spellEnd"/>
      <w:r w:rsidR="00DB02FF" w:rsidRPr="00BC6155">
        <w:t xml:space="preserve"> </w:t>
      </w:r>
      <w:proofErr w:type="spellStart"/>
      <w:r w:rsidR="00DB02FF" w:rsidRPr="00BC6155">
        <w:t>Републике</w:t>
      </w:r>
      <w:proofErr w:type="spellEnd"/>
      <w:r w:rsidR="00DB02FF" w:rsidRPr="00BC6155">
        <w:t xml:space="preserve"> </w:t>
      </w:r>
      <w:proofErr w:type="spellStart"/>
      <w:r w:rsidR="00DB02FF" w:rsidRPr="00BC6155">
        <w:t>Србије</w:t>
      </w:r>
      <w:proofErr w:type="spellEnd"/>
      <w:r w:rsidR="00DB02FF" w:rsidRPr="00BC6155">
        <w:t xml:space="preserve"> </w:t>
      </w:r>
      <w:proofErr w:type="spellStart"/>
      <w:r w:rsidR="00DB02FF" w:rsidRPr="00BC6155">
        <w:t>до</w:t>
      </w:r>
      <w:proofErr w:type="spellEnd"/>
      <w:r w:rsidR="00DB02FF" w:rsidRPr="00BC6155">
        <w:t xml:space="preserve"> </w:t>
      </w:r>
      <w:proofErr w:type="spellStart"/>
      <w:r w:rsidR="00DB02FF" w:rsidRPr="00BC6155">
        <w:t>износа</w:t>
      </w:r>
      <w:proofErr w:type="spellEnd"/>
      <w:r w:rsidR="00DB02FF" w:rsidRPr="00BC6155">
        <w:t xml:space="preserve"> </w:t>
      </w:r>
      <w:proofErr w:type="spellStart"/>
      <w:r w:rsidR="00DB02FF" w:rsidRPr="00BC6155">
        <w:t>од</w:t>
      </w:r>
      <w:proofErr w:type="spellEnd"/>
      <w:r w:rsidR="00DB02FF" w:rsidRPr="00BC6155">
        <w:t xml:space="preserve"> </w:t>
      </w:r>
      <w:r w:rsidR="00DB02FF" w:rsidRPr="00877918">
        <w:t>110.858.050.000</w:t>
      </w:r>
      <w:r w:rsidR="00DB02FF">
        <w:t xml:space="preserve"> </w:t>
      </w:r>
      <w:proofErr w:type="spellStart"/>
      <w:r w:rsidR="00DB02FF" w:rsidRPr="00BC6155">
        <w:t>динара</w:t>
      </w:r>
      <w:proofErr w:type="spellEnd"/>
      <w:r w:rsidR="00DB02FF" w:rsidRPr="00BC6155">
        <w:t xml:space="preserve"> (</w:t>
      </w:r>
      <w:proofErr w:type="gramStart"/>
      <w:r w:rsidR="00DB02FF" w:rsidRPr="00BC6155">
        <w:t xml:space="preserve">EUR  </w:t>
      </w:r>
      <w:r w:rsidR="00DB02FF" w:rsidRPr="00877918">
        <w:rPr>
          <w:lang w:val="sr-Cyrl-RS"/>
        </w:rPr>
        <w:t>905.500.000</w:t>
      </w:r>
      <w:proofErr w:type="gramEnd"/>
      <w:r w:rsidR="00DB02FF" w:rsidRPr="00BC6155">
        <w:t xml:space="preserve">), и </w:t>
      </w:r>
      <w:proofErr w:type="spellStart"/>
      <w:r w:rsidR="00DB02FF" w:rsidRPr="00BC6155">
        <w:t>то</w:t>
      </w:r>
      <w:proofErr w:type="spellEnd"/>
      <w:r w:rsidR="00DB02FF" w:rsidRPr="00BC6155">
        <w:t>:</w:t>
      </w:r>
    </w:p>
    <w:tbl>
      <w:tblPr>
        <w:tblW w:w="9885" w:type="dxa"/>
        <w:jc w:val="center"/>
        <w:tblLayout w:type="fixed"/>
        <w:tblLook w:val="01E0" w:firstRow="1" w:lastRow="1" w:firstColumn="1" w:lastColumn="1" w:noHBand="0" w:noVBand="0"/>
      </w:tblPr>
      <w:tblGrid>
        <w:gridCol w:w="808"/>
        <w:gridCol w:w="3842"/>
        <w:gridCol w:w="1801"/>
        <w:gridCol w:w="1681"/>
        <w:gridCol w:w="1753"/>
      </w:tblGrid>
      <w:tr w:rsidR="00DB02FF" w:rsidRPr="00BC6155" w:rsidTr="00327C73">
        <w:trPr>
          <w:trHeight w:val="707"/>
          <w:tblHeader/>
          <w:jc w:val="center"/>
        </w:trPr>
        <w:tc>
          <w:tcPr>
            <w:tcW w:w="808" w:type="dxa"/>
            <w:tcBorders>
              <w:top w:val="single" w:sz="4" w:space="0" w:color="auto"/>
              <w:left w:val="nil"/>
              <w:bottom w:val="single" w:sz="4" w:space="0" w:color="auto"/>
              <w:right w:val="nil"/>
            </w:tcBorders>
            <w:vAlign w:val="center"/>
            <w:hideMark/>
          </w:tcPr>
          <w:p w:rsidR="00DB02FF" w:rsidRPr="00BC6155" w:rsidRDefault="00DB02FF" w:rsidP="00327C73">
            <w:pPr>
              <w:rPr>
                <w:b/>
                <w:sz w:val="20"/>
              </w:rPr>
            </w:pPr>
            <w:proofErr w:type="spellStart"/>
            <w:r w:rsidRPr="00BC6155">
              <w:rPr>
                <w:b/>
                <w:sz w:val="20"/>
              </w:rPr>
              <w:t>Ред</w:t>
            </w:r>
            <w:proofErr w:type="spellEnd"/>
            <w:r w:rsidRPr="00BC6155">
              <w:rPr>
                <w:b/>
                <w:sz w:val="20"/>
              </w:rPr>
              <w:t>.</w:t>
            </w:r>
          </w:p>
          <w:p w:rsidR="00DB02FF" w:rsidRPr="00BC6155" w:rsidRDefault="00DB02FF" w:rsidP="00327C73">
            <w:pPr>
              <w:rPr>
                <w:b/>
                <w:sz w:val="20"/>
              </w:rPr>
            </w:pPr>
            <w:proofErr w:type="spellStart"/>
            <w:r w:rsidRPr="00BC6155">
              <w:rPr>
                <w:b/>
                <w:sz w:val="20"/>
              </w:rPr>
              <w:t>број</w:t>
            </w:r>
            <w:proofErr w:type="spellEnd"/>
          </w:p>
        </w:tc>
        <w:tc>
          <w:tcPr>
            <w:tcW w:w="3842" w:type="dxa"/>
            <w:tcBorders>
              <w:top w:val="single" w:sz="4" w:space="0" w:color="auto"/>
              <w:left w:val="nil"/>
              <w:bottom w:val="single" w:sz="4" w:space="0" w:color="auto"/>
              <w:right w:val="nil"/>
            </w:tcBorders>
            <w:vAlign w:val="center"/>
          </w:tcPr>
          <w:p w:rsidR="00DB02FF" w:rsidRPr="00BC6155" w:rsidRDefault="00DB02FF" w:rsidP="00327C73">
            <w:pPr>
              <w:ind w:right="-108"/>
              <w:rPr>
                <w:b/>
                <w:sz w:val="20"/>
              </w:rPr>
            </w:pPr>
            <w:r w:rsidRPr="00BC6155">
              <w:rPr>
                <w:b/>
                <w:sz w:val="20"/>
              </w:rPr>
              <w:t> </w:t>
            </w:r>
          </w:p>
          <w:p w:rsidR="00DB02FF" w:rsidRPr="00BC6155" w:rsidRDefault="00DB02FF" w:rsidP="00327C73">
            <w:pPr>
              <w:ind w:right="223"/>
              <w:rPr>
                <w:b/>
                <w:sz w:val="20"/>
              </w:rPr>
            </w:pPr>
          </w:p>
        </w:tc>
        <w:tc>
          <w:tcPr>
            <w:tcW w:w="1801" w:type="dxa"/>
            <w:tcBorders>
              <w:top w:val="single" w:sz="4" w:space="0" w:color="auto"/>
              <w:left w:val="nil"/>
              <w:bottom w:val="single" w:sz="4" w:space="0" w:color="auto"/>
              <w:right w:val="nil"/>
            </w:tcBorders>
            <w:vAlign w:val="center"/>
            <w:hideMark/>
          </w:tcPr>
          <w:p w:rsidR="00DB02FF" w:rsidRPr="00BC6155" w:rsidRDefault="00DB02FF" w:rsidP="00327C73">
            <w:pPr>
              <w:ind w:right="223"/>
              <w:jc w:val="center"/>
              <w:rPr>
                <w:b/>
                <w:sz w:val="20"/>
              </w:rPr>
            </w:pPr>
            <w:proofErr w:type="spellStart"/>
            <w:r w:rsidRPr="00BC6155">
              <w:rPr>
                <w:b/>
                <w:sz w:val="20"/>
              </w:rPr>
              <w:t>Износ</w:t>
            </w:r>
            <w:proofErr w:type="spellEnd"/>
            <w:r w:rsidRPr="00BC6155">
              <w:rPr>
                <w:b/>
                <w:sz w:val="20"/>
              </w:rPr>
              <w:t xml:space="preserve"> </w:t>
            </w:r>
          </w:p>
          <w:p w:rsidR="00DB02FF" w:rsidRPr="00BC6155" w:rsidRDefault="00DB02FF" w:rsidP="00327C73">
            <w:pPr>
              <w:ind w:right="223"/>
              <w:jc w:val="center"/>
              <w:rPr>
                <w:b/>
                <w:sz w:val="20"/>
              </w:rPr>
            </w:pPr>
            <w:r w:rsidRPr="00BC6155">
              <w:rPr>
                <w:b/>
                <w:sz w:val="20"/>
              </w:rPr>
              <w:t xml:space="preserve">у </w:t>
            </w:r>
            <w:proofErr w:type="spellStart"/>
            <w:r w:rsidRPr="00BC6155">
              <w:rPr>
                <w:b/>
                <w:sz w:val="20"/>
              </w:rPr>
              <w:t>динарима</w:t>
            </w:r>
            <w:proofErr w:type="spellEnd"/>
          </w:p>
        </w:tc>
        <w:tc>
          <w:tcPr>
            <w:tcW w:w="1681" w:type="dxa"/>
            <w:tcBorders>
              <w:top w:val="single" w:sz="4" w:space="0" w:color="auto"/>
              <w:left w:val="nil"/>
              <w:bottom w:val="single" w:sz="4" w:space="0" w:color="auto"/>
              <w:right w:val="nil"/>
            </w:tcBorders>
            <w:vAlign w:val="center"/>
            <w:hideMark/>
          </w:tcPr>
          <w:p w:rsidR="00DB02FF" w:rsidRPr="00BC6155" w:rsidRDefault="00DB02FF" w:rsidP="00327C73">
            <w:pPr>
              <w:ind w:right="223"/>
              <w:jc w:val="center"/>
              <w:rPr>
                <w:b/>
                <w:sz w:val="20"/>
              </w:rPr>
            </w:pPr>
            <w:proofErr w:type="spellStart"/>
            <w:r w:rsidRPr="00BC6155">
              <w:rPr>
                <w:b/>
                <w:sz w:val="20"/>
              </w:rPr>
              <w:t>Оригинална</w:t>
            </w:r>
            <w:proofErr w:type="spellEnd"/>
          </w:p>
          <w:p w:rsidR="00DB02FF" w:rsidRPr="00BC6155" w:rsidRDefault="00DB02FF" w:rsidP="00327C73">
            <w:pPr>
              <w:tabs>
                <w:tab w:val="left" w:pos="1572"/>
              </w:tabs>
              <w:ind w:right="223"/>
              <w:jc w:val="center"/>
              <w:rPr>
                <w:b/>
                <w:sz w:val="20"/>
              </w:rPr>
            </w:pPr>
            <w:proofErr w:type="spellStart"/>
            <w:r w:rsidRPr="00BC6155">
              <w:rPr>
                <w:b/>
                <w:sz w:val="20"/>
              </w:rPr>
              <w:t>валута</w:t>
            </w:r>
            <w:proofErr w:type="spellEnd"/>
          </w:p>
        </w:tc>
        <w:tc>
          <w:tcPr>
            <w:tcW w:w="1753" w:type="dxa"/>
            <w:tcBorders>
              <w:top w:val="single" w:sz="4" w:space="0" w:color="auto"/>
              <w:left w:val="nil"/>
              <w:bottom w:val="single" w:sz="4" w:space="0" w:color="auto"/>
              <w:right w:val="nil"/>
            </w:tcBorders>
            <w:vAlign w:val="center"/>
            <w:hideMark/>
          </w:tcPr>
          <w:p w:rsidR="00DB02FF" w:rsidRPr="00BC6155" w:rsidRDefault="00DB02FF" w:rsidP="00327C73">
            <w:pPr>
              <w:ind w:right="223"/>
              <w:jc w:val="center"/>
              <w:rPr>
                <w:b/>
                <w:sz w:val="20"/>
              </w:rPr>
            </w:pPr>
            <w:proofErr w:type="spellStart"/>
            <w:r w:rsidRPr="00BC6155">
              <w:rPr>
                <w:b/>
                <w:sz w:val="20"/>
              </w:rPr>
              <w:t>Износ</w:t>
            </w:r>
            <w:proofErr w:type="spellEnd"/>
            <w:r w:rsidRPr="00BC6155">
              <w:rPr>
                <w:b/>
                <w:sz w:val="20"/>
              </w:rPr>
              <w:t xml:space="preserve"> у </w:t>
            </w:r>
            <w:proofErr w:type="spellStart"/>
            <w:r w:rsidRPr="00BC6155">
              <w:rPr>
                <w:b/>
                <w:sz w:val="20"/>
              </w:rPr>
              <w:t>оригиналној</w:t>
            </w:r>
            <w:proofErr w:type="spellEnd"/>
            <w:r w:rsidRPr="00BC6155">
              <w:rPr>
                <w:b/>
                <w:sz w:val="20"/>
              </w:rPr>
              <w:t xml:space="preserve"> </w:t>
            </w:r>
            <w:proofErr w:type="spellStart"/>
            <w:r w:rsidRPr="00BC6155">
              <w:rPr>
                <w:b/>
                <w:sz w:val="20"/>
              </w:rPr>
              <w:t>валути</w:t>
            </w:r>
            <w:proofErr w:type="spellEnd"/>
          </w:p>
        </w:tc>
      </w:tr>
      <w:tr w:rsidR="00DB02FF" w:rsidRPr="00524062" w:rsidTr="00327C73">
        <w:trPr>
          <w:trHeight w:val="223"/>
          <w:jc w:val="center"/>
        </w:trPr>
        <w:tc>
          <w:tcPr>
            <w:tcW w:w="808" w:type="dxa"/>
            <w:vAlign w:val="center"/>
            <w:hideMark/>
          </w:tcPr>
          <w:p w:rsidR="00DB02FF" w:rsidRPr="00524062" w:rsidRDefault="00DB02FF" w:rsidP="00327C73">
            <w:pPr>
              <w:ind w:right="223"/>
              <w:jc w:val="center"/>
              <w:rPr>
                <w:b/>
                <w:sz w:val="20"/>
              </w:rPr>
            </w:pPr>
            <w:r w:rsidRPr="00524062">
              <w:rPr>
                <w:b/>
                <w:sz w:val="20"/>
              </w:rPr>
              <w:t>I.</w:t>
            </w:r>
          </w:p>
        </w:tc>
        <w:tc>
          <w:tcPr>
            <w:tcW w:w="3842" w:type="dxa"/>
            <w:tcBorders>
              <w:top w:val="single" w:sz="4" w:space="0" w:color="auto"/>
              <w:left w:val="nil"/>
              <w:right w:val="nil"/>
            </w:tcBorders>
            <w:vAlign w:val="bottom"/>
            <w:hideMark/>
          </w:tcPr>
          <w:p w:rsidR="00DB02FF" w:rsidRPr="00524062" w:rsidRDefault="00DB02FF" w:rsidP="00327C73">
            <w:pPr>
              <w:ind w:right="223"/>
              <w:rPr>
                <w:b/>
                <w:sz w:val="20"/>
              </w:rPr>
            </w:pPr>
            <w:proofErr w:type="spellStart"/>
            <w:r w:rsidRPr="00524062">
              <w:rPr>
                <w:b/>
                <w:sz w:val="20"/>
              </w:rPr>
              <w:t>Eвропској</w:t>
            </w:r>
            <w:proofErr w:type="spellEnd"/>
            <w:r w:rsidRPr="00524062">
              <w:rPr>
                <w:b/>
                <w:sz w:val="20"/>
              </w:rPr>
              <w:t xml:space="preserve"> </w:t>
            </w:r>
            <w:proofErr w:type="spellStart"/>
            <w:r w:rsidRPr="00524062">
              <w:rPr>
                <w:b/>
                <w:sz w:val="20"/>
              </w:rPr>
              <w:t>банци</w:t>
            </w:r>
            <w:proofErr w:type="spellEnd"/>
            <w:r w:rsidRPr="00524062">
              <w:rPr>
                <w:b/>
                <w:sz w:val="20"/>
              </w:rPr>
              <w:t xml:space="preserve"> </w:t>
            </w:r>
            <w:proofErr w:type="spellStart"/>
            <w:r w:rsidRPr="00524062">
              <w:rPr>
                <w:b/>
                <w:sz w:val="20"/>
              </w:rPr>
              <w:t>за</w:t>
            </w:r>
            <w:proofErr w:type="spellEnd"/>
            <w:r w:rsidRPr="00524062">
              <w:rPr>
                <w:b/>
                <w:sz w:val="20"/>
              </w:rPr>
              <w:t xml:space="preserve"> </w:t>
            </w:r>
            <w:proofErr w:type="spellStart"/>
            <w:r w:rsidRPr="00524062">
              <w:rPr>
                <w:b/>
                <w:sz w:val="20"/>
              </w:rPr>
              <w:t>обнову</w:t>
            </w:r>
            <w:proofErr w:type="spellEnd"/>
            <w:r w:rsidRPr="00524062">
              <w:rPr>
                <w:b/>
                <w:sz w:val="20"/>
              </w:rPr>
              <w:t xml:space="preserve"> и </w:t>
            </w:r>
            <w:proofErr w:type="spellStart"/>
            <w:r w:rsidRPr="00524062">
              <w:rPr>
                <w:b/>
                <w:sz w:val="20"/>
              </w:rPr>
              <w:t>развој</w:t>
            </w:r>
            <w:proofErr w:type="spellEnd"/>
          </w:p>
        </w:tc>
        <w:tc>
          <w:tcPr>
            <w:tcW w:w="1801" w:type="dxa"/>
            <w:tcBorders>
              <w:top w:val="single" w:sz="4" w:space="0" w:color="auto"/>
              <w:left w:val="nil"/>
              <w:right w:val="nil"/>
            </w:tcBorders>
            <w:vAlign w:val="bottom"/>
          </w:tcPr>
          <w:p w:rsidR="00DB02FF" w:rsidRPr="00524062" w:rsidRDefault="00DB02FF" w:rsidP="00327C73">
            <w:pPr>
              <w:tabs>
                <w:tab w:val="left" w:pos="2193"/>
              </w:tabs>
              <w:ind w:right="-77"/>
              <w:jc w:val="right"/>
              <w:rPr>
                <w:b/>
                <w:sz w:val="20"/>
              </w:rPr>
            </w:pPr>
          </w:p>
        </w:tc>
        <w:tc>
          <w:tcPr>
            <w:tcW w:w="1681" w:type="dxa"/>
            <w:tcBorders>
              <w:top w:val="single" w:sz="4" w:space="0" w:color="auto"/>
              <w:left w:val="nil"/>
              <w:right w:val="nil"/>
            </w:tcBorders>
            <w:vAlign w:val="bottom"/>
          </w:tcPr>
          <w:p w:rsidR="00DB02FF" w:rsidRPr="00524062" w:rsidRDefault="00DB02FF" w:rsidP="00327C73">
            <w:pPr>
              <w:tabs>
                <w:tab w:val="left" w:pos="852"/>
                <w:tab w:val="left" w:pos="1452"/>
              </w:tabs>
              <w:ind w:right="12"/>
              <w:jc w:val="center"/>
              <w:rPr>
                <w:b/>
                <w:sz w:val="20"/>
              </w:rPr>
            </w:pPr>
          </w:p>
        </w:tc>
        <w:tc>
          <w:tcPr>
            <w:tcW w:w="1753" w:type="dxa"/>
            <w:tcBorders>
              <w:top w:val="single" w:sz="4" w:space="0" w:color="auto"/>
              <w:left w:val="nil"/>
              <w:right w:val="nil"/>
            </w:tcBorders>
            <w:vAlign w:val="bottom"/>
          </w:tcPr>
          <w:p w:rsidR="00DB02FF" w:rsidRPr="00524062" w:rsidRDefault="00DB02FF" w:rsidP="00327C73">
            <w:pPr>
              <w:ind w:right="-5"/>
              <w:jc w:val="right"/>
              <w:rPr>
                <w:b/>
                <w:sz w:val="20"/>
              </w:rPr>
            </w:pPr>
          </w:p>
        </w:tc>
      </w:tr>
      <w:tr w:rsidR="00DB02FF" w:rsidRPr="00524062" w:rsidTr="00327C73">
        <w:trPr>
          <w:trHeight w:val="223"/>
          <w:jc w:val="center"/>
        </w:trPr>
        <w:tc>
          <w:tcPr>
            <w:tcW w:w="808" w:type="dxa"/>
          </w:tcPr>
          <w:p w:rsidR="00DB02FF" w:rsidRPr="00524062" w:rsidRDefault="00DB02FF" w:rsidP="00327C73">
            <w:pPr>
              <w:jc w:val="right"/>
              <w:rPr>
                <w:sz w:val="20"/>
              </w:rPr>
            </w:pPr>
            <w:r w:rsidRPr="00524062">
              <w:rPr>
                <w:sz w:val="20"/>
              </w:rPr>
              <w:t xml:space="preserve">1. </w:t>
            </w:r>
          </w:p>
        </w:tc>
        <w:tc>
          <w:tcPr>
            <w:tcW w:w="3842" w:type="dxa"/>
            <w:tcBorders>
              <w:left w:val="nil"/>
              <w:right w:val="nil"/>
            </w:tcBorders>
          </w:tcPr>
          <w:p w:rsidR="00DB02FF" w:rsidRPr="00524062" w:rsidRDefault="00DB02FF" w:rsidP="00327C73">
            <w:pPr>
              <w:ind w:right="223"/>
              <w:rPr>
                <w:sz w:val="20"/>
                <w:lang w:val="sr-Cyrl-RS"/>
              </w:rPr>
            </w:pPr>
            <w:proofErr w:type="spellStart"/>
            <w:r w:rsidRPr="00524062">
              <w:rPr>
                <w:sz w:val="20"/>
              </w:rPr>
              <w:t>Акционарско</w:t>
            </w:r>
            <w:proofErr w:type="spellEnd"/>
            <w:r w:rsidRPr="00524062">
              <w:rPr>
                <w:sz w:val="20"/>
              </w:rPr>
              <w:t xml:space="preserve"> </w:t>
            </w:r>
            <w:proofErr w:type="spellStart"/>
            <w:r w:rsidRPr="00524062">
              <w:rPr>
                <w:sz w:val="20"/>
              </w:rPr>
              <w:t>друштво</w:t>
            </w:r>
            <w:proofErr w:type="spellEnd"/>
            <w:r w:rsidRPr="00524062">
              <w:rPr>
                <w:sz w:val="20"/>
              </w:rPr>
              <w:t xml:space="preserve"> </w:t>
            </w:r>
            <w:proofErr w:type="spellStart"/>
            <w:r w:rsidRPr="00524062">
              <w:rPr>
                <w:sz w:val="20"/>
              </w:rPr>
              <w:t>за</w:t>
            </w:r>
            <w:proofErr w:type="spellEnd"/>
            <w:r w:rsidRPr="00524062">
              <w:rPr>
                <w:sz w:val="20"/>
              </w:rPr>
              <w:t xml:space="preserve"> </w:t>
            </w:r>
            <w:proofErr w:type="spellStart"/>
            <w:r w:rsidRPr="00524062">
              <w:rPr>
                <w:sz w:val="20"/>
              </w:rPr>
              <w:t>железнички</w:t>
            </w:r>
            <w:proofErr w:type="spellEnd"/>
            <w:r w:rsidRPr="00524062">
              <w:rPr>
                <w:sz w:val="20"/>
              </w:rPr>
              <w:t xml:space="preserve"> </w:t>
            </w:r>
            <w:proofErr w:type="spellStart"/>
            <w:r w:rsidRPr="00524062">
              <w:rPr>
                <w:sz w:val="20"/>
              </w:rPr>
              <w:t>превоз</w:t>
            </w:r>
            <w:proofErr w:type="spellEnd"/>
            <w:r w:rsidRPr="00524062">
              <w:rPr>
                <w:sz w:val="20"/>
              </w:rPr>
              <w:t xml:space="preserve"> </w:t>
            </w:r>
            <w:proofErr w:type="spellStart"/>
            <w:proofErr w:type="gramStart"/>
            <w:r w:rsidRPr="00524062">
              <w:rPr>
                <w:sz w:val="20"/>
              </w:rPr>
              <w:t>путника</w:t>
            </w:r>
            <w:proofErr w:type="spellEnd"/>
            <w:r w:rsidRPr="00524062">
              <w:rPr>
                <w:sz w:val="20"/>
              </w:rPr>
              <w:t xml:space="preserve"> ,,</w:t>
            </w:r>
            <w:proofErr w:type="spellStart"/>
            <w:r w:rsidRPr="00524062">
              <w:rPr>
                <w:sz w:val="20"/>
              </w:rPr>
              <w:t>Србија</w:t>
            </w:r>
            <w:proofErr w:type="spellEnd"/>
            <w:proofErr w:type="gramEnd"/>
            <w:r w:rsidRPr="00524062">
              <w:rPr>
                <w:sz w:val="20"/>
              </w:rPr>
              <w:t xml:space="preserve"> </w:t>
            </w:r>
            <w:proofErr w:type="spellStart"/>
            <w:r w:rsidRPr="00524062">
              <w:rPr>
                <w:sz w:val="20"/>
              </w:rPr>
              <w:t>Воз</w:t>
            </w:r>
            <w:proofErr w:type="spellEnd"/>
            <w:r w:rsidRPr="00524062">
              <w:rPr>
                <w:sz w:val="20"/>
              </w:rPr>
              <w:t xml:space="preserve">”, </w:t>
            </w:r>
            <w:proofErr w:type="spellStart"/>
            <w:r w:rsidRPr="00524062">
              <w:rPr>
                <w:sz w:val="20"/>
              </w:rPr>
              <w:t>Београд</w:t>
            </w:r>
            <w:proofErr w:type="spellEnd"/>
            <w:r w:rsidRPr="00524062">
              <w:rPr>
                <w:sz w:val="20"/>
              </w:rPr>
              <w:t>– (</w:t>
            </w:r>
            <w:proofErr w:type="spellStart"/>
            <w:r w:rsidRPr="00524062">
              <w:rPr>
                <w:sz w:val="20"/>
              </w:rPr>
              <w:t>Реконструкција</w:t>
            </w:r>
            <w:proofErr w:type="spellEnd"/>
            <w:r w:rsidRPr="00524062">
              <w:rPr>
                <w:sz w:val="20"/>
              </w:rPr>
              <w:t xml:space="preserve"> </w:t>
            </w:r>
            <w:proofErr w:type="spellStart"/>
            <w:r w:rsidRPr="00524062">
              <w:rPr>
                <w:sz w:val="20"/>
              </w:rPr>
              <w:t>депоа</w:t>
            </w:r>
            <w:proofErr w:type="spellEnd"/>
            <w:r w:rsidRPr="00524062">
              <w:rPr>
                <w:sz w:val="20"/>
              </w:rPr>
              <w:t xml:space="preserve"> </w:t>
            </w:r>
            <w:proofErr w:type="spellStart"/>
            <w:r w:rsidRPr="00524062">
              <w:rPr>
                <w:sz w:val="20"/>
              </w:rPr>
              <w:t>за</w:t>
            </w:r>
            <w:proofErr w:type="spellEnd"/>
            <w:r w:rsidRPr="00524062">
              <w:rPr>
                <w:sz w:val="20"/>
              </w:rPr>
              <w:t xml:space="preserve"> </w:t>
            </w:r>
            <w:proofErr w:type="spellStart"/>
            <w:r w:rsidRPr="00524062">
              <w:rPr>
                <w:sz w:val="20"/>
              </w:rPr>
              <w:t>одржавање</w:t>
            </w:r>
            <w:proofErr w:type="spellEnd"/>
            <w:r w:rsidRPr="00524062">
              <w:rPr>
                <w:sz w:val="20"/>
              </w:rPr>
              <w:t xml:space="preserve"> </w:t>
            </w:r>
            <w:proofErr w:type="spellStart"/>
            <w:r w:rsidRPr="00524062">
              <w:rPr>
                <w:sz w:val="20"/>
              </w:rPr>
              <w:t>возних</w:t>
            </w:r>
            <w:proofErr w:type="spellEnd"/>
            <w:r w:rsidRPr="00524062">
              <w:rPr>
                <w:sz w:val="20"/>
              </w:rPr>
              <w:t xml:space="preserve"> </w:t>
            </w:r>
            <w:proofErr w:type="spellStart"/>
            <w:r w:rsidRPr="00524062">
              <w:rPr>
                <w:sz w:val="20"/>
              </w:rPr>
              <w:t>средстава</w:t>
            </w:r>
            <w:proofErr w:type="spellEnd"/>
            <w:r w:rsidRPr="00524062">
              <w:rPr>
                <w:sz w:val="20"/>
              </w:rPr>
              <w:t xml:space="preserve"> и </w:t>
            </w:r>
            <w:proofErr w:type="spellStart"/>
            <w:r w:rsidRPr="00524062">
              <w:rPr>
                <w:sz w:val="20"/>
              </w:rPr>
              <w:t>набавку</w:t>
            </w:r>
            <w:proofErr w:type="spellEnd"/>
            <w:r w:rsidRPr="00524062">
              <w:rPr>
                <w:sz w:val="20"/>
              </w:rPr>
              <w:t xml:space="preserve"> </w:t>
            </w:r>
            <w:proofErr w:type="spellStart"/>
            <w:r w:rsidRPr="00524062">
              <w:rPr>
                <w:sz w:val="20"/>
              </w:rPr>
              <w:t>опреме</w:t>
            </w:r>
            <w:proofErr w:type="spellEnd"/>
            <w:r w:rsidRPr="00524062">
              <w:rPr>
                <w:sz w:val="20"/>
              </w:rPr>
              <w:t xml:space="preserve">) </w:t>
            </w:r>
          </w:p>
        </w:tc>
        <w:tc>
          <w:tcPr>
            <w:tcW w:w="1801" w:type="dxa"/>
            <w:tcBorders>
              <w:left w:val="nil"/>
              <w:right w:val="nil"/>
            </w:tcBorders>
            <w:vAlign w:val="bottom"/>
          </w:tcPr>
          <w:p w:rsidR="00DB02FF" w:rsidRPr="00524062" w:rsidRDefault="00DB02FF" w:rsidP="00327C73">
            <w:pPr>
              <w:tabs>
                <w:tab w:val="left" w:pos="2193"/>
              </w:tabs>
              <w:jc w:val="right"/>
              <w:rPr>
                <w:sz w:val="20"/>
              </w:rPr>
            </w:pPr>
            <w:r w:rsidRPr="00524062">
              <w:rPr>
                <w:sz w:val="20"/>
              </w:rPr>
              <w:t>2.972.500.000</w:t>
            </w:r>
          </w:p>
        </w:tc>
        <w:tc>
          <w:tcPr>
            <w:tcW w:w="1681" w:type="dxa"/>
            <w:tcBorders>
              <w:left w:val="nil"/>
              <w:right w:val="nil"/>
            </w:tcBorders>
            <w:vAlign w:val="bottom"/>
          </w:tcPr>
          <w:p w:rsidR="00DB02FF" w:rsidRPr="00524062" w:rsidRDefault="00DB02FF" w:rsidP="00327C73">
            <w:pPr>
              <w:ind w:right="223"/>
              <w:jc w:val="center"/>
              <w:rPr>
                <w:sz w:val="20"/>
              </w:rPr>
            </w:pPr>
            <w:r w:rsidRPr="00524062">
              <w:rPr>
                <w:sz w:val="20"/>
              </w:rPr>
              <w:t xml:space="preserve">    EUR</w:t>
            </w:r>
          </w:p>
        </w:tc>
        <w:tc>
          <w:tcPr>
            <w:tcW w:w="1753" w:type="dxa"/>
            <w:tcBorders>
              <w:left w:val="nil"/>
              <w:right w:val="nil"/>
            </w:tcBorders>
            <w:vAlign w:val="bottom"/>
          </w:tcPr>
          <w:p w:rsidR="00DB02FF" w:rsidRPr="00524062" w:rsidRDefault="00DB02FF" w:rsidP="00327C73">
            <w:pPr>
              <w:ind w:right="-5"/>
              <w:jc w:val="right"/>
              <w:rPr>
                <w:sz w:val="20"/>
              </w:rPr>
            </w:pPr>
            <w:r w:rsidRPr="00524062">
              <w:rPr>
                <w:sz w:val="20"/>
              </w:rPr>
              <w:t>25.000.000</w:t>
            </w:r>
          </w:p>
        </w:tc>
      </w:tr>
      <w:tr w:rsidR="00DB02FF" w:rsidRPr="00524062" w:rsidTr="00327C73">
        <w:trPr>
          <w:trHeight w:val="223"/>
          <w:jc w:val="center"/>
        </w:trPr>
        <w:tc>
          <w:tcPr>
            <w:tcW w:w="808" w:type="dxa"/>
          </w:tcPr>
          <w:p w:rsidR="00DB02FF" w:rsidRPr="00524062" w:rsidRDefault="00DB02FF" w:rsidP="00327C73">
            <w:pPr>
              <w:jc w:val="right"/>
              <w:rPr>
                <w:sz w:val="20"/>
              </w:rPr>
            </w:pPr>
            <w:r w:rsidRPr="00524062">
              <w:rPr>
                <w:sz w:val="20"/>
              </w:rPr>
              <w:t xml:space="preserve">2. </w:t>
            </w:r>
          </w:p>
        </w:tc>
        <w:tc>
          <w:tcPr>
            <w:tcW w:w="3842" w:type="dxa"/>
            <w:tcBorders>
              <w:left w:val="nil"/>
              <w:right w:val="nil"/>
            </w:tcBorders>
          </w:tcPr>
          <w:p w:rsidR="00DB02FF" w:rsidRPr="00524062" w:rsidRDefault="00DB02FF" w:rsidP="00327C73">
            <w:pPr>
              <w:ind w:right="223"/>
              <w:rPr>
                <w:sz w:val="20"/>
                <w:lang w:val="sr-Cyrl-RS"/>
              </w:rPr>
            </w:pPr>
            <w:proofErr w:type="spellStart"/>
            <w:r w:rsidRPr="00524062">
              <w:rPr>
                <w:sz w:val="20"/>
              </w:rPr>
              <w:t>Акционарско</w:t>
            </w:r>
            <w:proofErr w:type="spellEnd"/>
            <w:r w:rsidRPr="00524062">
              <w:rPr>
                <w:sz w:val="20"/>
              </w:rPr>
              <w:t xml:space="preserve"> </w:t>
            </w:r>
            <w:proofErr w:type="spellStart"/>
            <w:r w:rsidRPr="00524062">
              <w:rPr>
                <w:sz w:val="20"/>
              </w:rPr>
              <w:t>друштво</w:t>
            </w:r>
            <w:proofErr w:type="spellEnd"/>
            <w:r w:rsidRPr="00524062">
              <w:rPr>
                <w:sz w:val="20"/>
              </w:rPr>
              <w:t xml:space="preserve"> </w:t>
            </w:r>
            <w:proofErr w:type="spellStart"/>
            <w:r w:rsidRPr="00524062">
              <w:rPr>
                <w:sz w:val="20"/>
              </w:rPr>
              <w:t>за</w:t>
            </w:r>
            <w:proofErr w:type="spellEnd"/>
            <w:r w:rsidRPr="00524062">
              <w:rPr>
                <w:sz w:val="20"/>
              </w:rPr>
              <w:t xml:space="preserve"> </w:t>
            </w:r>
            <w:proofErr w:type="spellStart"/>
            <w:r w:rsidRPr="00524062">
              <w:rPr>
                <w:sz w:val="20"/>
              </w:rPr>
              <w:t>железнички</w:t>
            </w:r>
            <w:proofErr w:type="spellEnd"/>
            <w:r w:rsidRPr="00524062">
              <w:rPr>
                <w:sz w:val="20"/>
              </w:rPr>
              <w:t xml:space="preserve"> </w:t>
            </w:r>
            <w:proofErr w:type="spellStart"/>
            <w:r w:rsidRPr="00524062">
              <w:rPr>
                <w:sz w:val="20"/>
              </w:rPr>
              <w:t>превоз</w:t>
            </w:r>
            <w:proofErr w:type="spellEnd"/>
            <w:r w:rsidRPr="00524062">
              <w:rPr>
                <w:sz w:val="20"/>
              </w:rPr>
              <w:t xml:space="preserve"> </w:t>
            </w:r>
            <w:proofErr w:type="gramStart"/>
            <w:r>
              <w:rPr>
                <w:sz w:val="20"/>
                <w:lang w:val="sr-Cyrl-RS"/>
              </w:rPr>
              <w:t>робе</w:t>
            </w:r>
            <w:r w:rsidRPr="00524062">
              <w:rPr>
                <w:sz w:val="20"/>
              </w:rPr>
              <w:t xml:space="preserve"> ,,</w:t>
            </w:r>
            <w:proofErr w:type="spellStart"/>
            <w:r w:rsidRPr="00524062">
              <w:rPr>
                <w:sz w:val="20"/>
              </w:rPr>
              <w:t>Србија</w:t>
            </w:r>
            <w:proofErr w:type="spellEnd"/>
            <w:proofErr w:type="gramEnd"/>
            <w:r w:rsidRPr="00524062">
              <w:rPr>
                <w:sz w:val="20"/>
              </w:rPr>
              <w:t xml:space="preserve"> </w:t>
            </w:r>
            <w:r>
              <w:rPr>
                <w:sz w:val="20"/>
                <w:lang w:val="sr-Cyrl-RS"/>
              </w:rPr>
              <w:t>Карго</w:t>
            </w:r>
            <w:r w:rsidRPr="00524062">
              <w:rPr>
                <w:sz w:val="20"/>
              </w:rPr>
              <w:t xml:space="preserve">”, </w:t>
            </w:r>
            <w:proofErr w:type="spellStart"/>
            <w:r w:rsidRPr="00524062">
              <w:rPr>
                <w:sz w:val="20"/>
              </w:rPr>
              <w:t>Београд</w:t>
            </w:r>
            <w:proofErr w:type="spellEnd"/>
            <w:r w:rsidRPr="00524062">
              <w:rPr>
                <w:sz w:val="20"/>
              </w:rPr>
              <w:t>– (</w:t>
            </w:r>
            <w:proofErr w:type="spellStart"/>
            <w:r>
              <w:rPr>
                <w:sz w:val="20"/>
              </w:rPr>
              <w:t>Набавка</w:t>
            </w:r>
            <w:proofErr w:type="spellEnd"/>
            <w:r>
              <w:rPr>
                <w:sz w:val="20"/>
              </w:rPr>
              <w:t xml:space="preserve"> </w:t>
            </w:r>
            <w:proofErr w:type="spellStart"/>
            <w:r>
              <w:rPr>
                <w:sz w:val="20"/>
              </w:rPr>
              <w:t>дизел</w:t>
            </w:r>
            <w:proofErr w:type="spellEnd"/>
            <w:r>
              <w:rPr>
                <w:sz w:val="20"/>
              </w:rPr>
              <w:t xml:space="preserve"> </w:t>
            </w:r>
            <w:proofErr w:type="spellStart"/>
            <w:r>
              <w:rPr>
                <w:sz w:val="20"/>
              </w:rPr>
              <w:t>локомот</w:t>
            </w:r>
            <w:r w:rsidRPr="00524062">
              <w:rPr>
                <w:sz w:val="20"/>
              </w:rPr>
              <w:t>ива</w:t>
            </w:r>
            <w:proofErr w:type="spellEnd"/>
            <w:r w:rsidRPr="00524062">
              <w:rPr>
                <w:sz w:val="20"/>
              </w:rPr>
              <w:t xml:space="preserve"> </w:t>
            </w:r>
            <w:proofErr w:type="spellStart"/>
            <w:r w:rsidRPr="00524062">
              <w:rPr>
                <w:sz w:val="20"/>
              </w:rPr>
              <w:t>за</w:t>
            </w:r>
            <w:proofErr w:type="spellEnd"/>
            <w:r w:rsidRPr="00524062">
              <w:rPr>
                <w:sz w:val="20"/>
              </w:rPr>
              <w:t xml:space="preserve"> </w:t>
            </w:r>
            <w:proofErr w:type="spellStart"/>
            <w:r w:rsidRPr="00524062">
              <w:rPr>
                <w:sz w:val="20"/>
              </w:rPr>
              <w:t>вучу</w:t>
            </w:r>
            <w:proofErr w:type="spellEnd"/>
            <w:r w:rsidRPr="00524062">
              <w:rPr>
                <w:sz w:val="20"/>
              </w:rPr>
              <w:t xml:space="preserve"> </w:t>
            </w:r>
            <w:proofErr w:type="spellStart"/>
            <w:r w:rsidRPr="00524062">
              <w:rPr>
                <w:sz w:val="20"/>
              </w:rPr>
              <w:t>теретних</w:t>
            </w:r>
            <w:proofErr w:type="spellEnd"/>
            <w:r w:rsidRPr="00524062">
              <w:rPr>
                <w:sz w:val="20"/>
              </w:rPr>
              <w:t xml:space="preserve"> </w:t>
            </w:r>
            <w:proofErr w:type="spellStart"/>
            <w:r w:rsidRPr="00524062">
              <w:rPr>
                <w:sz w:val="20"/>
              </w:rPr>
              <w:t>возова</w:t>
            </w:r>
            <w:proofErr w:type="spellEnd"/>
            <w:r w:rsidRPr="00524062">
              <w:rPr>
                <w:sz w:val="20"/>
              </w:rPr>
              <w:t xml:space="preserve"> и </w:t>
            </w:r>
            <w:proofErr w:type="spellStart"/>
            <w:r w:rsidRPr="00524062">
              <w:rPr>
                <w:sz w:val="20"/>
              </w:rPr>
              <w:t>за</w:t>
            </w:r>
            <w:proofErr w:type="spellEnd"/>
            <w:r w:rsidRPr="00524062">
              <w:rPr>
                <w:sz w:val="20"/>
              </w:rPr>
              <w:t xml:space="preserve"> </w:t>
            </w:r>
            <w:proofErr w:type="spellStart"/>
            <w:r w:rsidRPr="00524062">
              <w:rPr>
                <w:sz w:val="20"/>
              </w:rPr>
              <w:t>потребу</w:t>
            </w:r>
            <w:proofErr w:type="spellEnd"/>
            <w:r w:rsidRPr="00524062">
              <w:rPr>
                <w:sz w:val="20"/>
              </w:rPr>
              <w:t xml:space="preserve"> </w:t>
            </w:r>
            <w:proofErr w:type="spellStart"/>
            <w:r w:rsidRPr="00524062">
              <w:rPr>
                <w:sz w:val="20"/>
              </w:rPr>
              <w:t>маневре</w:t>
            </w:r>
            <w:proofErr w:type="spellEnd"/>
            <w:r w:rsidRPr="00524062">
              <w:rPr>
                <w:sz w:val="20"/>
              </w:rPr>
              <w:t xml:space="preserve"> </w:t>
            </w:r>
            <w:proofErr w:type="spellStart"/>
            <w:r w:rsidRPr="00524062">
              <w:rPr>
                <w:sz w:val="20"/>
              </w:rPr>
              <w:t>теретних</w:t>
            </w:r>
            <w:proofErr w:type="spellEnd"/>
            <w:r w:rsidRPr="00524062">
              <w:rPr>
                <w:sz w:val="20"/>
              </w:rPr>
              <w:t xml:space="preserve"> </w:t>
            </w:r>
            <w:proofErr w:type="spellStart"/>
            <w:r w:rsidRPr="00524062">
              <w:rPr>
                <w:sz w:val="20"/>
              </w:rPr>
              <w:t>кола</w:t>
            </w:r>
            <w:proofErr w:type="spellEnd"/>
            <w:r w:rsidRPr="00524062">
              <w:rPr>
                <w:sz w:val="20"/>
              </w:rPr>
              <w:t xml:space="preserve">, </w:t>
            </w:r>
            <w:proofErr w:type="spellStart"/>
            <w:r w:rsidRPr="00524062">
              <w:rPr>
                <w:sz w:val="20"/>
              </w:rPr>
              <w:t>реконструкција</w:t>
            </w:r>
            <w:proofErr w:type="spellEnd"/>
            <w:r w:rsidRPr="00524062">
              <w:rPr>
                <w:sz w:val="20"/>
              </w:rPr>
              <w:t xml:space="preserve"> и </w:t>
            </w:r>
            <w:proofErr w:type="spellStart"/>
            <w:r w:rsidRPr="00524062">
              <w:rPr>
                <w:sz w:val="20"/>
              </w:rPr>
              <w:t>модернизација</w:t>
            </w:r>
            <w:proofErr w:type="spellEnd"/>
            <w:r w:rsidRPr="00524062">
              <w:rPr>
                <w:sz w:val="20"/>
              </w:rPr>
              <w:t xml:space="preserve"> </w:t>
            </w:r>
            <w:proofErr w:type="spellStart"/>
            <w:r w:rsidRPr="00524062">
              <w:rPr>
                <w:sz w:val="20"/>
              </w:rPr>
              <w:t>постојећих</w:t>
            </w:r>
            <w:proofErr w:type="spellEnd"/>
            <w:r w:rsidRPr="00524062">
              <w:rPr>
                <w:sz w:val="20"/>
              </w:rPr>
              <w:t xml:space="preserve"> </w:t>
            </w:r>
            <w:proofErr w:type="spellStart"/>
            <w:r w:rsidRPr="00524062">
              <w:rPr>
                <w:sz w:val="20"/>
              </w:rPr>
              <w:t>дизел</w:t>
            </w:r>
            <w:proofErr w:type="spellEnd"/>
            <w:r w:rsidRPr="00524062">
              <w:rPr>
                <w:sz w:val="20"/>
              </w:rPr>
              <w:t xml:space="preserve"> </w:t>
            </w:r>
            <w:proofErr w:type="spellStart"/>
            <w:r w:rsidRPr="00524062">
              <w:rPr>
                <w:sz w:val="20"/>
              </w:rPr>
              <w:t>локомотива</w:t>
            </w:r>
            <w:proofErr w:type="spellEnd"/>
            <w:r w:rsidRPr="00524062">
              <w:rPr>
                <w:sz w:val="20"/>
              </w:rPr>
              <w:t xml:space="preserve">, </w:t>
            </w:r>
            <w:proofErr w:type="spellStart"/>
            <w:r w:rsidRPr="00524062">
              <w:rPr>
                <w:sz w:val="20"/>
              </w:rPr>
              <w:t>изградња</w:t>
            </w:r>
            <w:proofErr w:type="spellEnd"/>
            <w:r w:rsidRPr="00524062">
              <w:rPr>
                <w:sz w:val="20"/>
              </w:rPr>
              <w:t xml:space="preserve"> </w:t>
            </w:r>
            <w:proofErr w:type="spellStart"/>
            <w:r w:rsidRPr="00524062">
              <w:rPr>
                <w:sz w:val="20"/>
              </w:rPr>
              <w:t>објеката</w:t>
            </w:r>
            <w:proofErr w:type="spellEnd"/>
            <w:r w:rsidRPr="00524062">
              <w:rPr>
                <w:sz w:val="20"/>
              </w:rPr>
              <w:t xml:space="preserve"> </w:t>
            </w:r>
            <w:proofErr w:type="spellStart"/>
            <w:r w:rsidRPr="00524062">
              <w:rPr>
                <w:sz w:val="20"/>
              </w:rPr>
              <w:t>колске</w:t>
            </w:r>
            <w:proofErr w:type="spellEnd"/>
            <w:r w:rsidRPr="00524062">
              <w:rPr>
                <w:sz w:val="20"/>
              </w:rPr>
              <w:t xml:space="preserve"> </w:t>
            </w:r>
            <w:proofErr w:type="spellStart"/>
            <w:r w:rsidRPr="00524062">
              <w:rPr>
                <w:sz w:val="20"/>
              </w:rPr>
              <w:t>радионице</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неопходним</w:t>
            </w:r>
            <w:proofErr w:type="spellEnd"/>
            <w:r w:rsidRPr="00524062">
              <w:rPr>
                <w:sz w:val="20"/>
              </w:rPr>
              <w:t xml:space="preserve"> </w:t>
            </w:r>
            <w:proofErr w:type="spellStart"/>
            <w:r w:rsidRPr="00524062">
              <w:rPr>
                <w:sz w:val="20"/>
              </w:rPr>
              <w:t>анексима</w:t>
            </w:r>
            <w:proofErr w:type="spellEnd"/>
            <w:r w:rsidRPr="00524062">
              <w:rPr>
                <w:sz w:val="20"/>
              </w:rPr>
              <w:t xml:space="preserve"> и </w:t>
            </w:r>
            <w:proofErr w:type="spellStart"/>
            <w:r w:rsidRPr="00524062">
              <w:rPr>
                <w:sz w:val="20"/>
              </w:rPr>
              <w:t>постројењима</w:t>
            </w:r>
            <w:proofErr w:type="spellEnd"/>
            <w:r w:rsidRPr="00524062">
              <w:rPr>
                <w:sz w:val="20"/>
              </w:rPr>
              <w:t xml:space="preserve"> у </w:t>
            </w:r>
            <w:proofErr w:type="spellStart"/>
            <w:r w:rsidRPr="00524062">
              <w:rPr>
                <w:sz w:val="20"/>
              </w:rPr>
              <w:t>оквиру</w:t>
            </w:r>
            <w:proofErr w:type="spellEnd"/>
            <w:r w:rsidRPr="00524062">
              <w:rPr>
                <w:sz w:val="20"/>
              </w:rPr>
              <w:t xml:space="preserve"> </w:t>
            </w:r>
            <w:proofErr w:type="spellStart"/>
            <w:r w:rsidRPr="00524062">
              <w:rPr>
                <w:sz w:val="20"/>
              </w:rPr>
              <w:t>ранжиране</w:t>
            </w:r>
            <w:proofErr w:type="spellEnd"/>
            <w:r w:rsidRPr="00524062">
              <w:rPr>
                <w:sz w:val="20"/>
              </w:rPr>
              <w:t xml:space="preserve"> </w:t>
            </w:r>
            <w:proofErr w:type="spellStart"/>
            <w:r w:rsidRPr="00524062">
              <w:rPr>
                <w:sz w:val="20"/>
              </w:rPr>
              <w:t>станице</w:t>
            </w:r>
            <w:proofErr w:type="spellEnd"/>
            <w:r w:rsidRPr="00524062">
              <w:rPr>
                <w:sz w:val="20"/>
              </w:rPr>
              <w:t xml:space="preserve"> </w:t>
            </w:r>
            <w:proofErr w:type="spellStart"/>
            <w:r w:rsidRPr="00524062">
              <w:rPr>
                <w:sz w:val="20"/>
              </w:rPr>
              <w:t>Нови</w:t>
            </w:r>
            <w:proofErr w:type="spellEnd"/>
            <w:r w:rsidRPr="00524062">
              <w:rPr>
                <w:sz w:val="20"/>
              </w:rPr>
              <w:t xml:space="preserve"> </w:t>
            </w:r>
            <w:proofErr w:type="spellStart"/>
            <w:r w:rsidRPr="00524062">
              <w:rPr>
                <w:sz w:val="20"/>
              </w:rPr>
              <w:t>Сад</w:t>
            </w:r>
            <w:proofErr w:type="spellEnd"/>
            <w:r w:rsidRPr="00524062">
              <w:rPr>
                <w:sz w:val="20"/>
              </w:rPr>
              <w:t xml:space="preserve">) </w:t>
            </w:r>
          </w:p>
        </w:tc>
        <w:tc>
          <w:tcPr>
            <w:tcW w:w="1801" w:type="dxa"/>
            <w:tcBorders>
              <w:left w:val="nil"/>
              <w:right w:val="nil"/>
            </w:tcBorders>
            <w:vAlign w:val="bottom"/>
          </w:tcPr>
          <w:p w:rsidR="00DB02FF" w:rsidRPr="00524062" w:rsidRDefault="00DB02FF" w:rsidP="00327C73">
            <w:pPr>
              <w:tabs>
                <w:tab w:val="left" w:pos="2193"/>
              </w:tabs>
              <w:jc w:val="right"/>
              <w:rPr>
                <w:sz w:val="20"/>
              </w:rPr>
            </w:pPr>
            <w:r w:rsidRPr="00524062">
              <w:rPr>
                <w:sz w:val="20"/>
              </w:rPr>
              <w:t>6.896.200.000</w:t>
            </w:r>
          </w:p>
        </w:tc>
        <w:tc>
          <w:tcPr>
            <w:tcW w:w="1681" w:type="dxa"/>
            <w:tcBorders>
              <w:left w:val="nil"/>
              <w:right w:val="nil"/>
            </w:tcBorders>
            <w:vAlign w:val="bottom"/>
          </w:tcPr>
          <w:p w:rsidR="00DB02FF" w:rsidRPr="00524062" w:rsidRDefault="00DB02FF" w:rsidP="00327C73">
            <w:pPr>
              <w:ind w:right="223"/>
              <w:jc w:val="center"/>
              <w:rPr>
                <w:sz w:val="20"/>
              </w:rPr>
            </w:pPr>
            <w:r w:rsidRPr="00524062">
              <w:rPr>
                <w:sz w:val="20"/>
              </w:rPr>
              <w:t xml:space="preserve">    EUR</w:t>
            </w:r>
          </w:p>
        </w:tc>
        <w:tc>
          <w:tcPr>
            <w:tcW w:w="1753" w:type="dxa"/>
            <w:tcBorders>
              <w:left w:val="nil"/>
              <w:right w:val="nil"/>
            </w:tcBorders>
            <w:vAlign w:val="bottom"/>
          </w:tcPr>
          <w:p w:rsidR="00DB02FF" w:rsidRPr="00524062" w:rsidRDefault="00DB02FF" w:rsidP="00327C73">
            <w:pPr>
              <w:ind w:right="-5"/>
              <w:jc w:val="right"/>
              <w:rPr>
                <w:sz w:val="20"/>
              </w:rPr>
            </w:pPr>
            <w:r w:rsidRPr="00524062">
              <w:rPr>
                <w:sz w:val="20"/>
              </w:rPr>
              <w:t>58.000.000</w:t>
            </w:r>
          </w:p>
        </w:tc>
      </w:tr>
      <w:tr w:rsidR="00DB02FF" w:rsidRPr="00524062" w:rsidTr="00327C73">
        <w:trPr>
          <w:trHeight w:val="223"/>
          <w:jc w:val="center"/>
        </w:trPr>
        <w:tc>
          <w:tcPr>
            <w:tcW w:w="808" w:type="dxa"/>
          </w:tcPr>
          <w:p w:rsidR="00DB02FF" w:rsidRPr="00524062" w:rsidRDefault="00DB02FF" w:rsidP="00327C73">
            <w:pPr>
              <w:jc w:val="center"/>
              <w:rPr>
                <w:sz w:val="20"/>
              </w:rPr>
            </w:pPr>
            <w:r>
              <w:rPr>
                <w:sz w:val="20"/>
                <w:lang w:val="sr-Cyrl-RS"/>
              </w:rPr>
              <w:t xml:space="preserve">       3.</w:t>
            </w:r>
            <w:r w:rsidRPr="00524062">
              <w:rPr>
                <w:sz w:val="20"/>
              </w:rPr>
              <w:t xml:space="preserve"> </w:t>
            </w:r>
            <w:r>
              <w:rPr>
                <w:sz w:val="20"/>
              </w:rPr>
              <w:t xml:space="preserve">        </w:t>
            </w:r>
            <w:r w:rsidRPr="00524062">
              <w:rPr>
                <w:sz w:val="20"/>
              </w:rPr>
              <w:t xml:space="preserve"> </w:t>
            </w:r>
          </w:p>
        </w:tc>
        <w:tc>
          <w:tcPr>
            <w:tcW w:w="3842" w:type="dxa"/>
            <w:tcBorders>
              <w:left w:val="nil"/>
              <w:right w:val="nil"/>
            </w:tcBorders>
          </w:tcPr>
          <w:p w:rsidR="00DB02FF" w:rsidRPr="00524062" w:rsidRDefault="00DB02FF" w:rsidP="00327C73">
            <w:pPr>
              <w:ind w:right="223"/>
              <w:rPr>
                <w:sz w:val="20"/>
              </w:rPr>
            </w:pPr>
            <w:r w:rsidRPr="00524062">
              <w:rPr>
                <w:sz w:val="20"/>
              </w:rPr>
              <w:t>ЈП „</w:t>
            </w:r>
            <w:proofErr w:type="spellStart"/>
            <w:r w:rsidRPr="00524062">
              <w:rPr>
                <w:sz w:val="20"/>
              </w:rPr>
              <w:t>Електропривреда</w:t>
            </w:r>
            <w:proofErr w:type="spellEnd"/>
            <w:r w:rsidRPr="00524062">
              <w:rPr>
                <w:sz w:val="20"/>
              </w:rPr>
              <w:t xml:space="preserve"> </w:t>
            </w:r>
            <w:proofErr w:type="spellStart"/>
            <w:r w:rsidRPr="00524062">
              <w:rPr>
                <w:sz w:val="20"/>
              </w:rPr>
              <w:t>Србије</w:t>
            </w:r>
            <w:proofErr w:type="spellEnd"/>
            <w:r w:rsidRPr="00524062">
              <w:rPr>
                <w:sz w:val="20"/>
              </w:rPr>
              <w:t>” –</w:t>
            </w:r>
            <w:proofErr w:type="spellStart"/>
            <w:r w:rsidRPr="00524062">
              <w:rPr>
                <w:sz w:val="20"/>
              </w:rPr>
              <w:t>Пројекат</w:t>
            </w:r>
            <w:proofErr w:type="spellEnd"/>
            <w:r w:rsidRPr="00524062">
              <w:rPr>
                <w:sz w:val="20"/>
              </w:rPr>
              <w:t xml:space="preserve"> </w:t>
            </w:r>
            <w:proofErr w:type="spellStart"/>
            <w:r w:rsidRPr="00524062">
              <w:rPr>
                <w:sz w:val="20"/>
              </w:rPr>
              <w:t>за</w:t>
            </w:r>
            <w:proofErr w:type="spellEnd"/>
            <w:r w:rsidRPr="00524062">
              <w:rPr>
                <w:sz w:val="20"/>
              </w:rPr>
              <w:t xml:space="preserve"> </w:t>
            </w:r>
            <w:proofErr w:type="spellStart"/>
            <w:r w:rsidRPr="00524062">
              <w:rPr>
                <w:sz w:val="20"/>
              </w:rPr>
              <w:t>паметна</w:t>
            </w:r>
            <w:proofErr w:type="spellEnd"/>
            <w:r w:rsidRPr="00524062">
              <w:rPr>
                <w:sz w:val="20"/>
              </w:rPr>
              <w:t xml:space="preserve"> </w:t>
            </w:r>
            <w:proofErr w:type="spellStart"/>
            <w:r w:rsidRPr="00524062">
              <w:rPr>
                <w:sz w:val="20"/>
              </w:rPr>
              <w:t>бројила</w:t>
            </w:r>
            <w:proofErr w:type="spellEnd"/>
          </w:p>
        </w:tc>
        <w:tc>
          <w:tcPr>
            <w:tcW w:w="1801" w:type="dxa"/>
            <w:tcBorders>
              <w:left w:val="nil"/>
              <w:right w:val="nil"/>
            </w:tcBorders>
            <w:vAlign w:val="bottom"/>
          </w:tcPr>
          <w:p w:rsidR="00DB02FF" w:rsidRPr="00524062" w:rsidRDefault="00DB02FF" w:rsidP="00327C73">
            <w:pPr>
              <w:tabs>
                <w:tab w:val="left" w:pos="2193"/>
              </w:tabs>
              <w:jc w:val="right"/>
              <w:rPr>
                <w:sz w:val="20"/>
              </w:rPr>
            </w:pPr>
            <w:r w:rsidRPr="00524062">
              <w:rPr>
                <w:sz w:val="20"/>
              </w:rPr>
              <w:t>4.756.000.000</w:t>
            </w:r>
          </w:p>
        </w:tc>
        <w:tc>
          <w:tcPr>
            <w:tcW w:w="1681" w:type="dxa"/>
            <w:tcBorders>
              <w:left w:val="nil"/>
              <w:right w:val="nil"/>
            </w:tcBorders>
            <w:vAlign w:val="bottom"/>
          </w:tcPr>
          <w:p w:rsidR="00DB02FF" w:rsidRPr="00524062" w:rsidRDefault="00DB02FF" w:rsidP="00327C73">
            <w:pPr>
              <w:ind w:right="223"/>
              <w:jc w:val="center"/>
              <w:rPr>
                <w:sz w:val="20"/>
              </w:rPr>
            </w:pPr>
            <w:r w:rsidRPr="00524062">
              <w:rPr>
                <w:sz w:val="20"/>
              </w:rPr>
              <w:t xml:space="preserve">    EUR</w:t>
            </w:r>
          </w:p>
        </w:tc>
        <w:tc>
          <w:tcPr>
            <w:tcW w:w="1753" w:type="dxa"/>
            <w:tcBorders>
              <w:left w:val="nil"/>
              <w:right w:val="nil"/>
            </w:tcBorders>
            <w:vAlign w:val="bottom"/>
          </w:tcPr>
          <w:p w:rsidR="00DB02FF" w:rsidRPr="00524062" w:rsidRDefault="00DB02FF" w:rsidP="00327C73">
            <w:pPr>
              <w:ind w:right="-5"/>
              <w:jc w:val="right"/>
              <w:rPr>
                <w:sz w:val="20"/>
              </w:rPr>
            </w:pPr>
            <w:r w:rsidRPr="00524062">
              <w:rPr>
                <w:sz w:val="20"/>
              </w:rPr>
              <w:t>40.000.000</w:t>
            </w:r>
          </w:p>
        </w:tc>
      </w:tr>
      <w:tr w:rsidR="00DB02FF" w:rsidRPr="00524062" w:rsidTr="00327C73">
        <w:trPr>
          <w:trHeight w:val="223"/>
          <w:jc w:val="center"/>
        </w:trPr>
        <w:tc>
          <w:tcPr>
            <w:tcW w:w="808" w:type="dxa"/>
            <w:vAlign w:val="center"/>
            <w:hideMark/>
          </w:tcPr>
          <w:p w:rsidR="00DB02FF" w:rsidRPr="00524062" w:rsidRDefault="00DB02FF" w:rsidP="00327C73">
            <w:pPr>
              <w:ind w:right="223"/>
              <w:jc w:val="center"/>
              <w:rPr>
                <w:b/>
                <w:sz w:val="20"/>
              </w:rPr>
            </w:pPr>
          </w:p>
        </w:tc>
        <w:tc>
          <w:tcPr>
            <w:tcW w:w="3842" w:type="dxa"/>
            <w:tcBorders>
              <w:top w:val="single" w:sz="4" w:space="0" w:color="auto"/>
              <w:left w:val="nil"/>
              <w:right w:val="nil"/>
            </w:tcBorders>
            <w:vAlign w:val="bottom"/>
            <w:hideMark/>
          </w:tcPr>
          <w:p w:rsidR="00DB02FF" w:rsidRPr="00524062" w:rsidRDefault="00DB02FF" w:rsidP="00327C73">
            <w:pPr>
              <w:ind w:right="223"/>
              <w:rPr>
                <w:b/>
                <w:sz w:val="20"/>
              </w:rPr>
            </w:pPr>
            <w:proofErr w:type="spellStart"/>
            <w:r w:rsidRPr="00524062">
              <w:rPr>
                <w:b/>
                <w:sz w:val="20"/>
              </w:rPr>
              <w:t>Укупно</w:t>
            </w:r>
            <w:proofErr w:type="spellEnd"/>
            <w:r w:rsidRPr="00524062">
              <w:rPr>
                <w:b/>
                <w:sz w:val="20"/>
              </w:rPr>
              <w:t>:</w:t>
            </w:r>
          </w:p>
        </w:tc>
        <w:tc>
          <w:tcPr>
            <w:tcW w:w="1801" w:type="dxa"/>
            <w:tcBorders>
              <w:top w:val="single" w:sz="4" w:space="0" w:color="auto"/>
              <w:left w:val="nil"/>
              <w:right w:val="nil"/>
            </w:tcBorders>
            <w:vAlign w:val="bottom"/>
          </w:tcPr>
          <w:p w:rsidR="00DB02FF" w:rsidRPr="00524062" w:rsidRDefault="00DB02FF" w:rsidP="00327C73">
            <w:pPr>
              <w:tabs>
                <w:tab w:val="left" w:pos="2193"/>
              </w:tabs>
              <w:ind w:right="-77"/>
              <w:rPr>
                <w:b/>
                <w:sz w:val="20"/>
              </w:rPr>
            </w:pPr>
            <w:r w:rsidRPr="00524062">
              <w:rPr>
                <w:b/>
                <w:sz w:val="20"/>
              </w:rPr>
              <w:t xml:space="preserve">       14.624.700.000</w:t>
            </w:r>
          </w:p>
        </w:tc>
        <w:tc>
          <w:tcPr>
            <w:tcW w:w="1681" w:type="dxa"/>
            <w:tcBorders>
              <w:top w:val="single" w:sz="4" w:space="0" w:color="auto"/>
              <w:left w:val="nil"/>
              <w:right w:val="nil"/>
            </w:tcBorders>
            <w:vAlign w:val="bottom"/>
          </w:tcPr>
          <w:p w:rsidR="00DB02FF" w:rsidRPr="00524062" w:rsidRDefault="00DB02FF" w:rsidP="00327C73">
            <w:pPr>
              <w:ind w:right="223"/>
              <w:jc w:val="center"/>
              <w:rPr>
                <w:b/>
                <w:sz w:val="20"/>
              </w:rPr>
            </w:pPr>
            <w:r w:rsidRPr="00524062">
              <w:rPr>
                <w:b/>
                <w:sz w:val="20"/>
              </w:rPr>
              <w:t xml:space="preserve">    EUR</w:t>
            </w:r>
          </w:p>
        </w:tc>
        <w:tc>
          <w:tcPr>
            <w:tcW w:w="1753" w:type="dxa"/>
            <w:tcBorders>
              <w:top w:val="single" w:sz="4" w:space="0" w:color="auto"/>
              <w:left w:val="nil"/>
              <w:right w:val="nil"/>
            </w:tcBorders>
            <w:vAlign w:val="bottom"/>
          </w:tcPr>
          <w:p w:rsidR="00DB02FF" w:rsidRPr="00524062" w:rsidRDefault="00DB02FF" w:rsidP="00327C73">
            <w:pPr>
              <w:ind w:right="-5"/>
              <w:jc w:val="right"/>
              <w:rPr>
                <w:b/>
                <w:sz w:val="20"/>
              </w:rPr>
            </w:pPr>
            <w:r w:rsidRPr="00524062">
              <w:rPr>
                <w:b/>
                <w:sz w:val="20"/>
              </w:rPr>
              <w:t>123.000.000</w:t>
            </w:r>
          </w:p>
        </w:tc>
      </w:tr>
      <w:tr w:rsidR="00DB02FF" w:rsidRPr="00524062" w:rsidTr="00327C73">
        <w:trPr>
          <w:trHeight w:val="223"/>
          <w:jc w:val="center"/>
        </w:trPr>
        <w:tc>
          <w:tcPr>
            <w:tcW w:w="808" w:type="dxa"/>
            <w:vAlign w:val="center"/>
            <w:hideMark/>
          </w:tcPr>
          <w:p w:rsidR="00DB02FF" w:rsidRPr="00524062" w:rsidRDefault="00DB02FF" w:rsidP="00327C73">
            <w:pPr>
              <w:ind w:right="223"/>
              <w:jc w:val="center"/>
              <w:rPr>
                <w:b/>
                <w:sz w:val="20"/>
              </w:rPr>
            </w:pPr>
            <w:r w:rsidRPr="00524062">
              <w:rPr>
                <w:b/>
                <w:sz w:val="20"/>
              </w:rPr>
              <w:t>II.</w:t>
            </w:r>
          </w:p>
        </w:tc>
        <w:tc>
          <w:tcPr>
            <w:tcW w:w="3842" w:type="dxa"/>
            <w:tcBorders>
              <w:top w:val="single" w:sz="4" w:space="0" w:color="auto"/>
              <w:left w:val="nil"/>
              <w:right w:val="nil"/>
            </w:tcBorders>
            <w:vAlign w:val="bottom"/>
            <w:hideMark/>
          </w:tcPr>
          <w:p w:rsidR="00DB02FF" w:rsidRPr="00524062" w:rsidRDefault="00DB02FF" w:rsidP="00327C73">
            <w:pPr>
              <w:ind w:right="223"/>
              <w:rPr>
                <w:b/>
                <w:sz w:val="20"/>
              </w:rPr>
            </w:pPr>
            <w:proofErr w:type="spellStart"/>
            <w:r w:rsidRPr="00524062">
              <w:rPr>
                <w:b/>
                <w:sz w:val="20"/>
              </w:rPr>
              <w:t>Немачкој</w:t>
            </w:r>
            <w:proofErr w:type="spellEnd"/>
            <w:r w:rsidRPr="00524062">
              <w:rPr>
                <w:b/>
                <w:sz w:val="20"/>
              </w:rPr>
              <w:t xml:space="preserve"> </w:t>
            </w:r>
            <w:proofErr w:type="spellStart"/>
            <w:r w:rsidRPr="00524062">
              <w:rPr>
                <w:b/>
                <w:sz w:val="20"/>
              </w:rPr>
              <w:t>развојној</w:t>
            </w:r>
            <w:proofErr w:type="spellEnd"/>
            <w:r w:rsidRPr="00524062">
              <w:rPr>
                <w:b/>
                <w:sz w:val="20"/>
              </w:rPr>
              <w:t xml:space="preserve"> </w:t>
            </w:r>
            <w:proofErr w:type="spellStart"/>
            <w:r w:rsidRPr="00524062">
              <w:rPr>
                <w:b/>
                <w:sz w:val="20"/>
              </w:rPr>
              <w:t>банци</w:t>
            </w:r>
            <w:proofErr w:type="spellEnd"/>
            <w:r w:rsidRPr="00524062">
              <w:rPr>
                <w:b/>
                <w:sz w:val="20"/>
              </w:rPr>
              <w:t xml:space="preserve"> (</w:t>
            </w:r>
            <w:proofErr w:type="spellStart"/>
            <w:r w:rsidRPr="00524062">
              <w:rPr>
                <w:b/>
                <w:sz w:val="20"/>
              </w:rPr>
              <w:t>KfW</w:t>
            </w:r>
            <w:proofErr w:type="spellEnd"/>
            <w:r w:rsidRPr="00524062">
              <w:rPr>
                <w:b/>
                <w:sz w:val="20"/>
              </w:rPr>
              <w:t>)</w:t>
            </w:r>
          </w:p>
        </w:tc>
        <w:tc>
          <w:tcPr>
            <w:tcW w:w="1801" w:type="dxa"/>
            <w:tcBorders>
              <w:top w:val="single" w:sz="4" w:space="0" w:color="auto"/>
              <w:left w:val="nil"/>
              <w:right w:val="nil"/>
            </w:tcBorders>
            <w:vAlign w:val="bottom"/>
          </w:tcPr>
          <w:p w:rsidR="00DB02FF" w:rsidRPr="00524062" w:rsidRDefault="00DB02FF" w:rsidP="00327C73">
            <w:pPr>
              <w:tabs>
                <w:tab w:val="left" w:pos="2193"/>
              </w:tabs>
              <w:ind w:right="-77"/>
              <w:jc w:val="right"/>
              <w:rPr>
                <w:b/>
                <w:sz w:val="20"/>
              </w:rPr>
            </w:pPr>
          </w:p>
        </w:tc>
        <w:tc>
          <w:tcPr>
            <w:tcW w:w="1681" w:type="dxa"/>
            <w:tcBorders>
              <w:top w:val="single" w:sz="4" w:space="0" w:color="auto"/>
              <w:left w:val="nil"/>
              <w:right w:val="nil"/>
            </w:tcBorders>
            <w:vAlign w:val="bottom"/>
          </w:tcPr>
          <w:p w:rsidR="00DB02FF" w:rsidRPr="00524062" w:rsidRDefault="00DB02FF" w:rsidP="00327C73">
            <w:pPr>
              <w:tabs>
                <w:tab w:val="left" w:pos="852"/>
                <w:tab w:val="left" w:pos="1452"/>
              </w:tabs>
              <w:ind w:right="12"/>
              <w:jc w:val="center"/>
              <w:rPr>
                <w:b/>
                <w:sz w:val="20"/>
              </w:rPr>
            </w:pPr>
          </w:p>
        </w:tc>
        <w:tc>
          <w:tcPr>
            <w:tcW w:w="1753" w:type="dxa"/>
            <w:tcBorders>
              <w:top w:val="single" w:sz="4" w:space="0" w:color="auto"/>
              <w:left w:val="nil"/>
              <w:right w:val="nil"/>
            </w:tcBorders>
            <w:vAlign w:val="bottom"/>
          </w:tcPr>
          <w:p w:rsidR="00DB02FF" w:rsidRPr="00524062" w:rsidRDefault="00DB02FF" w:rsidP="00327C73">
            <w:pPr>
              <w:ind w:right="-5"/>
              <w:jc w:val="right"/>
              <w:rPr>
                <w:b/>
                <w:sz w:val="20"/>
              </w:rPr>
            </w:pPr>
          </w:p>
        </w:tc>
      </w:tr>
      <w:tr w:rsidR="00DB02FF" w:rsidRPr="00524062" w:rsidTr="00327C73">
        <w:trPr>
          <w:trHeight w:val="223"/>
          <w:jc w:val="center"/>
        </w:trPr>
        <w:tc>
          <w:tcPr>
            <w:tcW w:w="808" w:type="dxa"/>
          </w:tcPr>
          <w:p w:rsidR="00DB02FF" w:rsidRPr="00524062" w:rsidRDefault="00DB02FF" w:rsidP="00327C73">
            <w:pPr>
              <w:jc w:val="right"/>
              <w:rPr>
                <w:sz w:val="20"/>
              </w:rPr>
            </w:pPr>
            <w:r w:rsidRPr="00524062">
              <w:rPr>
                <w:sz w:val="20"/>
              </w:rPr>
              <w:t>1.</w:t>
            </w:r>
          </w:p>
        </w:tc>
        <w:tc>
          <w:tcPr>
            <w:tcW w:w="3842" w:type="dxa"/>
            <w:tcBorders>
              <w:top w:val="nil"/>
              <w:left w:val="nil"/>
              <w:right w:val="nil"/>
            </w:tcBorders>
          </w:tcPr>
          <w:p w:rsidR="00DB02FF" w:rsidRPr="00524062" w:rsidRDefault="00DB02FF" w:rsidP="00327C73">
            <w:pPr>
              <w:ind w:right="223"/>
              <w:rPr>
                <w:sz w:val="20"/>
              </w:rPr>
            </w:pPr>
            <w:proofErr w:type="gramStart"/>
            <w:r w:rsidRPr="00524062">
              <w:rPr>
                <w:sz w:val="20"/>
              </w:rPr>
              <w:t>АД ,,</w:t>
            </w:r>
            <w:proofErr w:type="spellStart"/>
            <w:r w:rsidRPr="00524062">
              <w:rPr>
                <w:sz w:val="20"/>
              </w:rPr>
              <w:t>Електромрежа</w:t>
            </w:r>
            <w:proofErr w:type="spellEnd"/>
            <w:proofErr w:type="gramEnd"/>
            <w:r w:rsidRPr="00524062">
              <w:rPr>
                <w:sz w:val="20"/>
              </w:rPr>
              <w:t xml:space="preserve"> </w:t>
            </w:r>
            <w:proofErr w:type="spellStart"/>
            <w:r w:rsidRPr="00524062">
              <w:rPr>
                <w:sz w:val="20"/>
              </w:rPr>
              <w:t>Србије</w:t>
            </w:r>
            <w:proofErr w:type="spellEnd"/>
            <w:r w:rsidRPr="00524062">
              <w:rPr>
                <w:sz w:val="20"/>
              </w:rPr>
              <w:t xml:space="preserve">”- </w:t>
            </w:r>
            <w:proofErr w:type="spellStart"/>
            <w:r w:rsidRPr="00524062">
              <w:rPr>
                <w:sz w:val="20"/>
              </w:rPr>
              <w:t>Трансбалкански</w:t>
            </w:r>
            <w:proofErr w:type="spellEnd"/>
            <w:r w:rsidRPr="00524062">
              <w:rPr>
                <w:sz w:val="20"/>
              </w:rPr>
              <w:t xml:space="preserve"> </w:t>
            </w:r>
            <w:proofErr w:type="spellStart"/>
            <w:r w:rsidRPr="00524062">
              <w:rPr>
                <w:sz w:val="20"/>
              </w:rPr>
              <w:t>коридор</w:t>
            </w:r>
            <w:proofErr w:type="spellEnd"/>
            <w:r w:rsidRPr="00524062">
              <w:rPr>
                <w:sz w:val="20"/>
              </w:rPr>
              <w:t xml:space="preserve"> </w:t>
            </w:r>
            <w:proofErr w:type="spellStart"/>
            <w:r w:rsidRPr="00524062">
              <w:rPr>
                <w:sz w:val="20"/>
              </w:rPr>
              <w:t>секција</w:t>
            </w:r>
            <w:proofErr w:type="spellEnd"/>
            <w:r w:rsidRPr="00524062">
              <w:rPr>
                <w:sz w:val="20"/>
              </w:rPr>
              <w:t xml:space="preserve"> 3-2x400KV </w:t>
            </w:r>
            <w:proofErr w:type="spellStart"/>
            <w:r w:rsidRPr="00524062">
              <w:rPr>
                <w:sz w:val="20"/>
              </w:rPr>
              <w:t>Обреновац-Бајина</w:t>
            </w:r>
            <w:proofErr w:type="spellEnd"/>
            <w:r w:rsidRPr="00524062">
              <w:rPr>
                <w:sz w:val="20"/>
              </w:rPr>
              <w:t xml:space="preserve"> </w:t>
            </w:r>
            <w:proofErr w:type="spellStart"/>
            <w:r w:rsidRPr="00524062">
              <w:rPr>
                <w:sz w:val="20"/>
              </w:rPr>
              <w:t>Башта</w:t>
            </w:r>
            <w:proofErr w:type="spellEnd"/>
            <w:r w:rsidRPr="00524062">
              <w:rPr>
                <w:sz w:val="20"/>
              </w:rPr>
              <w:t xml:space="preserve"> и </w:t>
            </w:r>
            <w:proofErr w:type="spellStart"/>
            <w:r w:rsidRPr="00524062">
              <w:rPr>
                <w:sz w:val="20"/>
              </w:rPr>
              <w:t>подизање</w:t>
            </w:r>
            <w:proofErr w:type="spellEnd"/>
            <w:r w:rsidRPr="00524062">
              <w:rPr>
                <w:sz w:val="20"/>
              </w:rPr>
              <w:t xml:space="preserve"> ТЦ </w:t>
            </w:r>
            <w:proofErr w:type="spellStart"/>
            <w:r w:rsidRPr="00524062">
              <w:rPr>
                <w:sz w:val="20"/>
              </w:rPr>
              <w:t>Бајина</w:t>
            </w:r>
            <w:proofErr w:type="spellEnd"/>
            <w:r w:rsidRPr="00524062">
              <w:rPr>
                <w:sz w:val="20"/>
              </w:rPr>
              <w:t xml:space="preserve"> </w:t>
            </w:r>
            <w:proofErr w:type="spellStart"/>
            <w:r w:rsidRPr="00524062">
              <w:rPr>
                <w:sz w:val="20"/>
              </w:rPr>
              <w:t>Башта</w:t>
            </w:r>
            <w:proofErr w:type="spellEnd"/>
            <w:r w:rsidRPr="00524062">
              <w:rPr>
                <w:sz w:val="20"/>
              </w:rPr>
              <w:t xml:space="preserve"> </w:t>
            </w:r>
            <w:proofErr w:type="spellStart"/>
            <w:r w:rsidRPr="00524062">
              <w:rPr>
                <w:sz w:val="20"/>
              </w:rPr>
              <w:t>на</w:t>
            </w:r>
            <w:proofErr w:type="spellEnd"/>
            <w:r w:rsidRPr="00524062">
              <w:rPr>
                <w:sz w:val="20"/>
              </w:rPr>
              <w:t xml:space="preserve"> 400KV</w:t>
            </w:r>
          </w:p>
        </w:tc>
        <w:tc>
          <w:tcPr>
            <w:tcW w:w="1801" w:type="dxa"/>
            <w:tcBorders>
              <w:top w:val="nil"/>
              <w:left w:val="nil"/>
              <w:right w:val="nil"/>
            </w:tcBorders>
            <w:vAlign w:val="bottom"/>
          </w:tcPr>
          <w:p w:rsidR="00DB02FF" w:rsidRPr="00524062" w:rsidRDefault="00DB02FF" w:rsidP="00327C73">
            <w:pPr>
              <w:ind w:right="-5"/>
              <w:jc w:val="right"/>
              <w:rPr>
                <w:sz w:val="20"/>
              </w:rPr>
            </w:pPr>
            <w:r w:rsidRPr="00524062">
              <w:rPr>
                <w:sz w:val="20"/>
              </w:rPr>
              <w:t>4.756.000.000</w:t>
            </w:r>
          </w:p>
        </w:tc>
        <w:tc>
          <w:tcPr>
            <w:tcW w:w="1681" w:type="dxa"/>
            <w:tcBorders>
              <w:top w:val="nil"/>
              <w:left w:val="nil"/>
              <w:right w:val="nil"/>
            </w:tcBorders>
            <w:vAlign w:val="bottom"/>
          </w:tcPr>
          <w:p w:rsidR="00DB02FF" w:rsidRPr="00524062" w:rsidRDefault="00DB02FF" w:rsidP="00327C73">
            <w:pPr>
              <w:jc w:val="center"/>
              <w:rPr>
                <w:sz w:val="20"/>
              </w:rPr>
            </w:pPr>
            <w:r w:rsidRPr="00524062">
              <w:rPr>
                <w:sz w:val="20"/>
              </w:rPr>
              <w:t>EUR</w:t>
            </w:r>
          </w:p>
        </w:tc>
        <w:tc>
          <w:tcPr>
            <w:tcW w:w="1753" w:type="dxa"/>
            <w:tcBorders>
              <w:top w:val="nil"/>
              <w:left w:val="nil"/>
              <w:right w:val="nil"/>
            </w:tcBorders>
            <w:vAlign w:val="bottom"/>
          </w:tcPr>
          <w:p w:rsidR="00DB02FF" w:rsidRPr="00524062" w:rsidRDefault="00DB02FF" w:rsidP="00327C73">
            <w:pPr>
              <w:ind w:left="-70" w:right="-5"/>
              <w:jc w:val="right"/>
              <w:rPr>
                <w:sz w:val="20"/>
              </w:rPr>
            </w:pPr>
            <w:r w:rsidRPr="00524062">
              <w:rPr>
                <w:sz w:val="20"/>
              </w:rPr>
              <w:t>40.000.000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p>
        </w:tc>
        <w:tc>
          <w:tcPr>
            <w:tcW w:w="3842" w:type="dxa"/>
            <w:tcBorders>
              <w:top w:val="single" w:sz="4" w:space="0" w:color="auto"/>
              <w:left w:val="nil"/>
              <w:bottom w:val="single" w:sz="4" w:space="0" w:color="auto"/>
              <w:right w:val="nil"/>
            </w:tcBorders>
            <w:vAlign w:val="bottom"/>
            <w:hideMark/>
          </w:tcPr>
          <w:p w:rsidR="00DB02FF" w:rsidRPr="00524062" w:rsidRDefault="00DB02FF" w:rsidP="00327C73">
            <w:pPr>
              <w:ind w:right="223"/>
              <w:rPr>
                <w:b/>
                <w:sz w:val="20"/>
              </w:rPr>
            </w:pPr>
            <w:proofErr w:type="spellStart"/>
            <w:r w:rsidRPr="00524062">
              <w:rPr>
                <w:b/>
                <w:sz w:val="20"/>
              </w:rPr>
              <w:t>Укупно</w:t>
            </w:r>
            <w:proofErr w:type="spellEnd"/>
            <w:r w:rsidRPr="00524062">
              <w:rPr>
                <w:b/>
                <w:sz w:val="20"/>
              </w:rPr>
              <w:t>:</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524062">
              <w:rPr>
                <w:b/>
                <w:sz w:val="20"/>
              </w:rPr>
              <w:t>4.756.000.000</w:t>
            </w: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r w:rsidRPr="00524062">
              <w:rPr>
                <w:b/>
                <w:sz w:val="20"/>
              </w:rPr>
              <w:t>EUR</w:t>
            </w: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524062">
              <w:rPr>
                <w:b/>
                <w:sz w:val="20"/>
              </w:rPr>
              <w:t>40.</w:t>
            </w:r>
            <w:r w:rsidRPr="00524062">
              <w:rPr>
                <w:b/>
                <w:sz w:val="20"/>
                <w:lang w:val="en-GB"/>
              </w:rPr>
              <w:t>0</w:t>
            </w:r>
            <w:r w:rsidRPr="00524062">
              <w:rPr>
                <w:b/>
                <w:sz w:val="20"/>
              </w:rPr>
              <w:t>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r w:rsidRPr="00524062">
              <w:rPr>
                <w:b/>
                <w:sz w:val="20"/>
              </w:rPr>
              <w:t xml:space="preserve"> III.  </w:t>
            </w:r>
          </w:p>
        </w:tc>
        <w:tc>
          <w:tcPr>
            <w:tcW w:w="3842" w:type="dxa"/>
            <w:tcBorders>
              <w:top w:val="single" w:sz="4" w:space="0" w:color="auto"/>
              <w:left w:val="nil"/>
              <w:bottom w:val="single" w:sz="4" w:space="0" w:color="auto"/>
              <w:right w:val="nil"/>
            </w:tcBorders>
            <w:vAlign w:val="center"/>
            <w:hideMark/>
          </w:tcPr>
          <w:p w:rsidR="00DB02FF" w:rsidRPr="00524062" w:rsidRDefault="00DB02FF" w:rsidP="00327C73">
            <w:pPr>
              <w:ind w:right="223"/>
              <w:rPr>
                <w:b/>
                <w:sz w:val="20"/>
              </w:rPr>
            </w:pPr>
            <w:r w:rsidRPr="00524062">
              <w:rPr>
                <w:b/>
                <w:sz w:val="20"/>
                <w:lang w:val="sr-Cyrl-RS"/>
              </w:rPr>
              <w:t xml:space="preserve">Домаћим и страним </w:t>
            </w:r>
            <w:proofErr w:type="spellStart"/>
            <w:r w:rsidRPr="00524062">
              <w:rPr>
                <w:b/>
                <w:sz w:val="20"/>
              </w:rPr>
              <w:t>пословним</w:t>
            </w:r>
            <w:proofErr w:type="spellEnd"/>
            <w:r w:rsidRPr="00524062">
              <w:rPr>
                <w:b/>
                <w:sz w:val="20"/>
              </w:rPr>
              <w:t xml:space="preserve"> </w:t>
            </w:r>
            <w:proofErr w:type="spellStart"/>
            <w:r w:rsidRPr="00524062">
              <w:rPr>
                <w:b/>
                <w:sz w:val="20"/>
              </w:rPr>
              <w:t>банкама</w:t>
            </w:r>
            <w:proofErr w:type="spellEnd"/>
          </w:p>
        </w:tc>
        <w:tc>
          <w:tcPr>
            <w:tcW w:w="1801" w:type="dxa"/>
            <w:tcBorders>
              <w:top w:val="single" w:sz="4" w:space="0" w:color="auto"/>
              <w:left w:val="nil"/>
              <w:bottom w:val="single" w:sz="4" w:space="0" w:color="auto"/>
              <w:right w:val="nil"/>
            </w:tcBorders>
            <w:vAlign w:val="center"/>
            <w:hideMark/>
          </w:tcPr>
          <w:p w:rsidR="00DB02FF" w:rsidRPr="00524062" w:rsidRDefault="00DB02FF" w:rsidP="00327C73">
            <w:pPr>
              <w:tabs>
                <w:tab w:val="left" w:pos="2193"/>
              </w:tabs>
              <w:ind w:right="-77"/>
              <w:jc w:val="right"/>
              <w:rPr>
                <w:b/>
                <w:sz w:val="20"/>
              </w:rPr>
            </w:pP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right"/>
              <w:rPr>
                <w:sz w:val="20"/>
              </w:rPr>
            </w:pPr>
          </w:p>
        </w:tc>
        <w:tc>
          <w:tcPr>
            <w:tcW w:w="1753" w:type="dxa"/>
            <w:tcBorders>
              <w:top w:val="single" w:sz="4" w:space="0" w:color="auto"/>
              <w:left w:val="nil"/>
              <w:bottom w:val="single" w:sz="4" w:space="0" w:color="auto"/>
              <w:right w:val="nil"/>
            </w:tcBorders>
            <w:vAlign w:val="center"/>
            <w:hideMark/>
          </w:tcPr>
          <w:p w:rsidR="00DB02FF" w:rsidRPr="00524062" w:rsidRDefault="00DB02FF" w:rsidP="00327C73">
            <w:pPr>
              <w:ind w:right="-5"/>
              <w:jc w:val="right"/>
              <w:rPr>
                <w:b/>
                <w:sz w:val="20"/>
              </w:rPr>
            </w:pPr>
          </w:p>
        </w:tc>
      </w:tr>
      <w:tr w:rsidR="00DB02FF" w:rsidRPr="00524062" w:rsidTr="00327C73">
        <w:trPr>
          <w:trHeight w:val="274"/>
          <w:jc w:val="center"/>
        </w:trPr>
        <w:tc>
          <w:tcPr>
            <w:tcW w:w="808" w:type="dxa"/>
          </w:tcPr>
          <w:p w:rsidR="00DB02FF" w:rsidRPr="00524062" w:rsidRDefault="00DB02FF" w:rsidP="00327C73">
            <w:pPr>
              <w:jc w:val="right"/>
              <w:rPr>
                <w:sz w:val="20"/>
              </w:rPr>
            </w:pPr>
            <w:r w:rsidRPr="00524062">
              <w:rPr>
                <w:sz w:val="20"/>
              </w:rPr>
              <w:t xml:space="preserve">1. </w:t>
            </w:r>
          </w:p>
        </w:tc>
        <w:tc>
          <w:tcPr>
            <w:tcW w:w="3842" w:type="dxa"/>
            <w:tcBorders>
              <w:left w:val="nil"/>
              <w:right w:val="nil"/>
            </w:tcBorders>
          </w:tcPr>
          <w:p w:rsidR="00DB02FF" w:rsidRPr="00524062" w:rsidRDefault="00DB02FF" w:rsidP="00327C73">
            <w:pPr>
              <w:ind w:right="223"/>
              <w:rPr>
                <w:sz w:val="20"/>
                <w:lang w:val="sr-Cyrl-RS"/>
              </w:rPr>
            </w:pPr>
            <w:proofErr w:type="gramStart"/>
            <w:r w:rsidRPr="00524062">
              <w:rPr>
                <w:sz w:val="20"/>
              </w:rPr>
              <w:t>ЈП ,,</w:t>
            </w:r>
            <w:proofErr w:type="spellStart"/>
            <w:r w:rsidRPr="00524062">
              <w:rPr>
                <w:sz w:val="20"/>
              </w:rPr>
              <w:t>Србијагас</w:t>
            </w:r>
            <w:proofErr w:type="spellEnd"/>
            <w:proofErr w:type="gramEnd"/>
            <w:r w:rsidRPr="00524062">
              <w:rPr>
                <w:sz w:val="20"/>
              </w:rPr>
              <w:t xml:space="preserve">” – </w:t>
            </w:r>
            <w:proofErr w:type="spellStart"/>
            <w:r w:rsidRPr="00524062">
              <w:rPr>
                <w:sz w:val="20"/>
              </w:rPr>
              <w:t>Изградња</w:t>
            </w:r>
            <w:proofErr w:type="spellEnd"/>
            <w:r w:rsidRPr="00524062">
              <w:rPr>
                <w:sz w:val="20"/>
              </w:rPr>
              <w:t xml:space="preserve"> </w:t>
            </w:r>
            <w:proofErr w:type="spellStart"/>
            <w:r w:rsidRPr="00524062">
              <w:rPr>
                <w:sz w:val="20"/>
              </w:rPr>
              <w:t>гасовода</w:t>
            </w:r>
            <w:proofErr w:type="spellEnd"/>
            <w:r w:rsidRPr="00524062">
              <w:rPr>
                <w:sz w:val="20"/>
              </w:rPr>
              <w:t xml:space="preserve"> </w:t>
            </w:r>
            <w:proofErr w:type="spellStart"/>
            <w:r w:rsidRPr="00524062">
              <w:rPr>
                <w:sz w:val="20"/>
              </w:rPr>
              <w:t>на</w:t>
            </w:r>
            <w:proofErr w:type="spellEnd"/>
            <w:r w:rsidRPr="00524062">
              <w:rPr>
                <w:sz w:val="20"/>
              </w:rPr>
              <w:t xml:space="preserve"> </w:t>
            </w:r>
            <w:proofErr w:type="spellStart"/>
            <w:r w:rsidRPr="00524062">
              <w:rPr>
                <w:sz w:val="20"/>
              </w:rPr>
              <w:t>територији</w:t>
            </w:r>
            <w:proofErr w:type="spellEnd"/>
            <w:r w:rsidRPr="00524062">
              <w:rPr>
                <w:sz w:val="20"/>
              </w:rPr>
              <w:t xml:space="preserve"> </w:t>
            </w:r>
            <w:proofErr w:type="spellStart"/>
            <w:r w:rsidRPr="00524062">
              <w:rPr>
                <w:sz w:val="20"/>
              </w:rPr>
              <w:t>Рeпублике</w:t>
            </w:r>
            <w:proofErr w:type="spellEnd"/>
            <w:r w:rsidRPr="00524062">
              <w:rPr>
                <w:sz w:val="20"/>
              </w:rPr>
              <w:t xml:space="preserve"> </w:t>
            </w:r>
            <w:proofErr w:type="spellStart"/>
            <w:r w:rsidRPr="00524062">
              <w:rPr>
                <w:sz w:val="20"/>
              </w:rPr>
              <w:t>Србије</w:t>
            </w:r>
            <w:proofErr w:type="spellEnd"/>
            <w:r w:rsidRPr="00524062">
              <w:rPr>
                <w:sz w:val="20"/>
              </w:rPr>
              <w:t xml:space="preserve"> </w:t>
            </w:r>
            <w:proofErr w:type="spellStart"/>
            <w:r w:rsidRPr="00524062">
              <w:rPr>
                <w:sz w:val="20"/>
              </w:rPr>
              <w:t>од</w:t>
            </w:r>
            <w:proofErr w:type="spellEnd"/>
            <w:r w:rsidRPr="00524062">
              <w:rPr>
                <w:sz w:val="20"/>
              </w:rPr>
              <w:t xml:space="preserve"> </w:t>
            </w:r>
            <w:proofErr w:type="spellStart"/>
            <w:r w:rsidRPr="00524062">
              <w:rPr>
                <w:sz w:val="20"/>
              </w:rPr>
              <w:lastRenderedPageBreak/>
              <w:t>границе</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Републиком</w:t>
            </w:r>
            <w:proofErr w:type="spellEnd"/>
            <w:r w:rsidRPr="00524062">
              <w:rPr>
                <w:sz w:val="20"/>
              </w:rPr>
              <w:t xml:space="preserve"> </w:t>
            </w:r>
            <w:proofErr w:type="spellStart"/>
            <w:r w:rsidRPr="00524062">
              <w:rPr>
                <w:sz w:val="20"/>
              </w:rPr>
              <w:t>Бугарском</w:t>
            </w:r>
            <w:proofErr w:type="spellEnd"/>
            <w:r w:rsidRPr="00524062">
              <w:rPr>
                <w:sz w:val="20"/>
              </w:rPr>
              <w:t xml:space="preserve"> </w:t>
            </w:r>
            <w:proofErr w:type="spellStart"/>
            <w:r w:rsidRPr="00524062">
              <w:rPr>
                <w:sz w:val="20"/>
              </w:rPr>
              <w:t>до</w:t>
            </w:r>
            <w:proofErr w:type="spellEnd"/>
            <w:r w:rsidRPr="00524062">
              <w:rPr>
                <w:sz w:val="20"/>
              </w:rPr>
              <w:t xml:space="preserve"> </w:t>
            </w:r>
            <w:proofErr w:type="spellStart"/>
            <w:r w:rsidRPr="00524062">
              <w:rPr>
                <w:sz w:val="20"/>
              </w:rPr>
              <w:t>границе</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Мађарском</w:t>
            </w:r>
            <w:proofErr w:type="spellEnd"/>
            <w:r w:rsidRPr="00524062">
              <w:rPr>
                <w:sz w:val="20"/>
              </w:rPr>
              <w:t xml:space="preserve"> и </w:t>
            </w:r>
            <w:proofErr w:type="spellStart"/>
            <w:r w:rsidRPr="00524062">
              <w:rPr>
                <w:sz w:val="20"/>
              </w:rPr>
              <w:t>другим</w:t>
            </w:r>
            <w:proofErr w:type="spellEnd"/>
            <w:r w:rsidRPr="00524062">
              <w:rPr>
                <w:sz w:val="20"/>
              </w:rPr>
              <w:t xml:space="preserve"> </w:t>
            </w:r>
            <w:proofErr w:type="spellStart"/>
            <w:r w:rsidRPr="00524062">
              <w:rPr>
                <w:sz w:val="20"/>
              </w:rPr>
              <w:t>суседним</w:t>
            </w:r>
            <w:proofErr w:type="spellEnd"/>
            <w:r w:rsidRPr="00524062">
              <w:rPr>
                <w:sz w:val="20"/>
              </w:rPr>
              <w:t xml:space="preserve"> </w:t>
            </w:r>
            <w:proofErr w:type="spellStart"/>
            <w:r w:rsidRPr="00524062">
              <w:rPr>
                <w:sz w:val="20"/>
              </w:rPr>
              <w:t>земљама</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Републиком</w:t>
            </w:r>
            <w:proofErr w:type="spellEnd"/>
            <w:r w:rsidRPr="00524062">
              <w:rPr>
                <w:sz w:val="20"/>
              </w:rPr>
              <w:t xml:space="preserve"> </w:t>
            </w:r>
            <w:proofErr w:type="spellStart"/>
            <w:r w:rsidRPr="00524062">
              <w:rPr>
                <w:sz w:val="20"/>
              </w:rPr>
              <w:t>Србијом</w:t>
            </w:r>
            <w:proofErr w:type="spellEnd"/>
            <w:r w:rsidRPr="00524062">
              <w:rPr>
                <w:sz w:val="20"/>
              </w:rPr>
              <w:t xml:space="preserve"> </w:t>
            </w:r>
            <w:proofErr w:type="spellStart"/>
            <w:r w:rsidRPr="00524062">
              <w:rPr>
                <w:sz w:val="20"/>
              </w:rPr>
              <w:t>кроз</w:t>
            </w:r>
            <w:proofErr w:type="spellEnd"/>
            <w:r w:rsidRPr="00524062">
              <w:rPr>
                <w:sz w:val="20"/>
              </w:rPr>
              <w:t xml:space="preserve"> </w:t>
            </w:r>
            <w:proofErr w:type="spellStart"/>
            <w:r w:rsidRPr="00524062">
              <w:rPr>
                <w:sz w:val="20"/>
              </w:rPr>
              <w:t>улагање</w:t>
            </w:r>
            <w:proofErr w:type="spellEnd"/>
            <w:r w:rsidRPr="00524062">
              <w:rPr>
                <w:sz w:val="20"/>
              </w:rPr>
              <w:t xml:space="preserve"> у </w:t>
            </w:r>
            <w:proofErr w:type="spellStart"/>
            <w:r w:rsidRPr="00524062">
              <w:rPr>
                <w:sz w:val="20"/>
              </w:rPr>
              <w:t>капитал</w:t>
            </w:r>
            <w:proofErr w:type="spellEnd"/>
            <w:r w:rsidRPr="00524062">
              <w:rPr>
                <w:sz w:val="20"/>
              </w:rPr>
              <w:t xml:space="preserve"> </w:t>
            </w:r>
            <w:proofErr w:type="spellStart"/>
            <w:r w:rsidRPr="00524062">
              <w:rPr>
                <w:sz w:val="20"/>
              </w:rPr>
              <w:t>акционарског</w:t>
            </w:r>
            <w:proofErr w:type="spellEnd"/>
            <w:r w:rsidRPr="00524062">
              <w:rPr>
                <w:sz w:val="20"/>
              </w:rPr>
              <w:t xml:space="preserve"> </w:t>
            </w:r>
            <w:proofErr w:type="spellStart"/>
            <w:r w:rsidRPr="00524062">
              <w:rPr>
                <w:sz w:val="20"/>
              </w:rPr>
              <w:t>друштва</w:t>
            </w:r>
            <w:proofErr w:type="spellEnd"/>
            <w:r w:rsidRPr="00524062">
              <w:rPr>
                <w:sz w:val="20"/>
              </w:rPr>
              <w:t xml:space="preserve"> South Stream Serbia AG, Zug, </w:t>
            </w:r>
            <w:proofErr w:type="spellStart"/>
            <w:r w:rsidRPr="00524062">
              <w:rPr>
                <w:sz w:val="20"/>
              </w:rPr>
              <w:t>Швајцарска</w:t>
            </w:r>
            <w:proofErr w:type="spellEnd"/>
            <w:r w:rsidRPr="00524062">
              <w:rPr>
                <w:sz w:val="20"/>
                <w:lang w:val="sr-Cyrl-RS"/>
              </w:rPr>
              <w:t xml:space="preserve"> </w:t>
            </w:r>
          </w:p>
        </w:tc>
        <w:tc>
          <w:tcPr>
            <w:tcW w:w="1801" w:type="dxa"/>
            <w:tcBorders>
              <w:left w:val="nil"/>
              <w:right w:val="nil"/>
            </w:tcBorders>
            <w:vAlign w:val="bottom"/>
          </w:tcPr>
          <w:p w:rsidR="00DB02FF" w:rsidRPr="00524062" w:rsidRDefault="00DB02FF" w:rsidP="00327C73">
            <w:pPr>
              <w:ind w:right="-5"/>
              <w:jc w:val="right"/>
              <w:rPr>
                <w:sz w:val="20"/>
              </w:rPr>
            </w:pPr>
            <w:r w:rsidRPr="00524062">
              <w:rPr>
                <w:sz w:val="20"/>
              </w:rPr>
              <w:lastRenderedPageBreak/>
              <w:t>8.323.000.000</w:t>
            </w:r>
          </w:p>
        </w:tc>
        <w:tc>
          <w:tcPr>
            <w:tcW w:w="1681" w:type="dxa"/>
            <w:tcBorders>
              <w:left w:val="nil"/>
              <w:right w:val="nil"/>
            </w:tcBorders>
            <w:vAlign w:val="bottom"/>
          </w:tcPr>
          <w:p w:rsidR="00DB02FF" w:rsidRPr="00524062" w:rsidRDefault="00DB02FF" w:rsidP="00327C73">
            <w:pPr>
              <w:tabs>
                <w:tab w:val="left" w:pos="852"/>
                <w:tab w:val="left" w:pos="1452"/>
              </w:tabs>
              <w:ind w:right="12"/>
              <w:jc w:val="center"/>
              <w:rPr>
                <w:sz w:val="20"/>
              </w:rPr>
            </w:pPr>
            <w:r w:rsidRPr="00524062">
              <w:rPr>
                <w:sz w:val="20"/>
              </w:rPr>
              <w:t>EUR</w:t>
            </w:r>
          </w:p>
        </w:tc>
        <w:tc>
          <w:tcPr>
            <w:tcW w:w="1753" w:type="dxa"/>
            <w:tcBorders>
              <w:left w:val="nil"/>
              <w:right w:val="nil"/>
            </w:tcBorders>
            <w:vAlign w:val="bottom"/>
          </w:tcPr>
          <w:p w:rsidR="00DB02FF" w:rsidRPr="00524062" w:rsidRDefault="00DB02FF" w:rsidP="00327C73">
            <w:pPr>
              <w:tabs>
                <w:tab w:val="left" w:pos="2193"/>
              </w:tabs>
              <w:jc w:val="right"/>
              <w:rPr>
                <w:sz w:val="20"/>
              </w:rPr>
            </w:pPr>
            <w:r w:rsidRPr="00524062">
              <w:rPr>
                <w:sz w:val="20"/>
              </w:rPr>
              <w:t>70.000.000</w:t>
            </w:r>
          </w:p>
        </w:tc>
      </w:tr>
      <w:tr w:rsidR="00DB02FF" w:rsidRPr="00524062" w:rsidTr="00327C73">
        <w:trPr>
          <w:trHeight w:val="274"/>
          <w:jc w:val="center"/>
        </w:trPr>
        <w:tc>
          <w:tcPr>
            <w:tcW w:w="808" w:type="dxa"/>
            <w:shd w:val="clear" w:color="auto" w:fill="auto"/>
          </w:tcPr>
          <w:p w:rsidR="00DB02FF" w:rsidRPr="00524062" w:rsidRDefault="00DB02FF" w:rsidP="00327C73">
            <w:pPr>
              <w:jc w:val="right"/>
              <w:rPr>
                <w:sz w:val="20"/>
              </w:rPr>
            </w:pPr>
            <w:r w:rsidRPr="00524062">
              <w:rPr>
                <w:sz w:val="20"/>
              </w:rPr>
              <w:t xml:space="preserve">2. </w:t>
            </w:r>
          </w:p>
        </w:tc>
        <w:tc>
          <w:tcPr>
            <w:tcW w:w="3842" w:type="dxa"/>
            <w:tcBorders>
              <w:left w:val="nil"/>
              <w:right w:val="nil"/>
            </w:tcBorders>
            <w:shd w:val="clear" w:color="auto" w:fill="auto"/>
          </w:tcPr>
          <w:p w:rsidR="00DB02FF" w:rsidRPr="00524062" w:rsidRDefault="00DB02FF" w:rsidP="00327C73">
            <w:pPr>
              <w:ind w:right="223"/>
              <w:rPr>
                <w:sz w:val="20"/>
                <w:lang w:val="sr-Cyrl-RS"/>
              </w:rPr>
            </w:pPr>
            <w:proofErr w:type="gramStart"/>
            <w:r w:rsidRPr="00524062">
              <w:rPr>
                <w:sz w:val="20"/>
              </w:rPr>
              <w:t>ЈП ,,</w:t>
            </w:r>
            <w:proofErr w:type="spellStart"/>
            <w:r w:rsidRPr="00524062">
              <w:rPr>
                <w:sz w:val="20"/>
              </w:rPr>
              <w:t>Србијагас</w:t>
            </w:r>
            <w:proofErr w:type="spellEnd"/>
            <w:proofErr w:type="gramEnd"/>
            <w:r w:rsidRPr="00524062">
              <w:rPr>
                <w:sz w:val="20"/>
              </w:rPr>
              <w:t xml:space="preserve">” – </w:t>
            </w:r>
            <w:proofErr w:type="spellStart"/>
            <w:r w:rsidRPr="00524062">
              <w:rPr>
                <w:sz w:val="20"/>
              </w:rPr>
              <w:t>Изградња</w:t>
            </w:r>
            <w:proofErr w:type="spellEnd"/>
            <w:r w:rsidRPr="00524062">
              <w:rPr>
                <w:sz w:val="20"/>
              </w:rPr>
              <w:t xml:space="preserve"> </w:t>
            </w:r>
            <w:proofErr w:type="spellStart"/>
            <w:r w:rsidRPr="00524062">
              <w:rPr>
                <w:sz w:val="20"/>
              </w:rPr>
              <w:t>гасовода</w:t>
            </w:r>
            <w:proofErr w:type="spellEnd"/>
            <w:r w:rsidRPr="00524062">
              <w:rPr>
                <w:sz w:val="20"/>
              </w:rPr>
              <w:t xml:space="preserve"> </w:t>
            </w:r>
            <w:proofErr w:type="spellStart"/>
            <w:r w:rsidRPr="00524062">
              <w:rPr>
                <w:sz w:val="20"/>
              </w:rPr>
              <w:t>на</w:t>
            </w:r>
            <w:proofErr w:type="spellEnd"/>
            <w:r w:rsidRPr="00524062">
              <w:rPr>
                <w:sz w:val="20"/>
              </w:rPr>
              <w:t xml:space="preserve"> </w:t>
            </w:r>
            <w:proofErr w:type="spellStart"/>
            <w:r w:rsidRPr="00524062">
              <w:rPr>
                <w:sz w:val="20"/>
              </w:rPr>
              <w:t>територији</w:t>
            </w:r>
            <w:proofErr w:type="spellEnd"/>
            <w:r w:rsidRPr="00524062">
              <w:rPr>
                <w:sz w:val="20"/>
              </w:rPr>
              <w:t xml:space="preserve"> </w:t>
            </w:r>
            <w:proofErr w:type="spellStart"/>
            <w:r w:rsidRPr="00524062">
              <w:rPr>
                <w:sz w:val="20"/>
              </w:rPr>
              <w:t>Рeпублике</w:t>
            </w:r>
            <w:proofErr w:type="spellEnd"/>
            <w:r w:rsidRPr="00524062">
              <w:rPr>
                <w:sz w:val="20"/>
              </w:rPr>
              <w:t xml:space="preserve"> </w:t>
            </w:r>
            <w:proofErr w:type="spellStart"/>
            <w:r w:rsidRPr="00524062">
              <w:rPr>
                <w:sz w:val="20"/>
              </w:rPr>
              <w:t>Србије</w:t>
            </w:r>
            <w:proofErr w:type="spellEnd"/>
            <w:r w:rsidRPr="00524062">
              <w:rPr>
                <w:sz w:val="20"/>
              </w:rPr>
              <w:t xml:space="preserve"> </w:t>
            </w:r>
            <w:proofErr w:type="spellStart"/>
            <w:r w:rsidRPr="00524062">
              <w:rPr>
                <w:sz w:val="20"/>
              </w:rPr>
              <w:t>од</w:t>
            </w:r>
            <w:proofErr w:type="spellEnd"/>
            <w:r w:rsidRPr="00524062">
              <w:rPr>
                <w:sz w:val="20"/>
              </w:rPr>
              <w:t xml:space="preserve"> </w:t>
            </w:r>
            <w:proofErr w:type="spellStart"/>
            <w:r w:rsidRPr="00524062">
              <w:rPr>
                <w:sz w:val="20"/>
              </w:rPr>
              <w:t>границе</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Републиком</w:t>
            </w:r>
            <w:proofErr w:type="spellEnd"/>
            <w:r w:rsidRPr="00524062">
              <w:rPr>
                <w:sz w:val="20"/>
              </w:rPr>
              <w:t xml:space="preserve"> </w:t>
            </w:r>
            <w:proofErr w:type="spellStart"/>
            <w:r w:rsidRPr="00524062">
              <w:rPr>
                <w:sz w:val="20"/>
              </w:rPr>
              <w:t>Бугарском</w:t>
            </w:r>
            <w:proofErr w:type="spellEnd"/>
            <w:r w:rsidRPr="00524062">
              <w:rPr>
                <w:sz w:val="20"/>
              </w:rPr>
              <w:t xml:space="preserve"> </w:t>
            </w:r>
            <w:proofErr w:type="spellStart"/>
            <w:r w:rsidRPr="00524062">
              <w:rPr>
                <w:sz w:val="20"/>
              </w:rPr>
              <w:t>до</w:t>
            </w:r>
            <w:proofErr w:type="spellEnd"/>
            <w:r w:rsidRPr="00524062">
              <w:rPr>
                <w:sz w:val="20"/>
              </w:rPr>
              <w:t xml:space="preserve"> </w:t>
            </w:r>
            <w:proofErr w:type="spellStart"/>
            <w:r w:rsidRPr="00524062">
              <w:rPr>
                <w:sz w:val="20"/>
              </w:rPr>
              <w:t>границе</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Мађарском</w:t>
            </w:r>
            <w:proofErr w:type="spellEnd"/>
            <w:r w:rsidRPr="00524062">
              <w:rPr>
                <w:sz w:val="20"/>
              </w:rPr>
              <w:t xml:space="preserve"> и </w:t>
            </w:r>
            <w:proofErr w:type="spellStart"/>
            <w:r w:rsidRPr="00524062">
              <w:rPr>
                <w:sz w:val="20"/>
              </w:rPr>
              <w:t>другим</w:t>
            </w:r>
            <w:proofErr w:type="spellEnd"/>
            <w:r w:rsidRPr="00524062">
              <w:rPr>
                <w:sz w:val="20"/>
              </w:rPr>
              <w:t xml:space="preserve"> </w:t>
            </w:r>
            <w:proofErr w:type="spellStart"/>
            <w:r w:rsidRPr="00524062">
              <w:rPr>
                <w:sz w:val="20"/>
              </w:rPr>
              <w:t>суседним</w:t>
            </w:r>
            <w:proofErr w:type="spellEnd"/>
            <w:r w:rsidRPr="00524062">
              <w:rPr>
                <w:sz w:val="20"/>
              </w:rPr>
              <w:t xml:space="preserve"> </w:t>
            </w:r>
            <w:proofErr w:type="spellStart"/>
            <w:r w:rsidRPr="00524062">
              <w:rPr>
                <w:sz w:val="20"/>
              </w:rPr>
              <w:t>земљама</w:t>
            </w:r>
            <w:proofErr w:type="spellEnd"/>
            <w:r w:rsidRPr="00524062">
              <w:rPr>
                <w:sz w:val="20"/>
              </w:rPr>
              <w:t xml:space="preserve"> </w:t>
            </w:r>
            <w:proofErr w:type="spellStart"/>
            <w:r w:rsidRPr="00524062">
              <w:rPr>
                <w:sz w:val="20"/>
              </w:rPr>
              <w:t>са</w:t>
            </w:r>
            <w:proofErr w:type="spellEnd"/>
            <w:r w:rsidRPr="00524062">
              <w:rPr>
                <w:sz w:val="20"/>
              </w:rPr>
              <w:t xml:space="preserve"> </w:t>
            </w:r>
            <w:proofErr w:type="spellStart"/>
            <w:r w:rsidRPr="00524062">
              <w:rPr>
                <w:sz w:val="20"/>
              </w:rPr>
              <w:t>Републиком</w:t>
            </w:r>
            <w:proofErr w:type="spellEnd"/>
            <w:r w:rsidRPr="00524062">
              <w:rPr>
                <w:sz w:val="20"/>
              </w:rPr>
              <w:t xml:space="preserve"> </w:t>
            </w:r>
            <w:proofErr w:type="spellStart"/>
            <w:r w:rsidRPr="00524062">
              <w:rPr>
                <w:sz w:val="20"/>
              </w:rPr>
              <w:t>Србијом</w:t>
            </w:r>
            <w:proofErr w:type="spellEnd"/>
            <w:r w:rsidRPr="00524062">
              <w:rPr>
                <w:sz w:val="20"/>
              </w:rPr>
              <w:t xml:space="preserve"> </w:t>
            </w:r>
            <w:proofErr w:type="spellStart"/>
            <w:r w:rsidRPr="00524062">
              <w:rPr>
                <w:sz w:val="20"/>
              </w:rPr>
              <w:t>кроз</w:t>
            </w:r>
            <w:proofErr w:type="spellEnd"/>
            <w:r w:rsidRPr="00524062">
              <w:rPr>
                <w:sz w:val="20"/>
              </w:rPr>
              <w:t xml:space="preserve"> </w:t>
            </w:r>
            <w:proofErr w:type="spellStart"/>
            <w:r w:rsidRPr="00524062">
              <w:rPr>
                <w:sz w:val="20"/>
              </w:rPr>
              <w:t>улагање</w:t>
            </w:r>
            <w:proofErr w:type="spellEnd"/>
            <w:r w:rsidRPr="00524062">
              <w:rPr>
                <w:sz w:val="20"/>
              </w:rPr>
              <w:t xml:space="preserve"> у </w:t>
            </w:r>
            <w:proofErr w:type="spellStart"/>
            <w:r w:rsidRPr="00524062">
              <w:rPr>
                <w:sz w:val="20"/>
              </w:rPr>
              <w:t>капитал</w:t>
            </w:r>
            <w:proofErr w:type="spellEnd"/>
            <w:r w:rsidRPr="00524062">
              <w:rPr>
                <w:sz w:val="20"/>
              </w:rPr>
              <w:t xml:space="preserve"> </w:t>
            </w:r>
            <w:proofErr w:type="spellStart"/>
            <w:r w:rsidRPr="00524062">
              <w:rPr>
                <w:sz w:val="20"/>
              </w:rPr>
              <w:t>акционарског</w:t>
            </w:r>
            <w:proofErr w:type="spellEnd"/>
            <w:r w:rsidRPr="00524062">
              <w:rPr>
                <w:sz w:val="20"/>
              </w:rPr>
              <w:t xml:space="preserve"> </w:t>
            </w:r>
            <w:proofErr w:type="spellStart"/>
            <w:r w:rsidRPr="00524062">
              <w:rPr>
                <w:sz w:val="20"/>
              </w:rPr>
              <w:t>друштва</w:t>
            </w:r>
            <w:proofErr w:type="spellEnd"/>
            <w:r w:rsidRPr="00524062">
              <w:rPr>
                <w:sz w:val="20"/>
              </w:rPr>
              <w:t xml:space="preserve"> South Stream Serbia AG, Zug, </w:t>
            </w:r>
            <w:proofErr w:type="spellStart"/>
            <w:r w:rsidRPr="00524062">
              <w:rPr>
                <w:sz w:val="20"/>
              </w:rPr>
              <w:t>Швајцарска</w:t>
            </w:r>
            <w:proofErr w:type="spellEnd"/>
            <w:r w:rsidRPr="00524062">
              <w:rPr>
                <w:sz w:val="20"/>
                <w:lang w:val="sr-Cyrl-RS"/>
              </w:rPr>
              <w:t xml:space="preserve"> </w:t>
            </w:r>
          </w:p>
        </w:tc>
        <w:tc>
          <w:tcPr>
            <w:tcW w:w="1801" w:type="dxa"/>
            <w:tcBorders>
              <w:left w:val="nil"/>
              <w:right w:val="nil"/>
            </w:tcBorders>
            <w:shd w:val="clear" w:color="auto" w:fill="auto"/>
            <w:vAlign w:val="bottom"/>
          </w:tcPr>
          <w:p w:rsidR="00DB02FF" w:rsidRPr="00524062" w:rsidRDefault="00DB02FF" w:rsidP="00327C73">
            <w:pPr>
              <w:ind w:right="-5"/>
              <w:jc w:val="right"/>
              <w:rPr>
                <w:sz w:val="20"/>
              </w:rPr>
            </w:pPr>
            <w:r w:rsidRPr="00524062">
              <w:rPr>
                <w:sz w:val="20"/>
              </w:rPr>
              <w:t>6.539.500.000</w:t>
            </w:r>
          </w:p>
        </w:tc>
        <w:tc>
          <w:tcPr>
            <w:tcW w:w="1681" w:type="dxa"/>
            <w:tcBorders>
              <w:left w:val="nil"/>
              <w:right w:val="nil"/>
            </w:tcBorders>
            <w:shd w:val="clear" w:color="auto" w:fill="auto"/>
            <w:vAlign w:val="bottom"/>
          </w:tcPr>
          <w:p w:rsidR="00DB02FF" w:rsidRPr="00524062" w:rsidRDefault="00DB02FF" w:rsidP="00327C73">
            <w:pPr>
              <w:tabs>
                <w:tab w:val="left" w:pos="852"/>
                <w:tab w:val="left" w:pos="1452"/>
              </w:tabs>
              <w:ind w:right="12"/>
              <w:jc w:val="center"/>
              <w:rPr>
                <w:sz w:val="20"/>
              </w:rPr>
            </w:pPr>
            <w:r w:rsidRPr="00524062">
              <w:rPr>
                <w:sz w:val="20"/>
              </w:rPr>
              <w:t>EUR</w:t>
            </w:r>
          </w:p>
        </w:tc>
        <w:tc>
          <w:tcPr>
            <w:tcW w:w="1753" w:type="dxa"/>
            <w:tcBorders>
              <w:left w:val="nil"/>
              <w:right w:val="nil"/>
            </w:tcBorders>
            <w:shd w:val="clear" w:color="auto" w:fill="auto"/>
            <w:vAlign w:val="bottom"/>
          </w:tcPr>
          <w:p w:rsidR="00DB02FF" w:rsidRPr="00524062" w:rsidRDefault="00DB02FF" w:rsidP="00327C73">
            <w:pPr>
              <w:tabs>
                <w:tab w:val="left" w:pos="2193"/>
              </w:tabs>
              <w:jc w:val="right"/>
              <w:rPr>
                <w:sz w:val="20"/>
              </w:rPr>
            </w:pPr>
            <w:r w:rsidRPr="00524062">
              <w:rPr>
                <w:sz w:val="20"/>
              </w:rPr>
              <w:t>55.000.000</w:t>
            </w:r>
          </w:p>
        </w:tc>
      </w:tr>
      <w:tr w:rsidR="00DB02FF" w:rsidRPr="00524062" w:rsidTr="00327C73">
        <w:trPr>
          <w:trHeight w:val="274"/>
          <w:jc w:val="center"/>
        </w:trPr>
        <w:tc>
          <w:tcPr>
            <w:tcW w:w="808" w:type="dxa"/>
            <w:shd w:val="clear" w:color="auto" w:fill="auto"/>
          </w:tcPr>
          <w:p w:rsidR="00DB02FF" w:rsidRPr="00524062" w:rsidRDefault="00DB02FF" w:rsidP="00327C73">
            <w:pPr>
              <w:jc w:val="right"/>
              <w:rPr>
                <w:sz w:val="20"/>
              </w:rPr>
            </w:pPr>
            <w:r w:rsidRPr="00524062">
              <w:rPr>
                <w:sz w:val="20"/>
              </w:rPr>
              <w:t xml:space="preserve">3. </w:t>
            </w:r>
          </w:p>
        </w:tc>
        <w:tc>
          <w:tcPr>
            <w:tcW w:w="3842" w:type="dxa"/>
            <w:tcBorders>
              <w:left w:val="nil"/>
              <w:right w:val="nil"/>
            </w:tcBorders>
            <w:shd w:val="clear" w:color="auto" w:fill="auto"/>
          </w:tcPr>
          <w:p w:rsidR="00DB02FF" w:rsidRPr="00C74E3A" w:rsidRDefault="00DB02FF" w:rsidP="00327C73">
            <w:pPr>
              <w:ind w:right="223"/>
              <w:rPr>
                <w:sz w:val="20"/>
                <w:lang w:val="sr-Cyrl-RS"/>
              </w:rPr>
            </w:pPr>
            <w:proofErr w:type="gramStart"/>
            <w:r w:rsidRPr="00524062">
              <w:rPr>
                <w:sz w:val="20"/>
              </w:rPr>
              <w:t>ЈП ,</w:t>
            </w:r>
            <w:proofErr w:type="gramEnd"/>
            <w:r w:rsidRPr="00524062">
              <w:rPr>
                <w:sz w:val="20"/>
              </w:rPr>
              <w:t>,</w:t>
            </w:r>
            <w:r w:rsidRPr="00524062">
              <w:t xml:space="preserve"> </w:t>
            </w:r>
            <w:proofErr w:type="spellStart"/>
            <w:r w:rsidRPr="00524062">
              <w:rPr>
                <w:sz w:val="20"/>
              </w:rPr>
              <w:t>Електропривреда</w:t>
            </w:r>
            <w:proofErr w:type="spellEnd"/>
            <w:r w:rsidRPr="00524062">
              <w:rPr>
                <w:sz w:val="20"/>
              </w:rPr>
              <w:t xml:space="preserve"> </w:t>
            </w:r>
            <w:proofErr w:type="spellStart"/>
            <w:r w:rsidRPr="00524062">
              <w:rPr>
                <w:sz w:val="20"/>
              </w:rPr>
              <w:t>Србије</w:t>
            </w:r>
            <w:proofErr w:type="spellEnd"/>
            <w:r w:rsidRPr="00524062">
              <w:rPr>
                <w:sz w:val="20"/>
              </w:rPr>
              <w:t xml:space="preserve">” – </w:t>
            </w:r>
            <w:proofErr w:type="spellStart"/>
            <w:r w:rsidRPr="00524062">
              <w:rPr>
                <w:sz w:val="20"/>
              </w:rPr>
              <w:t>Пројекат</w:t>
            </w:r>
            <w:proofErr w:type="spellEnd"/>
            <w:r w:rsidRPr="00524062">
              <w:rPr>
                <w:sz w:val="20"/>
              </w:rPr>
              <w:t xml:space="preserve"> </w:t>
            </w:r>
            <w:proofErr w:type="spellStart"/>
            <w:r w:rsidRPr="00524062">
              <w:rPr>
                <w:sz w:val="20"/>
              </w:rPr>
              <w:t>изградње</w:t>
            </w:r>
            <w:proofErr w:type="spellEnd"/>
            <w:r w:rsidRPr="00524062">
              <w:rPr>
                <w:sz w:val="20"/>
              </w:rPr>
              <w:t xml:space="preserve"> </w:t>
            </w:r>
            <w:proofErr w:type="spellStart"/>
            <w:r w:rsidRPr="00524062">
              <w:rPr>
                <w:sz w:val="20"/>
              </w:rPr>
              <w:t>хидроелектране</w:t>
            </w:r>
            <w:proofErr w:type="spellEnd"/>
            <w:r w:rsidRPr="00524062">
              <w:rPr>
                <w:sz w:val="20"/>
              </w:rPr>
              <w:t xml:space="preserve"> </w:t>
            </w:r>
            <w:proofErr w:type="spellStart"/>
            <w:r w:rsidRPr="00524062">
              <w:rPr>
                <w:sz w:val="20"/>
              </w:rPr>
              <w:t>Бук</w:t>
            </w:r>
            <w:proofErr w:type="spellEnd"/>
            <w:r w:rsidRPr="00524062">
              <w:rPr>
                <w:sz w:val="20"/>
              </w:rPr>
              <w:t xml:space="preserve"> </w:t>
            </w:r>
            <w:proofErr w:type="spellStart"/>
            <w:r w:rsidRPr="00524062">
              <w:rPr>
                <w:sz w:val="20"/>
              </w:rPr>
              <w:t>Бијела</w:t>
            </w:r>
            <w:proofErr w:type="spellEnd"/>
            <w:r w:rsidRPr="00524062">
              <w:rPr>
                <w:sz w:val="20"/>
              </w:rPr>
              <w:t xml:space="preserve"> у </w:t>
            </w:r>
            <w:proofErr w:type="spellStart"/>
            <w:r w:rsidRPr="00524062">
              <w:rPr>
                <w:sz w:val="20"/>
              </w:rPr>
              <w:t>Републици</w:t>
            </w:r>
            <w:proofErr w:type="spellEnd"/>
            <w:r w:rsidRPr="00524062">
              <w:rPr>
                <w:sz w:val="20"/>
              </w:rPr>
              <w:t xml:space="preserve"> </w:t>
            </w:r>
            <w:proofErr w:type="spellStart"/>
            <w:r w:rsidRPr="00524062">
              <w:rPr>
                <w:sz w:val="20"/>
              </w:rPr>
              <w:t>Српској</w:t>
            </w:r>
            <w:proofErr w:type="spellEnd"/>
            <w:r>
              <w:rPr>
                <w:sz w:val="20"/>
                <w:lang w:val="sr-Cyrl-RS"/>
              </w:rPr>
              <w:t xml:space="preserve"> кроз улагање у капитал</w:t>
            </w:r>
          </w:p>
        </w:tc>
        <w:tc>
          <w:tcPr>
            <w:tcW w:w="1801" w:type="dxa"/>
            <w:tcBorders>
              <w:left w:val="nil"/>
              <w:right w:val="nil"/>
            </w:tcBorders>
            <w:shd w:val="clear" w:color="auto" w:fill="auto"/>
            <w:vAlign w:val="bottom"/>
          </w:tcPr>
          <w:p w:rsidR="00DB02FF" w:rsidRPr="00524062" w:rsidRDefault="00DB02FF" w:rsidP="00327C73">
            <w:pPr>
              <w:ind w:right="-5"/>
              <w:jc w:val="right"/>
              <w:rPr>
                <w:sz w:val="20"/>
              </w:rPr>
            </w:pPr>
            <w:r w:rsidRPr="00C74E3A">
              <w:rPr>
                <w:sz w:val="20"/>
              </w:rPr>
              <w:t>29.725.000.000</w:t>
            </w:r>
          </w:p>
        </w:tc>
        <w:tc>
          <w:tcPr>
            <w:tcW w:w="1681" w:type="dxa"/>
            <w:tcBorders>
              <w:left w:val="nil"/>
              <w:right w:val="nil"/>
            </w:tcBorders>
            <w:shd w:val="clear" w:color="auto" w:fill="auto"/>
            <w:vAlign w:val="bottom"/>
          </w:tcPr>
          <w:p w:rsidR="00DB02FF" w:rsidRPr="00524062" w:rsidRDefault="00DB02FF" w:rsidP="00327C73">
            <w:pPr>
              <w:tabs>
                <w:tab w:val="left" w:pos="852"/>
                <w:tab w:val="left" w:pos="1452"/>
              </w:tabs>
              <w:ind w:right="12"/>
              <w:jc w:val="center"/>
              <w:rPr>
                <w:sz w:val="20"/>
              </w:rPr>
            </w:pPr>
            <w:r w:rsidRPr="00524062">
              <w:rPr>
                <w:sz w:val="20"/>
              </w:rPr>
              <w:t>EUR</w:t>
            </w:r>
          </w:p>
        </w:tc>
        <w:tc>
          <w:tcPr>
            <w:tcW w:w="1753" w:type="dxa"/>
            <w:tcBorders>
              <w:left w:val="nil"/>
              <w:right w:val="nil"/>
            </w:tcBorders>
            <w:shd w:val="clear" w:color="auto" w:fill="auto"/>
            <w:vAlign w:val="bottom"/>
          </w:tcPr>
          <w:p w:rsidR="00DB02FF" w:rsidRPr="00524062" w:rsidRDefault="00DB02FF" w:rsidP="00327C73">
            <w:pPr>
              <w:tabs>
                <w:tab w:val="left" w:pos="2193"/>
              </w:tabs>
              <w:jc w:val="right"/>
              <w:rPr>
                <w:sz w:val="20"/>
                <w:lang w:val="sr-Cyrl-RS"/>
              </w:rPr>
            </w:pPr>
            <w:r w:rsidRPr="00C74E3A">
              <w:rPr>
                <w:sz w:val="20"/>
                <w:lang w:val="sr-Cyrl-RS"/>
              </w:rPr>
              <w:t>250.000.000</w:t>
            </w:r>
          </w:p>
        </w:tc>
      </w:tr>
      <w:tr w:rsidR="00DB02FF" w:rsidRPr="00524062" w:rsidTr="00327C73">
        <w:trPr>
          <w:trHeight w:val="274"/>
          <w:jc w:val="center"/>
        </w:trPr>
        <w:tc>
          <w:tcPr>
            <w:tcW w:w="808" w:type="dxa"/>
            <w:shd w:val="clear" w:color="auto" w:fill="auto"/>
          </w:tcPr>
          <w:p w:rsidR="00DB02FF" w:rsidRPr="00524062" w:rsidRDefault="00DB02FF" w:rsidP="00327C73">
            <w:pPr>
              <w:jc w:val="right"/>
              <w:rPr>
                <w:sz w:val="20"/>
              </w:rPr>
            </w:pPr>
            <w:r w:rsidRPr="00524062">
              <w:rPr>
                <w:sz w:val="20"/>
                <w:lang w:val="sr-Cyrl-RS"/>
              </w:rPr>
              <w:t>4</w:t>
            </w:r>
            <w:r w:rsidRPr="00524062">
              <w:rPr>
                <w:sz w:val="20"/>
              </w:rPr>
              <w:t xml:space="preserve">. </w:t>
            </w:r>
          </w:p>
        </w:tc>
        <w:tc>
          <w:tcPr>
            <w:tcW w:w="3842" w:type="dxa"/>
            <w:tcBorders>
              <w:left w:val="nil"/>
              <w:right w:val="nil"/>
            </w:tcBorders>
            <w:shd w:val="clear" w:color="auto" w:fill="auto"/>
          </w:tcPr>
          <w:p w:rsidR="00DB02FF" w:rsidRPr="00524062" w:rsidRDefault="00DB02FF" w:rsidP="00327C73">
            <w:pPr>
              <w:ind w:right="223"/>
              <w:rPr>
                <w:sz w:val="20"/>
              </w:rPr>
            </w:pPr>
            <w:proofErr w:type="gramStart"/>
            <w:r w:rsidRPr="00524062">
              <w:rPr>
                <w:sz w:val="20"/>
              </w:rPr>
              <w:t>ЈП ,,</w:t>
            </w:r>
            <w:proofErr w:type="spellStart"/>
            <w:r w:rsidRPr="00524062">
              <w:rPr>
                <w:sz w:val="20"/>
              </w:rPr>
              <w:t>Скијалишта</w:t>
            </w:r>
            <w:proofErr w:type="spellEnd"/>
            <w:proofErr w:type="gramEnd"/>
            <w:r w:rsidRPr="00524062">
              <w:rPr>
                <w:sz w:val="20"/>
              </w:rPr>
              <w:t xml:space="preserve"> </w:t>
            </w:r>
            <w:proofErr w:type="spellStart"/>
            <w:r w:rsidRPr="00524062">
              <w:rPr>
                <w:sz w:val="20"/>
              </w:rPr>
              <w:t>Србије</w:t>
            </w:r>
            <w:proofErr w:type="spellEnd"/>
            <w:r w:rsidRPr="00524062">
              <w:rPr>
                <w:sz w:val="20"/>
              </w:rPr>
              <w:t xml:space="preserve">” – </w:t>
            </w:r>
            <w:proofErr w:type="spellStart"/>
            <w:r w:rsidRPr="00524062">
              <w:rPr>
                <w:sz w:val="20"/>
              </w:rPr>
              <w:t>Изградња</w:t>
            </w:r>
            <w:proofErr w:type="spellEnd"/>
            <w:r w:rsidRPr="00524062">
              <w:rPr>
                <w:sz w:val="20"/>
              </w:rPr>
              <w:t xml:space="preserve"> </w:t>
            </w:r>
            <w:proofErr w:type="spellStart"/>
            <w:r w:rsidRPr="00524062">
              <w:rPr>
                <w:sz w:val="20"/>
              </w:rPr>
              <w:t>гондоле</w:t>
            </w:r>
            <w:proofErr w:type="spellEnd"/>
            <w:r w:rsidRPr="00524062">
              <w:rPr>
                <w:sz w:val="20"/>
              </w:rPr>
              <w:t xml:space="preserve"> </w:t>
            </w:r>
            <w:proofErr w:type="spellStart"/>
            <w:r w:rsidRPr="00524062">
              <w:rPr>
                <w:sz w:val="20"/>
              </w:rPr>
              <w:t>Брзеће-Мали</w:t>
            </w:r>
            <w:proofErr w:type="spellEnd"/>
            <w:r w:rsidRPr="00524062">
              <w:rPr>
                <w:sz w:val="20"/>
              </w:rPr>
              <w:t xml:space="preserve"> </w:t>
            </w:r>
            <w:proofErr w:type="spellStart"/>
            <w:r w:rsidRPr="00524062">
              <w:rPr>
                <w:sz w:val="20"/>
              </w:rPr>
              <w:t>Караман</w:t>
            </w:r>
            <w:proofErr w:type="spellEnd"/>
          </w:p>
        </w:tc>
        <w:tc>
          <w:tcPr>
            <w:tcW w:w="1801" w:type="dxa"/>
            <w:tcBorders>
              <w:left w:val="nil"/>
              <w:right w:val="nil"/>
            </w:tcBorders>
            <w:shd w:val="clear" w:color="auto" w:fill="auto"/>
            <w:vAlign w:val="bottom"/>
          </w:tcPr>
          <w:p w:rsidR="00DB02FF" w:rsidRPr="00524062" w:rsidRDefault="00DB02FF" w:rsidP="00327C73">
            <w:pPr>
              <w:ind w:right="-5"/>
              <w:jc w:val="right"/>
              <w:rPr>
                <w:sz w:val="20"/>
              </w:rPr>
            </w:pPr>
            <w:r w:rsidRPr="00524062">
              <w:rPr>
                <w:sz w:val="20"/>
              </w:rPr>
              <w:t>3.194.100.000</w:t>
            </w:r>
          </w:p>
        </w:tc>
        <w:tc>
          <w:tcPr>
            <w:tcW w:w="1681" w:type="dxa"/>
            <w:tcBorders>
              <w:left w:val="nil"/>
              <w:right w:val="nil"/>
            </w:tcBorders>
            <w:shd w:val="clear" w:color="auto" w:fill="auto"/>
            <w:vAlign w:val="bottom"/>
          </w:tcPr>
          <w:p w:rsidR="00DB02FF" w:rsidRPr="00524062" w:rsidRDefault="00DB02FF" w:rsidP="00327C73">
            <w:pPr>
              <w:tabs>
                <w:tab w:val="left" w:pos="852"/>
                <w:tab w:val="left" w:pos="1452"/>
              </w:tabs>
              <w:ind w:right="12"/>
              <w:jc w:val="center"/>
              <w:rPr>
                <w:sz w:val="20"/>
              </w:rPr>
            </w:pPr>
            <w:r w:rsidRPr="00524062">
              <w:rPr>
                <w:sz w:val="20"/>
              </w:rPr>
              <w:t>RSD</w:t>
            </w:r>
          </w:p>
        </w:tc>
        <w:tc>
          <w:tcPr>
            <w:tcW w:w="1753" w:type="dxa"/>
            <w:tcBorders>
              <w:left w:val="nil"/>
              <w:right w:val="nil"/>
            </w:tcBorders>
            <w:shd w:val="clear" w:color="auto" w:fill="auto"/>
            <w:vAlign w:val="bottom"/>
          </w:tcPr>
          <w:p w:rsidR="00DB02FF" w:rsidRPr="00524062" w:rsidRDefault="00DB02FF" w:rsidP="00327C73">
            <w:pPr>
              <w:tabs>
                <w:tab w:val="left" w:pos="2193"/>
              </w:tabs>
              <w:jc w:val="right"/>
              <w:rPr>
                <w:sz w:val="20"/>
              </w:rPr>
            </w:pPr>
            <w:r w:rsidRPr="00524062">
              <w:rPr>
                <w:sz w:val="20"/>
              </w:rPr>
              <w:t>3.194.100.000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p>
        </w:tc>
        <w:tc>
          <w:tcPr>
            <w:tcW w:w="3842" w:type="dxa"/>
            <w:tcBorders>
              <w:top w:val="single" w:sz="4" w:space="0" w:color="auto"/>
              <w:left w:val="nil"/>
              <w:right w:val="nil"/>
            </w:tcBorders>
            <w:vAlign w:val="bottom"/>
            <w:hideMark/>
          </w:tcPr>
          <w:p w:rsidR="00DB02FF" w:rsidRPr="00524062" w:rsidRDefault="00DB02FF" w:rsidP="00327C73">
            <w:pPr>
              <w:ind w:right="223"/>
              <w:rPr>
                <w:b/>
                <w:sz w:val="20"/>
              </w:rPr>
            </w:pPr>
          </w:p>
        </w:tc>
        <w:tc>
          <w:tcPr>
            <w:tcW w:w="1801" w:type="dxa"/>
            <w:tcBorders>
              <w:top w:val="single" w:sz="4" w:space="0" w:color="auto"/>
              <w:left w:val="nil"/>
              <w:right w:val="nil"/>
            </w:tcBorders>
            <w:vAlign w:val="bottom"/>
            <w:hideMark/>
          </w:tcPr>
          <w:p w:rsidR="00DB02FF" w:rsidRPr="00524062" w:rsidRDefault="00DB02FF" w:rsidP="00327C73">
            <w:pPr>
              <w:ind w:right="-10"/>
              <w:jc w:val="right"/>
              <w:rPr>
                <w:b/>
                <w:sz w:val="20"/>
              </w:rPr>
            </w:pPr>
            <w:r w:rsidRPr="00FA220D">
              <w:rPr>
                <w:b/>
                <w:sz w:val="20"/>
              </w:rPr>
              <w:t>44.587.500.000</w:t>
            </w:r>
          </w:p>
        </w:tc>
        <w:tc>
          <w:tcPr>
            <w:tcW w:w="1681" w:type="dxa"/>
            <w:tcBorders>
              <w:top w:val="single" w:sz="4" w:space="0" w:color="auto"/>
              <w:left w:val="nil"/>
              <w:right w:val="nil"/>
            </w:tcBorders>
            <w:vAlign w:val="bottom"/>
            <w:hideMark/>
          </w:tcPr>
          <w:p w:rsidR="00DB02FF" w:rsidRPr="00524062" w:rsidRDefault="00DB02FF" w:rsidP="00327C73">
            <w:pPr>
              <w:tabs>
                <w:tab w:val="left" w:pos="852"/>
                <w:tab w:val="left" w:pos="1452"/>
              </w:tabs>
              <w:ind w:right="12"/>
              <w:jc w:val="center"/>
              <w:rPr>
                <w:b/>
                <w:sz w:val="20"/>
              </w:rPr>
            </w:pPr>
            <w:r w:rsidRPr="00524062">
              <w:rPr>
                <w:b/>
                <w:sz w:val="20"/>
              </w:rPr>
              <w:t>EUR</w:t>
            </w:r>
          </w:p>
        </w:tc>
        <w:tc>
          <w:tcPr>
            <w:tcW w:w="1753" w:type="dxa"/>
            <w:tcBorders>
              <w:top w:val="single" w:sz="4" w:space="0" w:color="auto"/>
              <w:left w:val="nil"/>
              <w:right w:val="nil"/>
            </w:tcBorders>
            <w:vAlign w:val="bottom"/>
            <w:hideMark/>
          </w:tcPr>
          <w:p w:rsidR="00DB02FF" w:rsidRPr="00524062" w:rsidRDefault="00DB02FF" w:rsidP="00327C73">
            <w:pPr>
              <w:ind w:right="-10"/>
              <w:jc w:val="right"/>
              <w:rPr>
                <w:b/>
                <w:sz w:val="20"/>
              </w:rPr>
            </w:pPr>
            <w:r w:rsidRPr="00FA220D">
              <w:rPr>
                <w:b/>
                <w:sz w:val="20"/>
              </w:rPr>
              <w:t>375.000.000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p>
        </w:tc>
        <w:tc>
          <w:tcPr>
            <w:tcW w:w="3842" w:type="dxa"/>
            <w:tcBorders>
              <w:left w:val="nil"/>
              <w:bottom w:val="single" w:sz="4" w:space="0" w:color="auto"/>
              <w:right w:val="nil"/>
            </w:tcBorders>
            <w:vAlign w:val="bottom"/>
          </w:tcPr>
          <w:p w:rsidR="00DB02FF" w:rsidRPr="00524062" w:rsidRDefault="00DB02FF" w:rsidP="00327C73">
            <w:pPr>
              <w:ind w:right="223"/>
              <w:rPr>
                <w:b/>
                <w:sz w:val="20"/>
              </w:rPr>
            </w:pPr>
            <w:proofErr w:type="spellStart"/>
            <w:r w:rsidRPr="00524062">
              <w:rPr>
                <w:b/>
                <w:sz w:val="20"/>
              </w:rPr>
              <w:t>Укупно</w:t>
            </w:r>
            <w:proofErr w:type="spellEnd"/>
            <w:r w:rsidRPr="00524062">
              <w:rPr>
                <w:b/>
                <w:sz w:val="20"/>
              </w:rPr>
              <w:t>:</w:t>
            </w:r>
          </w:p>
        </w:tc>
        <w:tc>
          <w:tcPr>
            <w:tcW w:w="1801" w:type="dxa"/>
            <w:tcBorders>
              <w:left w:val="nil"/>
              <w:bottom w:val="single" w:sz="4" w:space="0" w:color="auto"/>
              <w:right w:val="nil"/>
            </w:tcBorders>
            <w:vAlign w:val="bottom"/>
          </w:tcPr>
          <w:p w:rsidR="00DB02FF" w:rsidRPr="00524062" w:rsidRDefault="00DB02FF" w:rsidP="00327C73">
            <w:pPr>
              <w:ind w:right="-10"/>
              <w:jc w:val="right"/>
              <w:rPr>
                <w:b/>
                <w:sz w:val="20"/>
              </w:rPr>
            </w:pPr>
            <w:r w:rsidRPr="00524062">
              <w:rPr>
                <w:b/>
                <w:sz w:val="20"/>
              </w:rPr>
              <w:t>3.194.100.000</w:t>
            </w:r>
          </w:p>
        </w:tc>
        <w:tc>
          <w:tcPr>
            <w:tcW w:w="1681" w:type="dxa"/>
            <w:tcBorders>
              <w:left w:val="nil"/>
              <w:bottom w:val="single" w:sz="4" w:space="0" w:color="auto"/>
              <w:right w:val="nil"/>
            </w:tcBorders>
            <w:vAlign w:val="bottom"/>
          </w:tcPr>
          <w:p w:rsidR="00DB02FF" w:rsidRPr="00524062" w:rsidRDefault="00DB02FF" w:rsidP="00327C73">
            <w:pPr>
              <w:tabs>
                <w:tab w:val="left" w:pos="852"/>
                <w:tab w:val="left" w:pos="1452"/>
              </w:tabs>
              <w:ind w:right="12"/>
              <w:jc w:val="center"/>
              <w:rPr>
                <w:b/>
                <w:sz w:val="20"/>
              </w:rPr>
            </w:pPr>
            <w:r w:rsidRPr="00524062">
              <w:rPr>
                <w:b/>
                <w:sz w:val="20"/>
              </w:rPr>
              <w:t>RSD</w:t>
            </w:r>
          </w:p>
        </w:tc>
        <w:tc>
          <w:tcPr>
            <w:tcW w:w="1753" w:type="dxa"/>
            <w:tcBorders>
              <w:left w:val="nil"/>
              <w:bottom w:val="single" w:sz="4" w:space="0" w:color="auto"/>
              <w:right w:val="nil"/>
            </w:tcBorders>
            <w:vAlign w:val="bottom"/>
          </w:tcPr>
          <w:p w:rsidR="00DB02FF" w:rsidRPr="00524062" w:rsidRDefault="00DB02FF" w:rsidP="00327C73">
            <w:pPr>
              <w:ind w:right="-10"/>
              <w:jc w:val="right"/>
              <w:rPr>
                <w:b/>
                <w:sz w:val="20"/>
              </w:rPr>
            </w:pPr>
            <w:r w:rsidRPr="00524062">
              <w:rPr>
                <w:b/>
                <w:sz w:val="20"/>
              </w:rPr>
              <w:t>3.194.100.000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r w:rsidRPr="00524062">
              <w:rPr>
                <w:b/>
                <w:sz w:val="20"/>
              </w:rPr>
              <w:t xml:space="preserve"> IV.  </w:t>
            </w:r>
          </w:p>
        </w:tc>
        <w:tc>
          <w:tcPr>
            <w:tcW w:w="3842" w:type="dxa"/>
            <w:tcBorders>
              <w:top w:val="single" w:sz="4" w:space="0" w:color="auto"/>
              <w:left w:val="nil"/>
              <w:bottom w:val="single" w:sz="4" w:space="0" w:color="auto"/>
              <w:right w:val="nil"/>
            </w:tcBorders>
            <w:vAlign w:val="center"/>
            <w:hideMark/>
          </w:tcPr>
          <w:p w:rsidR="00DB02FF" w:rsidRPr="00524062" w:rsidRDefault="00DB02FF" w:rsidP="00327C73">
            <w:pPr>
              <w:ind w:right="223"/>
              <w:rPr>
                <w:b/>
                <w:sz w:val="20"/>
              </w:rPr>
            </w:pPr>
            <w:proofErr w:type="spellStart"/>
            <w:r w:rsidRPr="00524062">
              <w:rPr>
                <w:b/>
                <w:sz w:val="20"/>
              </w:rPr>
              <w:t>Рускoj</w:t>
            </w:r>
            <w:proofErr w:type="spellEnd"/>
            <w:r w:rsidRPr="00524062">
              <w:rPr>
                <w:b/>
                <w:sz w:val="20"/>
              </w:rPr>
              <w:t xml:space="preserve"> </w:t>
            </w:r>
            <w:proofErr w:type="spellStart"/>
            <w:r w:rsidRPr="00524062">
              <w:rPr>
                <w:b/>
                <w:sz w:val="20"/>
              </w:rPr>
              <w:t>Федерациј</w:t>
            </w:r>
            <w:proofErr w:type="spellEnd"/>
            <w:r w:rsidRPr="00524062">
              <w:rPr>
                <w:b/>
                <w:sz w:val="20"/>
                <w:lang w:val="sr-Cyrl-RS"/>
              </w:rPr>
              <w:t>и</w:t>
            </w:r>
            <w:r w:rsidRPr="00524062">
              <w:rPr>
                <w:b/>
                <w:sz w:val="20"/>
              </w:rPr>
              <w:t xml:space="preserve"> (</w:t>
            </w:r>
            <w:proofErr w:type="spellStart"/>
            <w:r w:rsidRPr="00524062">
              <w:rPr>
                <w:b/>
                <w:sz w:val="20"/>
              </w:rPr>
              <w:t>Државна</w:t>
            </w:r>
            <w:proofErr w:type="spellEnd"/>
            <w:r w:rsidRPr="00524062">
              <w:rPr>
                <w:b/>
                <w:sz w:val="20"/>
              </w:rPr>
              <w:t xml:space="preserve"> </w:t>
            </w:r>
            <w:proofErr w:type="spellStart"/>
            <w:r w:rsidRPr="00524062">
              <w:rPr>
                <w:b/>
                <w:sz w:val="20"/>
              </w:rPr>
              <w:t>развојна</w:t>
            </w:r>
            <w:proofErr w:type="spellEnd"/>
            <w:r w:rsidRPr="00524062">
              <w:rPr>
                <w:b/>
                <w:sz w:val="20"/>
              </w:rPr>
              <w:t xml:space="preserve"> </w:t>
            </w:r>
            <w:proofErr w:type="spellStart"/>
            <w:r w:rsidRPr="00524062">
              <w:rPr>
                <w:b/>
                <w:sz w:val="20"/>
              </w:rPr>
              <w:t>корпорација</w:t>
            </w:r>
            <w:proofErr w:type="spellEnd"/>
            <w:r w:rsidRPr="00524062">
              <w:rPr>
                <w:b/>
                <w:sz w:val="20"/>
              </w:rPr>
              <w:t xml:space="preserve"> „VEB.RF”)</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p>
        </w:tc>
      </w:tr>
      <w:tr w:rsidR="00DB02FF" w:rsidRPr="00524062" w:rsidTr="00327C73">
        <w:trPr>
          <w:trHeight w:val="274"/>
          <w:jc w:val="center"/>
        </w:trPr>
        <w:tc>
          <w:tcPr>
            <w:tcW w:w="808" w:type="dxa"/>
          </w:tcPr>
          <w:p w:rsidR="00DB02FF" w:rsidRPr="00524062" w:rsidRDefault="00DB02FF" w:rsidP="00327C73">
            <w:pPr>
              <w:jc w:val="right"/>
              <w:rPr>
                <w:sz w:val="20"/>
              </w:rPr>
            </w:pPr>
            <w:r w:rsidRPr="00524062">
              <w:rPr>
                <w:sz w:val="20"/>
              </w:rPr>
              <w:t>1.</w:t>
            </w:r>
          </w:p>
        </w:tc>
        <w:tc>
          <w:tcPr>
            <w:tcW w:w="3842" w:type="dxa"/>
            <w:tcBorders>
              <w:left w:val="nil"/>
              <w:bottom w:val="single" w:sz="4" w:space="0" w:color="auto"/>
              <w:right w:val="nil"/>
            </w:tcBorders>
            <w:hideMark/>
          </w:tcPr>
          <w:p w:rsidR="00DB02FF" w:rsidRPr="00524062" w:rsidRDefault="00DB02FF" w:rsidP="00327C73">
            <w:pPr>
              <w:ind w:right="223"/>
              <w:rPr>
                <w:sz w:val="20"/>
              </w:rPr>
            </w:pPr>
            <w:r w:rsidRPr="00524062">
              <w:rPr>
                <w:sz w:val="20"/>
              </w:rPr>
              <w:t>ЈП „</w:t>
            </w:r>
            <w:proofErr w:type="spellStart"/>
            <w:r w:rsidRPr="00524062">
              <w:rPr>
                <w:sz w:val="20"/>
              </w:rPr>
              <w:t>Електропривреда</w:t>
            </w:r>
            <w:proofErr w:type="spellEnd"/>
            <w:r w:rsidRPr="00524062">
              <w:rPr>
                <w:sz w:val="20"/>
              </w:rPr>
              <w:t xml:space="preserve"> </w:t>
            </w:r>
            <w:proofErr w:type="spellStart"/>
            <w:r w:rsidRPr="00524062">
              <w:rPr>
                <w:sz w:val="20"/>
              </w:rPr>
              <w:t>Србије</w:t>
            </w:r>
            <w:proofErr w:type="spellEnd"/>
            <w:r w:rsidRPr="00524062">
              <w:rPr>
                <w:sz w:val="20"/>
              </w:rPr>
              <w:t xml:space="preserve">” – </w:t>
            </w:r>
            <w:proofErr w:type="spellStart"/>
            <w:r w:rsidRPr="00524062">
              <w:rPr>
                <w:sz w:val="20"/>
              </w:rPr>
              <w:t>Ревитализација</w:t>
            </w:r>
            <w:proofErr w:type="spellEnd"/>
            <w:r w:rsidRPr="00524062">
              <w:rPr>
                <w:sz w:val="20"/>
              </w:rPr>
              <w:t xml:space="preserve"> </w:t>
            </w:r>
            <w:proofErr w:type="spellStart"/>
            <w:proofErr w:type="gramStart"/>
            <w:r w:rsidRPr="00524062">
              <w:rPr>
                <w:sz w:val="20"/>
              </w:rPr>
              <w:t>хидроелектране</w:t>
            </w:r>
            <w:proofErr w:type="spellEnd"/>
            <w:r w:rsidRPr="00524062">
              <w:rPr>
                <w:sz w:val="20"/>
              </w:rPr>
              <w:t xml:space="preserve"> ,,</w:t>
            </w:r>
            <w:proofErr w:type="spellStart"/>
            <w:r w:rsidRPr="00524062">
              <w:rPr>
                <w:sz w:val="20"/>
              </w:rPr>
              <w:t>Ђердап</w:t>
            </w:r>
            <w:proofErr w:type="spellEnd"/>
            <w:proofErr w:type="gramEnd"/>
            <w:r w:rsidRPr="00524062">
              <w:rPr>
                <w:sz w:val="20"/>
              </w:rPr>
              <w:t xml:space="preserve"> 2”</w:t>
            </w:r>
          </w:p>
        </w:tc>
        <w:tc>
          <w:tcPr>
            <w:tcW w:w="1801" w:type="dxa"/>
            <w:tcBorders>
              <w:left w:val="nil"/>
              <w:bottom w:val="single" w:sz="4" w:space="0" w:color="auto"/>
              <w:right w:val="nil"/>
            </w:tcBorders>
            <w:vAlign w:val="bottom"/>
            <w:hideMark/>
          </w:tcPr>
          <w:p w:rsidR="00DB02FF" w:rsidRPr="00524062" w:rsidRDefault="00DB02FF" w:rsidP="00327C73">
            <w:pPr>
              <w:ind w:right="-5"/>
              <w:jc w:val="right"/>
              <w:rPr>
                <w:sz w:val="20"/>
              </w:rPr>
            </w:pPr>
            <w:r w:rsidRPr="00524062">
              <w:rPr>
                <w:sz w:val="20"/>
              </w:rPr>
              <w:t>23.780.000.000</w:t>
            </w:r>
          </w:p>
        </w:tc>
        <w:tc>
          <w:tcPr>
            <w:tcW w:w="1681" w:type="dxa"/>
            <w:tcBorders>
              <w:left w:val="nil"/>
              <w:bottom w:val="single" w:sz="4" w:space="0" w:color="auto"/>
              <w:right w:val="nil"/>
            </w:tcBorders>
            <w:shd w:val="clear" w:color="auto" w:fill="auto"/>
            <w:vAlign w:val="bottom"/>
            <w:hideMark/>
          </w:tcPr>
          <w:p w:rsidR="00DB02FF" w:rsidRPr="00524062" w:rsidRDefault="00DB02FF" w:rsidP="00327C73">
            <w:pPr>
              <w:tabs>
                <w:tab w:val="left" w:pos="852"/>
                <w:tab w:val="left" w:pos="1452"/>
              </w:tabs>
              <w:ind w:right="12"/>
              <w:jc w:val="center"/>
              <w:rPr>
                <w:sz w:val="20"/>
              </w:rPr>
            </w:pPr>
            <w:r w:rsidRPr="00524062">
              <w:rPr>
                <w:sz w:val="20"/>
              </w:rPr>
              <w:t>EUR</w:t>
            </w:r>
          </w:p>
        </w:tc>
        <w:tc>
          <w:tcPr>
            <w:tcW w:w="1753" w:type="dxa"/>
            <w:tcBorders>
              <w:left w:val="nil"/>
              <w:bottom w:val="single" w:sz="4" w:space="0" w:color="auto"/>
              <w:right w:val="nil"/>
            </w:tcBorders>
            <w:vAlign w:val="bottom"/>
            <w:hideMark/>
          </w:tcPr>
          <w:p w:rsidR="00DB02FF" w:rsidRPr="00524062" w:rsidRDefault="00DB02FF" w:rsidP="00327C73">
            <w:pPr>
              <w:tabs>
                <w:tab w:val="left" w:pos="2193"/>
              </w:tabs>
              <w:jc w:val="right"/>
              <w:rPr>
                <w:sz w:val="20"/>
              </w:rPr>
            </w:pPr>
            <w:r w:rsidRPr="00524062">
              <w:rPr>
                <w:sz w:val="20"/>
              </w:rPr>
              <w:t>200.000.000</w:t>
            </w:r>
          </w:p>
        </w:tc>
      </w:tr>
      <w:tr w:rsidR="00DB02FF" w:rsidRPr="00524062" w:rsidTr="00327C73">
        <w:trPr>
          <w:trHeight w:val="377"/>
          <w:jc w:val="center"/>
        </w:trPr>
        <w:tc>
          <w:tcPr>
            <w:tcW w:w="808" w:type="dxa"/>
            <w:vAlign w:val="bottom"/>
          </w:tcPr>
          <w:p w:rsidR="00DB02FF" w:rsidRPr="00524062" w:rsidRDefault="00DB02FF" w:rsidP="00327C73">
            <w:pPr>
              <w:ind w:right="223"/>
              <w:rPr>
                <w:sz w:val="20"/>
              </w:rPr>
            </w:pPr>
          </w:p>
        </w:tc>
        <w:tc>
          <w:tcPr>
            <w:tcW w:w="3842" w:type="dxa"/>
            <w:tcBorders>
              <w:top w:val="single" w:sz="4" w:space="0" w:color="auto"/>
              <w:left w:val="nil"/>
              <w:bottom w:val="single" w:sz="4" w:space="0" w:color="auto"/>
              <w:right w:val="nil"/>
            </w:tcBorders>
            <w:vAlign w:val="bottom"/>
            <w:hideMark/>
          </w:tcPr>
          <w:p w:rsidR="00DB02FF" w:rsidRPr="00524062" w:rsidRDefault="00DB02FF" w:rsidP="00327C73">
            <w:pPr>
              <w:ind w:right="223"/>
              <w:rPr>
                <w:b/>
                <w:sz w:val="20"/>
              </w:rPr>
            </w:pPr>
            <w:proofErr w:type="spellStart"/>
            <w:r w:rsidRPr="00524062">
              <w:rPr>
                <w:b/>
                <w:sz w:val="20"/>
              </w:rPr>
              <w:t>Укупно</w:t>
            </w:r>
            <w:proofErr w:type="spellEnd"/>
            <w:r w:rsidRPr="00524062">
              <w:rPr>
                <w:b/>
                <w:sz w:val="20"/>
              </w:rPr>
              <w:t>:</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524062">
              <w:rPr>
                <w:b/>
                <w:sz w:val="20"/>
              </w:rPr>
              <w:t>23.780.000.000</w:t>
            </w: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r w:rsidRPr="00524062">
              <w:rPr>
                <w:b/>
                <w:sz w:val="20"/>
              </w:rPr>
              <w:t>EUR</w:t>
            </w: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524062">
              <w:rPr>
                <w:b/>
                <w:sz w:val="20"/>
              </w:rPr>
              <w:t>200.000.000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r w:rsidRPr="00524062">
              <w:rPr>
                <w:b/>
                <w:sz w:val="20"/>
              </w:rPr>
              <w:t xml:space="preserve"> V.  </w:t>
            </w:r>
          </w:p>
        </w:tc>
        <w:tc>
          <w:tcPr>
            <w:tcW w:w="3842" w:type="dxa"/>
            <w:tcBorders>
              <w:top w:val="single" w:sz="4" w:space="0" w:color="auto"/>
              <w:left w:val="nil"/>
              <w:bottom w:val="single" w:sz="4" w:space="0" w:color="auto"/>
              <w:right w:val="nil"/>
            </w:tcBorders>
            <w:vAlign w:val="center"/>
            <w:hideMark/>
          </w:tcPr>
          <w:p w:rsidR="00DB02FF" w:rsidRPr="00524062" w:rsidRDefault="00DB02FF" w:rsidP="00327C73">
            <w:pPr>
              <w:ind w:right="223"/>
              <w:rPr>
                <w:b/>
                <w:sz w:val="20"/>
                <w:lang w:val="sr-Cyrl-RS"/>
              </w:rPr>
            </w:pPr>
            <w:proofErr w:type="spellStart"/>
            <w:r w:rsidRPr="00524062">
              <w:rPr>
                <w:b/>
                <w:sz w:val="20"/>
              </w:rPr>
              <w:t>Републи</w:t>
            </w:r>
            <w:proofErr w:type="spellEnd"/>
            <w:r w:rsidRPr="00524062">
              <w:rPr>
                <w:b/>
                <w:sz w:val="20"/>
                <w:lang w:val="sr-Cyrl-RS"/>
              </w:rPr>
              <w:t>ци</w:t>
            </w:r>
            <w:r w:rsidRPr="00524062">
              <w:rPr>
                <w:b/>
                <w:sz w:val="20"/>
              </w:rPr>
              <w:t xml:space="preserve"> </w:t>
            </w:r>
            <w:proofErr w:type="spellStart"/>
            <w:r w:rsidRPr="00524062">
              <w:rPr>
                <w:b/>
                <w:sz w:val="20"/>
              </w:rPr>
              <w:t>Француск</w:t>
            </w:r>
            <w:proofErr w:type="spellEnd"/>
            <w:r w:rsidRPr="00524062">
              <w:rPr>
                <w:b/>
                <w:sz w:val="20"/>
                <w:lang w:val="sr-Cyrl-RS"/>
              </w:rPr>
              <w:t>ој</w:t>
            </w:r>
            <w:r w:rsidRPr="00524062">
              <w:rPr>
                <w:b/>
                <w:sz w:val="20"/>
              </w:rPr>
              <w:t xml:space="preserve"> (</w:t>
            </w:r>
            <w:proofErr w:type="spellStart"/>
            <w:r w:rsidRPr="00524062">
              <w:rPr>
                <w:b/>
                <w:sz w:val="20"/>
              </w:rPr>
              <w:t>Трезор</w:t>
            </w:r>
            <w:proofErr w:type="spellEnd"/>
            <w:r w:rsidRPr="00524062">
              <w:rPr>
                <w:b/>
                <w:sz w:val="20"/>
                <w:lang w:val="sr-Cyrl-RS"/>
              </w:rPr>
              <w:t>)</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p>
        </w:tc>
      </w:tr>
      <w:tr w:rsidR="00DB02FF" w:rsidRPr="00524062" w:rsidTr="00327C73">
        <w:trPr>
          <w:trHeight w:val="274"/>
          <w:jc w:val="center"/>
        </w:trPr>
        <w:tc>
          <w:tcPr>
            <w:tcW w:w="808" w:type="dxa"/>
          </w:tcPr>
          <w:p w:rsidR="00DB02FF" w:rsidRPr="00524062" w:rsidRDefault="00DB02FF" w:rsidP="00327C73">
            <w:pPr>
              <w:jc w:val="right"/>
              <w:rPr>
                <w:sz w:val="20"/>
              </w:rPr>
            </w:pPr>
            <w:r w:rsidRPr="00524062">
              <w:rPr>
                <w:sz w:val="20"/>
              </w:rPr>
              <w:t>1.</w:t>
            </w:r>
          </w:p>
        </w:tc>
        <w:tc>
          <w:tcPr>
            <w:tcW w:w="3842" w:type="dxa"/>
            <w:tcBorders>
              <w:left w:val="nil"/>
              <w:bottom w:val="single" w:sz="4" w:space="0" w:color="auto"/>
              <w:right w:val="nil"/>
            </w:tcBorders>
            <w:hideMark/>
          </w:tcPr>
          <w:p w:rsidR="00DB02FF" w:rsidRPr="00524062" w:rsidRDefault="00DB02FF" w:rsidP="00327C73">
            <w:pPr>
              <w:ind w:right="223"/>
              <w:rPr>
                <w:sz w:val="20"/>
              </w:rPr>
            </w:pPr>
            <w:r w:rsidRPr="00524062">
              <w:rPr>
                <w:sz w:val="20"/>
              </w:rPr>
              <w:t>ЈП „</w:t>
            </w:r>
            <w:proofErr w:type="spellStart"/>
            <w:r w:rsidRPr="00524062">
              <w:rPr>
                <w:sz w:val="20"/>
              </w:rPr>
              <w:t>Електропривреда</w:t>
            </w:r>
            <w:proofErr w:type="spellEnd"/>
            <w:r w:rsidRPr="00524062">
              <w:rPr>
                <w:sz w:val="20"/>
              </w:rPr>
              <w:t xml:space="preserve"> </w:t>
            </w:r>
            <w:proofErr w:type="spellStart"/>
            <w:r w:rsidRPr="00524062">
              <w:rPr>
                <w:sz w:val="20"/>
              </w:rPr>
              <w:t>Србије</w:t>
            </w:r>
            <w:proofErr w:type="spellEnd"/>
            <w:r w:rsidRPr="00524062">
              <w:rPr>
                <w:sz w:val="20"/>
              </w:rPr>
              <w:t xml:space="preserve">” – </w:t>
            </w:r>
            <w:r w:rsidRPr="00524062">
              <w:rPr>
                <w:sz w:val="20"/>
                <w:lang w:val="sr-Cyrl-RS"/>
              </w:rPr>
              <w:t xml:space="preserve">Пројекат аутоматизације </w:t>
            </w:r>
            <w:proofErr w:type="spellStart"/>
            <w:r w:rsidRPr="00524062">
              <w:rPr>
                <w:sz w:val="20"/>
                <w:lang w:val="sr-Cyrl-RS"/>
              </w:rPr>
              <w:t>средњенапонске</w:t>
            </w:r>
            <w:proofErr w:type="spellEnd"/>
            <w:r w:rsidRPr="00524062">
              <w:rPr>
                <w:sz w:val="20"/>
                <w:lang w:val="sr-Cyrl-RS"/>
              </w:rPr>
              <w:t xml:space="preserve"> дистрибутивне мреже</w:t>
            </w:r>
          </w:p>
        </w:tc>
        <w:tc>
          <w:tcPr>
            <w:tcW w:w="1801" w:type="dxa"/>
            <w:tcBorders>
              <w:left w:val="nil"/>
              <w:bottom w:val="single" w:sz="4" w:space="0" w:color="auto"/>
              <w:right w:val="nil"/>
            </w:tcBorders>
            <w:vAlign w:val="bottom"/>
            <w:hideMark/>
          </w:tcPr>
          <w:p w:rsidR="00DB02FF" w:rsidRPr="00524062" w:rsidRDefault="00DB02FF" w:rsidP="00327C73">
            <w:pPr>
              <w:ind w:right="-5"/>
              <w:jc w:val="right"/>
              <w:rPr>
                <w:sz w:val="20"/>
              </w:rPr>
            </w:pPr>
            <w:r w:rsidRPr="00524062">
              <w:rPr>
                <w:sz w:val="20"/>
              </w:rPr>
              <w:t>15.159.750.000</w:t>
            </w:r>
          </w:p>
        </w:tc>
        <w:tc>
          <w:tcPr>
            <w:tcW w:w="1681" w:type="dxa"/>
            <w:tcBorders>
              <w:left w:val="nil"/>
              <w:bottom w:val="single" w:sz="4" w:space="0" w:color="auto"/>
              <w:right w:val="nil"/>
            </w:tcBorders>
            <w:shd w:val="clear" w:color="auto" w:fill="auto"/>
            <w:vAlign w:val="bottom"/>
            <w:hideMark/>
          </w:tcPr>
          <w:p w:rsidR="00DB02FF" w:rsidRPr="00524062" w:rsidRDefault="00DB02FF" w:rsidP="00327C73">
            <w:pPr>
              <w:tabs>
                <w:tab w:val="left" w:pos="852"/>
                <w:tab w:val="left" w:pos="1452"/>
              </w:tabs>
              <w:ind w:right="12"/>
              <w:jc w:val="center"/>
              <w:rPr>
                <w:sz w:val="20"/>
              </w:rPr>
            </w:pPr>
            <w:r w:rsidRPr="00524062">
              <w:rPr>
                <w:sz w:val="20"/>
              </w:rPr>
              <w:t>EUR</w:t>
            </w:r>
          </w:p>
        </w:tc>
        <w:tc>
          <w:tcPr>
            <w:tcW w:w="1753" w:type="dxa"/>
            <w:tcBorders>
              <w:left w:val="nil"/>
              <w:bottom w:val="single" w:sz="4" w:space="0" w:color="auto"/>
              <w:right w:val="nil"/>
            </w:tcBorders>
            <w:vAlign w:val="bottom"/>
            <w:hideMark/>
          </w:tcPr>
          <w:p w:rsidR="00DB02FF" w:rsidRPr="00524062" w:rsidRDefault="00DB02FF" w:rsidP="00327C73">
            <w:pPr>
              <w:tabs>
                <w:tab w:val="left" w:pos="2193"/>
              </w:tabs>
              <w:jc w:val="right"/>
              <w:rPr>
                <w:sz w:val="20"/>
              </w:rPr>
            </w:pPr>
            <w:r w:rsidRPr="00524062">
              <w:rPr>
                <w:sz w:val="20"/>
                <w:lang w:val="sr-Cyrl-RS"/>
              </w:rPr>
              <w:t>127</w:t>
            </w:r>
            <w:r w:rsidRPr="00524062">
              <w:rPr>
                <w:sz w:val="20"/>
              </w:rPr>
              <w:t>.500.000</w:t>
            </w:r>
          </w:p>
        </w:tc>
      </w:tr>
      <w:tr w:rsidR="00DB02FF" w:rsidRPr="00524062" w:rsidTr="00327C73">
        <w:trPr>
          <w:trHeight w:val="377"/>
          <w:jc w:val="center"/>
        </w:trPr>
        <w:tc>
          <w:tcPr>
            <w:tcW w:w="808" w:type="dxa"/>
            <w:vAlign w:val="bottom"/>
          </w:tcPr>
          <w:p w:rsidR="00DB02FF" w:rsidRPr="00524062" w:rsidRDefault="00DB02FF" w:rsidP="00327C73">
            <w:pPr>
              <w:ind w:right="223"/>
              <w:rPr>
                <w:sz w:val="20"/>
              </w:rPr>
            </w:pPr>
          </w:p>
        </w:tc>
        <w:tc>
          <w:tcPr>
            <w:tcW w:w="3842" w:type="dxa"/>
            <w:tcBorders>
              <w:top w:val="single" w:sz="4" w:space="0" w:color="auto"/>
              <w:left w:val="nil"/>
              <w:bottom w:val="single" w:sz="4" w:space="0" w:color="auto"/>
              <w:right w:val="nil"/>
            </w:tcBorders>
            <w:vAlign w:val="bottom"/>
            <w:hideMark/>
          </w:tcPr>
          <w:p w:rsidR="00DB02FF" w:rsidRPr="00524062" w:rsidRDefault="00DB02FF" w:rsidP="00327C73">
            <w:pPr>
              <w:ind w:right="223"/>
              <w:rPr>
                <w:b/>
                <w:sz w:val="20"/>
              </w:rPr>
            </w:pPr>
            <w:proofErr w:type="spellStart"/>
            <w:r w:rsidRPr="00524062">
              <w:rPr>
                <w:b/>
                <w:sz w:val="20"/>
              </w:rPr>
              <w:t>Укупно</w:t>
            </w:r>
            <w:proofErr w:type="spellEnd"/>
            <w:r w:rsidRPr="00524062">
              <w:rPr>
                <w:b/>
                <w:sz w:val="20"/>
              </w:rPr>
              <w:t>:</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524062">
              <w:rPr>
                <w:b/>
                <w:sz w:val="20"/>
              </w:rPr>
              <w:t>15.159.750.000</w:t>
            </w: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r w:rsidRPr="00524062">
              <w:rPr>
                <w:b/>
                <w:sz w:val="20"/>
              </w:rPr>
              <w:t>EUR</w:t>
            </w: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524062">
              <w:rPr>
                <w:b/>
                <w:sz w:val="20"/>
                <w:lang w:val="sr-Cyrl-RS"/>
              </w:rPr>
              <w:t>127</w:t>
            </w:r>
            <w:r w:rsidRPr="00524062">
              <w:rPr>
                <w:b/>
                <w:sz w:val="20"/>
              </w:rPr>
              <w:t>.500.000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r w:rsidRPr="00524062">
              <w:rPr>
                <w:b/>
                <w:sz w:val="20"/>
              </w:rPr>
              <w:t xml:space="preserve"> V</w:t>
            </w:r>
            <w:r>
              <w:rPr>
                <w:b/>
                <w:sz w:val="20"/>
                <w:lang w:val="sr-Latn-RS"/>
              </w:rPr>
              <w:t>I</w:t>
            </w:r>
            <w:r w:rsidRPr="00524062">
              <w:rPr>
                <w:b/>
                <w:sz w:val="20"/>
              </w:rPr>
              <w:t xml:space="preserve">.  </w:t>
            </w:r>
          </w:p>
        </w:tc>
        <w:tc>
          <w:tcPr>
            <w:tcW w:w="3842" w:type="dxa"/>
            <w:tcBorders>
              <w:top w:val="single" w:sz="4" w:space="0" w:color="auto"/>
              <w:left w:val="nil"/>
              <w:bottom w:val="single" w:sz="4" w:space="0" w:color="auto"/>
              <w:right w:val="nil"/>
            </w:tcBorders>
            <w:vAlign w:val="center"/>
            <w:hideMark/>
          </w:tcPr>
          <w:p w:rsidR="00DB02FF" w:rsidRPr="00877918" w:rsidRDefault="00DB02FF" w:rsidP="00327C73">
            <w:pPr>
              <w:ind w:right="223"/>
              <w:rPr>
                <w:b/>
                <w:sz w:val="20"/>
                <w:lang w:val="sr-Cyrl-RS"/>
              </w:rPr>
            </w:pPr>
            <w:r>
              <w:rPr>
                <w:b/>
                <w:sz w:val="20"/>
                <w:lang w:val="sr-Cyrl-RS"/>
              </w:rPr>
              <w:t>Европској инвестиционој банци</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p>
        </w:tc>
      </w:tr>
      <w:tr w:rsidR="00DB02FF" w:rsidRPr="00524062" w:rsidTr="00327C73">
        <w:trPr>
          <w:trHeight w:val="274"/>
          <w:jc w:val="center"/>
        </w:trPr>
        <w:tc>
          <w:tcPr>
            <w:tcW w:w="808" w:type="dxa"/>
          </w:tcPr>
          <w:p w:rsidR="00DB02FF" w:rsidRPr="00524062" w:rsidRDefault="00DB02FF" w:rsidP="00327C73">
            <w:pPr>
              <w:jc w:val="right"/>
              <w:rPr>
                <w:sz w:val="20"/>
              </w:rPr>
            </w:pPr>
            <w:r w:rsidRPr="00524062">
              <w:rPr>
                <w:sz w:val="20"/>
              </w:rPr>
              <w:t>1.</w:t>
            </w:r>
          </w:p>
        </w:tc>
        <w:tc>
          <w:tcPr>
            <w:tcW w:w="3842" w:type="dxa"/>
            <w:tcBorders>
              <w:left w:val="nil"/>
              <w:bottom w:val="single" w:sz="4" w:space="0" w:color="auto"/>
              <w:right w:val="nil"/>
            </w:tcBorders>
            <w:hideMark/>
          </w:tcPr>
          <w:p w:rsidR="00DB02FF" w:rsidRPr="00524062" w:rsidRDefault="00DB02FF" w:rsidP="00327C73">
            <w:pPr>
              <w:ind w:right="223"/>
              <w:rPr>
                <w:sz w:val="20"/>
              </w:rPr>
            </w:pPr>
            <w:r w:rsidRPr="00524062">
              <w:rPr>
                <w:sz w:val="20"/>
              </w:rPr>
              <w:t>ЈП „</w:t>
            </w:r>
            <w:proofErr w:type="spellStart"/>
            <w:r w:rsidRPr="00524062">
              <w:rPr>
                <w:sz w:val="20"/>
              </w:rPr>
              <w:t>Електропривреда</w:t>
            </w:r>
            <w:proofErr w:type="spellEnd"/>
            <w:r w:rsidRPr="00524062">
              <w:rPr>
                <w:sz w:val="20"/>
              </w:rPr>
              <w:t xml:space="preserve"> </w:t>
            </w:r>
            <w:proofErr w:type="spellStart"/>
            <w:r w:rsidRPr="00524062">
              <w:rPr>
                <w:sz w:val="20"/>
              </w:rPr>
              <w:t>Србије</w:t>
            </w:r>
            <w:proofErr w:type="spellEnd"/>
            <w:r w:rsidRPr="00524062">
              <w:rPr>
                <w:sz w:val="20"/>
              </w:rPr>
              <w:t xml:space="preserve">” – </w:t>
            </w:r>
            <w:r w:rsidRPr="00877918">
              <w:rPr>
                <w:sz w:val="20"/>
                <w:lang w:val="sr-Cyrl-RS"/>
              </w:rPr>
              <w:t>Пројекат за паметна бројила</w:t>
            </w:r>
          </w:p>
        </w:tc>
        <w:tc>
          <w:tcPr>
            <w:tcW w:w="1801" w:type="dxa"/>
            <w:tcBorders>
              <w:left w:val="nil"/>
              <w:bottom w:val="single" w:sz="4" w:space="0" w:color="auto"/>
              <w:right w:val="nil"/>
            </w:tcBorders>
            <w:vAlign w:val="bottom"/>
            <w:hideMark/>
          </w:tcPr>
          <w:p w:rsidR="00DB02FF" w:rsidRPr="00524062" w:rsidRDefault="00DB02FF" w:rsidP="00327C73">
            <w:pPr>
              <w:ind w:right="-5"/>
              <w:jc w:val="right"/>
              <w:rPr>
                <w:sz w:val="20"/>
              </w:rPr>
            </w:pPr>
            <w:r w:rsidRPr="00877918">
              <w:rPr>
                <w:sz w:val="20"/>
              </w:rPr>
              <w:t>4.756.000.000</w:t>
            </w:r>
          </w:p>
        </w:tc>
        <w:tc>
          <w:tcPr>
            <w:tcW w:w="1681" w:type="dxa"/>
            <w:tcBorders>
              <w:left w:val="nil"/>
              <w:bottom w:val="single" w:sz="4" w:space="0" w:color="auto"/>
              <w:right w:val="nil"/>
            </w:tcBorders>
            <w:shd w:val="clear" w:color="auto" w:fill="auto"/>
            <w:vAlign w:val="bottom"/>
            <w:hideMark/>
          </w:tcPr>
          <w:p w:rsidR="00DB02FF" w:rsidRPr="00524062" w:rsidRDefault="00DB02FF" w:rsidP="00327C73">
            <w:pPr>
              <w:tabs>
                <w:tab w:val="left" w:pos="852"/>
                <w:tab w:val="left" w:pos="1452"/>
              </w:tabs>
              <w:ind w:right="12"/>
              <w:jc w:val="center"/>
              <w:rPr>
                <w:sz w:val="20"/>
              </w:rPr>
            </w:pPr>
            <w:r w:rsidRPr="00524062">
              <w:rPr>
                <w:sz w:val="20"/>
              </w:rPr>
              <w:t>EUR</w:t>
            </w:r>
          </w:p>
        </w:tc>
        <w:tc>
          <w:tcPr>
            <w:tcW w:w="1753" w:type="dxa"/>
            <w:tcBorders>
              <w:left w:val="nil"/>
              <w:bottom w:val="single" w:sz="4" w:space="0" w:color="auto"/>
              <w:right w:val="nil"/>
            </w:tcBorders>
            <w:vAlign w:val="bottom"/>
            <w:hideMark/>
          </w:tcPr>
          <w:p w:rsidR="00DB02FF" w:rsidRPr="00524062" w:rsidRDefault="00DB02FF" w:rsidP="00327C73">
            <w:pPr>
              <w:tabs>
                <w:tab w:val="left" w:pos="2193"/>
              </w:tabs>
              <w:jc w:val="right"/>
              <w:rPr>
                <w:sz w:val="20"/>
              </w:rPr>
            </w:pPr>
            <w:r>
              <w:rPr>
                <w:sz w:val="20"/>
                <w:lang w:val="sr-Cyrl-RS"/>
              </w:rPr>
              <w:t>40.000.000</w:t>
            </w:r>
          </w:p>
        </w:tc>
      </w:tr>
      <w:tr w:rsidR="00DB02FF" w:rsidRPr="00524062" w:rsidTr="00327C73">
        <w:trPr>
          <w:trHeight w:val="377"/>
          <w:jc w:val="center"/>
        </w:trPr>
        <w:tc>
          <w:tcPr>
            <w:tcW w:w="808" w:type="dxa"/>
            <w:vAlign w:val="bottom"/>
          </w:tcPr>
          <w:p w:rsidR="00DB02FF" w:rsidRPr="00524062" w:rsidRDefault="00DB02FF" w:rsidP="00327C73">
            <w:pPr>
              <w:ind w:right="223"/>
              <w:rPr>
                <w:sz w:val="20"/>
              </w:rPr>
            </w:pPr>
          </w:p>
        </w:tc>
        <w:tc>
          <w:tcPr>
            <w:tcW w:w="3842" w:type="dxa"/>
            <w:tcBorders>
              <w:top w:val="single" w:sz="4" w:space="0" w:color="auto"/>
              <w:left w:val="nil"/>
              <w:bottom w:val="single" w:sz="4" w:space="0" w:color="auto"/>
              <w:right w:val="nil"/>
            </w:tcBorders>
            <w:vAlign w:val="bottom"/>
            <w:hideMark/>
          </w:tcPr>
          <w:p w:rsidR="00DB02FF" w:rsidRPr="00524062" w:rsidRDefault="00DB02FF" w:rsidP="00327C73">
            <w:pPr>
              <w:ind w:right="223"/>
              <w:rPr>
                <w:b/>
                <w:sz w:val="20"/>
              </w:rPr>
            </w:pPr>
            <w:proofErr w:type="spellStart"/>
            <w:r w:rsidRPr="00524062">
              <w:rPr>
                <w:b/>
                <w:sz w:val="20"/>
              </w:rPr>
              <w:t>Укупно</w:t>
            </w:r>
            <w:proofErr w:type="spellEnd"/>
            <w:r w:rsidRPr="00524062">
              <w:rPr>
                <w:b/>
                <w:sz w:val="20"/>
              </w:rPr>
              <w:t>:</w:t>
            </w:r>
          </w:p>
        </w:tc>
        <w:tc>
          <w:tcPr>
            <w:tcW w:w="1801"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877918">
              <w:rPr>
                <w:b/>
                <w:sz w:val="20"/>
              </w:rPr>
              <w:t>4.756.000.000</w:t>
            </w:r>
          </w:p>
        </w:tc>
        <w:tc>
          <w:tcPr>
            <w:tcW w:w="1681" w:type="dxa"/>
            <w:tcBorders>
              <w:top w:val="single" w:sz="4" w:space="0" w:color="auto"/>
              <w:left w:val="nil"/>
              <w:bottom w:val="single" w:sz="4" w:space="0" w:color="auto"/>
              <w:right w:val="nil"/>
            </w:tcBorders>
            <w:vAlign w:val="bottom"/>
            <w:hideMark/>
          </w:tcPr>
          <w:p w:rsidR="00DB02FF" w:rsidRPr="00524062" w:rsidRDefault="00DB02FF" w:rsidP="00327C73">
            <w:pPr>
              <w:tabs>
                <w:tab w:val="left" w:pos="852"/>
                <w:tab w:val="left" w:pos="1452"/>
              </w:tabs>
              <w:ind w:right="12"/>
              <w:jc w:val="center"/>
              <w:rPr>
                <w:b/>
                <w:sz w:val="20"/>
              </w:rPr>
            </w:pPr>
            <w:r w:rsidRPr="00524062">
              <w:rPr>
                <w:b/>
                <w:sz w:val="20"/>
              </w:rPr>
              <w:t>EUR</w:t>
            </w:r>
          </w:p>
        </w:tc>
        <w:tc>
          <w:tcPr>
            <w:tcW w:w="1753" w:type="dxa"/>
            <w:tcBorders>
              <w:top w:val="single" w:sz="4" w:space="0" w:color="auto"/>
              <w:left w:val="nil"/>
              <w:bottom w:val="single" w:sz="4" w:space="0" w:color="auto"/>
              <w:right w:val="nil"/>
            </w:tcBorders>
            <w:vAlign w:val="bottom"/>
            <w:hideMark/>
          </w:tcPr>
          <w:p w:rsidR="00DB02FF" w:rsidRPr="00524062" w:rsidRDefault="00DB02FF" w:rsidP="00327C73">
            <w:pPr>
              <w:ind w:right="-10"/>
              <w:jc w:val="right"/>
              <w:rPr>
                <w:b/>
                <w:sz w:val="20"/>
              </w:rPr>
            </w:pPr>
            <w:r w:rsidRPr="00877918">
              <w:rPr>
                <w:b/>
                <w:sz w:val="20"/>
                <w:lang w:val="sr-Cyrl-RS"/>
              </w:rPr>
              <w:t>40.000.000</w:t>
            </w:r>
          </w:p>
        </w:tc>
      </w:tr>
      <w:tr w:rsidR="00DB02FF" w:rsidRPr="00524062" w:rsidTr="00327C73">
        <w:trPr>
          <w:trHeight w:val="274"/>
          <w:jc w:val="center"/>
        </w:trPr>
        <w:tc>
          <w:tcPr>
            <w:tcW w:w="808" w:type="dxa"/>
            <w:vAlign w:val="bottom"/>
          </w:tcPr>
          <w:p w:rsidR="00DB02FF" w:rsidRPr="00524062" w:rsidRDefault="00DB02FF" w:rsidP="00327C73">
            <w:pPr>
              <w:ind w:right="223"/>
              <w:rPr>
                <w:sz w:val="20"/>
              </w:rPr>
            </w:pPr>
          </w:p>
        </w:tc>
        <w:tc>
          <w:tcPr>
            <w:tcW w:w="3842" w:type="dxa"/>
            <w:tcBorders>
              <w:top w:val="single" w:sz="4" w:space="0" w:color="auto"/>
              <w:left w:val="nil"/>
              <w:right w:val="nil"/>
            </w:tcBorders>
            <w:vAlign w:val="bottom"/>
            <w:hideMark/>
          </w:tcPr>
          <w:p w:rsidR="00DB02FF" w:rsidRPr="00524062" w:rsidRDefault="00DB02FF" w:rsidP="00327C73">
            <w:pPr>
              <w:ind w:right="223"/>
              <w:rPr>
                <w:b/>
                <w:sz w:val="20"/>
              </w:rPr>
            </w:pPr>
            <w:r w:rsidRPr="00524062">
              <w:rPr>
                <w:b/>
                <w:sz w:val="20"/>
              </w:rPr>
              <w:t>УКУПНО:</w:t>
            </w:r>
          </w:p>
        </w:tc>
        <w:tc>
          <w:tcPr>
            <w:tcW w:w="1801" w:type="dxa"/>
            <w:tcBorders>
              <w:top w:val="single" w:sz="4" w:space="0" w:color="auto"/>
              <w:left w:val="nil"/>
              <w:right w:val="nil"/>
            </w:tcBorders>
            <w:vAlign w:val="bottom"/>
            <w:hideMark/>
          </w:tcPr>
          <w:p w:rsidR="00DB02FF" w:rsidRPr="00524062" w:rsidRDefault="00DB02FF" w:rsidP="00327C73">
            <w:pPr>
              <w:ind w:right="-10"/>
              <w:jc w:val="right"/>
              <w:rPr>
                <w:b/>
                <w:sz w:val="20"/>
              </w:rPr>
            </w:pPr>
          </w:p>
        </w:tc>
        <w:tc>
          <w:tcPr>
            <w:tcW w:w="1681" w:type="dxa"/>
            <w:tcBorders>
              <w:top w:val="single" w:sz="4" w:space="0" w:color="auto"/>
              <w:left w:val="nil"/>
              <w:right w:val="nil"/>
            </w:tcBorders>
            <w:vAlign w:val="bottom"/>
            <w:hideMark/>
          </w:tcPr>
          <w:p w:rsidR="00DB02FF" w:rsidRPr="00524062" w:rsidRDefault="00DB02FF" w:rsidP="00327C73">
            <w:pPr>
              <w:tabs>
                <w:tab w:val="left" w:pos="852"/>
                <w:tab w:val="left" w:pos="1452"/>
              </w:tabs>
              <w:ind w:right="12"/>
              <w:jc w:val="center"/>
              <w:rPr>
                <w:b/>
                <w:sz w:val="20"/>
              </w:rPr>
            </w:pPr>
            <w:r w:rsidRPr="00524062">
              <w:rPr>
                <w:b/>
                <w:sz w:val="20"/>
              </w:rPr>
              <w:t>EUR</w:t>
            </w:r>
          </w:p>
        </w:tc>
        <w:tc>
          <w:tcPr>
            <w:tcW w:w="1753" w:type="dxa"/>
            <w:tcBorders>
              <w:top w:val="single" w:sz="4" w:space="0" w:color="auto"/>
              <w:left w:val="nil"/>
              <w:right w:val="nil"/>
            </w:tcBorders>
            <w:vAlign w:val="bottom"/>
            <w:hideMark/>
          </w:tcPr>
          <w:p w:rsidR="00DB02FF" w:rsidRPr="00524062" w:rsidRDefault="00DB02FF" w:rsidP="00327C73">
            <w:pPr>
              <w:ind w:right="-10"/>
              <w:jc w:val="right"/>
              <w:rPr>
                <w:b/>
                <w:sz w:val="20"/>
              </w:rPr>
            </w:pPr>
            <w:r w:rsidRPr="00877918">
              <w:rPr>
                <w:b/>
                <w:sz w:val="20"/>
                <w:lang w:val="sr-Cyrl-RS"/>
              </w:rPr>
              <w:t>905.500.000</w:t>
            </w:r>
          </w:p>
        </w:tc>
      </w:tr>
      <w:tr w:rsidR="00DB02FF" w:rsidRPr="00524062" w:rsidTr="00327C73">
        <w:trPr>
          <w:trHeight w:val="274"/>
          <w:jc w:val="center"/>
        </w:trPr>
        <w:tc>
          <w:tcPr>
            <w:tcW w:w="808" w:type="dxa"/>
            <w:tcBorders>
              <w:bottom w:val="single" w:sz="4" w:space="0" w:color="auto"/>
            </w:tcBorders>
            <w:vAlign w:val="bottom"/>
          </w:tcPr>
          <w:p w:rsidR="00DB02FF" w:rsidRPr="00524062" w:rsidRDefault="00DB02FF" w:rsidP="00327C73">
            <w:pPr>
              <w:ind w:right="223"/>
              <w:rPr>
                <w:sz w:val="20"/>
              </w:rPr>
            </w:pPr>
          </w:p>
        </w:tc>
        <w:tc>
          <w:tcPr>
            <w:tcW w:w="3842" w:type="dxa"/>
            <w:tcBorders>
              <w:left w:val="nil"/>
              <w:bottom w:val="single" w:sz="4" w:space="0" w:color="auto"/>
              <w:right w:val="nil"/>
            </w:tcBorders>
            <w:vAlign w:val="bottom"/>
          </w:tcPr>
          <w:p w:rsidR="00DB02FF" w:rsidRPr="00524062" w:rsidRDefault="00DB02FF" w:rsidP="00327C73">
            <w:pPr>
              <w:ind w:right="223"/>
              <w:rPr>
                <w:b/>
                <w:sz w:val="20"/>
              </w:rPr>
            </w:pPr>
          </w:p>
        </w:tc>
        <w:tc>
          <w:tcPr>
            <w:tcW w:w="1801" w:type="dxa"/>
            <w:tcBorders>
              <w:left w:val="nil"/>
              <w:bottom w:val="single" w:sz="4" w:space="0" w:color="auto"/>
              <w:right w:val="nil"/>
            </w:tcBorders>
            <w:vAlign w:val="bottom"/>
          </w:tcPr>
          <w:p w:rsidR="00DB02FF" w:rsidRPr="00524062" w:rsidRDefault="00DB02FF" w:rsidP="00327C73">
            <w:pPr>
              <w:ind w:right="-10"/>
              <w:jc w:val="right"/>
              <w:rPr>
                <w:b/>
                <w:sz w:val="20"/>
              </w:rPr>
            </w:pPr>
            <w:r w:rsidRPr="00877918">
              <w:rPr>
                <w:b/>
                <w:sz w:val="20"/>
                <w:lang w:val="en-GB"/>
              </w:rPr>
              <w:t>110.858.050.000</w:t>
            </w:r>
          </w:p>
        </w:tc>
        <w:tc>
          <w:tcPr>
            <w:tcW w:w="1681" w:type="dxa"/>
            <w:tcBorders>
              <w:left w:val="nil"/>
              <w:bottom w:val="single" w:sz="4" w:space="0" w:color="auto"/>
              <w:right w:val="nil"/>
            </w:tcBorders>
            <w:vAlign w:val="bottom"/>
          </w:tcPr>
          <w:p w:rsidR="00DB02FF" w:rsidRPr="00524062" w:rsidRDefault="00DB02FF" w:rsidP="00327C73">
            <w:pPr>
              <w:tabs>
                <w:tab w:val="left" w:pos="852"/>
                <w:tab w:val="left" w:pos="1452"/>
              </w:tabs>
              <w:ind w:right="12"/>
              <w:jc w:val="center"/>
              <w:rPr>
                <w:b/>
                <w:sz w:val="20"/>
              </w:rPr>
            </w:pPr>
            <w:r w:rsidRPr="00524062">
              <w:rPr>
                <w:b/>
                <w:sz w:val="20"/>
              </w:rPr>
              <w:t>RSD</w:t>
            </w:r>
          </w:p>
        </w:tc>
        <w:tc>
          <w:tcPr>
            <w:tcW w:w="1753" w:type="dxa"/>
            <w:tcBorders>
              <w:left w:val="nil"/>
              <w:bottom w:val="single" w:sz="4" w:space="0" w:color="auto"/>
              <w:right w:val="nil"/>
            </w:tcBorders>
            <w:vAlign w:val="bottom"/>
          </w:tcPr>
          <w:p w:rsidR="00DB02FF" w:rsidRPr="00524062" w:rsidRDefault="00DB02FF" w:rsidP="00327C73">
            <w:pPr>
              <w:ind w:right="-10"/>
              <w:jc w:val="right"/>
              <w:rPr>
                <w:b/>
                <w:sz w:val="20"/>
              </w:rPr>
            </w:pPr>
            <w:r w:rsidRPr="00524062">
              <w:rPr>
                <w:b/>
                <w:sz w:val="20"/>
              </w:rPr>
              <w:t>3.194.100.000</w:t>
            </w:r>
          </w:p>
        </w:tc>
      </w:tr>
    </w:tbl>
    <w:p w:rsidR="00B645B1" w:rsidRPr="00B646B4" w:rsidRDefault="00B645B1" w:rsidP="00B645B1">
      <w:pPr>
        <w:ind w:left="-720"/>
        <w:jc w:val="both"/>
        <w:rPr>
          <w:highlight w:val="yellow"/>
        </w:rPr>
      </w:pPr>
    </w:p>
    <w:p w:rsidR="003E2976" w:rsidRPr="00B646B4" w:rsidRDefault="003E2976" w:rsidP="003E2976">
      <w:pPr>
        <w:jc w:val="both"/>
        <w:rPr>
          <w:b/>
          <w:highlight w:val="yellow"/>
          <w:lang w:val="sr-Cyrl-RS"/>
        </w:rPr>
      </w:pPr>
    </w:p>
    <w:p w:rsidR="00DB02FF" w:rsidRPr="00524062" w:rsidRDefault="0068570C" w:rsidP="00DB02FF">
      <w:pPr>
        <w:ind w:firstLine="720"/>
        <w:jc w:val="both"/>
        <w:rPr>
          <w:sz w:val="20"/>
        </w:rPr>
      </w:pPr>
      <w:r w:rsidRPr="0068570C">
        <w:rPr>
          <w:b/>
        </w:rPr>
        <w:t>Б</w:t>
      </w:r>
      <w:r w:rsidRPr="003862D4">
        <w:rPr>
          <w:b/>
        </w:rPr>
        <w:t xml:space="preserve">. </w:t>
      </w:r>
      <w:proofErr w:type="spellStart"/>
      <w:r w:rsidR="00DB02FF" w:rsidRPr="003862D4">
        <w:t>Република</w:t>
      </w:r>
      <w:proofErr w:type="spellEnd"/>
      <w:r w:rsidR="00DB02FF" w:rsidRPr="003862D4">
        <w:t xml:space="preserve"> </w:t>
      </w:r>
      <w:proofErr w:type="spellStart"/>
      <w:r w:rsidR="00DB02FF" w:rsidRPr="003862D4">
        <w:t>Србија</w:t>
      </w:r>
      <w:proofErr w:type="spellEnd"/>
      <w:r w:rsidR="00DB02FF" w:rsidRPr="003862D4">
        <w:t xml:space="preserve"> </w:t>
      </w:r>
      <w:proofErr w:type="spellStart"/>
      <w:r w:rsidR="00DB02FF" w:rsidRPr="003862D4">
        <w:t>ће</w:t>
      </w:r>
      <w:proofErr w:type="spellEnd"/>
      <w:r w:rsidR="00DB02FF" w:rsidRPr="003862D4">
        <w:t xml:space="preserve"> у 2021. </w:t>
      </w:r>
      <w:proofErr w:type="spellStart"/>
      <w:r w:rsidR="00DB02FF" w:rsidRPr="003862D4">
        <w:t>години</w:t>
      </w:r>
      <w:proofErr w:type="spellEnd"/>
      <w:r w:rsidR="00DB02FF" w:rsidRPr="003862D4">
        <w:t xml:space="preserve"> </w:t>
      </w:r>
      <w:proofErr w:type="spellStart"/>
      <w:r w:rsidR="00DB02FF" w:rsidRPr="003862D4">
        <w:t>одобрити</w:t>
      </w:r>
      <w:proofErr w:type="spellEnd"/>
      <w:r w:rsidR="00DB02FF" w:rsidRPr="003862D4">
        <w:t xml:space="preserve"> </w:t>
      </w:r>
      <w:proofErr w:type="spellStart"/>
      <w:r w:rsidR="00DB02FF" w:rsidRPr="003862D4">
        <w:t>пројектне</w:t>
      </w:r>
      <w:proofErr w:type="spellEnd"/>
      <w:r w:rsidR="00DB02FF" w:rsidRPr="003862D4">
        <w:t xml:space="preserve"> и </w:t>
      </w:r>
      <w:proofErr w:type="spellStart"/>
      <w:r w:rsidR="00DB02FF" w:rsidRPr="003862D4">
        <w:t>програмске</w:t>
      </w:r>
      <w:proofErr w:type="spellEnd"/>
      <w:r w:rsidR="00DB02FF" w:rsidRPr="003862D4">
        <w:t xml:space="preserve"> </w:t>
      </w:r>
      <w:proofErr w:type="spellStart"/>
      <w:r w:rsidR="00DB02FF" w:rsidRPr="003862D4">
        <w:t>зајмове</w:t>
      </w:r>
      <w:proofErr w:type="spellEnd"/>
      <w:r w:rsidR="00DB02FF" w:rsidRPr="003862D4">
        <w:t xml:space="preserve"> </w:t>
      </w:r>
      <w:proofErr w:type="spellStart"/>
      <w:r w:rsidR="00DB02FF" w:rsidRPr="003862D4">
        <w:t>до</w:t>
      </w:r>
      <w:proofErr w:type="spellEnd"/>
      <w:r w:rsidR="00DB02FF" w:rsidRPr="003862D4">
        <w:t xml:space="preserve"> </w:t>
      </w:r>
      <w:proofErr w:type="spellStart"/>
      <w:r w:rsidR="00DB02FF" w:rsidRPr="003862D4">
        <w:t>износа</w:t>
      </w:r>
      <w:proofErr w:type="spellEnd"/>
      <w:r w:rsidR="00DB02FF" w:rsidRPr="003862D4">
        <w:t xml:space="preserve"> </w:t>
      </w:r>
      <w:proofErr w:type="spellStart"/>
      <w:r w:rsidR="00DB02FF" w:rsidRPr="003862D4">
        <w:t>од</w:t>
      </w:r>
      <w:proofErr w:type="spellEnd"/>
      <w:r w:rsidR="00DB02FF" w:rsidRPr="003862D4">
        <w:t xml:space="preserve"> 1.7</w:t>
      </w:r>
      <w:r w:rsidR="003862D4" w:rsidRPr="003862D4">
        <w:t>23</w:t>
      </w:r>
      <w:r w:rsidR="00DB02FF" w:rsidRPr="003862D4">
        <w:t>.9</w:t>
      </w:r>
      <w:r w:rsidR="003862D4" w:rsidRPr="003862D4">
        <w:t>15</w:t>
      </w:r>
      <w:r w:rsidR="00DB02FF" w:rsidRPr="003862D4">
        <w:t>.830.000</w:t>
      </w:r>
      <w:r w:rsidR="00DB02FF" w:rsidRPr="003862D4">
        <w:rPr>
          <w:lang w:val="sr-Cyrl-RS"/>
        </w:rPr>
        <w:t xml:space="preserve"> </w:t>
      </w:r>
      <w:proofErr w:type="spellStart"/>
      <w:r w:rsidR="00DB02FF" w:rsidRPr="003862D4">
        <w:t>динара</w:t>
      </w:r>
      <w:proofErr w:type="spellEnd"/>
      <w:r w:rsidR="00DB02FF" w:rsidRPr="003862D4">
        <w:t xml:space="preserve"> (USD </w:t>
      </w:r>
      <w:r w:rsidR="00DB02FF" w:rsidRPr="003862D4">
        <w:rPr>
          <w:lang w:val="sr-Cyrl-RS"/>
        </w:rPr>
        <w:t xml:space="preserve">1.165.000.000 </w:t>
      </w:r>
      <w:r w:rsidR="00DB02FF" w:rsidRPr="003862D4">
        <w:t>и EUR 13.</w:t>
      </w:r>
      <w:r w:rsidR="003862D4" w:rsidRPr="003862D4">
        <w:t>33</w:t>
      </w:r>
      <w:r w:rsidR="00DB02FF" w:rsidRPr="003862D4">
        <w:t xml:space="preserve">8.700.000), и </w:t>
      </w:r>
      <w:proofErr w:type="spellStart"/>
      <w:r w:rsidR="00DB02FF" w:rsidRPr="003862D4">
        <w:t>то</w:t>
      </w:r>
      <w:proofErr w:type="spellEnd"/>
      <w:r w:rsidR="00DB02FF" w:rsidRPr="003862D4">
        <w:t xml:space="preserve"> </w:t>
      </w:r>
      <w:proofErr w:type="spellStart"/>
      <w:r w:rsidR="00DB02FF" w:rsidRPr="003862D4">
        <w:t>са</w:t>
      </w:r>
      <w:proofErr w:type="spellEnd"/>
      <w:r w:rsidR="00DB02FF" w:rsidRPr="003862D4">
        <w:t>:</w:t>
      </w:r>
      <w:r w:rsidR="00DB02FF" w:rsidRPr="00524062">
        <w:t xml:space="preserve"> </w:t>
      </w:r>
    </w:p>
    <w:tbl>
      <w:tblPr>
        <w:tblW w:w="100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828"/>
        <w:gridCol w:w="1765"/>
        <w:gridCol w:w="1662"/>
        <w:gridCol w:w="1823"/>
      </w:tblGrid>
      <w:tr w:rsidR="009A5C85" w:rsidRPr="00BB0420" w:rsidTr="00FC0D0F">
        <w:trPr>
          <w:tblHeader/>
        </w:trPr>
        <w:tc>
          <w:tcPr>
            <w:tcW w:w="939" w:type="dxa"/>
            <w:tcBorders>
              <w:top w:val="single" w:sz="4" w:space="0" w:color="auto"/>
              <w:left w:val="nil"/>
              <w:bottom w:val="single" w:sz="4" w:space="0" w:color="auto"/>
              <w:right w:val="nil"/>
            </w:tcBorders>
            <w:vAlign w:val="center"/>
            <w:hideMark/>
          </w:tcPr>
          <w:p w:rsidR="009A5C85" w:rsidRPr="00BB0420" w:rsidRDefault="009A5C85" w:rsidP="00FC0D0F">
            <w:pPr>
              <w:rPr>
                <w:b/>
                <w:sz w:val="20"/>
                <w:szCs w:val="20"/>
              </w:rPr>
            </w:pPr>
            <w:proofErr w:type="spellStart"/>
            <w:r w:rsidRPr="00BB0420">
              <w:rPr>
                <w:b/>
                <w:sz w:val="20"/>
                <w:szCs w:val="20"/>
              </w:rPr>
              <w:t>Ред</w:t>
            </w:r>
            <w:proofErr w:type="spellEnd"/>
            <w:r w:rsidRPr="00BB0420">
              <w:rPr>
                <w:b/>
                <w:sz w:val="20"/>
                <w:szCs w:val="20"/>
              </w:rPr>
              <w:t>.</w:t>
            </w:r>
          </w:p>
          <w:p w:rsidR="009A5C85" w:rsidRPr="00BB0420" w:rsidRDefault="009A5C85" w:rsidP="00FC0D0F">
            <w:pPr>
              <w:rPr>
                <w:b/>
                <w:sz w:val="20"/>
                <w:szCs w:val="20"/>
              </w:rPr>
            </w:pPr>
            <w:proofErr w:type="spellStart"/>
            <w:r w:rsidRPr="00BB0420">
              <w:rPr>
                <w:b/>
                <w:sz w:val="20"/>
                <w:szCs w:val="20"/>
              </w:rPr>
              <w:t>број</w:t>
            </w:r>
            <w:proofErr w:type="spellEnd"/>
          </w:p>
        </w:tc>
        <w:tc>
          <w:tcPr>
            <w:tcW w:w="3828" w:type="dxa"/>
            <w:tcBorders>
              <w:top w:val="single" w:sz="4" w:space="0" w:color="auto"/>
              <w:left w:val="nil"/>
              <w:bottom w:val="single" w:sz="4" w:space="0" w:color="auto"/>
              <w:right w:val="nil"/>
            </w:tcBorders>
            <w:vAlign w:val="center"/>
          </w:tcPr>
          <w:p w:rsidR="009A5C85" w:rsidRPr="00BB0420" w:rsidRDefault="009A5C85" w:rsidP="00FC0D0F">
            <w:pPr>
              <w:ind w:right="-108"/>
              <w:rPr>
                <w:b/>
                <w:sz w:val="20"/>
                <w:szCs w:val="20"/>
              </w:rPr>
            </w:pPr>
            <w:r w:rsidRPr="00BB0420">
              <w:rPr>
                <w:b/>
                <w:sz w:val="20"/>
                <w:szCs w:val="20"/>
              </w:rPr>
              <w:t> </w:t>
            </w:r>
          </w:p>
          <w:p w:rsidR="009A5C85" w:rsidRPr="00BB0420" w:rsidRDefault="009A5C85" w:rsidP="00FC0D0F">
            <w:pPr>
              <w:ind w:right="223"/>
              <w:rPr>
                <w:b/>
                <w:sz w:val="20"/>
                <w:szCs w:val="20"/>
              </w:rPr>
            </w:pPr>
          </w:p>
        </w:tc>
        <w:tc>
          <w:tcPr>
            <w:tcW w:w="1765" w:type="dxa"/>
            <w:tcBorders>
              <w:top w:val="single" w:sz="4" w:space="0" w:color="auto"/>
              <w:left w:val="nil"/>
              <w:bottom w:val="single" w:sz="4" w:space="0" w:color="auto"/>
              <w:right w:val="nil"/>
            </w:tcBorders>
            <w:vAlign w:val="center"/>
            <w:hideMark/>
          </w:tcPr>
          <w:p w:rsidR="009A5C85" w:rsidRPr="00BB0420" w:rsidRDefault="009A5C85" w:rsidP="00FC0D0F">
            <w:pPr>
              <w:ind w:right="223"/>
              <w:jc w:val="center"/>
              <w:rPr>
                <w:b/>
                <w:sz w:val="20"/>
                <w:szCs w:val="20"/>
              </w:rPr>
            </w:pPr>
            <w:proofErr w:type="spellStart"/>
            <w:r w:rsidRPr="00BB0420">
              <w:rPr>
                <w:b/>
                <w:sz w:val="20"/>
                <w:szCs w:val="20"/>
              </w:rPr>
              <w:t>Износ</w:t>
            </w:r>
            <w:proofErr w:type="spellEnd"/>
            <w:r w:rsidRPr="00BB0420">
              <w:rPr>
                <w:b/>
                <w:sz w:val="20"/>
                <w:szCs w:val="20"/>
              </w:rPr>
              <w:t xml:space="preserve"> </w:t>
            </w:r>
          </w:p>
          <w:p w:rsidR="009A5C85" w:rsidRPr="00BB0420" w:rsidRDefault="009A5C85" w:rsidP="00FC0D0F">
            <w:pPr>
              <w:ind w:right="223"/>
              <w:jc w:val="center"/>
              <w:rPr>
                <w:b/>
                <w:sz w:val="20"/>
                <w:szCs w:val="20"/>
              </w:rPr>
            </w:pPr>
            <w:r w:rsidRPr="00BB0420">
              <w:rPr>
                <w:b/>
                <w:sz w:val="20"/>
                <w:szCs w:val="20"/>
              </w:rPr>
              <w:t xml:space="preserve">у </w:t>
            </w:r>
            <w:proofErr w:type="spellStart"/>
            <w:r w:rsidRPr="00BB0420">
              <w:rPr>
                <w:b/>
                <w:sz w:val="20"/>
                <w:szCs w:val="20"/>
              </w:rPr>
              <w:t>динарима</w:t>
            </w:r>
            <w:proofErr w:type="spellEnd"/>
          </w:p>
        </w:tc>
        <w:tc>
          <w:tcPr>
            <w:tcW w:w="1662" w:type="dxa"/>
            <w:tcBorders>
              <w:top w:val="single" w:sz="4" w:space="0" w:color="auto"/>
              <w:left w:val="nil"/>
              <w:bottom w:val="single" w:sz="4" w:space="0" w:color="auto"/>
              <w:right w:val="nil"/>
            </w:tcBorders>
            <w:vAlign w:val="center"/>
            <w:hideMark/>
          </w:tcPr>
          <w:p w:rsidR="009A5C85" w:rsidRPr="00BB0420" w:rsidRDefault="009A5C85" w:rsidP="00FC0D0F">
            <w:pPr>
              <w:ind w:right="223"/>
              <w:jc w:val="center"/>
              <w:rPr>
                <w:b/>
                <w:sz w:val="20"/>
                <w:szCs w:val="20"/>
              </w:rPr>
            </w:pPr>
            <w:proofErr w:type="spellStart"/>
            <w:r w:rsidRPr="00BB0420">
              <w:rPr>
                <w:b/>
                <w:sz w:val="20"/>
                <w:szCs w:val="20"/>
              </w:rPr>
              <w:t>Оригинална</w:t>
            </w:r>
            <w:proofErr w:type="spellEnd"/>
          </w:p>
          <w:p w:rsidR="009A5C85" w:rsidRPr="00BB0420" w:rsidRDefault="009A5C85" w:rsidP="00FC0D0F">
            <w:pPr>
              <w:tabs>
                <w:tab w:val="left" w:pos="1572"/>
              </w:tabs>
              <w:ind w:right="223"/>
              <w:jc w:val="center"/>
              <w:rPr>
                <w:b/>
                <w:sz w:val="20"/>
                <w:szCs w:val="20"/>
              </w:rPr>
            </w:pPr>
            <w:proofErr w:type="spellStart"/>
            <w:r w:rsidRPr="00BB0420">
              <w:rPr>
                <w:b/>
                <w:sz w:val="20"/>
                <w:szCs w:val="20"/>
              </w:rPr>
              <w:t>валута</w:t>
            </w:r>
            <w:proofErr w:type="spellEnd"/>
          </w:p>
        </w:tc>
        <w:tc>
          <w:tcPr>
            <w:tcW w:w="1823" w:type="dxa"/>
            <w:tcBorders>
              <w:top w:val="single" w:sz="4" w:space="0" w:color="auto"/>
              <w:left w:val="nil"/>
              <w:bottom w:val="single" w:sz="4" w:space="0" w:color="auto"/>
              <w:right w:val="nil"/>
            </w:tcBorders>
            <w:vAlign w:val="center"/>
            <w:hideMark/>
          </w:tcPr>
          <w:p w:rsidR="009A5C85" w:rsidRPr="00BB0420" w:rsidRDefault="009A5C85" w:rsidP="00FC0D0F">
            <w:pPr>
              <w:ind w:right="223"/>
              <w:jc w:val="center"/>
              <w:rPr>
                <w:b/>
                <w:sz w:val="20"/>
                <w:szCs w:val="20"/>
              </w:rPr>
            </w:pPr>
            <w:proofErr w:type="spellStart"/>
            <w:r w:rsidRPr="00BB0420">
              <w:rPr>
                <w:b/>
                <w:sz w:val="20"/>
                <w:szCs w:val="20"/>
              </w:rPr>
              <w:t>Износ</w:t>
            </w:r>
            <w:proofErr w:type="spellEnd"/>
            <w:r w:rsidRPr="00BB0420">
              <w:rPr>
                <w:b/>
                <w:sz w:val="20"/>
                <w:szCs w:val="20"/>
              </w:rPr>
              <w:t xml:space="preserve"> у </w:t>
            </w:r>
            <w:proofErr w:type="spellStart"/>
            <w:r w:rsidRPr="00BB0420">
              <w:rPr>
                <w:b/>
                <w:sz w:val="20"/>
                <w:szCs w:val="20"/>
              </w:rPr>
              <w:t>оригиналној</w:t>
            </w:r>
            <w:proofErr w:type="spellEnd"/>
            <w:r w:rsidRPr="00BB0420">
              <w:rPr>
                <w:b/>
                <w:sz w:val="20"/>
                <w:szCs w:val="20"/>
              </w:rPr>
              <w:t xml:space="preserve"> </w:t>
            </w:r>
            <w:proofErr w:type="spellStart"/>
            <w:r w:rsidRPr="00BB0420">
              <w:rPr>
                <w:b/>
                <w:sz w:val="20"/>
                <w:szCs w:val="20"/>
              </w:rPr>
              <w:t>валути</w:t>
            </w:r>
            <w:proofErr w:type="spellEnd"/>
          </w:p>
        </w:tc>
      </w:tr>
      <w:tr w:rsidR="009A5C85" w:rsidRPr="00BB0420" w:rsidTr="00FC0D0F">
        <w:tc>
          <w:tcPr>
            <w:tcW w:w="939" w:type="dxa"/>
            <w:tcBorders>
              <w:top w:val="nil"/>
              <w:left w:val="nil"/>
              <w:bottom w:val="nil"/>
              <w:right w:val="nil"/>
            </w:tcBorders>
            <w:vAlign w:val="center"/>
            <w:hideMark/>
          </w:tcPr>
          <w:p w:rsidR="009A5C85" w:rsidRPr="00BB0420" w:rsidRDefault="009A5C85" w:rsidP="00FC0D0F">
            <w:pPr>
              <w:ind w:right="223"/>
              <w:jc w:val="center"/>
              <w:rPr>
                <w:b/>
                <w:sz w:val="20"/>
                <w:szCs w:val="20"/>
              </w:rPr>
            </w:pPr>
            <w:r w:rsidRPr="00BB0420">
              <w:rPr>
                <w:b/>
                <w:sz w:val="20"/>
                <w:szCs w:val="20"/>
              </w:rPr>
              <w:t>I.</w:t>
            </w: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Светском</w:t>
            </w:r>
            <w:proofErr w:type="spellEnd"/>
            <w:r w:rsidRPr="00BB0420">
              <w:rPr>
                <w:b/>
                <w:sz w:val="20"/>
                <w:szCs w:val="20"/>
              </w:rPr>
              <w:t xml:space="preserve"> </w:t>
            </w:r>
            <w:proofErr w:type="spellStart"/>
            <w:r w:rsidRPr="00BB0420">
              <w:rPr>
                <w:b/>
                <w:sz w:val="20"/>
                <w:szCs w:val="20"/>
              </w:rPr>
              <w:t>банком</w:t>
            </w:r>
            <w:proofErr w:type="spellEnd"/>
          </w:p>
        </w:tc>
        <w:tc>
          <w:tcPr>
            <w:tcW w:w="1765" w:type="dxa"/>
            <w:tcBorders>
              <w:top w:val="single" w:sz="4" w:space="0" w:color="auto"/>
              <w:left w:val="nil"/>
              <w:bottom w:val="nil"/>
              <w:right w:val="nil"/>
            </w:tcBorders>
            <w:vAlign w:val="bottom"/>
          </w:tcPr>
          <w:p w:rsidR="009A5C85" w:rsidRPr="00BB0420" w:rsidRDefault="009A5C85" w:rsidP="00FC0D0F">
            <w:pPr>
              <w:tabs>
                <w:tab w:val="left" w:pos="2193"/>
              </w:tabs>
              <w:ind w:right="-77"/>
              <w:jc w:val="right"/>
              <w:rPr>
                <w:b/>
                <w:sz w:val="20"/>
                <w:szCs w:val="20"/>
              </w:rPr>
            </w:pPr>
          </w:p>
        </w:tc>
        <w:tc>
          <w:tcPr>
            <w:tcW w:w="1662" w:type="dxa"/>
            <w:tcBorders>
              <w:top w:val="single" w:sz="4" w:space="0" w:color="auto"/>
              <w:left w:val="nil"/>
              <w:bottom w:val="nil"/>
              <w:right w:val="nil"/>
            </w:tcBorders>
            <w:vAlign w:val="bottom"/>
          </w:tcPr>
          <w:p w:rsidR="009A5C85" w:rsidRPr="00BB0420" w:rsidRDefault="009A5C85" w:rsidP="00FC0D0F">
            <w:pPr>
              <w:ind w:right="223"/>
              <w:jc w:val="center"/>
              <w:rPr>
                <w:b/>
                <w:sz w:val="20"/>
                <w:szCs w:val="20"/>
              </w:rPr>
            </w:pPr>
          </w:p>
        </w:tc>
        <w:tc>
          <w:tcPr>
            <w:tcW w:w="1823" w:type="dxa"/>
            <w:tcBorders>
              <w:top w:val="single" w:sz="4" w:space="0" w:color="auto"/>
              <w:left w:val="nil"/>
              <w:bottom w:val="nil"/>
              <w:right w:val="nil"/>
            </w:tcBorders>
            <w:vAlign w:val="bottom"/>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proofErr w:type="spellStart"/>
            <w:r w:rsidRPr="00BB0420">
              <w:rPr>
                <w:sz w:val="20"/>
                <w:szCs w:val="20"/>
              </w:rPr>
              <w:t>Интегрисани</w:t>
            </w:r>
            <w:proofErr w:type="spellEnd"/>
            <w:r w:rsidRPr="00BB0420">
              <w:rPr>
                <w:sz w:val="20"/>
                <w:szCs w:val="20"/>
              </w:rPr>
              <w:t xml:space="preserve"> </w:t>
            </w:r>
            <w:proofErr w:type="spellStart"/>
            <w:r w:rsidRPr="00BB0420">
              <w:rPr>
                <w:sz w:val="20"/>
                <w:szCs w:val="20"/>
              </w:rPr>
              <w:t>развојни</w:t>
            </w:r>
            <w:proofErr w:type="spellEnd"/>
            <w:r w:rsidRPr="00BB0420">
              <w:rPr>
                <w:sz w:val="20"/>
                <w:szCs w:val="20"/>
              </w:rPr>
              <w:t xml:space="preserve"> </w:t>
            </w:r>
            <w:proofErr w:type="spellStart"/>
            <w:r w:rsidRPr="00BB0420">
              <w:rPr>
                <w:sz w:val="20"/>
                <w:szCs w:val="20"/>
              </w:rPr>
              <w:t>програм</w:t>
            </w:r>
            <w:proofErr w:type="spellEnd"/>
            <w:r w:rsidRPr="00BB0420">
              <w:rPr>
                <w:sz w:val="20"/>
                <w:szCs w:val="20"/>
              </w:rPr>
              <w:t xml:space="preserve"> </w:t>
            </w:r>
            <w:proofErr w:type="spellStart"/>
            <w:r w:rsidRPr="00BB0420">
              <w:rPr>
                <w:sz w:val="20"/>
                <w:szCs w:val="20"/>
              </w:rPr>
              <w:t>коридора</w:t>
            </w:r>
            <w:proofErr w:type="spellEnd"/>
            <w:r w:rsidRPr="00BB0420">
              <w:rPr>
                <w:sz w:val="20"/>
                <w:szCs w:val="20"/>
              </w:rPr>
              <w:t xml:space="preserve"> </w:t>
            </w:r>
            <w:proofErr w:type="spellStart"/>
            <w:r w:rsidRPr="00BB0420">
              <w:rPr>
                <w:sz w:val="20"/>
                <w:szCs w:val="20"/>
              </w:rPr>
              <w:t>реке</w:t>
            </w:r>
            <w:proofErr w:type="spellEnd"/>
            <w:r w:rsidRPr="00BB0420">
              <w:rPr>
                <w:sz w:val="20"/>
                <w:szCs w:val="20"/>
              </w:rPr>
              <w:t xml:space="preserve"> </w:t>
            </w:r>
            <w:proofErr w:type="spellStart"/>
            <w:r w:rsidRPr="00BB0420">
              <w:rPr>
                <w:sz w:val="20"/>
                <w:szCs w:val="20"/>
              </w:rPr>
              <w:t>Саве</w:t>
            </w:r>
            <w:proofErr w:type="spellEnd"/>
            <w:r w:rsidRPr="00BB0420">
              <w:rPr>
                <w:sz w:val="20"/>
                <w:szCs w:val="20"/>
              </w:rPr>
              <w:t xml:space="preserve"> и </w:t>
            </w:r>
            <w:proofErr w:type="spellStart"/>
            <w:r w:rsidRPr="00BB0420">
              <w:rPr>
                <w:sz w:val="20"/>
                <w:szCs w:val="20"/>
              </w:rPr>
              <w:t>Дрине</w:t>
            </w:r>
            <w:proofErr w:type="spellEnd"/>
            <w:r w:rsidRPr="00BB0420">
              <w:rPr>
                <w:sz w:val="20"/>
                <w:szCs w:val="20"/>
                <w:lang w:val="sr-Cyrl-RS"/>
              </w:rPr>
              <w:t xml:space="preserve"> </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lang w:val="sr-Cyrl-RS"/>
              </w:rPr>
              <w:t>9.297.980.000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lang w:val="sr-Cyrl-RS"/>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78.200</w:t>
            </w:r>
            <w:r w:rsidRPr="00BB0420">
              <w:rPr>
                <w:sz w:val="20"/>
                <w:szCs w:val="20"/>
              </w:rPr>
              <w:t>.000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2.</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подршку</w:t>
            </w:r>
            <w:proofErr w:type="spellEnd"/>
            <w:r w:rsidRPr="00BB0420">
              <w:rPr>
                <w:sz w:val="20"/>
                <w:szCs w:val="20"/>
              </w:rPr>
              <w:t xml:space="preserve"> </w:t>
            </w:r>
            <w:proofErr w:type="spellStart"/>
            <w:r w:rsidRPr="00BB0420">
              <w:rPr>
                <w:sz w:val="20"/>
                <w:szCs w:val="20"/>
              </w:rPr>
              <w:t>ради</w:t>
            </w:r>
            <w:proofErr w:type="spellEnd"/>
            <w:r w:rsidRPr="00BB0420">
              <w:rPr>
                <w:sz w:val="20"/>
                <w:szCs w:val="20"/>
              </w:rPr>
              <w:t xml:space="preserve"> </w:t>
            </w:r>
            <w:proofErr w:type="spellStart"/>
            <w:r w:rsidRPr="00BB0420">
              <w:rPr>
                <w:sz w:val="20"/>
                <w:szCs w:val="20"/>
              </w:rPr>
              <w:t>отклањања</w:t>
            </w:r>
            <w:proofErr w:type="spellEnd"/>
            <w:r w:rsidRPr="00BB0420">
              <w:rPr>
                <w:sz w:val="20"/>
                <w:szCs w:val="20"/>
              </w:rPr>
              <w:t xml:space="preserve"> </w:t>
            </w:r>
            <w:proofErr w:type="spellStart"/>
            <w:r w:rsidRPr="00BB0420">
              <w:rPr>
                <w:sz w:val="20"/>
                <w:szCs w:val="20"/>
              </w:rPr>
              <w:t>последица</w:t>
            </w:r>
            <w:proofErr w:type="spellEnd"/>
            <w:r w:rsidRPr="00BB0420">
              <w:rPr>
                <w:sz w:val="20"/>
                <w:szCs w:val="20"/>
              </w:rPr>
              <w:t xml:space="preserve"> </w:t>
            </w:r>
            <w:proofErr w:type="spellStart"/>
            <w:r w:rsidRPr="00BB0420">
              <w:rPr>
                <w:sz w:val="20"/>
                <w:szCs w:val="20"/>
              </w:rPr>
              <w:t>насталих</w:t>
            </w:r>
            <w:proofErr w:type="spellEnd"/>
            <w:r w:rsidRPr="00BB0420">
              <w:rPr>
                <w:sz w:val="20"/>
                <w:szCs w:val="20"/>
              </w:rPr>
              <w:t xml:space="preserve"> </w:t>
            </w:r>
            <w:proofErr w:type="spellStart"/>
            <w:r w:rsidRPr="00BB0420">
              <w:rPr>
                <w:sz w:val="20"/>
                <w:szCs w:val="20"/>
              </w:rPr>
              <w:t>услед</w:t>
            </w:r>
            <w:proofErr w:type="spellEnd"/>
            <w:r w:rsidRPr="00BB0420">
              <w:rPr>
                <w:sz w:val="20"/>
                <w:szCs w:val="20"/>
              </w:rPr>
              <w:t xml:space="preserve"> </w:t>
            </w:r>
            <w:proofErr w:type="spellStart"/>
            <w:r w:rsidRPr="00BB0420">
              <w:rPr>
                <w:sz w:val="20"/>
                <w:szCs w:val="20"/>
              </w:rPr>
              <w:t>пандемије</w:t>
            </w:r>
            <w:proofErr w:type="spellEnd"/>
            <w:r w:rsidRPr="00BB0420">
              <w:rPr>
                <w:sz w:val="20"/>
                <w:szCs w:val="20"/>
              </w:rPr>
              <w:t xml:space="preserve"> COVID 19</w:t>
            </w:r>
            <w:r w:rsidRPr="00BB0420">
              <w:rPr>
                <w:sz w:val="20"/>
                <w:szCs w:val="20"/>
                <w:lang w:val="sr-Cyrl-RS"/>
              </w:rPr>
              <w:t xml:space="preserve"> </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10.938.800.000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92.000.000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lastRenderedPageBreak/>
              <w:t>3.</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proofErr w:type="spellStart"/>
            <w:r w:rsidRPr="00BB0420">
              <w:rPr>
                <w:sz w:val="20"/>
                <w:szCs w:val="20"/>
              </w:rPr>
              <w:t>Модернизација</w:t>
            </w:r>
            <w:proofErr w:type="spellEnd"/>
            <w:r w:rsidRPr="00BB0420">
              <w:rPr>
                <w:sz w:val="20"/>
                <w:szCs w:val="20"/>
              </w:rPr>
              <w:t xml:space="preserve"> </w:t>
            </w:r>
            <w:proofErr w:type="spellStart"/>
            <w:r w:rsidRPr="00BB0420">
              <w:rPr>
                <w:sz w:val="20"/>
                <w:szCs w:val="20"/>
              </w:rPr>
              <w:t>железничког</w:t>
            </w:r>
            <w:proofErr w:type="spellEnd"/>
            <w:r w:rsidRPr="00BB0420">
              <w:rPr>
                <w:sz w:val="20"/>
                <w:szCs w:val="20"/>
              </w:rPr>
              <w:t xml:space="preserve"> </w:t>
            </w:r>
            <w:proofErr w:type="spellStart"/>
            <w:r w:rsidRPr="00BB0420">
              <w:rPr>
                <w:sz w:val="20"/>
                <w:szCs w:val="20"/>
              </w:rPr>
              <w:t>сектора</w:t>
            </w:r>
            <w:proofErr w:type="spellEnd"/>
            <w:r w:rsidRPr="00BB0420">
              <w:rPr>
                <w:sz w:val="20"/>
                <w:szCs w:val="20"/>
              </w:rPr>
              <w:t xml:space="preserve"> у </w:t>
            </w:r>
            <w:proofErr w:type="spellStart"/>
            <w:r w:rsidRPr="00BB0420">
              <w:rPr>
                <w:sz w:val="20"/>
                <w:szCs w:val="20"/>
              </w:rPr>
              <w:t>Србији</w:t>
            </w:r>
            <w:proofErr w:type="spellEnd"/>
            <w:r w:rsidRPr="00BB0420">
              <w:rPr>
                <w:sz w:val="20"/>
                <w:szCs w:val="20"/>
              </w:rPr>
              <w:t xml:space="preserve"> - </w:t>
            </w:r>
            <w:proofErr w:type="spellStart"/>
            <w:r w:rsidRPr="00BB0420">
              <w:rPr>
                <w:sz w:val="20"/>
                <w:szCs w:val="20"/>
              </w:rPr>
              <w:t>прва</w:t>
            </w:r>
            <w:proofErr w:type="spellEnd"/>
            <w:r w:rsidRPr="00BB0420">
              <w:rPr>
                <w:sz w:val="20"/>
                <w:szCs w:val="20"/>
              </w:rPr>
              <w:t xml:space="preserve"> </w:t>
            </w:r>
            <w:proofErr w:type="spellStart"/>
            <w:r w:rsidRPr="00BB0420">
              <w:rPr>
                <w:sz w:val="20"/>
                <w:szCs w:val="20"/>
              </w:rPr>
              <w:t>фаза</w:t>
            </w:r>
            <w:proofErr w:type="spellEnd"/>
            <w:r w:rsidRPr="00BB0420">
              <w:rPr>
                <w:sz w:val="20"/>
                <w:szCs w:val="20"/>
                <w:lang w:val="sr-Cyrl-RS"/>
              </w:rPr>
              <w:t xml:space="preserve"> </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6.635.000.000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USD</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62.500.000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lang w:val="sr-Latn-RS"/>
              </w:rPr>
              <w:t>4</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rPr>
              <w:t xml:space="preserve">ДПЛ </w:t>
            </w: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ефикасност</w:t>
            </w:r>
            <w:proofErr w:type="spellEnd"/>
            <w:r w:rsidRPr="00BB0420">
              <w:rPr>
                <w:sz w:val="20"/>
                <w:szCs w:val="20"/>
              </w:rPr>
              <w:t xml:space="preserve"> </w:t>
            </w:r>
            <w:proofErr w:type="spellStart"/>
            <w:r w:rsidRPr="00BB0420">
              <w:rPr>
                <w:sz w:val="20"/>
                <w:szCs w:val="20"/>
              </w:rPr>
              <w:t>јавног</w:t>
            </w:r>
            <w:proofErr w:type="spellEnd"/>
            <w:r w:rsidRPr="00BB0420">
              <w:rPr>
                <w:sz w:val="20"/>
                <w:szCs w:val="20"/>
              </w:rPr>
              <w:t xml:space="preserve"> </w:t>
            </w:r>
            <w:proofErr w:type="spellStart"/>
            <w:r w:rsidRPr="00BB0420">
              <w:rPr>
                <w:sz w:val="20"/>
                <w:szCs w:val="20"/>
              </w:rPr>
              <w:t>сектора</w:t>
            </w:r>
            <w:proofErr w:type="spellEnd"/>
            <w:r w:rsidRPr="00BB0420">
              <w:rPr>
                <w:sz w:val="20"/>
                <w:szCs w:val="20"/>
              </w:rPr>
              <w:t xml:space="preserve"> и </w:t>
            </w:r>
            <w:proofErr w:type="spellStart"/>
            <w:r w:rsidRPr="00BB0420">
              <w:rPr>
                <w:sz w:val="20"/>
                <w:szCs w:val="20"/>
              </w:rPr>
              <w:t>зелени</w:t>
            </w:r>
            <w:proofErr w:type="spellEnd"/>
            <w:r w:rsidRPr="00BB0420">
              <w:rPr>
                <w:sz w:val="20"/>
                <w:szCs w:val="20"/>
              </w:rPr>
              <w:t xml:space="preserve"> </w:t>
            </w:r>
            <w:proofErr w:type="spellStart"/>
            <w:r w:rsidRPr="00BB0420">
              <w:rPr>
                <w:sz w:val="20"/>
                <w:szCs w:val="20"/>
              </w:rPr>
              <w:t>опоравак</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10.616.000.000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USD</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100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lang w:val="sr-Latn-RS"/>
              </w:rPr>
              <w:t>5</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управљања</w:t>
            </w:r>
            <w:proofErr w:type="spellEnd"/>
            <w:r w:rsidRPr="00BB0420">
              <w:rPr>
                <w:sz w:val="20"/>
                <w:szCs w:val="20"/>
              </w:rPr>
              <w:t xml:space="preserve"> </w:t>
            </w:r>
            <w:proofErr w:type="spellStart"/>
            <w:r w:rsidRPr="00BB0420">
              <w:rPr>
                <w:sz w:val="20"/>
                <w:szCs w:val="20"/>
              </w:rPr>
              <w:t>транзицијом</w:t>
            </w:r>
            <w:proofErr w:type="spellEnd"/>
            <w:r w:rsidRPr="00BB0420">
              <w:rPr>
                <w:sz w:val="20"/>
                <w:szCs w:val="20"/>
              </w:rPr>
              <w:t xml:space="preserve"> </w:t>
            </w:r>
            <w:proofErr w:type="spellStart"/>
            <w:r w:rsidRPr="00BB0420">
              <w:rPr>
                <w:sz w:val="20"/>
                <w:szCs w:val="20"/>
              </w:rPr>
              <w:t>рударског</w:t>
            </w:r>
            <w:proofErr w:type="spellEnd"/>
            <w:r w:rsidRPr="00BB0420">
              <w:rPr>
                <w:sz w:val="20"/>
                <w:szCs w:val="20"/>
              </w:rPr>
              <w:t xml:space="preserve"> </w:t>
            </w:r>
            <w:proofErr w:type="spellStart"/>
            <w:r w:rsidRPr="00BB0420">
              <w:rPr>
                <w:sz w:val="20"/>
                <w:szCs w:val="20"/>
              </w:rPr>
              <w:t>сектора</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будући</w:t>
            </w:r>
            <w:proofErr w:type="spellEnd"/>
            <w:r w:rsidRPr="00BB0420">
              <w:rPr>
                <w:sz w:val="20"/>
                <w:szCs w:val="20"/>
              </w:rPr>
              <w:t xml:space="preserve"> </w:t>
            </w:r>
            <w:proofErr w:type="spellStart"/>
            <w:r w:rsidRPr="00BB0420">
              <w:rPr>
                <w:sz w:val="20"/>
                <w:szCs w:val="20"/>
              </w:rPr>
              <w:t>развој</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7.431.200.000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USD</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70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lang w:val="sr-Latn-RS"/>
              </w:rPr>
              <w:t>6</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rPr>
              <w:t xml:space="preserve">ДПЛ </w:t>
            </w: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развојну</w:t>
            </w:r>
            <w:proofErr w:type="spellEnd"/>
            <w:r w:rsidRPr="00BB0420">
              <w:rPr>
                <w:sz w:val="20"/>
                <w:szCs w:val="20"/>
              </w:rPr>
              <w:t xml:space="preserve"> </w:t>
            </w:r>
            <w:proofErr w:type="spellStart"/>
            <w:r w:rsidRPr="00BB0420">
              <w:rPr>
                <w:sz w:val="20"/>
                <w:szCs w:val="20"/>
              </w:rPr>
              <w:t>политику</w:t>
            </w:r>
            <w:proofErr w:type="spellEnd"/>
            <w:r w:rsidRPr="00BB0420">
              <w:rPr>
                <w:sz w:val="20"/>
                <w:szCs w:val="20"/>
              </w:rPr>
              <w:t xml:space="preserve"> </w:t>
            </w:r>
            <w:proofErr w:type="spellStart"/>
            <w:r w:rsidRPr="00BB0420">
              <w:rPr>
                <w:sz w:val="20"/>
                <w:szCs w:val="20"/>
              </w:rPr>
              <w:t>зеленог</w:t>
            </w:r>
            <w:proofErr w:type="spellEnd"/>
            <w:r w:rsidRPr="00BB0420">
              <w:rPr>
                <w:sz w:val="20"/>
                <w:szCs w:val="20"/>
              </w:rPr>
              <w:t xml:space="preserve"> </w:t>
            </w:r>
            <w:proofErr w:type="spellStart"/>
            <w:r w:rsidRPr="00BB0420">
              <w:rPr>
                <w:sz w:val="20"/>
                <w:szCs w:val="20"/>
              </w:rPr>
              <w:t>раста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21.232.000.000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USD</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200</w:t>
            </w:r>
            <w:r w:rsidRPr="00BB0420">
              <w:rPr>
                <w:sz w:val="20"/>
                <w:szCs w:val="20"/>
              </w:rPr>
              <w:t>.000.000</w:t>
            </w:r>
          </w:p>
        </w:tc>
      </w:tr>
      <w:tr w:rsidR="009A5C85" w:rsidRPr="00BB0420" w:rsidTr="00FC0D0F">
        <w:tc>
          <w:tcPr>
            <w:tcW w:w="939" w:type="dxa"/>
            <w:tcBorders>
              <w:top w:val="nil"/>
              <w:left w:val="nil"/>
              <w:bottom w:val="nil"/>
              <w:right w:val="nil"/>
            </w:tcBorders>
            <w:vAlign w:val="center"/>
          </w:tcPr>
          <w:p w:rsidR="009A5C85" w:rsidRPr="00BB0420" w:rsidRDefault="009A5C85" w:rsidP="00FC0D0F">
            <w:pPr>
              <w:ind w:right="223"/>
              <w:jc w:val="center"/>
              <w:rPr>
                <w:b/>
                <w:sz w:val="20"/>
                <w:szCs w:val="20"/>
              </w:rPr>
            </w:pP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nil"/>
              <w:right w:val="nil"/>
            </w:tcBorders>
            <w:vAlign w:val="bottom"/>
            <w:hideMark/>
          </w:tcPr>
          <w:p w:rsidR="009A5C85" w:rsidRPr="00BB0420" w:rsidRDefault="009A5C85" w:rsidP="00FC0D0F">
            <w:pPr>
              <w:tabs>
                <w:tab w:val="left" w:pos="2193"/>
              </w:tabs>
              <w:ind w:right="3"/>
              <w:jc w:val="right"/>
              <w:rPr>
                <w:b/>
                <w:sz w:val="20"/>
                <w:szCs w:val="20"/>
                <w:lang w:val="sr-Cyrl-RS"/>
              </w:rPr>
            </w:pPr>
            <w:r w:rsidRPr="00BB0420">
              <w:rPr>
                <w:b/>
                <w:sz w:val="20"/>
                <w:szCs w:val="20"/>
                <w:lang w:val="sr-Cyrl-RS"/>
              </w:rPr>
              <w:t>45.914.200.000</w:t>
            </w:r>
          </w:p>
        </w:tc>
        <w:tc>
          <w:tcPr>
            <w:tcW w:w="1662" w:type="dxa"/>
            <w:tcBorders>
              <w:top w:val="single" w:sz="4" w:space="0" w:color="auto"/>
              <w:left w:val="nil"/>
              <w:bottom w:val="nil"/>
              <w:right w:val="nil"/>
            </w:tcBorders>
            <w:vAlign w:val="bottom"/>
            <w:hideMark/>
          </w:tcPr>
          <w:p w:rsidR="009A5C85" w:rsidRPr="00BB0420" w:rsidRDefault="009A5C85" w:rsidP="00FC0D0F">
            <w:pPr>
              <w:ind w:right="223"/>
              <w:jc w:val="center"/>
              <w:rPr>
                <w:b/>
                <w:sz w:val="20"/>
                <w:szCs w:val="20"/>
              </w:rPr>
            </w:pPr>
            <w:r w:rsidRPr="00BB0420">
              <w:rPr>
                <w:b/>
                <w:sz w:val="20"/>
                <w:szCs w:val="20"/>
              </w:rPr>
              <w:t>USD</w:t>
            </w:r>
          </w:p>
        </w:tc>
        <w:tc>
          <w:tcPr>
            <w:tcW w:w="1823" w:type="dxa"/>
            <w:tcBorders>
              <w:top w:val="single" w:sz="4" w:space="0" w:color="auto"/>
              <w:left w:val="nil"/>
              <w:bottom w:val="nil"/>
              <w:right w:val="nil"/>
            </w:tcBorders>
            <w:vAlign w:val="bottom"/>
            <w:hideMark/>
          </w:tcPr>
          <w:p w:rsidR="009A5C85" w:rsidRPr="00BB0420" w:rsidRDefault="009A5C85" w:rsidP="00FC0D0F">
            <w:pPr>
              <w:ind w:right="-5"/>
              <w:jc w:val="right"/>
              <w:rPr>
                <w:b/>
                <w:sz w:val="20"/>
                <w:szCs w:val="20"/>
              </w:rPr>
            </w:pPr>
            <w:r w:rsidRPr="00BB0420">
              <w:rPr>
                <w:b/>
                <w:sz w:val="20"/>
                <w:szCs w:val="20"/>
                <w:lang w:val="sr-Cyrl-RS"/>
              </w:rPr>
              <w:t>432.500.000</w:t>
            </w:r>
          </w:p>
        </w:tc>
      </w:tr>
      <w:tr w:rsidR="009A5C85" w:rsidRPr="00BB0420" w:rsidTr="00FC0D0F">
        <w:tc>
          <w:tcPr>
            <w:tcW w:w="939" w:type="dxa"/>
            <w:tcBorders>
              <w:top w:val="nil"/>
              <w:left w:val="nil"/>
              <w:bottom w:val="single" w:sz="4" w:space="0" w:color="auto"/>
              <w:right w:val="nil"/>
            </w:tcBorders>
            <w:vAlign w:val="center"/>
          </w:tcPr>
          <w:p w:rsidR="009A5C85" w:rsidRPr="00BB0420" w:rsidRDefault="009A5C85" w:rsidP="00FC0D0F">
            <w:pPr>
              <w:ind w:right="223"/>
              <w:jc w:val="center"/>
              <w:rPr>
                <w:b/>
                <w:sz w:val="20"/>
                <w:szCs w:val="20"/>
              </w:rPr>
            </w:pPr>
          </w:p>
        </w:tc>
        <w:tc>
          <w:tcPr>
            <w:tcW w:w="3828" w:type="dxa"/>
            <w:tcBorders>
              <w:top w:val="nil"/>
              <w:left w:val="nil"/>
              <w:bottom w:val="single" w:sz="4" w:space="0" w:color="auto"/>
              <w:right w:val="nil"/>
            </w:tcBorders>
            <w:vAlign w:val="bottom"/>
          </w:tcPr>
          <w:p w:rsidR="009A5C85" w:rsidRPr="00BB0420" w:rsidRDefault="009A5C85" w:rsidP="00FC0D0F">
            <w:pPr>
              <w:ind w:right="223"/>
              <w:rPr>
                <w:b/>
                <w:sz w:val="20"/>
                <w:szCs w:val="20"/>
              </w:rPr>
            </w:pPr>
          </w:p>
        </w:tc>
        <w:tc>
          <w:tcPr>
            <w:tcW w:w="1765" w:type="dxa"/>
            <w:tcBorders>
              <w:top w:val="nil"/>
              <w:left w:val="nil"/>
              <w:bottom w:val="single" w:sz="4" w:space="0" w:color="auto"/>
              <w:right w:val="nil"/>
            </w:tcBorders>
            <w:vAlign w:val="bottom"/>
          </w:tcPr>
          <w:p w:rsidR="009A5C85" w:rsidRPr="00BB0420" w:rsidRDefault="009A5C85" w:rsidP="00FC0D0F">
            <w:pPr>
              <w:tabs>
                <w:tab w:val="left" w:pos="2193"/>
              </w:tabs>
              <w:ind w:right="3"/>
              <w:jc w:val="right"/>
              <w:rPr>
                <w:b/>
                <w:sz w:val="20"/>
                <w:szCs w:val="20"/>
              </w:rPr>
            </w:pPr>
            <w:r w:rsidRPr="00BB0420">
              <w:rPr>
                <w:b/>
                <w:sz w:val="20"/>
                <w:szCs w:val="20"/>
                <w:lang w:val="sr-Cyrl-RS"/>
              </w:rPr>
              <w:t>20.236.780.000</w:t>
            </w:r>
          </w:p>
        </w:tc>
        <w:tc>
          <w:tcPr>
            <w:tcW w:w="1662" w:type="dxa"/>
            <w:tcBorders>
              <w:top w:val="nil"/>
              <w:left w:val="nil"/>
              <w:bottom w:val="single" w:sz="4" w:space="0" w:color="auto"/>
              <w:right w:val="nil"/>
            </w:tcBorders>
            <w:vAlign w:val="bottom"/>
          </w:tcPr>
          <w:p w:rsidR="009A5C85" w:rsidRPr="00BB0420" w:rsidRDefault="009A5C85" w:rsidP="00FC0D0F">
            <w:pPr>
              <w:ind w:right="223"/>
              <w:jc w:val="center"/>
              <w:rPr>
                <w:b/>
                <w:sz w:val="20"/>
                <w:szCs w:val="20"/>
              </w:rPr>
            </w:pPr>
            <w:r w:rsidRPr="00BB0420">
              <w:rPr>
                <w:b/>
                <w:sz w:val="20"/>
                <w:szCs w:val="20"/>
              </w:rPr>
              <w:t>EUR</w:t>
            </w:r>
          </w:p>
        </w:tc>
        <w:tc>
          <w:tcPr>
            <w:tcW w:w="1823" w:type="dxa"/>
            <w:tcBorders>
              <w:top w:val="nil"/>
              <w:left w:val="nil"/>
              <w:bottom w:val="single" w:sz="4" w:space="0" w:color="auto"/>
              <w:right w:val="nil"/>
            </w:tcBorders>
            <w:vAlign w:val="bottom"/>
          </w:tcPr>
          <w:p w:rsidR="009A5C85" w:rsidRPr="00BB0420" w:rsidRDefault="009A5C85" w:rsidP="00FC0D0F">
            <w:pPr>
              <w:ind w:right="-5"/>
              <w:jc w:val="right"/>
              <w:rPr>
                <w:b/>
                <w:sz w:val="20"/>
                <w:szCs w:val="20"/>
              </w:rPr>
            </w:pPr>
            <w:r w:rsidRPr="00BB0420">
              <w:rPr>
                <w:b/>
                <w:sz w:val="20"/>
                <w:szCs w:val="20"/>
                <w:lang w:val="sr-Cyrl-RS"/>
              </w:rPr>
              <w:t>170.200.000</w:t>
            </w:r>
          </w:p>
        </w:tc>
      </w:tr>
      <w:tr w:rsidR="009A5C85" w:rsidRPr="00BB0420" w:rsidTr="00FC0D0F">
        <w:tc>
          <w:tcPr>
            <w:tcW w:w="939" w:type="dxa"/>
            <w:tcBorders>
              <w:top w:val="single" w:sz="4" w:space="0" w:color="auto"/>
              <w:left w:val="nil"/>
              <w:bottom w:val="nil"/>
              <w:right w:val="nil"/>
            </w:tcBorders>
            <w:vAlign w:val="center"/>
            <w:hideMark/>
          </w:tcPr>
          <w:p w:rsidR="009A5C85" w:rsidRPr="00BB0420" w:rsidRDefault="009A5C85" w:rsidP="00FC0D0F">
            <w:pPr>
              <w:ind w:right="223"/>
              <w:jc w:val="center"/>
              <w:rPr>
                <w:b/>
                <w:sz w:val="20"/>
                <w:szCs w:val="20"/>
              </w:rPr>
            </w:pPr>
            <w:r w:rsidRPr="00BB0420">
              <w:rPr>
                <w:b/>
                <w:sz w:val="20"/>
                <w:szCs w:val="20"/>
              </w:rPr>
              <w:t xml:space="preserve"> II.</w:t>
            </w: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Еврoпском</w:t>
            </w:r>
            <w:proofErr w:type="spellEnd"/>
            <w:r w:rsidRPr="00BB0420">
              <w:rPr>
                <w:b/>
                <w:sz w:val="20"/>
                <w:szCs w:val="20"/>
              </w:rPr>
              <w:t xml:space="preserve"> </w:t>
            </w:r>
            <w:proofErr w:type="spellStart"/>
            <w:r w:rsidRPr="00BB0420">
              <w:rPr>
                <w:b/>
                <w:sz w:val="20"/>
                <w:szCs w:val="20"/>
              </w:rPr>
              <w:t>инвестиционом</w:t>
            </w:r>
            <w:proofErr w:type="spellEnd"/>
            <w:r w:rsidRPr="00BB0420">
              <w:rPr>
                <w:b/>
                <w:sz w:val="20"/>
                <w:szCs w:val="20"/>
              </w:rPr>
              <w:t xml:space="preserve"> </w:t>
            </w:r>
            <w:proofErr w:type="spellStart"/>
            <w:r w:rsidRPr="00BB0420">
              <w:rPr>
                <w:b/>
                <w:sz w:val="20"/>
                <w:szCs w:val="20"/>
              </w:rPr>
              <w:t>банком</w:t>
            </w:r>
            <w:proofErr w:type="spellEnd"/>
          </w:p>
        </w:tc>
        <w:tc>
          <w:tcPr>
            <w:tcW w:w="1765" w:type="dxa"/>
            <w:tcBorders>
              <w:top w:val="single" w:sz="4" w:space="0" w:color="auto"/>
              <w:left w:val="nil"/>
              <w:bottom w:val="single" w:sz="4" w:space="0" w:color="auto"/>
              <w:right w:val="nil"/>
            </w:tcBorders>
            <w:vAlign w:val="bottom"/>
          </w:tcPr>
          <w:p w:rsidR="009A5C85" w:rsidRPr="00BB0420" w:rsidRDefault="009A5C85" w:rsidP="00FC0D0F">
            <w:pPr>
              <w:tabs>
                <w:tab w:val="left" w:pos="2193"/>
              </w:tabs>
              <w:ind w:right="-77"/>
              <w:rPr>
                <w:b/>
                <w:sz w:val="20"/>
                <w:szCs w:val="20"/>
              </w:rPr>
            </w:pPr>
          </w:p>
        </w:tc>
        <w:tc>
          <w:tcPr>
            <w:tcW w:w="1662" w:type="dxa"/>
            <w:tcBorders>
              <w:top w:val="single" w:sz="4" w:space="0" w:color="auto"/>
              <w:left w:val="nil"/>
              <w:bottom w:val="single" w:sz="4" w:space="0" w:color="auto"/>
              <w:right w:val="nil"/>
            </w:tcBorders>
            <w:vAlign w:val="bottom"/>
          </w:tcPr>
          <w:p w:rsidR="009A5C85" w:rsidRPr="00BB0420" w:rsidRDefault="009A5C85" w:rsidP="00FC0D0F">
            <w:pPr>
              <w:ind w:right="223"/>
              <w:jc w:val="center"/>
              <w:rPr>
                <w:b/>
                <w:sz w:val="20"/>
                <w:szCs w:val="20"/>
              </w:rPr>
            </w:pPr>
          </w:p>
        </w:tc>
        <w:tc>
          <w:tcPr>
            <w:tcW w:w="1823" w:type="dxa"/>
            <w:tcBorders>
              <w:top w:val="single" w:sz="4" w:space="0" w:color="auto"/>
              <w:left w:val="nil"/>
              <w:bottom w:val="single" w:sz="4" w:space="0" w:color="auto"/>
              <w:right w:val="nil"/>
            </w:tcBorders>
            <w:vAlign w:val="bottom"/>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lang w:val="sr-Cyrl-RS"/>
              </w:rPr>
            </w:pPr>
            <w:proofErr w:type="spellStart"/>
            <w:r w:rsidRPr="00BB0420">
              <w:rPr>
                <w:sz w:val="20"/>
                <w:szCs w:val="20"/>
              </w:rPr>
              <w:t>Гасна</w:t>
            </w:r>
            <w:proofErr w:type="spellEnd"/>
            <w:r w:rsidRPr="00BB0420">
              <w:rPr>
                <w:sz w:val="20"/>
                <w:szCs w:val="20"/>
              </w:rPr>
              <w:t xml:space="preserve"> </w:t>
            </w:r>
            <w:proofErr w:type="spellStart"/>
            <w:r w:rsidRPr="00BB0420">
              <w:rPr>
                <w:sz w:val="20"/>
                <w:szCs w:val="20"/>
              </w:rPr>
              <w:t>интерконекција</w:t>
            </w:r>
            <w:proofErr w:type="spellEnd"/>
            <w:r w:rsidRPr="00BB0420">
              <w:rPr>
                <w:sz w:val="20"/>
                <w:szCs w:val="20"/>
              </w:rPr>
              <w:t xml:space="preserve"> </w:t>
            </w:r>
            <w:proofErr w:type="spellStart"/>
            <w:r w:rsidRPr="00BB0420">
              <w:rPr>
                <w:sz w:val="20"/>
                <w:szCs w:val="20"/>
              </w:rPr>
              <w:t>Србија-Бугарска</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2.972.500.000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25.000.000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2.</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Развој</w:t>
            </w:r>
            <w:proofErr w:type="spellEnd"/>
            <w:r w:rsidRPr="00BB0420">
              <w:rPr>
                <w:sz w:val="20"/>
                <w:szCs w:val="20"/>
              </w:rPr>
              <w:t xml:space="preserve"> </w:t>
            </w:r>
            <w:proofErr w:type="spellStart"/>
            <w:r w:rsidRPr="00BB0420">
              <w:rPr>
                <w:sz w:val="20"/>
                <w:szCs w:val="20"/>
              </w:rPr>
              <w:t>информационо-комуникационе</w:t>
            </w:r>
            <w:proofErr w:type="spellEnd"/>
            <w:r w:rsidRPr="00BB0420">
              <w:rPr>
                <w:sz w:val="20"/>
                <w:szCs w:val="20"/>
              </w:rPr>
              <w:t xml:space="preserve"> </w:t>
            </w:r>
            <w:proofErr w:type="spellStart"/>
            <w:r w:rsidRPr="00BB0420">
              <w:rPr>
                <w:sz w:val="20"/>
                <w:szCs w:val="20"/>
              </w:rPr>
              <w:t>инфраструктуре</w:t>
            </w:r>
            <w:proofErr w:type="spellEnd"/>
            <w:r w:rsidRPr="00BB0420">
              <w:rPr>
                <w:sz w:val="20"/>
                <w:szCs w:val="20"/>
              </w:rPr>
              <w:t xml:space="preserve"> у </w:t>
            </w:r>
            <w:proofErr w:type="spellStart"/>
            <w:r w:rsidRPr="00BB0420">
              <w:rPr>
                <w:sz w:val="20"/>
                <w:szCs w:val="20"/>
              </w:rPr>
              <w:t>основним</w:t>
            </w:r>
            <w:proofErr w:type="spellEnd"/>
            <w:r w:rsidRPr="00BB0420">
              <w:rPr>
                <w:sz w:val="20"/>
                <w:szCs w:val="20"/>
              </w:rPr>
              <w:t xml:space="preserve"> и </w:t>
            </w:r>
            <w:proofErr w:type="spellStart"/>
            <w:proofErr w:type="gramStart"/>
            <w:r w:rsidRPr="00BB0420">
              <w:rPr>
                <w:sz w:val="20"/>
                <w:szCs w:val="20"/>
              </w:rPr>
              <w:t>средњим</w:t>
            </w:r>
            <w:proofErr w:type="spellEnd"/>
            <w:r w:rsidRPr="00BB0420">
              <w:rPr>
                <w:sz w:val="20"/>
                <w:szCs w:val="20"/>
              </w:rPr>
              <w:t xml:space="preserve"> </w:t>
            </w:r>
            <w:r w:rsidRPr="00BB0420">
              <w:rPr>
                <w:sz w:val="20"/>
                <w:szCs w:val="20"/>
                <w:lang w:val="sr-Cyrl-RS"/>
              </w:rPr>
              <w:t xml:space="preserve"> </w:t>
            </w:r>
            <w:proofErr w:type="spellStart"/>
            <w:r w:rsidRPr="00BB0420">
              <w:rPr>
                <w:sz w:val="20"/>
                <w:szCs w:val="20"/>
              </w:rPr>
              <w:t>школама</w:t>
            </w:r>
            <w:proofErr w:type="spellEnd"/>
            <w:proofErr w:type="gramEnd"/>
            <w:r w:rsidRPr="00BB0420">
              <w:rPr>
                <w:sz w:val="20"/>
                <w:szCs w:val="20"/>
              </w:rPr>
              <w:t xml:space="preserve"> у </w:t>
            </w:r>
            <w:proofErr w:type="spellStart"/>
            <w:r w:rsidRPr="00BB0420">
              <w:rPr>
                <w:sz w:val="20"/>
                <w:szCs w:val="20"/>
              </w:rPr>
              <w:t>Републици</w:t>
            </w:r>
            <w:proofErr w:type="spellEnd"/>
            <w:r w:rsidRPr="00BB0420">
              <w:rPr>
                <w:sz w:val="20"/>
                <w:szCs w:val="20"/>
              </w:rPr>
              <w:t xml:space="preserve"> </w:t>
            </w:r>
            <w:proofErr w:type="spellStart"/>
            <w:r w:rsidRPr="00BB0420">
              <w:rPr>
                <w:sz w:val="20"/>
                <w:szCs w:val="20"/>
              </w:rPr>
              <w:t>Србији</w:t>
            </w:r>
            <w:proofErr w:type="spellEnd"/>
            <w:r w:rsidRPr="00BB0420">
              <w:rPr>
                <w:sz w:val="20"/>
                <w:szCs w:val="20"/>
              </w:rPr>
              <w:t xml:space="preserve"> „</w:t>
            </w:r>
            <w:proofErr w:type="spellStart"/>
            <w:r w:rsidRPr="00BB0420">
              <w:rPr>
                <w:sz w:val="20"/>
                <w:szCs w:val="20"/>
              </w:rPr>
              <w:t>Повезане</w:t>
            </w:r>
            <w:proofErr w:type="spellEnd"/>
            <w:r w:rsidRPr="00BB0420">
              <w:rPr>
                <w:sz w:val="20"/>
                <w:szCs w:val="20"/>
              </w:rPr>
              <w:t xml:space="preserve"> </w:t>
            </w:r>
            <w:proofErr w:type="spellStart"/>
            <w:r w:rsidRPr="00BB0420">
              <w:rPr>
                <w:sz w:val="20"/>
                <w:szCs w:val="20"/>
              </w:rPr>
              <w:t>школе</w:t>
            </w:r>
            <w:proofErr w:type="spellEnd"/>
            <w:r w:rsidRPr="00BB0420">
              <w:rPr>
                <w:sz w:val="20"/>
                <w:szCs w:val="20"/>
              </w:rPr>
              <w:t>“</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7.728.500.000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65</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3.</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Рехабилитација</w:t>
            </w:r>
            <w:proofErr w:type="spellEnd"/>
            <w:r w:rsidRPr="00BB0420">
              <w:rPr>
                <w:sz w:val="20"/>
                <w:szCs w:val="20"/>
              </w:rPr>
              <w:t xml:space="preserve"> </w:t>
            </w:r>
            <w:proofErr w:type="spellStart"/>
            <w:r w:rsidRPr="00BB0420">
              <w:rPr>
                <w:sz w:val="20"/>
                <w:szCs w:val="20"/>
              </w:rPr>
              <w:t>регионалних</w:t>
            </w:r>
            <w:proofErr w:type="spellEnd"/>
            <w:r w:rsidRPr="00BB0420">
              <w:rPr>
                <w:sz w:val="20"/>
                <w:szCs w:val="20"/>
              </w:rPr>
              <w:t xml:space="preserve"> и </w:t>
            </w:r>
            <w:proofErr w:type="spellStart"/>
            <w:r w:rsidRPr="00BB0420">
              <w:rPr>
                <w:sz w:val="20"/>
                <w:szCs w:val="20"/>
              </w:rPr>
              <w:t>локалних</w:t>
            </w:r>
            <w:proofErr w:type="spellEnd"/>
            <w:r w:rsidRPr="00BB0420">
              <w:rPr>
                <w:sz w:val="20"/>
                <w:szCs w:val="20"/>
              </w:rPr>
              <w:t xml:space="preserve"> </w:t>
            </w:r>
            <w:proofErr w:type="spellStart"/>
            <w:r w:rsidRPr="00BB0420">
              <w:rPr>
                <w:sz w:val="20"/>
                <w:szCs w:val="20"/>
              </w:rPr>
              <w:t>путева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5.945.000.000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50.000.000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4.</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lang w:val="sr-Cyrl-RS"/>
              </w:rPr>
              <w:t>Оквирни зајам за развој лучке инфраструктуре и система обуке чланова посаде бродова у Републици Србији</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10.701.000.000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Latn-RS"/>
              </w:rPr>
              <w:t>90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5.</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lang w:val="sr-Cyrl-RS"/>
              </w:rPr>
              <w:t>Дигиталне учионице и рачунарски кабинети</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4.399.300.000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Latn-RS"/>
              </w:rPr>
              <w:t>37.000.000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rPr>
              <w:t>6.</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lang w:val="sr-Cyrl-RS"/>
              </w:rPr>
            </w:pPr>
            <w:r w:rsidRPr="00BB0420">
              <w:rPr>
                <w:sz w:val="20"/>
                <w:szCs w:val="20"/>
                <w:lang w:val="sr-Cyrl-RS"/>
              </w:rPr>
              <w:t>Изградња клиничких центара</w:t>
            </w:r>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9.512.000.000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lang w:val="sr-Cyrl-RS"/>
              </w:rPr>
              <w:t>80</w:t>
            </w:r>
            <w:r w:rsidRPr="00BB0420">
              <w:rPr>
                <w:sz w:val="20"/>
                <w:szCs w:val="20"/>
                <w:lang w:val="sr-Latn-RS"/>
              </w:rPr>
              <w:t>.000.000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7.</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lang w:val="sr-Cyrl-RS"/>
              </w:rPr>
              <w:t>Пројекат подршке привреди</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23.780.000.000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200</w:t>
            </w:r>
            <w:r w:rsidRPr="00BB0420">
              <w:rPr>
                <w:sz w:val="20"/>
                <w:szCs w:val="20"/>
                <w:lang w:val="sr-Latn-RS"/>
              </w:rPr>
              <w:t>.000.000</w:t>
            </w:r>
          </w:p>
        </w:tc>
      </w:tr>
      <w:tr w:rsidR="009A5C85" w:rsidRPr="00BB0420" w:rsidTr="00FC0D0F">
        <w:tc>
          <w:tcPr>
            <w:tcW w:w="939" w:type="dxa"/>
            <w:tcBorders>
              <w:top w:val="nil"/>
              <w:left w:val="nil"/>
              <w:bottom w:val="nil"/>
              <w:right w:val="nil"/>
            </w:tcBorders>
            <w:shd w:val="clear" w:color="auto" w:fill="auto"/>
            <w:vAlign w:val="center"/>
          </w:tcPr>
          <w:p w:rsidR="009A5C85" w:rsidRPr="00BB0420" w:rsidRDefault="009A5C85" w:rsidP="00FC0D0F">
            <w:pPr>
              <w:ind w:right="223"/>
              <w:jc w:val="center"/>
              <w:rPr>
                <w:b/>
                <w:sz w:val="20"/>
                <w:szCs w:val="20"/>
              </w:rPr>
            </w:pPr>
          </w:p>
        </w:tc>
        <w:tc>
          <w:tcPr>
            <w:tcW w:w="3828" w:type="dxa"/>
            <w:tcBorders>
              <w:top w:val="single" w:sz="4" w:space="0" w:color="auto"/>
              <w:left w:val="nil"/>
              <w:bottom w:val="nil"/>
              <w:right w:val="nil"/>
            </w:tcBorders>
            <w:shd w:val="clear" w:color="auto" w:fill="auto"/>
            <w:vAlign w:val="bottom"/>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nil"/>
              <w:right w:val="nil"/>
            </w:tcBorders>
            <w:shd w:val="clear" w:color="auto" w:fill="auto"/>
            <w:vAlign w:val="bottom"/>
          </w:tcPr>
          <w:p w:rsidR="009A5C85" w:rsidRPr="00BB0420" w:rsidRDefault="009A5C85" w:rsidP="00FC0D0F">
            <w:pPr>
              <w:tabs>
                <w:tab w:val="left" w:pos="2193"/>
              </w:tabs>
              <w:ind w:right="-77"/>
              <w:jc w:val="center"/>
              <w:rPr>
                <w:b/>
                <w:sz w:val="20"/>
                <w:szCs w:val="20"/>
              </w:rPr>
            </w:pPr>
            <w:r w:rsidRPr="00BB0420">
              <w:rPr>
                <w:b/>
                <w:sz w:val="20"/>
                <w:szCs w:val="20"/>
                <w:lang w:val="sr-Cyrl-RS"/>
              </w:rPr>
              <w:t xml:space="preserve">     65.038.300.000</w:t>
            </w:r>
          </w:p>
        </w:tc>
        <w:tc>
          <w:tcPr>
            <w:tcW w:w="1662" w:type="dxa"/>
            <w:tcBorders>
              <w:top w:val="single" w:sz="4" w:space="0" w:color="auto"/>
              <w:left w:val="nil"/>
              <w:bottom w:val="nil"/>
              <w:right w:val="nil"/>
            </w:tcBorders>
            <w:shd w:val="clear" w:color="auto" w:fill="auto"/>
            <w:vAlign w:val="bottom"/>
          </w:tcPr>
          <w:p w:rsidR="009A5C85" w:rsidRPr="00BB0420" w:rsidRDefault="009A5C85" w:rsidP="00FC0D0F">
            <w:pPr>
              <w:ind w:right="223"/>
              <w:jc w:val="center"/>
              <w:rPr>
                <w:b/>
                <w:sz w:val="20"/>
                <w:szCs w:val="20"/>
              </w:rPr>
            </w:pPr>
            <w:r w:rsidRPr="00BB0420">
              <w:rPr>
                <w:b/>
                <w:sz w:val="20"/>
                <w:szCs w:val="20"/>
              </w:rPr>
              <w:t>EUR</w:t>
            </w:r>
          </w:p>
        </w:tc>
        <w:tc>
          <w:tcPr>
            <w:tcW w:w="1823" w:type="dxa"/>
            <w:tcBorders>
              <w:top w:val="single" w:sz="4" w:space="0" w:color="auto"/>
              <w:left w:val="nil"/>
              <w:bottom w:val="nil"/>
              <w:right w:val="nil"/>
            </w:tcBorders>
            <w:shd w:val="clear" w:color="auto" w:fill="auto"/>
            <w:vAlign w:val="bottom"/>
          </w:tcPr>
          <w:p w:rsidR="009A5C85" w:rsidRPr="00BB0420" w:rsidRDefault="009A5C85" w:rsidP="00FC0D0F">
            <w:pPr>
              <w:ind w:right="-5"/>
              <w:jc w:val="right"/>
              <w:rPr>
                <w:b/>
                <w:sz w:val="20"/>
                <w:szCs w:val="20"/>
              </w:rPr>
            </w:pPr>
            <w:r w:rsidRPr="00BB0420">
              <w:rPr>
                <w:b/>
                <w:sz w:val="20"/>
                <w:szCs w:val="20"/>
              </w:rPr>
              <w:t>547.000.000</w:t>
            </w:r>
          </w:p>
        </w:tc>
      </w:tr>
      <w:tr w:rsidR="009A5C85" w:rsidRPr="00BB0420" w:rsidTr="00FC0D0F">
        <w:tc>
          <w:tcPr>
            <w:tcW w:w="939" w:type="dxa"/>
            <w:tcBorders>
              <w:top w:val="nil"/>
              <w:left w:val="nil"/>
              <w:bottom w:val="nil"/>
              <w:right w:val="nil"/>
            </w:tcBorders>
            <w:vAlign w:val="center"/>
            <w:hideMark/>
          </w:tcPr>
          <w:p w:rsidR="009A5C85" w:rsidRPr="00BB0420" w:rsidRDefault="009A5C85" w:rsidP="00FC0D0F">
            <w:pPr>
              <w:ind w:right="223"/>
              <w:jc w:val="center"/>
              <w:rPr>
                <w:b/>
                <w:sz w:val="20"/>
                <w:szCs w:val="20"/>
              </w:rPr>
            </w:pPr>
            <w:r w:rsidRPr="00BB0420">
              <w:rPr>
                <w:b/>
                <w:sz w:val="20"/>
                <w:szCs w:val="20"/>
              </w:rPr>
              <w:t>III.</w:t>
            </w: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Европском</w:t>
            </w:r>
            <w:proofErr w:type="spellEnd"/>
            <w:r w:rsidRPr="00BB0420">
              <w:rPr>
                <w:b/>
                <w:sz w:val="20"/>
                <w:szCs w:val="20"/>
              </w:rPr>
              <w:t xml:space="preserve"> </w:t>
            </w:r>
            <w:proofErr w:type="spellStart"/>
            <w:r w:rsidRPr="00BB0420">
              <w:rPr>
                <w:b/>
                <w:sz w:val="20"/>
                <w:szCs w:val="20"/>
              </w:rPr>
              <w:t>банком</w:t>
            </w:r>
            <w:proofErr w:type="spellEnd"/>
            <w:r w:rsidRPr="00BB0420">
              <w:rPr>
                <w:b/>
                <w:sz w:val="20"/>
                <w:szCs w:val="20"/>
              </w:rPr>
              <w:t xml:space="preserve"> </w:t>
            </w:r>
            <w:proofErr w:type="spellStart"/>
            <w:r w:rsidRPr="00BB0420">
              <w:rPr>
                <w:b/>
                <w:sz w:val="20"/>
                <w:szCs w:val="20"/>
              </w:rPr>
              <w:t>за</w:t>
            </w:r>
            <w:proofErr w:type="spellEnd"/>
            <w:r w:rsidRPr="00BB0420">
              <w:rPr>
                <w:b/>
                <w:sz w:val="20"/>
                <w:szCs w:val="20"/>
              </w:rPr>
              <w:t xml:space="preserve"> </w:t>
            </w:r>
            <w:proofErr w:type="spellStart"/>
            <w:r w:rsidRPr="00BB0420">
              <w:rPr>
                <w:b/>
                <w:sz w:val="20"/>
                <w:szCs w:val="20"/>
              </w:rPr>
              <w:t>обнову</w:t>
            </w:r>
            <w:proofErr w:type="spellEnd"/>
            <w:r w:rsidRPr="00BB0420">
              <w:rPr>
                <w:b/>
                <w:sz w:val="20"/>
                <w:szCs w:val="20"/>
              </w:rPr>
              <w:t xml:space="preserve"> и </w:t>
            </w:r>
            <w:proofErr w:type="spellStart"/>
            <w:r w:rsidRPr="00BB0420">
              <w:rPr>
                <w:b/>
                <w:sz w:val="20"/>
                <w:szCs w:val="20"/>
              </w:rPr>
              <w:t>развој</w:t>
            </w:r>
            <w:proofErr w:type="spellEnd"/>
          </w:p>
        </w:tc>
        <w:tc>
          <w:tcPr>
            <w:tcW w:w="1765" w:type="dxa"/>
            <w:tcBorders>
              <w:top w:val="single" w:sz="4" w:space="0" w:color="auto"/>
              <w:left w:val="nil"/>
              <w:bottom w:val="single" w:sz="4" w:space="0" w:color="auto"/>
              <w:right w:val="nil"/>
            </w:tcBorders>
            <w:vAlign w:val="bottom"/>
          </w:tcPr>
          <w:p w:rsidR="009A5C85" w:rsidRPr="00BB0420" w:rsidRDefault="009A5C85" w:rsidP="00FC0D0F">
            <w:pPr>
              <w:tabs>
                <w:tab w:val="left" w:pos="2193"/>
              </w:tabs>
              <w:ind w:right="-77"/>
              <w:jc w:val="right"/>
              <w:rPr>
                <w:b/>
                <w:sz w:val="20"/>
                <w:szCs w:val="20"/>
              </w:rPr>
            </w:pPr>
          </w:p>
        </w:tc>
        <w:tc>
          <w:tcPr>
            <w:tcW w:w="1662" w:type="dxa"/>
            <w:tcBorders>
              <w:top w:val="single" w:sz="4" w:space="0" w:color="auto"/>
              <w:left w:val="nil"/>
              <w:bottom w:val="single" w:sz="4" w:space="0" w:color="auto"/>
              <w:right w:val="nil"/>
            </w:tcBorders>
            <w:vAlign w:val="bottom"/>
          </w:tcPr>
          <w:p w:rsidR="009A5C85" w:rsidRPr="00BB0420" w:rsidRDefault="009A5C85" w:rsidP="00FC0D0F">
            <w:pPr>
              <w:ind w:right="223"/>
              <w:jc w:val="center"/>
              <w:rPr>
                <w:b/>
                <w:sz w:val="20"/>
                <w:szCs w:val="20"/>
              </w:rPr>
            </w:pPr>
          </w:p>
        </w:tc>
        <w:tc>
          <w:tcPr>
            <w:tcW w:w="1823" w:type="dxa"/>
            <w:tcBorders>
              <w:top w:val="single" w:sz="4" w:space="0" w:color="auto"/>
              <w:left w:val="nil"/>
              <w:bottom w:val="single" w:sz="4" w:space="0" w:color="auto"/>
              <w:right w:val="nil"/>
            </w:tcBorders>
            <w:vAlign w:val="bottom"/>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hideMark/>
          </w:tcPr>
          <w:p w:rsidR="009A5C85" w:rsidRPr="00BB0420" w:rsidRDefault="009A5C85" w:rsidP="00FC0D0F">
            <w:pPr>
              <w:jc w:val="right"/>
              <w:rPr>
                <w:sz w:val="20"/>
                <w:szCs w:val="20"/>
              </w:rPr>
            </w:pPr>
            <w:r w:rsidRPr="00BB0420">
              <w:rPr>
                <w:sz w:val="20"/>
                <w:szCs w:val="20"/>
              </w:rPr>
              <w:t>1.</w:t>
            </w:r>
          </w:p>
        </w:tc>
        <w:tc>
          <w:tcPr>
            <w:tcW w:w="3828" w:type="dxa"/>
            <w:tcBorders>
              <w:top w:val="single" w:sz="4" w:space="0" w:color="auto"/>
              <w:left w:val="nil"/>
              <w:bottom w:val="nil"/>
              <w:right w:val="nil"/>
            </w:tcBorders>
            <w:hideMark/>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аутопута</w:t>
            </w:r>
            <w:proofErr w:type="spellEnd"/>
            <w:r w:rsidRPr="00BB0420">
              <w:rPr>
                <w:sz w:val="20"/>
                <w:szCs w:val="20"/>
              </w:rPr>
              <w:t xml:space="preserve"> Е-80, </w:t>
            </w:r>
            <w:proofErr w:type="spellStart"/>
            <w:r w:rsidRPr="00BB0420">
              <w:rPr>
                <w:sz w:val="20"/>
                <w:szCs w:val="20"/>
              </w:rPr>
              <w:t>деоница</w:t>
            </w:r>
            <w:proofErr w:type="spellEnd"/>
            <w:r w:rsidRPr="00BB0420">
              <w:rPr>
                <w:sz w:val="20"/>
                <w:szCs w:val="20"/>
              </w:rPr>
              <w:t xml:space="preserve"> </w:t>
            </w:r>
            <w:proofErr w:type="spellStart"/>
            <w:r w:rsidRPr="00BB0420">
              <w:rPr>
                <w:sz w:val="20"/>
                <w:szCs w:val="20"/>
              </w:rPr>
              <w:t>Ниш-Плочник</w:t>
            </w:r>
            <w:proofErr w:type="spellEnd"/>
            <w:r w:rsidRPr="00BB0420">
              <w:rPr>
                <w:sz w:val="20"/>
                <w:szCs w:val="20"/>
              </w:rPr>
              <w:t xml:space="preserve"> </w:t>
            </w:r>
            <w:proofErr w:type="spellStart"/>
            <w:r w:rsidRPr="00BB0420">
              <w:rPr>
                <w:sz w:val="20"/>
                <w:szCs w:val="20"/>
              </w:rPr>
              <w:t>фаза</w:t>
            </w:r>
            <w:proofErr w:type="spellEnd"/>
            <w:r w:rsidRPr="00BB0420">
              <w:rPr>
                <w:sz w:val="20"/>
                <w:szCs w:val="20"/>
              </w:rPr>
              <w:t xml:space="preserve"> I</w:t>
            </w:r>
          </w:p>
        </w:tc>
        <w:tc>
          <w:tcPr>
            <w:tcW w:w="1765" w:type="dxa"/>
            <w:tcBorders>
              <w:top w:val="single" w:sz="4" w:space="0" w:color="auto"/>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10.106.500.000</w:t>
            </w:r>
          </w:p>
        </w:tc>
        <w:tc>
          <w:tcPr>
            <w:tcW w:w="1662" w:type="dxa"/>
            <w:tcBorders>
              <w:top w:val="single" w:sz="4" w:space="0" w:color="auto"/>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 xml:space="preserve">EUR </w:t>
            </w:r>
          </w:p>
        </w:tc>
        <w:tc>
          <w:tcPr>
            <w:tcW w:w="1823" w:type="dxa"/>
            <w:tcBorders>
              <w:top w:val="single" w:sz="4" w:space="0" w:color="auto"/>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85.000.000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2.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Рехабилитација</w:t>
            </w:r>
            <w:proofErr w:type="spellEnd"/>
            <w:r w:rsidRPr="00BB0420">
              <w:rPr>
                <w:sz w:val="20"/>
                <w:szCs w:val="20"/>
              </w:rPr>
              <w:t xml:space="preserve"> </w:t>
            </w:r>
            <w:proofErr w:type="spellStart"/>
            <w:r w:rsidRPr="00BB0420">
              <w:rPr>
                <w:sz w:val="20"/>
                <w:szCs w:val="20"/>
              </w:rPr>
              <w:t>регионалних</w:t>
            </w:r>
            <w:proofErr w:type="spellEnd"/>
            <w:r w:rsidRPr="00BB0420">
              <w:rPr>
                <w:sz w:val="20"/>
                <w:szCs w:val="20"/>
              </w:rPr>
              <w:t xml:space="preserve"> и </w:t>
            </w:r>
            <w:proofErr w:type="spellStart"/>
            <w:r w:rsidRPr="00BB0420">
              <w:rPr>
                <w:sz w:val="20"/>
                <w:szCs w:val="20"/>
              </w:rPr>
              <w:t>локалних</w:t>
            </w:r>
            <w:proofErr w:type="spellEnd"/>
            <w:r w:rsidRPr="00BB0420">
              <w:rPr>
                <w:sz w:val="20"/>
                <w:szCs w:val="20"/>
              </w:rPr>
              <w:t xml:space="preserve"> </w:t>
            </w:r>
            <w:proofErr w:type="spellStart"/>
            <w:r w:rsidRPr="00BB0420">
              <w:rPr>
                <w:sz w:val="20"/>
                <w:szCs w:val="20"/>
              </w:rPr>
              <w:t>путева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5.945.000.000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50.000.000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w:t>
            </w:r>
            <w:r w:rsidRPr="00BB0420">
              <w:rPr>
                <w:sz w:val="20"/>
                <w:szCs w:val="20"/>
                <w:lang w:val="sr-Latn-RS"/>
              </w:rPr>
              <w:t>3</w:t>
            </w:r>
            <w:r w:rsidRPr="00BB0420">
              <w:rPr>
                <w:sz w:val="20"/>
                <w:szCs w:val="20"/>
              </w:rPr>
              <w:t xml:space="preserve">.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Програм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отпорност</w:t>
            </w:r>
            <w:proofErr w:type="spellEnd"/>
            <w:r w:rsidRPr="00BB0420">
              <w:rPr>
                <w:sz w:val="20"/>
                <w:szCs w:val="20"/>
              </w:rPr>
              <w:t xml:space="preserve"> </w:t>
            </w:r>
            <w:proofErr w:type="spellStart"/>
            <w:r w:rsidRPr="00BB0420">
              <w:rPr>
                <w:sz w:val="20"/>
                <w:szCs w:val="20"/>
              </w:rPr>
              <w:t>на</w:t>
            </w:r>
            <w:proofErr w:type="spellEnd"/>
            <w:r w:rsidRPr="00BB0420">
              <w:rPr>
                <w:sz w:val="20"/>
                <w:szCs w:val="20"/>
              </w:rPr>
              <w:t xml:space="preserve"> </w:t>
            </w:r>
            <w:proofErr w:type="spellStart"/>
            <w:r w:rsidRPr="00BB0420">
              <w:rPr>
                <w:sz w:val="20"/>
                <w:szCs w:val="20"/>
              </w:rPr>
              <w:t>климатске</w:t>
            </w:r>
            <w:proofErr w:type="spellEnd"/>
            <w:r w:rsidRPr="00BB0420">
              <w:rPr>
                <w:sz w:val="20"/>
                <w:szCs w:val="20"/>
              </w:rPr>
              <w:t xml:space="preserve"> </w:t>
            </w:r>
            <w:proofErr w:type="spellStart"/>
            <w:r w:rsidRPr="00BB0420">
              <w:rPr>
                <w:sz w:val="20"/>
                <w:szCs w:val="20"/>
              </w:rPr>
              <w:t>промене</w:t>
            </w:r>
            <w:proofErr w:type="spellEnd"/>
            <w:r w:rsidRPr="00BB0420">
              <w:rPr>
                <w:sz w:val="20"/>
                <w:szCs w:val="20"/>
              </w:rPr>
              <w:t xml:space="preserve"> и </w:t>
            </w:r>
            <w:proofErr w:type="spellStart"/>
            <w:r w:rsidRPr="00BB0420">
              <w:rPr>
                <w:sz w:val="20"/>
                <w:szCs w:val="20"/>
              </w:rPr>
              <w:t>наводњавање</w:t>
            </w:r>
            <w:proofErr w:type="spellEnd"/>
            <w:r w:rsidRPr="00BB0420">
              <w:rPr>
                <w:sz w:val="20"/>
                <w:szCs w:val="20"/>
              </w:rPr>
              <w:t xml:space="preserve"> у </w:t>
            </w:r>
            <w:proofErr w:type="spellStart"/>
            <w:r w:rsidRPr="00BB0420">
              <w:rPr>
                <w:sz w:val="20"/>
                <w:szCs w:val="20"/>
              </w:rPr>
              <w:t>Србији</w:t>
            </w:r>
            <w:proofErr w:type="spellEnd"/>
            <w:r w:rsidRPr="00BB0420">
              <w:rPr>
                <w:sz w:val="20"/>
                <w:szCs w:val="20"/>
              </w:rPr>
              <w:t xml:space="preserve"> - </w:t>
            </w:r>
            <w:proofErr w:type="spellStart"/>
            <w:r w:rsidRPr="00BB0420">
              <w:rPr>
                <w:sz w:val="20"/>
                <w:szCs w:val="20"/>
              </w:rPr>
              <w:t>фаза</w:t>
            </w:r>
            <w:proofErr w:type="spellEnd"/>
            <w:r w:rsidRPr="00BB0420">
              <w:rPr>
                <w:sz w:val="20"/>
                <w:szCs w:val="20"/>
              </w:rPr>
              <w:t xml:space="preserve"> II</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1.783.500.000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15.000.000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w:t>
            </w:r>
            <w:r w:rsidRPr="00BB0420">
              <w:rPr>
                <w:sz w:val="20"/>
                <w:szCs w:val="20"/>
                <w:lang w:val="sr-Latn-RS"/>
              </w:rPr>
              <w:t>4</w:t>
            </w:r>
            <w:r w:rsidRPr="00BB0420">
              <w:rPr>
                <w:sz w:val="20"/>
                <w:szCs w:val="20"/>
              </w:rPr>
              <w:t xml:space="preserve">.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Изградња</w:t>
            </w:r>
            <w:proofErr w:type="spellEnd"/>
            <w:r w:rsidRPr="00BB0420">
              <w:rPr>
                <w:sz w:val="20"/>
                <w:szCs w:val="20"/>
              </w:rPr>
              <w:t xml:space="preserve"> </w:t>
            </w:r>
            <w:proofErr w:type="spellStart"/>
            <w:r w:rsidRPr="00BB0420">
              <w:rPr>
                <w:sz w:val="20"/>
                <w:szCs w:val="20"/>
              </w:rPr>
              <w:t>широкопојасне</w:t>
            </w:r>
            <w:proofErr w:type="spellEnd"/>
            <w:r w:rsidRPr="00BB0420">
              <w:rPr>
                <w:sz w:val="20"/>
                <w:szCs w:val="20"/>
              </w:rPr>
              <w:t xml:space="preserve"> </w:t>
            </w:r>
            <w:proofErr w:type="spellStart"/>
            <w:r w:rsidRPr="00BB0420">
              <w:rPr>
                <w:sz w:val="20"/>
                <w:szCs w:val="20"/>
              </w:rPr>
              <w:t>комуникационе</w:t>
            </w:r>
            <w:proofErr w:type="spellEnd"/>
            <w:r w:rsidRPr="00BB0420">
              <w:rPr>
                <w:sz w:val="20"/>
                <w:szCs w:val="20"/>
              </w:rPr>
              <w:t xml:space="preserve"> </w:t>
            </w:r>
            <w:proofErr w:type="spellStart"/>
            <w:r w:rsidRPr="00BB0420">
              <w:rPr>
                <w:sz w:val="20"/>
                <w:szCs w:val="20"/>
              </w:rPr>
              <w:t>инфраструктуре</w:t>
            </w:r>
            <w:proofErr w:type="spellEnd"/>
            <w:r w:rsidRPr="00BB0420">
              <w:rPr>
                <w:sz w:val="20"/>
                <w:szCs w:val="20"/>
              </w:rPr>
              <w:t xml:space="preserve"> у </w:t>
            </w:r>
            <w:proofErr w:type="spellStart"/>
            <w:r w:rsidRPr="00BB0420">
              <w:rPr>
                <w:sz w:val="20"/>
                <w:szCs w:val="20"/>
              </w:rPr>
              <w:t>руралним</w:t>
            </w:r>
            <w:proofErr w:type="spellEnd"/>
            <w:r w:rsidRPr="00BB0420">
              <w:rPr>
                <w:sz w:val="20"/>
                <w:szCs w:val="20"/>
              </w:rPr>
              <w:t xml:space="preserve"> </w:t>
            </w:r>
            <w:proofErr w:type="spellStart"/>
            <w:r w:rsidRPr="00BB0420">
              <w:rPr>
                <w:sz w:val="20"/>
                <w:szCs w:val="20"/>
              </w:rPr>
              <w:t>пределима</w:t>
            </w:r>
            <w:proofErr w:type="spellEnd"/>
            <w:r w:rsidRPr="00BB0420">
              <w:rPr>
                <w:sz w:val="20"/>
                <w:szCs w:val="20"/>
              </w:rPr>
              <w:t xml:space="preserve"> </w:t>
            </w:r>
            <w:proofErr w:type="spellStart"/>
            <w:r w:rsidRPr="00BB0420">
              <w:rPr>
                <w:sz w:val="20"/>
                <w:szCs w:val="20"/>
              </w:rPr>
              <w:t>Републике</w:t>
            </w:r>
            <w:proofErr w:type="spellEnd"/>
            <w:r w:rsidRPr="00BB0420">
              <w:rPr>
                <w:sz w:val="20"/>
                <w:szCs w:val="20"/>
              </w:rPr>
              <w:t xml:space="preserve"> </w:t>
            </w:r>
            <w:proofErr w:type="spellStart"/>
            <w:r w:rsidRPr="00BB0420">
              <w:rPr>
                <w:sz w:val="20"/>
                <w:szCs w:val="20"/>
              </w:rPr>
              <w:t>Србије</w:t>
            </w:r>
            <w:proofErr w:type="spellEnd"/>
            <w:r w:rsidRPr="00BB0420">
              <w:rPr>
                <w:sz w:val="20"/>
                <w:szCs w:val="20"/>
              </w:rPr>
              <w:t xml:space="preserve"> – </w:t>
            </w:r>
            <w:proofErr w:type="spellStart"/>
            <w:r w:rsidRPr="00BB0420">
              <w:rPr>
                <w:sz w:val="20"/>
                <w:szCs w:val="20"/>
              </w:rPr>
              <w:t>Фаза</w:t>
            </w:r>
            <w:proofErr w:type="spellEnd"/>
            <w:r w:rsidRPr="00BB0420">
              <w:rPr>
                <w:sz w:val="20"/>
                <w:szCs w:val="20"/>
              </w:rPr>
              <w:t xml:space="preserve"> 1</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2.140.200.000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18.000.000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w:t>
            </w:r>
            <w:r w:rsidRPr="00BB0420">
              <w:rPr>
                <w:sz w:val="20"/>
                <w:szCs w:val="20"/>
                <w:lang w:val="sr-Cyrl-RS"/>
              </w:rPr>
              <w:t>5</w:t>
            </w:r>
            <w:r w:rsidRPr="00BB0420">
              <w:rPr>
                <w:sz w:val="20"/>
                <w:szCs w:val="20"/>
              </w:rPr>
              <w:t xml:space="preserve">. </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proofErr w:type="spellStart"/>
            <w:r w:rsidRPr="00BB0420">
              <w:rPr>
                <w:sz w:val="20"/>
                <w:szCs w:val="20"/>
              </w:rPr>
              <w:t>Изградња</w:t>
            </w:r>
            <w:proofErr w:type="spellEnd"/>
            <w:r w:rsidRPr="00BB0420">
              <w:rPr>
                <w:sz w:val="20"/>
                <w:szCs w:val="20"/>
              </w:rPr>
              <w:t xml:space="preserve"> </w:t>
            </w:r>
            <w:proofErr w:type="spellStart"/>
            <w:r w:rsidRPr="00BB0420">
              <w:rPr>
                <w:sz w:val="20"/>
                <w:szCs w:val="20"/>
              </w:rPr>
              <w:t>широкопојасне</w:t>
            </w:r>
            <w:proofErr w:type="spellEnd"/>
            <w:r w:rsidRPr="00BB0420">
              <w:rPr>
                <w:sz w:val="20"/>
                <w:szCs w:val="20"/>
              </w:rPr>
              <w:t xml:space="preserve"> </w:t>
            </w:r>
            <w:proofErr w:type="spellStart"/>
            <w:r w:rsidRPr="00BB0420">
              <w:rPr>
                <w:sz w:val="20"/>
                <w:szCs w:val="20"/>
              </w:rPr>
              <w:t>комуникационе</w:t>
            </w:r>
            <w:proofErr w:type="spellEnd"/>
            <w:r w:rsidRPr="00BB0420">
              <w:rPr>
                <w:sz w:val="20"/>
                <w:szCs w:val="20"/>
              </w:rPr>
              <w:t xml:space="preserve"> </w:t>
            </w:r>
            <w:proofErr w:type="spellStart"/>
            <w:r w:rsidRPr="00BB0420">
              <w:rPr>
                <w:sz w:val="20"/>
                <w:szCs w:val="20"/>
              </w:rPr>
              <w:t>инфраструктуре</w:t>
            </w:r>
            <w:proofErr w:type="spellEnd"/>
            <w:r w:rsidRPr="00BB0420">
              <w:rPr>
                <w:sz w:val="20"/>
                <w:szCs w:val="20"/>
              </w:rPr>
              <w:t xml:space="preserve"> у </w:t>
            </w:r>
            <w:proofErr w:type="spellStart"/>
            <w:r w:rsidRPr="00BB0420">
              <w:rPr>
                <w:sz w:val="20"/>
                <w:szCs w:val="20"/>
              </w:rPr>
              <w:t>руралним</w:t>
            </w:r>
            <w:proofErr w:type="spellEnd"/>
            <w:r w:rsidRPr="00BB0420">
              <w:rPr>
                <w:sz w:val="20"/>
                <w:szCs w:val="20"/>
              </w:rPr>
              <w:t xml:space="preserve"> </w:t>
            </w:r>
            <w:proofErr w:type="spellStart"/>
            <w:r w:rsidRPr="00BB0420">
              <w:rPr>
                <w:sz w:val="20"/>
                <w:szCs w:val="20"/>
              </w:rPr>
              <w:t>пределима</w:t>
            </w:r>
            <w:proofErr w:type="spellEnd"/>
            <w:r w:rsidRPr="00BB0420">
              <w:rPr>
                <w:sz w:val="20"/>
                <w:szCs w:val="20"/>
              </w:rPr>
              <w:t xml:space="preserve"> </w:t>
            </w:r>
            <w:proofErr w:type="spellStart"/>
            <w:r w:rsidRPr="00BB0420">
              <w:rPr>
                <w:sz w:val="20"/>
                <w:szCs w:val="20"/>
              </w:rPr>
              <w:t>Републике</w:t>
            </w:r>
            <w:proofErr w:type="spellEnd"/>
            <w:r w:rsidRPr="00BB0420">
              <w:rPr>
                <w:sz w:val="20"/>
                <w:szCs w:val="20"/>
              </w:rPr>
              <w:t xml:space="preserve"> </w:t>
            </w:r>
            <w:proofErr w:type="spellStart"/>
            <w:r w:rsidRPr="00BB0420">
              <w:rPr>
                <w:sz w:val="20"/>
                <w:szCs w:val="20"/>
              </w:rPr>
              <w:t>Србије</w:t>
            </w:r>
            <w:proofErr w:type="spellEnd"/>
            <w:r w:rsidRPr="00BB0420">
              <w:rPr>
                <w:sz w:val="20"/>
                <w:szCs w:val="20"/>
              </w:rPr>
              <w:t xml:space="preserve"> – </w:t>
            </w:r>
            <w:proofErr w:type="spellStart"/>
            <w:r w:rsidRPr="00BB0420">
              <w:rPr>
                <w:sz w:val="20"/>
                <w:szCs w:val="20"/>
              </w:rPr>
              <w:t>Фаза</w:t>
            </w:r>
            <w:proofErr w:type="spellEnd"/>
            <w:r w:rsidRPr="00BB0420">
              <w:rPr>
                <w:sz w:val="20"/>
                <w:szCs w:val="20"/>
              </w:rPr>
              <w:t xml:space="preserve"> </w:t>
            </w:r>
            <w:r w:rsidRPr="00BB0420">
              <w:rPr>
                <w:sz w:val="20"/>
                <w:szCs w:val="20"/>
                <w:lang w:val="sr-Cyrl-RS"/>
              </w:rPr>
              <w:t>2 и 3</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11.890.000.000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100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w:t>
            </w:r>
            <w:r w:rsidRPr="00BB0420">
              <w:rPr>
                <w:sz w:val="20"/>
                <w:szCs w:val="20"/>
                <w:lang w:val="sr-Cyrl-RS"/>
              </w:rPr>
              <w:t>6</w:t>
            </w:r>
            <w:r w:rsidRPr="00BB0420">
              <w:rPr>
                <w:sz w:val="20"/>
                <w:szCs w:val="20"/>
              </w:rPr>
              <w:t xml:space="preserve">.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Помоћ</w:t>
            </w:r>
            <w:proofErr w:type="spellEnd"/>
            <w:r w:rsidRPr="00BB0420">
              <w:rPr>
                <w:sz w:val="20"/>
                <w:szCs w:val="20"/>
              </w:rPr>
              <w:t xml:space="preserve"> </w:t>
            </w:r>
            <w:proofErr w:type="spellStart"/>
            <w:r w:rsidRPr="00BB0420">
              <w:rPr>
                <w:sz w:val="20"/>
                <w:szCs w:val="20"/>
              </w:rPr>
              <w:t>јединицама</w:t>
            </w:r>
            <w:proofErr w:type="spellEnd"/>
            <w:r w:rsidRPr="00BB0420">
              <w:rPr>
                <w:sz w:val="20"/>
                <w:szCs w:val="20"/>
              </w:rPr>
              <w:t xml:space="preserve"> </w:t>
            </w:r>
            <w:proofErr w:type="spellStart"/>
            <w:r w:rsidRPr="00BB0420">
              <w:rPr>
                <w:sz w:val="20"/>
                <w:szCs w:val="20"/>
              </w:rPr>
              <w:t>локалне</w:t>
            </w:r>
            <w:proofErr w:type="spellEnd"/>
            <w:r w:rsidRPr="00BB0420">
              <w:rPr>
                <w:sz w:val="20"/>
                <w:szCs w:val="20"/>
              </w:rPr>
              <w:t xml:space="preserve"> </w:t>
            </w:r>
            <w:proofErr w:type="spellStart"/>
            <w:r w:rsidRPr="00BB0420">
              <w:rPr>
                <w:sz w:val="20"/>
                <w:szCs w:val="20"/>
              </w:rPr>
              <w:t>самоуправе</w:t>
            </w:r>
            <w:proofErr w:type="spellEnd"/>
            <w:r w:rsidRPr="00BB0420">
              <w:rPr>
                <w:sz w:val="20"/>
                <w:szCs w:val="20"/>
              </w:rPr>
              <w:t xml:space="preserve"> </w:t>
            </w:r>
            <w:proofErr w:type="spellStart"/>
            <w:proofErr w:type="gramStart"/>
            <w:r w:rsidRPr="00BB0420">
              <w:rPr>
                <w:sz w:val="20"/>
                <w:szCs w:val="20"/>
              </w:rPr>
              <w:t>ради</w:t>
            </w:r>
            <w:proofErr w:type="spellEnd"/>
            <w:r w:rsidRPr="00BB0420">
              <w:rPr>
                <w:sz w:val="20"/>
                <w:szCs w:val="20"/>
              </w:rPr>
              <w:t xml:space="preserve">  </w:t>
            </w:r>
            <w:proofErr w:type="spellStart"/>
            <w:r w:rsidRPr="00BB0420">
              <w:rPr>
                <w:sz w:val="20"/>
                <w:szCs w:val="20"/>
              </w:rPr>
              <w:t>сузбијања</w:t>
            </w:r>
            <w:proofErr w:type="spellEnd"/>
            <w:proofErr w:type="gramEnd"/>
            <w:r w:rsidRPr="00BB0420">
              <w:rPr>
                <w:sz w:val="20"/>
                <w:szCs w:val="20"/>
              </w:rPr>
              <w:t xml:space="preserve"> </w:t>
            </w:r>
            <w:proofErr w:type="spellStart"/>
            <w:r w:rsidRPr="00BB0420">
              <w:rPr>
                <w:sz w:val="20"/>
                <w:szCs w:val="20"/>
              </w:rPr>
              <w:t>економских</w:t>
            </w:r>
            <w:proofErr w:type="spellEnd"/>
            <w:r w:rsidRPr="00BB0420">
              <w:rPr>
                <w:sz w:val="20"/>
                <w:szCs w:val="20"/>
              </w:rPr>
              <w:t xml:space="preserve"> </w:t>
            </w:r>
            <w:proofErr w:type="spellStart"/>
            <w:r w:rsidRPr="00BB0420">
              <w:rPr>
                <w:sz w:val="20"/>
                <w:szCs w:val="20"/>
              </w:rPr>
              <w:t>последица</w:t>
            </w:r>
            <w:proofErr w:type="spellEnd"/>
            <w:r w:rsidRPr="00BB0420">
              <w:rPr>
                <w:sz w:val="20"/>
                <w:szCs w:val="20"/>
              </w:rPr>
              <w:t xml:space="preserve"> </w:t>
            </w:r>
            <w:proofErr w:type="spellStart"/>
            <w:r w:rsidRPr="00BB0420">
              <w:rPr>
                <w:sz w:val="20"/>
                <w:szCs w:val="20"/>
              </w:rPr>
              <w:t>пандемије</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11.890.000.000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100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w:t>
            </w:r>
            <w:r w:rsidRPr="00BB0420">
              <w:rPr>
                <w:sz w:val="20"/>
                <w:szCs w:val="20"/>
                <w:lang w:val="sr-Cyrl-RS"/>
              </w:rPr>
              <w:t>7</w:t>
            </w:r>
            <w:r w:rsidRPr="00BB0420">
              <w:rPr>
                <w:sz w:val="20"/>
                <w:szCs w:val="20"/>
              </w:rPr>
              <w:t xml:space="preserve">. </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lang w:val="sr-Cyrl-RS"/>
              </w:rPr>
              <w:t>Пројекат за регионалне депоније</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11.890.000.000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100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w:t>
            </w:r>
            <w:r w:rsidRPr="00BB0420">
              <w:rPr>
                <w:sz w:val="20"/>
                <w:szCs w:val="20"/>
                <w:lang w:val="sr-Cyrl-RS"/>
              </w:rPr>
              <w:t>8</w:t>
            </w:r>
            <w:r w:rsidRPr="00BB0420">
              <w:rPr>
                <w:sz w:val="20"/>
                <w:szCs w:val="20"/>
              </w:rPr>
              <w:t xml:space="preserve">. </w:t>
            </w:r>
          </w:p>
        </w:tc>
        <w:tc>
          <w:tcPr>
            <w:tcW w:w="3828" w:type="dxa"/>
            <w:tcBorders>
              <w:top w:val="nil"/>
              <w:left w:val="nil"/>
              <w:bottom w:val="nil"/>
              <w:right w:val="nil"/>
            </w:tcBorders>
          </w:tcPr>
          <w:p w:rsidR="009A5C85" w:rsidRPr="00BB0420" w:rsidRDefault="009A5C85" w:rsidP="00FC0D0F">
            <w:pPr>
              <w:ind w:right="223"/>
              <w:rPr>
                <w:sz w:val="20"/>
                <w:szCs w:val="20"/>
                <w:lang w:val="sr-Cyrl-RS"/>
              </w:rPr>
            </w:pPr>
            <w:r w:rsidRPr="00BB0420">
              <w:rPr>
                <w:sz w:val="20"/>
                <w:szCs w:val="20"/>
                <w:lang w:val="sr-Cyrl-RS"/>
              </w:rPr>
              <w:t>Пројекат  замене котлова на угаљ</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2.378.000.000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20</w:t>
            </w:r>
            <w:r w:rsidRPr="00BB0420">
              <w:rPr>
                <w:sz w:val="20"/>
                <w:szCs w:val="20"/>
              </w:rPr>
              <w:t>.000.000</w:t>
            </w:r>
          </w:p>
        </w:tc>
      </w:tr>
      <w:tr w:rsidR="009A5C85" w:rsidRPr="00BB0420" w:rsidTr="00FC0D0F">
        <w:tc>
          <w:tcPr>
            <w:tcW w:w="939" w:type="dxa"/>
            <w:tcBorders>
              <w:top w:val="nil"/>
              <w:left w:val="nil"/>
              <w:bottom w:val="nil"/>
              <w:right w:val="nil"/>
            </w:tcBorders>
            <w:vAlign w:val="center"/>
            <w:hideMark/>
          </w:tcPr>
          <w:p w:rsidR="009A5C85" w:rsidRPr="00BB0420" w:rsidRDefault="009A5C85" w:rsidP="00FC0D0F">
            <w:pPr>
              <w:ind w:right="223"/>
              <w:jc w:val="center"/>
              <w:rPr>
                <w:b/>
                <w:sz w:val="20"/>
                <w:szCs w:val="20"/>
              </w:rPr>
            </w:pP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vAlign w:val="bottom"/>
          </w:tcPr>
          <w:p w:rsidR="009A5C85" w:rsidRPr="00BB0420" w:rsidRDefault="009A5C85" w:rsidP="00FC0D0F">
            <w:pPr>
              <w:tabs>
                <w:tab w:val="left" w:pos="2193"/>
              </w:tabs>
              <w:ind w:right="-77"/>
              <w:jc w:val="center"/>
              <w:rPr>
                <w:b/>
                <w:sz w:val="20"/>
                <w:szCs w:val="20"/>
              </w:rPr>
            </w:pPr>
            <w:r w:rsidRPr="00BB0420">
              <w:rPr>
                <w:b/>
                <w:sz w:val="20"/>
                <w:szCs w:val="20"/>
              </w:rPr>
              <w:t xml:space="preserve">     58.023.200.000</w:t>
            </w:r>
          </w:p>
        </w:tc>
        <w:tc>
          <w:tcPr>
            <w:tcW w:w="1662" w:type="dxa"/>
            <w:tcBorders>
              <w:top w:val="single" w:sz="4" w:space="0" w:color="auto"/>
              <w:left w:val="nil"/>
              <w:bottom w:val="single" w:sz="4" w:space="0" w:color="auto"/>
              <w:right w:val="nil"/>
            </w:tcBorders>
            <w:vAlign w:val="bottom"/>
          </w:tcPr>
          <w:p w:rsidR="009A5C85" w:rsidRPr="00BB0420" w:rsidRDefault="009A5C85" w:rsidP="00FC0D0F">
            <w:pPr>
              <w:ind w:right="223"/>
              <w:jc w:val="center"/>
              <w:rPr>
                <w:b/>
                <w:sz w:val="20"/>
                <w:szCs w:val="20"/>
              </w:rPr>
            </w:pPr>
            <w:r w:rsidRPr="00BB0420">
              <w:rPr>
                <w:b/>
                <w:sz w:val="20"/>
                <w:szCs w:val="20"/>
              </w:rPr>
              <w:t>EUR</w:t>
            </w:r>
          </w:p>
        </w:tc>
        <w:tc>
          <w:tcPr>
            <w:tcW w:w="1823" w:type="dxa"/>
            <w:tcBorders>
              <w:top w:val="single" w:sz="4" w:space="0" w:color="auto"/>
              <w:left w:val="nil"/>
              <w:bottom w:val="single" w:sz="4" w:space="0" w:color="auto"/>
              <w:right w:val="nil"/>
            </w:tcBorders>
            <w:vAlign w:val="bottom"/>
          </w:tcPr>
          <w:p w:rsidR="009A5C85" w:rsidRPr="00BB0420" w:rsidRDefault="009A5C85" w:rsidP="00FC0D0F">
            <w:pPr>
              <w:ind w:right="-5"/>
              <w:jc w:val="right"/>
              <w:rPr>
                <w:b/>
                <w:sz w:val="20"/>
                <w:szCs w:val="20"/>
              </w:rPr>
            </w:pPr>
            <w:r w:rsidRPr="00BB0420">
              <w:rPr>
                <w:b/>
                <w:sz w:val="20"/>
                <w:szCs w:val="20"/>
                <w:lang w:val="sr-Cyrl-RS"/>
              </w:rPr>
              <w:t>4</w:t>
            </w:r>
            <w:r w:rsidRPr="00BB0420">
              <w:rPr>
                <w:b/>
                <w:sz w:val="20"/>
                <w:szCs w:val="20"/>
              </w:rPr>
              <w:t>88.000.000</w:t>
            </w:r>
          </w:p>
        </w:tc>
      </w:tr>
      <w:tr w:rsidR="009A5C85" w:rsidRPr="00BB0420" w:rsidTr="00FC0D0F">
        <w:tc>
          <w:tcPr>
            <w:tcW w:w="939" w:type="dxa"/>
            <w:tcBorders>
              <w:top w:val="nil"/>
              <w:left w:val="nil"/>
              <w:bottom w:val="nil"/>
              <w:right w:val="nil"/>
            </w:tcBorders>
            <w:vAlign w:val="center"/>
            <w:hideMark/>
          </w:tcPr>
          <w:p w:rsidR="009A5C85" w:rsidRPr="00BB0420" w:rsidRDefault="009A5C85" w:rsidP="00FC0D0F">
            <w:pPr>
              <w:ind w:right="223"/>
              <w:jc w:val="center"/>
              <w:rPr>
                <w:b/>
                <w:sz w:val="20"/>
                <w:szCs w:val="20"/>
              </w:rPr>
            </w:pPr>
            <w:r w:rsidRPr="00BB0420">
              <w:rPr>
                <w:b/>
                <w:sz w:val="20"/>
                <w:szCs w:val="20"/>
              </w:rPr>
              <w:t>IV.</w:t>
            </w: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Банком</w:t>
            </w:r>
            <w:proofErr w:type="spellEnd"/>
            <w:r w:rsidRPr="00BB0420">
              <w:rPr>
                <w:b/>
                <w:sz w:val="20"/>
                <w:szCs w:val="20"/>
              </w:rPr>
              <w:t xml:space="preserve"> </w:t>
            </w:r>
            <w:proofErr w:type="spellStart"/>
            <w:r w:rsidRPr="00BB0420">
              <w:rPr>
                <w:b/>
                <w:sz w:val="20"/>
                <w:szCs w:val="20"/>
              </w:rPr>
              <w:t>за</w:t>
            </w:r>
            <w:proofErr w:type="spellEnd"/>
            <w:r w:rsidRPr="00BB0420">
              <w:rPr>
                <w:b/>
                <w:sz w:val="20"/>
                <w:szCs w:val="20"/>
              </w:rPr>
              <w:t xml:space="preserve"> </w:t>
            </w:r>
            <w:proofErr w:type="spellStart"/>
            <w:r w:rsidRPr="00BB0420">
              <w:rPr>
                <w:b/>
                <w:sz w:val="20"/>
                <w:szCs w:val="20"/>
              </w:rPr>
              <w:t>развој</w:t>
            </w:r>
            <w:proofErr w:type="spellEnd"/>
            <w:r w:rsidRPr="00BB0420">
              <w:rPr>
                <w:b/>
                <w:sz w:val="20"/>
                <w:szCs w:val="20"/>
              </w:rPr>
              <w:t xml:space="preserve"> </w:t>
            </w:r>
            <w:proofErr w:type="spellStart"/>
            <w:r w:rsidRPr="00BB0420">
              <w:rPr>
                <w:b/>
                <w:sz w:val="20"/>
                <w:szCs w:val="20"/>
              </w:rPr>
              <w:t>Савета</w:t>
            </w:r>
            <w:proofErr w:type="spellEnd"/>
            <w:r w:rsidRPr="00BB0420">
              <w:rPr>
                <w:b/>
                <w:sz w:val="20"/>
                <w:szCs w:val="20"/>
              </w:rPr>
              <w:t xml:space="preserve"> </w:t>
            </w:r>
            <w:proofErr w:type="spellStart"/>
            <w:r w:rsidRPr="00BB0420">
              <w:rPr>
                <w:b/>
                <w:sz w:val="20"/>
                <w:szCs w:val="20"/>
              </w:rPr>
              <w:t>Европе</w:t>
            </w:r>
            <w:proofErr w:type="spellEnd"/>
          </w:p>
        </w:tc>
        <w:tc>
          <w:tcPr>
            <w:tcW w:w="1765" w:type="dxa"/>
            <w:tcBorders>
              <w:top w:val="single" w:sz="4" w:space="0" w:color="auto"/>
              <w:left w:val="nil"/>
              <w:bottom w:val="single" w:sz="4" w:space="0" w:color="auto"/>
              <w:right w:val="nil"/>
            </w:tcBorders>
            <w:vAlign w:val="bottom"/>
          </w:tcPr>
          <w:p w:rsidR="009A5C85" w:rsidRPr="00BB0420" w:rsidRDefault="009A5C85" w:rsidP="00FC0D0F">
            <w:pPr>
              <w:tabs>
                <w:tab w:val="left" w:pos="2193"/>
              </w:tabs>
              <w:ind w:right="-77"/>
              <w:jc w:val="right"/>
              <w:rPr>
                <w:b/>
                <w:sz w:val="20"/>
                <w:szCs w:val="20"/>
              </w:rPr>
            </w:pPr>
          </w:p>
        </w:tc>
        <w:tc>
          <w:tcPr>
            <w:tcW w:w="1662" w:type="dxa"/>
            <w:tcBorders>
              <w:top w:val="single" w:sz="4" w:space="0" w:color="auto"/>
              <w:left w:val="nil"/>
              <w:bottom w:val="single" w:sz="4" w:space="0" w:color="auto"/>
              <w:right w:val="nil"/>
            </w:tcBorders>
            <w:vAlign w:val="bottom"/>
          </w:tcPr>
          <w:p w:rsidR="009A5C85" w:rsidRPr="00BB0420" w:rsidRDefault="009A5C85" w:rsidP="00FC0D0F">
            <w:pPr>
              <w:ind w:right="223"/>
              <w:jc w:val="center"/>
              <w:rPr>
                <w:b/>
                <w:sz w:val="20"/>
                <w:szCs w:val="20"/>
              </w:rPr>
            </w:pPr>
          </w:p>
        </w:tc>
        <w:tc>
          <w:tcPr>
            <w:tcW w:w="1823" w:type="dxa"/>
            <w:tcBorders>
              <w:top w:val="single" w:sz="4" w:space="0" w:color="auto"/>
              <w:left w:val="nil"/>
              <w:bottom w:val="single" w:sz="4" w:space="0" w:color="auto"/>
              <w:right w:val="nil"/>
            </w:tcBorders>
            <w:vAlign w:val="bottom"/>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lang w:val="sr-Cyrl-RS"/>
              </w:rPr>
              <w:t>1</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концертне</w:t>
            </w:r>
            <w:proofErr w:type="spellEnd"/>
            <w:r w:rsidRPr="00BB0420">
              <w:rPr>
                <w:sz w:val="20"/>
                <w:szCs w:val="20"/>
              </w:rPr>
              <w:t xml:space="preserve"> </w:t>
            </w:r>
            <w:proofErr w:type="spellStart"/>
            <w:r w:rsidRPr="00BB0420">
              <w:rPr>
                <w:sz w:val="20"/>
                <w:szCs w:val="20"/>
              </w:rPr>
              <w:t>дворане</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14.268.000.000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120.000.000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lang w:val="sr-Cyrl-RS"/>
              </w:rPr>
              <w:t>2</w:t>
            </w:r>
            <w:r w:rsidRPr="00BB0420">
              <w:rPr>
                <w:sz w:val="20"/>
                <w:szCs w:val="20"/>
              </w:rPr>
              <w:t xml:space="preserve">. </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модернизације</w:t>
            </w:r>
            <w:proofErr w:type="spellEnd"/>
            <w:r w:rsidRPr="00BB0420">
              <w:rPr>
                <w:sz w:val="20"/>
                <w:szCs w:val="20"/>
              </w:rPr>
              <w:t xml:space="preserve"> </w:t>
            </w:r>
            <w:proofErr w:type="spellStart"/>
            <w:r w:rsidRPr="00BB0420">
              <w:rPr>
                <w:sz w:val="20"/>
                <w:szCs w:val="20"/>
              </w:rPr>
              <w:t>инфраструктуре</w:t>
            </w:r>
            <w:proofErr w:type="spellEnd"/>
            <w:r w:rsidRPr="00BB0420">
              <w:rPr>
                <w:sz w:val="20"/>
                <w:szCs w:val="20"/>
              </w:rPr>
              <w:t xml:space="preserve"> у </w:t>
            </w:r>
            <w:proofErr w:type="spellStart"/>
            <w:r w:rsidRPr="00BB0420">
              <w:rPr>
                <w:sz w:val="20"/>
                <w:szCs w:val="20"/>
              </w:rPr>
              <w:t>култури</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2.378.000.000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20.000.000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lang w:val="sr-Cyrl-RS"/>
              </w:rPr>
              <w:t>3</w:t>
            </w:r>
            <w:r w:rsidRPr="00BB0420">
              <w:rPr>
                <w:sz w:val="20"/>
                <w:szCs w:val="20"/>
              </w:rPr>
              <w:t xml:space="preserve">. </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унапређења</w:t>
            </w:r>
            <w:proofErr w:type="spellEnd"/>
            <w:r w:rsidRPr="00BB0420">
              <w:rPr>
                <w:sz w:val="20"/>
                <w:szCs w:val="20"/>
              </w:rPr>
              <w:t xml:space="preserve"> </w:t>
            </w:r>
            <w:proofErr w:type="spellStart"/>
            <w:r w:rsidRPr="00BB0420">
              <w:rPr>
                <w:sz w:val="20"/>
                <w:szCs w:val="20"/>
              </w:rPr>
              <w:t>инфраструктуре</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заштиту</w:t>
            </w:r>
            <w:proofErr w:type="spellEnd"/>
            <w:r w:rsidRPr="00BB0420">
              <w:rPr>
                <w:sz w:val="20"/>
                <w:szCs w:val="20"/>
              </w:rPr>
              <w:t xml:space="preserve"> </w:t>
            </w:r>
            <w:proofErr w:type="spellStart"/>
            <w:r w:rsidRPr="00BB0420">
              <w:rPr>
                <w:sz w:val="20"/>
                <w:szCs w:val="20"/>
              </w:rPr>
              <w:t>животне</w:t>
            </w:r>
            <w:proofErr w:type="spellEnd"/>
            <w:r w:rsidRPr="00BB0420">
              <w:rPr>
                <w:sz w:val="20"/>
                <w:szCs w:val="20"/>
              </w:rPr>
              <w:t xml:space="preserve"> </w:t>
            </w:r>
            <w:proofErr w:type="spellStart"/>
            <w:r w:rsidRPr="00BB0420">
              <w:rPr>
                <w:sz w:val="20"/>
                <w:szCs w:val="20"/>
              </w:rPr>
              <w:t>средине</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59.450.000.000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500.000.000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lang w:val="sr-Cyrl-RS"/>
              </w:rPr>
            </w:pPr>
            <w:r w:rsidRPr="00BB0420">
              <w:rPr>
                <w:sz w:val="20"/>
                <w:szCs w:val="20"/>
                <w:lang w:val="sr-Latn-RS"/>
              </w:rPr>
              <w:lastRenderedPageBreak/>
              <w:t>4</w:t>
            </w:r>
            <w:r w:rsidRPr="00BB0420">
              <w:rPr>
                <w:sz w:val="20"/>
                <w:szCs w:val="20"/>
                <w:lang w:val="sr-Cyrl-RS"/>
              </w:rPr>
              <w:t>.</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унапређења</w:t>
            </w:r>
            <w:proofErr w:type="spellEnd"/>
            <w:r w:rsidRPr="00BB0420">
              <w:rPr>
                <w:sz w:val="20"/>
                <w:szCs w:val="20"/>
              </w:rPr>
              <w:t xml:space="preserve"> </w:t>
            </w:r>
            <w:proofErr w:type="spellStart"/>
            <w:r w:rsidRPr="00BB0420">
              <w:rPr>
                <w:sz w:val="20"/>
                <w:szCs w:val="20"/>
              </w:rPr>
              <w:t>енергетске</w:t>
            </w:r>
            <w:proofErr w:type="spellEnd"/>
            <w:r w:rsidRPr="00BB0420">
              <w:rPr>
                <w:sz w:val="20"/>
                <w:szCs w:val="20"/>
              </w:rPr>
              <w:t xml:space="preserve"> </w:t>
            </w:r>
            <w:proofErr w:type="spellStart"/>
            <w:r w:rsidRPr="00BB0420">
              <w:rPr>
                <w:sz w:val="20"/>
                <w:szCs w:val="20"/>
              </w:rPr>
              <w:t>ефикасности</w:t>
            </w:r>
            <w:proofErr w:type="spellEnd"/>
            <w:r w:rsidRPr="00BB0420">
              <w:rPr>
                <w:sz w:val="20"/>
                <w:szCs w:val="20"/>
              </w:rPr>
              <w:t xml:space="preserve"> у </w:t>
            </w:r>
            <w:proofErr w:type="spellStart"/>
            <w:r w:rsidRPr="00BB0420">
              <w:rPr>
                <w:sz w:val="20"/>
                <w:szCs w:val="20"/>
              </w:rPr>
              <w:t>зградама</w:t>
            </w:r>
            <w:proofErr w:type="spellEnd"/>
            <w:r w:rsidRPr="00BB0420">
              <w:rPr>
                <w:sz w:val="20"/>
                <w:szCs w:val="20"/>
              </w:rPr>
              <w:t xml:space="preserve"> </w:t>
            </w:r>
            <w:proofErr w:type="spellStart"/>
            <w:r w:rsidRPr="00BB0420">
              <w:rPr>
                <w:sz w:val="20"/>
                <w:szCs w:val="20"/>
              </w:rPr>
              <w:t>централне</w:t>
            </w:r>
            <w:proofErr w:type="spellEnd"/>
            <w:r w:rsidRPr="00BB0420">
              <w:rPr>
                <w:sz w:val="20"/>
                <w:szCs w:val="20"/>
              </w:rPr>
              <w:t xml:space="preserve"> </w:t>
            </w:r>
            <w:proofErr w:type="spellStart"/>
            <w:r w:rsidRPr="00BB0420">
              <w:rPr>
                <w:sz w:val="20"/>
                <w:szCs w:val="20"/>
              </w:rPr>
              <w:t>власти</w:t>
            </w:r>
            <w:proofErr w:type="spellEnd"/>
            <w:r w:rsidRPr="00BB0420">
              <w:rPr>
                <w:sz w:val="20"/>
                <w:szCs w:val="20"/>
                <w:lang w:val="sr-Cyrl-RS"/>
              </w:rPr>
              <w:t xml:space="preserve"> </w:t>
            </w:r>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4.756.000.000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40.000.000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lang w:val="sr-Latn-RS"/>
              </w:rPr>
              <w:t>5</w:t>
            </w:r>
            <w:r w:rsidRPr="00BB0420">
              <w:rPr>
                <w:sz w:val="20"/>
                <w:szCs w:val="20"/>
              </w:rPr>
              <w:t>.</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унапређења</w:t>
            </w:r>
            <w:proofErr w:type="spellEnd"/>
            <w:r w:rsidRPr="00BB0420">
              <w:rPr>
                <w:sz w:val="20"/>
                <w:szCs w:val="20"/>
              </w:rPr>
              <w:t xml:space="preserve"> </w:t>
            </w:r>
            <w:proofErr w:type="spellStart"/>
            <w:r w:rsidRPr="00BB0420">
              <w:rPr>
                <w:sz w:val="20"/>
                <w:szCs w:val="20"/>
              </w:rPr>
              <w:t>универзитетског</w:t>
            </w:r>
            <w:proofErr w:type="spellEnd"/>
            <w:r w:rsidRPr="00BB0420">
              <w:rPr>
                <w:sz w:val="20"/>
                <w:szCs w:val="20"/>
              </w:rPr>
              <w:t xml:space="preserve"> </w:t>
            </w:r>
            <w:proofErr w:type="spellStart"/>
            <w:r w:rsidRPr="00BB0420">
              <w:rPr>
                <w:sz w:val="20"/>
                <w:szCs w:val="20"/>
              </w:rPr>
              <w:t>образовања</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11.295.500.000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95.000.000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lang w:val="sr-Latn-RS"/>
              </w:rPr>
              <w:t>6</w:t>
            </w:r>
            <w:r w:rsidRPr="00BB0420">
              <w:rPr>
                <w:sz w:val="20"/>
                <w:szCs w:val="20"/>
              </w:rPr>
              <w:t>.</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lang w:val="sr-Cyrl-RS"/>
              </w:rPr>
            </w:pPr>
            <w:r w:rsidRPr="00BB0420">
              <w:rPr>
                <w:sz w:val="20"/>
                <w:szCs w:val="20"/>
                <w:lang w:val="sr-Cyrl-RS"/>
              </w:rPr>
              <w:t>Студентско становање у Србији</w:t>
            </w:r>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3.804.800.000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32.000.000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lang w:val="sr-Latn-RS"/>
              </w:rPr>
              <w:t>7</w:t>
            </w:r>
            <w:r w:rsidRPr="00BB0420">
              <w:rPr>
                <w:sz w:val="20"/>
                <w:szCs w:val="20"/>
              </w:rPr>
              <w:t>.</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rPr>
            </w:pP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финансирање</w:t>
            </w:r>
            <w:proofErr w:type="spellEnd"/>
            <w:r w:rsidRPr="00BB0420">
              <w:rPr>
                <w:sz w:val="20"/>
                <w:szCs w:val="20"/>
              </w:rPr>
              <w:t xml:space="preserve"> </w:t>
            </w:r>
            <w:proofErr w:type="spellStart"/>
            <w:r w:rsidRPr="00BB0420">
              <w:rPr>
                <w:sz w:val="20"/>
                <w:szCs w:val="20"/>
              </w:rPr>
              <w:t>јавног</w:t>
            </w:r>
            <w:proofErr w:type="spellEnd"/>
            <w:r w:rsidRPr="00BB0420">
              <w:rPr>
                <w:sz w:val="20"/>
                <w:szCs w:val="20"/>
              </w:rPr>
              <w:t xml:space="preserve"> </w:t>
            </w:r>
            <w:proofErr w:type="spellStart"/>
            <w:r w:rsidRPr="00BB0420">
              <w:rPr>
                <w:sz w:val="20"/>
                <w:szCs w:val="20"/>
              </w:rPr>
              <w:t>сектора</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подршку</w:t>
            </w:r>
            <w:proofErr w:type="spellEnd"/>
            <w:r w:rsidRPr="00BB0420">
              <w:rPr>
                <w:sz w:val="20"/>
                <w:szCs w:val="20"/>
              </w:rPr>
              <w:t xml:space="preserve"> </w:t>
            </w:r>
            <w:proofErr w:type="spellStart"/>
            <w:r w:rsidRPr="00BB0420">
              <w:rPr>
                <w:sz w:val="20"/>
                <w:szCs w:val="20"/>
              </w:rPr>
              <w:t>здравству</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23.780.000.000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rPr>
              <w:t>200.000.000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rPr>
              <w:t>8.</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rPr>
            </w:pP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изградњу</w:t>
            </w:r>
            <w:proofErr w:type="spellEnd"/>
            <w:r w:rsidRPr="00BB0420">
              <w:rPr>
                <w:sz w:val="20"/>
                <w:szCs w:val="20"/>
              </w:rPr>
              <w:t xml:space="preserve"> </w:t>
            </w:r>
            <w:proofErr w:type="spellStart"/>
            <w:r w:rsidRPr="00BB0420">
              <w:rPr>
                <w:sz w:val="20"/>
                <w:szCs w:val="20"/>
              </w:rPr>
              <w:t>центра</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рани</w:t>
            </w:r>
            <w:proofErr w:type="spellEnd"/>
            <w:r w:rsidRPr="00BB0420">
              <w:rPr>
                <w:sz w:val="20"/>
                <w:szCs w:val="20"/>
              </w:rPr>
              <w:t xml:space="preserve"> </w:t>
            </w:r>
            <w:proofErr w:type="spellStart"/>
            <w:r w:rsidRPr="00BB0420">
              <w:rPr>
                <w:sz w:val="20"/>
                <w:szCs w:val="20"/>
              </w:rPr>
              <w:t>развој</w:t>
            </w:r>
            <w:proofErr w:type="spellEnd"/>
            <w:r w:rsidRPr="00BB0420">
              <w:rPr>
                <w:sz w:val="20"/>
                <w:szCs w:val="20"/>
              </w:rPr>
              <w:t xml:space="preserve"> </w:t>
            </w:r>
            <w:proofErr w:type="spellStart"/>
            <w:r w:rsidRPr="00BB0420">
              <w:rPr>
                <w:sz w:val="20"/>
                <w:szCs w:val="20"/>
              </w:rPr>
              <w:t>детет</w:t>
            </w:r>
            <w:proofErr w:type="spellEnd"/>
            <w:r w:rsidRPr="00BB0420">
              <w:rPr>
                <w:sz w:val="20"/>
                <w:szCs w:val="20"/>
                <w:lang w:val="sr-Cyrl-RS"/>
              </w:rPr>
              <w:t>а</w:t>
            </w:r>
            <w:r w:rsidRPr="00BB0420">
              <w:rPr>
                <w:sz w:val="20"/>
                <w:szCs w:val="20"/>
              </w:rPr>
              <w:t xml:space="preserve"> </w:t>
            </w:r>
            <w:proofErr w:type="gramStart"/>
            <w:r w:rsidRPr="00BB0420">
              <w:rPr>
                <w:sz w:val="20"/>
                <w:szCs w:val="20"/>
              </w:rPr>
              <w:t xml:space="preserve">и  </w:t>
            </w:r>
            <w:proofErr w:type="spellStart"/>
            <w:r w:rsidRPr="00BB0420">
              <w:rPr>
                <w:sz w:val="20"/>
                <w:szCs w:val="20"/>
              </w:rPr>
              <w:t>дечју</w:t>
            </w:r>
            <w:proofErr w:type="spellEnd"/>
            <w:proofErr w:type="gramEnd"/>
            <w:r w:rsidRPr="00BB0420">
              <w:rPr>
                <w:sz w:val="20"/>
                <w:szCs w:val="20"/>
              </w:rPr>
              <w:t xml:space="preserve"> </w:t>
            </w:r>
            <w:proofErr w:type="spellStart"/>
            <w:r w:rsidRPr="00BB0420">
              <w:rPr>
                <w:sz w:val="20"/>
                <w:szCs w:val="20"/>
              </w:rPr>
              <w:t>инклузију</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2.378.000.000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lang w:val="sr-Cyrl-RS"/>
              </w:rPr>
              <w:t>20</w:t>
            </w:r>
            <w:r w:rsidRPr="00BB0420">
              <w:rPr>
                <w:sz w:val="20"/>
                <w:szCs w:val="20"/>
              </w:rPr>
              <w:t>.000.000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rPr>
              <w:t>9.</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rPr>
            </w:pPr>
            <w:proofErr w:type="spellStart"/>
            <w:r w:rsidRPr="00BB0420">
              <w:rPr>
                <w:sz w:val="20"/>
                <w:szCs w:val="20"/>
              </w:rPr>
              <w:t>Пројектни</w:t>
            </w:r>
            <w:proofErr w:type="spellEnd"/>
            <w:r w:rsidRPr="00BB0420">
              <w:rPr>
                <w:sz w:val="20"/>
                <w:szCs w:val="20"/>
              </w:rPr>
              <w:t xml:space="preserve"> </w:t>
            </w: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изградњу</w:t>
            </w:r>
            <w:proofErr w:type="spellEnd"/>
            <w:r w:rsidRPr="00BB0420">
              <w:rPr>
                <w:sz w:val="20"/>
                <w:szCs w:val="20"/>
              </w:rPr>
              <w:t xml:space="preserve"> </w:t>
            </w:r>
            <w:proofErr w:type="spellStart"/>
            <w:r w:rsidRPr="00BB0420">
              <w:rPr>
                <w:sz w:val="20"/>
                <w:szCs w:val="20"/>
              </w:rPr>
              <w:t>нове</w:t>
            </w:r>
            <w:proofErr w:type="spellEnd"/>
            <w:r w:rsidRPr="00BB0420">
              <w:rPr>
                <w:sz w:val="20"/>
                <w:szCs w:val="20"/>
              </w:rPr>
              <w:t xml:space="preserve"> </w:t>
            </w:r>
            <w:proofErr w:type="spellStart"/>
            <w:r w:rsidRPr="00BB0420">
              <w:rPr>
                <w:sz w:val="20"/>
                <w:szCs w:val="20"/>
              </w:rPr>
              <w:t>Универзитетске</w:t>
            </w:r>
            <w:proofErr w:type="spellEnd"/>
            <w:r w:rsidRPr="00BB0420">
              <w:rPr>
                <w:sz w:val="20"/>
                <w:szCs w:val="20"/>
              </w:rPr>
              <w:t xml:space="preserve"> </w:t>
            </w:r>
            <w:proofErr w:type="spellStart"/>
            <w:r w:rsidRPr="00BB0420">
              <w:rPr>
                <w:sz w:val="20"/>
                <w:szCs w:val="20"/>
              </w:rPr>
              <w:t>дечје</w:t>
            </w:r>
            <w:proofErr w:type="spellEnd"/>
            <w:r w:rsidRPr="00BB0420">
              <w:rPr>
                <w:sz w:val="20"/>
                <w:szCs w:val="20"/>
              </w:rPr>
              <w:t xml:space="preserve"> </w:t>
            </w:r>
            <w:proofErr w:type="spellStart"/>
            <w:r w:rsidRPr="00BB0420">
              <w:rPr>
                <w:sz w:val="20"/>
                <w:szCs w:val="20"/>
              </w:rPr>
              <w:t>клинике</w:t>
            </w:r>
            <w:proofErr w:type="spellEnd"/>
            <w:r w:rsidRPr="00BB0420">
              <w:rPr>
                <w:sz w:val="20"/>
                <w:szCs w:val="20"/>
              </w:rPr>
              <w:t xml:space="preserve">, </w:t>
            </w:r>
            <w:proofErr w:type="spellStart"/>
            <w:r w:rsidRPr="00BB0420">
              <w:rPr>
                <w:sz w:val="20"/>
                <w:szCs w:val="20"/>
              </w:rPr>
              <w:t>Тиршова</w:t>
            </w:r>
            <w:proofErr w:type="spellEnd"/>
            <w:r w:rsidRPr="00BB0420">
              <w:rPr>
                <w:sz w:val="20"/>
                <w:szCs w:val="20"/>
              </w:rPr>
              <w:t xml:space="preserve"> 2 у </w:t>
            </w:r>
            <w:proofErr w:type="spellStart"/>
            <w:r w:rsidRPr="00BB0420">
              <w:rPr>
                <w:sz w:val="20"/>
                <w:szCs w:val="20"/>
              </w:rPr>
              <w:t>Београду</w:t>
            </w:r>
            <w:proofErr w:type="spellEnd"/>
            <w:r w:rsidRPr="00BB0420">
              <w:rPr>
                <w:sz w:val="20"/>
                <w:szCs w:val="20"/>
              </w:rPr>
              <w:t xml:space="preserve">, </w:t>
            </w:r>
            <w:proofErr w:type="spellStart"/>
            <w:r w:rsidRPr="00BB0420">
              <w:rPr>
                <w:sz w:val="20"/>
                <w:szCs w:val="20"/>
              </w:rPr>
              <w:t>фаза</w:t>
            </w:r>
            <w:proofErr w:type="spellEnd"/>
            <w:r w:rsidRPr="00BB0420">
              <w:rPr>
                <w:sz w:val="20"/>
                <w:szCs w:val="20"/>
              </w:rPr>
              <w:t xml:space="preserve"> 2</w:t>
            </w:r>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3.091.400.000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lang w:val="sr-Cyrl-RS"/>
              </w:rPr>
              <w:t>2</w:t>
            </w:r>
            <w:r w:rsidRPr="00BB0420">
              <w:rPr>
                <w:sz w:val="20"/>
                <w:szCs w:val="20"/>
                <w:lang w:val="sr-Latn-RS"/>
              </w:rPr>
              <w:t>6</w:t>
            </w:r>
            <w:r w:rsidRPr="00BB0420">
              <w:rPr>
                <w:sz w:val="20"/>
                <w:szCs w:val="20"/>
              </w:rPr>
              <w:t>.000.000</w:t>
            </w:r>
          </w:p>
        </w:tc>
      </w:tr>
      <w:tr w:rsidR="009A5C85" w:rsidRPr="00BB0420" w:rsidTr="00FC0D0F">
        <w:tc>
          <w:tcPr>
            <w:tcW w:w="939" w:type="dxa"/>
            <w:tcBorders>
              <w:top w:val="nil"/>
              <w:left w:val="nil"/>
              <w:bottom w:val="nil"/>
              <w:right w:val="nil"/>
            </w:tcBorders>
            <w:shd w:val="clear" w:color="auto" w:fill="auto"/>
          </w:tcPr>
          <w:p w:rsidR="009A5C85" w:rsidRPr="00BB0420" w:rsidRDefault="009A5C85" w:rsidP="00FC0D0F">
            <w:pPr>
              <w:jc w:val="right"/>
              <w:rPr>
                <w:sz w:val="20"/>
                <w:szCs w:val="20"/>
              </w:rPr>
            </w:pPr>
            <w:r w:rsidRPr="00BB0420">
              <w:rPr>
                <w:sz w:val="20"/>
                <w:szCs w:val="20"/>
                <w:lang w:val="sr-Cyrl-RS"/>
              </w:rPr>
              <w:t>10</w:t>
            </w:r>
            <w:r w:rsidRPr="00BB0420">
              <w:rPr>
                <w:sz w:val="20"/>
                <w:szCs w:val="20"/>
              </w:rPr>
              <w:t>.</w:t>
            </w:r>
          </w:p>
        </w:tc>
        <w:tc>
          <w:tcPr>
            <w:tcW w:w="3828" w:type="dxa"/>
            <w:tcBorders>
              <w:top w:val="nil"/>
              <w:left w:val="nil"/>
              <w:bottom w:val="nil"/>
              <w:right w:val="nil"/>
            </w:tcBorders>
            <w:shd w:val="clear" w:color="auto" w:fill="auto"/>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унапређења</w:t>
            </w:r>
            <w:proofErr w:type="spellEnd"/>
            <w:r w:rsidRPr="00BB0420">
              <w:rPr>
                <w:sz w:val="20"/>
                <w:szCs w:val="20"/>
              </w:rPr>
              <w:t xml:space="preserve"> </w:t>
            </w:r>
            <w:proofErr w:type="spellStart"/>
            <w:r w:rsidRPr="00BB0420">
              <w:rPr>
                <w:sz w:val="20"/>
                <w:szCs w:val="20"/>
              </w:rPr>
              <w:t>затворских</w:t>
            </w:r>
            <w:proofErr w:type="spellEnd"/>
            <w:r w:rsidRPr="00BB0420">
              <w:rPr>
                <w:sz w:val="20"/>
                <w:szCs w:val="20"/>
              </w:rPr>
              <w:t xml:space="preserve"> </w:t>
            </w:r>
            <w:proofErr w:type="spellStart"/>
            <w:r w:rsidRPr="00BB0420">
              <w:rPr>
                <w:sz w:val="20"/>
                <w:szCs w:val="20"/>
              </w:rPr>
              <w:t>капацитета</w:t>
            </w:r>
            <w:proofErr w:type="spellEnd"/>
          </w:p>
        </w:tc>
        <w:tc>
          <w:tcPr>
            <w:tcW w:w="1765" w:type="dxa"/>
            <w:tcBorders>
              <w:top w:val="nil"/>
              <w:left w:val="nil"/>
              <w:bottom w:val="nil"/>
              <w:right w:val="nil"/>
            </w:tcBorders>
            <w:shd w:val="clear" w:color="auto" w:fill="auto"/>
            <w:vAlign w:val="bottom"/>
          </w:tcPr>
          <w:p w:rsidR="009A5C85" w:rsidRPr="00BB0420" w:rsidRDefault="009A5C85" w:rsidP="00FC0D0F">
            <w:pPr>
              <w:tabs>
                <w:tab w:val="left" w:pos="2193"/>
              </w:tabs>
              <w:jc w:val="right"/>
              <w:rPr>
                <w:sz w:val="20"/>
                <w:szCs w:val="20"/>
              </w:rPr>
            </w:pPr>
            <w:r w:rsidRPr="00BB0420">
              <w:rPr>
                <w:sz w:val="20"/>
                <w:szCs w:val="20"/>
              </w:rPr>
              <w:t>3.567.000.000</w:t>
            </w:r>
          </w:p>
        </w:tc>
        <w:tc>
          <w:tcPr>
            <w:tcW w:w="1662" w:type="dxa"/>
            <w:tcBorders>
              <w:top w:val="nil"/>
              <w:left w:val="nil"/>
              <w:bottom w:val="nil"/>
              <w:right w:val="nil"/>
            </w:tcBorders>
            <w:shd w:val="clear" w:color="auto" w:fill="auto"/>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shd w:val="clear" w:color="auto" w:fill="auto"/>
            <w:vAlign w:val="bottom"/>
          </w:tcPr>
          <w:p w:rsidR="009A5C85" w:rsidRPr="00BB0420" w:rsidRDefault="009A5C85" w:rsidP="00FC0D0F">
            <w:pPr>
              <w:ind w:right="-5"/>
              <w:jc w:val="right"/>
              <w:rPr>
                <w:sz w:val="20"/>
                <w:szCs w:val="20"/>
              </w:rPr>
            </w:pPr>
            <w:r w:rsidRPr="00BB0420">
              <w:rPr>
                <w:sz w:val="20"/>
                <w:szCs w:val="20"/>
                <w:lang w:val="sr-Cyrl-RS"/>
              </w:rPr>
              <w:t>30</w:t>
            </w:r>
            <w:r w:rsidRPr="00BB0420">
              <w:rPr>
                <w:sz w:val="20"/>
                <w:szCs w:val="20"/>
              </w:rPr>
              <w:t>.000.000</w:t>
            </w:r>
          </w:p>
        </w:tc>
      </w:tr>
      <w:tr w:rsidR="009A5C85" w:rsidRPr="00BB0420" w:rsidTr="00FC0D0F">
        <w:tc>
          <w:tcPr>
            <w:tcW w:w="939" w:type="dxa"/>
            <w:tcBorders>
              <w:top w:val="nil"/>
              <w:left w:val="nil"/>
              <w:bottom w:val="nil"/>
              <w:right w:val="nil"/>
            </w:tcBorders>
            <w:shd w:val="clear" w:color="auto" w:fill="auto"/>
            <w:vAlign w:val="center"/>
            <w:hideMark/>
          </w:tcPr>
          <w:p w:rsidR="009A5C85" w:rsidRPr="00BB0420" w:rsidRDefault="009A5C85" w:rsidP="00FC0D0F">
            <w:pPr>
              <w:ind w:right="223"/>
              <w:jc w:val="center"/>
              <w:rPr>
                <w:b/>
                <w:sz w:val="20"/>
                <w:szCs w:val="20"/>
              </w:rPr>
            </w:pPr>
          </w:p>
        </w:tc>
        <w:tc>
          <w:tcPr>
            <w:tcW w:w="3828" w:type="dxa"/>
            <w:tcBorders>
              <w:top w:val="single" w:sz="4" w:space="0" w:color="auto"/>
              <w:left w:val="nil"/>
              <w:bottom w:val="single" w:sz="4" w:space="0" w:color="auto"/>
              <w:right w:val="nil"/>
            </w:tcBorders>
            <w:shd w:val="clear" w:color="auto" w:fill="auto"/>
            <w:vAlign w:val="bottom"/>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shd w:val="clear" w:color="auto" w:fill="auto"/>
            <w:vAlign w:val="bottom"/>
          </w:tcPr>
          <w:p w:rsidR="009A5C85" w:rsidRPr="00BB0420" w:rsidRDefault="009A5C85" w:rsidP="00FC0D0F">
            <w:pPr>
              <w:tabs>
                <w:tab w:val="left" w:pos="2193"/>
              </w:tabs>
              <w:ind w:right="-77"/>
              <w:jc w:val="center"/>
              <w:rPr>
                <w:b/>
                <w:sz w:val="20"/>
                <w:szCs w:val="20"/>
              </w:rPr>
            </w:pPr>
            <w:r w:rsidRPr="00BB0420">
              <w:rPr>
                <w:b/>
                <w:sz w:val="20"/>
                <w:szCs w:val="20"/>
              </w:rPr>
              <w:t xml:space="preserve">      143.393.400.000</w:t>
            </w:r>
          </w:p>
        </w:tc>
        <w:tc>
          <w:tcPr>
            <w:tcW w:w="1662" w:type="dxa"/>
            <w:tcBorders>
              <w:top w:val="single" w:sz="4" w:space="0" w:color="auto"/>
              <w:left w:val="nil"/>
              <w:bottom w:val="single" w:sz="4" w:space="0" w:color="auto"/>
              <w:right w:val="nil"/>
            </w:tcBorders>
            <w:shd w:val="clear" w:color="auto" w:fill="auto"/>
            <w:vAlign w:val="bottom"/>
          </w:tcPr>
          <w:p w:rsidR="009A5C85" w:rsidRPr="00BB0420" w:rsidRDefault="009A5C85" w:rsidP="00FC0D0F">
            <w:pPr>
              <w:ind w:right="223"/>
              <w:jc w:val="center"/>
              <w:rPr>
                <w:b/>
                <w:sz w:val="20"/>
                <w:szCs w:val="20"/>
              </w:rPr>
            </w:pPr>
            <w:r w:rsidRPr="00BB0420">
              <w:rPr>
                <w:b/>
                <w:sz w:val="20"/>
                <w:szCs w:val="20"/>
              </w:rPr>
              <w:t>EUR</w:t>
            </w:r>
          </w:p>
        </w:tc>
        <w:tc>
          <w:tcPr>
            <w:tcW w:w="1823" w:type="dxa"/>
            <w:tcBorders>
              <w:top w:val="single" w:sz="4" w:space="0" w:color="auto"/>
              <w:left w:val="nil"/>
              <w:bottom w:val="single" w:sz="4" w:space="0" w:color="auto"/>
              <w:right w:val="nil"/>
            </w:tcBorders>
            <w:shd w:val="clear" w:color="auto" w:fill="auto"/>
            <w:vAlign w:val="bottom"/>
          </w:tcPr>
          <w:p w:rsidR="009A5C85" w:rsidRPr="00BB0420" w:rsidRDefault="009A5C85" w:rsidP="00FC0D0F">
            <w:pPr>
              <w:ind w:right="-5"/>
              <w:jc w:val="right"/>
              <w:rPr>
                <w:b/>
                <w:sz w:val="20"/>
                <w:szCs w:val="20"/>
              </w:rPr>
            </w:pPr>
            <w:r w:rsidRPr="00BB0420">
              <w:rPr>
                <w:b/>
                <w:sz w:val="20"/>
                <w:szCs w:val="20"/>
              </w:rPr>
              <w:t>1.206.000.000</w:t>
            </w:r>
          </w:p>
        </w:tc>
      </w:tr>
      <w:tr w:rsidR="009A5C85" w:rsidRPr="00BB0420" w:rsidTr="00FC0D0F">
        <w:tc>
          <w:tcPr>
            <w:tcW w:w="939" w:type="dxa"/>
            <w:tcBorders>
              <w:top w:val="nil"/>
              <w:left w:val="nil"/>
              <w:bottom w:val="nil"/>
              <w:right w:val="nil"/>
            </w:tcBorders>
            <w:vAlign w:val="center"/>
            <w:hideMark/>
          </w:tcPr>
          <w:p w:rsidR="009A5C85" w:rsidRPr="00BB0420" w:rsidRDefault="009A5C85" w:rsidP="00FC0D0F">
            <w:pPr>
              <w:ind w:right="223"/>
              <w:jc w:val="center"/>
              <w:rPr>
                <w:b/>
                <w:sz w:val="20"/>
                <w:szCs w:val="20"/>
              </w:rPr>
            </w:pPr>
            <w:r w:rsidRPr="00BB0420">
              <w:rPr>
                <w:b/>
                <w:sz w:val="20"/>
                <w:szCs w:val="20"/>
              </w:rPr>
              <w:t>V.</w:t>
            </w: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Немачком</w:t>
            </w:r>
            <w:proofErr w:type="spellEnd"/>
            <w:r w:rsidRPr="00BB0420">
              <w:rPr>
                <w:b/>
                <w:sz w:val="20"/>
                <w:szCs w:val="20"/>
              </w:rPr>
              <w:t xml:space="preserve"> </w:t>
            </w:r>
            <w:proofErr w:type="spellStart"/>
            <w:r w:rsidRPr="00BB0420">
              <w:rPr>
                <w:b/>
                <w:sz w:val="20"/>
                <w:szCs w:val="20"/>
              </w:rPr>
              <w:t>развојном</w:t>
            </w:r>
            <w:proofErr w:type="spellEnd"/>
            <w:r w:rsidRPr="00BB0420">
              <w:rPr>
                <w:b/>
                <w:sz w:val="20"/>
                <w:szCs w:val="20"/>
              </w:rPr>
              <w:t xml:space="preserve"> </w:t>
            </w:r>
            <w:proofErr w:type="spellStart"/>
            <w:r w:rsidRPr="00BB0420">
              <w:rPr>
                <w:b/>
                <w:sz w:val="20"/>
                <w:szCs w:val="20"/>
              </w:rPr>
              <w:t>банком</w:t>
            </w:r>
            <w:proofErr w:type="spellEnd"/>
            <w:r w:rsidRPr="00BB0420">
              <w:rPr>
                <w:b/>
                <w:sz w:val="20"/>
                <w:szCs w:val="20"/>
              </w:rPr>
              <w:t xml:space="preserve"> (</w:t>
            </w:r>
            <w:bookmarkStart w:id="0" w:name="OLE_LINK2"/>
            <w:proofErr w:type="spellStart"/>
            <w:r w:rsidRPr="00BB0420">
              <w:rPr>
                <w:b/>
                <w:sz w:val="20"/>
                <w:szCs w:val="20"/>
              </w:rPr>
              <w:t>KfW</w:t>
            </w:r>
            <w:bookmarkEnd w:id="0"/>
            <w:proofErr w:type="spellEnd"/>
            <w:r w:rsidRPr="00BB0420">
              <w:rPr>
                <w:b/>
                <w:sz w:val="20"/>
                <w:szCs w:val="20"/>
              </w:rPr>
              <w:t>)</w:t>
            </w:r>
          </w:p>
        </w:tc>
        <w:tc>
          <w:tcPr>
            <w:tcW w:w="1765" w:type="dxa"/>
            <w:tcBorders>
              <w:top w:val="single" w:sz="4" w:space="0" w:color="auto"/>
              <w:left w:val="nil"/>
              <w:bottom w:val="single" w:sz="4" w:space="0" w:color="auto"/>
              <w:right w:val="nil"/>
            </w:tcBorders>
            <w:vAlign w:val="bottom"/>
          </w:tcPr>
          <w:p w:rsidR="009A5C85" w:rsidRPr="00BB0420" w:rsidRDefault="009A5C85" w:rsidP="00FC0D0F">
            <w:pPr>
              <w:tabs>
                <w:tab w:val="left" w:pos="2193"/>
              </w:tabs>
              <w:ind w:right="-77"/>
              <w:jc w:val="right"/>
              <w:rPr>
                <w:b/>
                <w:sz w:val="20"/>
                <w:szCs w:val="20"/>
              </w:rPr>
            </w:pPr>
          </w:p>
        </w:tc>
        <w:tc>
          <w:tcPr>
            <w:tcW w:w="1662" w:type="dxa"/>
            <w:tcBorders>
              <w:top w:val="single" w:sz="4" w:space="0" w:color="auto"/>
              <w:left w:val="nil"/>
              <w:bottom w:val="single" w:sz="4" w:space="0" w:color="auto"/>
              <w:right w:val="nil"/>
            </w:tcBorders>
            <w:vAlign w:val="bottom"/>
          </w:tcPr>
          <w:p w:rsidR="009A5C85" w:rsidRPr="00BB0420" w:rsidRDefault="009A5C85" w:rsidP="00FC0D0F">
            <w:pPr>
              <w:ind w:right="223"/>
              <w:jc w:val="center"/>
              <w:rPr>
                <w:b/>
                <w:sz w:val="20"/>
                <w:szCs w:val="20"/>
              </w:rPr>
            </w:pPr>
          </w:p>
        </w:tc>
        <w:tc>
          <w:tcPr>
            <w:tcW w:w="1823" w:type="dxa"/>
            <w:tcBorders>
              <w:top w:val="single" w:sz="4" w:space="0" w:color="auto"/>
              <w:left w:val="nil"/>
              <w:bottom w:val="single" w:sz="4" w:space="0" w:color="auto"/>
              <w:right w:val="nil"/>
            </w:tcBorders>
            <w:vAlign w:val="bottom"/>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1.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рехабилитиације</w:t>
            </w:r>
            <w:proofErr w:type="spellEnd"/>
            <w:r w:rsidRPr="00BB0420">
              <w:rPr>
                <w:sz w:val="20"/>
                <w:szCs w:val="20"/>
              </w:rPr>
              <w:t xml:space="preserve"> </w:t>
            </w:r>
            <w:proofErr w:type="spellStart"/>
            <w:r w:rsidRPr="00BB0420">
              <w:rPr>
                <w:sz w:val="20"/>
                <w:szCs w:val="20"/>
              </w:rPr>
              <w:t>система</w:t>
            </w:r>
            <w:proofErr w:type="spellEnd"/>
            <w:r w:rsidRPr="00BB0420">
              <w:rPr>
                <w:sz w:val="20"/>
                <w:szCs w:val="20"/>
              </w:rPr>
              <w:t xml:space="preserve"> </w:t>
            </w:r>
            <w:proofErr w:type="spellStart"/>
            <w:r w:rsidRPr="00BB0420">
              <w:rPr>
                <w:sz w:val="20"/>
                <w:szCs w:val="20"/>
              </w:rPr>
              <w:t>даљинског</w:t>
            </w:r>
            <w:proofErr w:type="spellEnd"/>
            <w:r w:rsidRPr="00BB0420">
              <w:rPr>
                <w:sz w:val="20"/>
                <w:szCs w:val="20"/>
              </w:rPr>
              <w:t xml:space="preserve"> </w:t>
            </w:r>
            <w:proofErr w:type="spellStart"/>
            <w:r w:rsidRPr="00BB0420">
              <w:rPr>
                <w:sz w:val="20"/>
                <w:szCs w:val="20"/>
              </w:rPr>
              <w:t>грејања</w:t>
            </w:r>
            <w:proofErr w:type="spellEnd"/>
            <w:r w:rsidRPr="00BB0420">
              <w:rPr>
                <w:sz w:val="20"/>
                <w:szCs w:val="20"/>
              </w:rPr>
              <w:t xml:space="preserve"> у </w:t>
            </w:r>
            <w:proofErr w:type="spellStart"/>
            <w:r w:rsidRPr="00BB0420">
              <w:rPr>
                <w:sz w:val="20"/>
                <w:szCs w:val="20"/>
              </w:rPr>
              <w:t>Србији-фаза</w:t>
            </w:r>
            <w:proofErr w:type="spellEnd"/>
            <w:r w:rsidRPr="00BB0420">
              <w:rPr>
                <w:sz w:val="20"/>
                <w:szCs w:val="20"/>
              </w:rPr>
              <w:t xml:space="preserve"> V</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3.567.000.000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30.000.000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2.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Програм</w:t>
            </w:r>
            <w:proofErr w:type="spellEnd"/>
            <w:r w:rsidRPr="00BB0420">
              <w:rPr>
                <w:sz w:val="20"/>
                <w:szCs w:val="20"/>
              </w:rPr>
              <w:t xml:space="preserve"> </w:t>
            </w:r>
            <w:proofErr w:type="spellStart"/>
            <w:r w:rsidRPr="00BB0420">
              <w:rPr>
                <w:sz w:val="20"/>
                <w:szCs w:val="20"/>
              </w:rPr>
              <w:t>управљања</w:t>
            </w:r>
            <w:proofErr w:type="spellEnd"/>
            <w:r w:rsidRPr="00BB0420">
              <w:rPr>
                <w:sz w:val="20"/>
                <w:szCs w:val="20"/>
              </w:rPr>
              <w:t xml:space="preserve"> </w:t>
            </w:r>
            <w:proofErr w:type="spellStart"/>
            <w:r w:rsidRPr="00BB0420">
              <w:rPr>
                <w:sz w:val="20"/>
                <w:szCs w:val="20"/>
              </w:rPr>
              <w:t>чврстим</w:t>
            </w:r>
            <w:proofErr w:type="spellEnd"/>
            <w:r w:rsidRPr="00BB0420">
              <w:rPr>
                <w:sz w:val="20"/>
                <w:szCs w:val="20"/>
              </w:rPr>
              <w:t xml:space="preserve"> </w:t>
            </w:r>
            <w:proofErr w:type="spellStart"/>
            <w:r w:rsidRPr="00BB0420">
              <w:rPr>
                <w:sz w:val="20"/>
                <w:szCs w:val="20"/>
              </w:rPr>
              <w:t>отпадом</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8.323.000.000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70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3. </w:t>
            </w:r>
          </w:p>
        </w:tc>
        <w:tc>
          <w:tcPr>
            <w:tcW w:w="3828" w:type="dxa"/>
            <w:tcBorders>
              <w:top w:val="nil"/>
              <w:left w:val="nil"/>
              <w:bottom w:val="nil"/>
              <w:right w:val="nil"/>
            </w:tcBorders>
          </w:tcPr>
          <w:p w:rsidR="009A5C85" w:rsidRPr="00BB0420" w:rsidRDefault="009A5C85" w:rsidP="00FC0D0F">
            <w:pPr>
              <w:ind w:right="223"/>
              <w:rPr>
                <w:b/>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енергетске</w:t>
            </w:r>
            <w:proofErr w:type="spellEnd"/>
            <w:r w:rsidRPr="00BB0420">
              <w:rPr>
                <w:sz w:val="20"/>
                <w:szCs w:val="20"/>
              </w:rPr>
              <w:t xml:space="preserve"> </w:t>
            </w:r>
            <w:proofErr w:type="spellStart"/>
            <w:r w:rsidRPr="00BB0420">
              <w:rPr>
                <w:sz w:val="20"/>
                <w:szCs w:val="20"/>
              </w:rPr>
              <w:t>ефикасности</w:t>
            </w:r>
            <w:proofErr w:type="spellEnd"/>
            <w:r w:rsidRPr="00BB0420">
              <w:rPr>
                <w:sz w:val="20"/>
                <w:szCs w:val="20"/>
              </w:rPr>
              <w:t xml:space="preserve"> у </w:t>
            </w:r>
            <w:proofErr w:type="spellStart"/>
            <w:r w:rsidRPr="00BB0420">
              <w:rPr>
                <w:sz w:val="20"/>
                <w:szCs w:val="20"/>
              </w:rPr>
              <w:t>објектима</w:t>
            </w:r>
            <w:proofErr w:type="spellEnd"/>
            <w:r w:rsidRPr="00BB0420">
              <w:rPr>
                <w:sz w:val="20"/>
                <w:szCs w:val="20"/>
              </w:rPr>
              <w:t xml:space="preserve"> </w:t>
            </w:r>
            <w:proofErr w:type="spellStart"/>
            <w:r w:rsidRPr="00BB0420">
              <w:rPr>
                <w:sz w:val="20"/>
                <w:szCs w:val="20"/>
              </w:rPr>
              <w:t>јавне</w:t>
            </w:r>
            <w:proofErr w:type="spellEnd"/>
            <w:r w:rsidRPr="00BB0420">
              <w:rPr>
                <w:sz w:val="20"/>
                <w:szCs w:val="20"/>
              </w:rPr>
              <w:t xml:space="preserve"> </w:t>
            </w:r>
            <w:proofErr w:type="spellStart"/>
            <w:r w:rsidRPr="00BB0420">
              <w:rPr>
                <w:sz w:val="20"/>
                <w:szCs w:val="20"/>
              </w:rPr>
              <w:t>намене</w:t>
            </w:r>
            <w:proofErr w:type="spellEnd"/>
            <w:r w:rsidRPr="00BB0420">
              <w:rPr>
                <w:sz w:val="20"/>
                <w:szCs w:val="20"/>
              </w:rPr>
              <w:t xml:space="preserve">, </w:t>
            </w:r>
            <w:proofErr w:type="spellStart"/>
            <w:r w:rsidRPr="00BB0420">
              <w:rPr>
                <w:sz w:val="20"/>
                <w:szCs w:val="20"/>
              </w:rPr>
              <w:t>фаза</w:t>
            </w:r>
            <w:proofErr w:type="spellEnd"/>
            <w:r w:rsidRPr="00BB0420">
              <w:rPr>
                <w:sz w:val="20"/>
                <w:szCs w:val="20"/>
              </w:rPr>
              <w:t xml:space="preserve"> II</w:t>
            </w:r>
            <w:r w:rsidRPr="00BB0420">
              <w:rPr>
                <w:sz w:val="20"/>
                <w:szCs w:val="20"/>
                <w:lang w:val="sr-Cyrl-RS"/>
              </w:rPr>
              <w:t xml:space="preserve"> </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2.378.000.000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20.000.000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4.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енергетске</w:t>
            </w:r>
            <w:proofErr w:type="spellEnd"/>
            <w:r w:rsidRPr="00BB0420">
              <w:rPr>
                <w:sz w:val="20"/>
                <w:szCs w:val="20"/>
              </w:rPr>
              <w:t xml:space="preserve"> </w:t>
            </w:r>
            <w:proofErr w:type="spellStart"/>
            <w:r w:rsidRPr="00BB0420">
              <w:rPr>
                <w:sz w:val="20"/>
                <w:szCs w:val="20"/>
              </w:rPr>
              <w:t>ефикасности</w:t>
            </w:r>
            <w:proofErr w:type="spellEnd"/>
            <w:r w:rsidRPr="00BB0420">
              <w:rPr>
                <w:sz w:val="20"/>
                <w:szCs w:val="20"/>
              </w:rPr>
              <w:t xml:space="preserve"> у </w:t>
            </w:r>
            <w:proofErr w:type="spellStart"/>
            <w:r w:rsidRPr="00BB0420">
              <w:rPr>
                <w:sz w:val="20"/>
                <w:szCs w:val="20"/>
              </w:rPr>
              <w:t>јавним</w:t>
            </w:r>
            <w:proofErr w:type="spellEnd"/>
            <w:r w:rsidRPr="00BB0420">
              <w:rPr>
                <w:sz w:val="20"/>
                <w:szCs w:val="20"/>
              </w:rPr>
              <w:t xml:space="preserve"> </w:t>
            </w:r>
            <w:proofErr w:type="spellStart"/>
            <w:r w:rsidRPr="00BB0420">
              <w:rPr>
                <w:sz w:val="20"/>
                <w:szCs w:val="20"/>
              </w:rPr>
              <w:t>објектима</w:t>
            </w:r>
            <w:proofErr w:type="spellEnd"/>
            <w:r w:rsidRPr="00BB0420">
              <w:rPr>
                <w:sz w:val="20"/>
                <w:szCs w:val="20"/>
              </w:rPr>
              <w:t xml:space="preserve"> и </w:t>
            </w:r>
            <w:proofErr w:type="spellStart"/>
            <w:r w:rsidRPr="00BB0420">
              <w:rPr>
                <w:sz w:val="20"/>
                <w:szCs w:val="20"/>
              </w:rPr>
              <w:t>обновљиви</w:t>
            </w:r>
            <w:proofErr w:type="spellEnd"/>
            <w:r w:rsidRPr="00BB0420">
              <w:rPr>
                <w:sz w:val="20"/>
                <w:szCs w:val="20"/>
              </w:rPr>
              <w:t xml:space="preserve"> </w:t>
            </w:r>
            <w:proofErr w:type="spellStart"/>
            <w:r w:rsidRPr="00BB0420">
              <w:rPr>
                <w:sz w:val="20"/>
                <w:szCs w:val="20"/>
              </w:rPr>
              <w:t>извори</w:t>
            </w:r>
            <w:proofErr w:type="spellEnd"/>
            <w:r w:rsidRPr="00BB0420">
              <w:rPr>
                <w:sz w:val="20"/>
                <w:szCs w:val="20"/>
              </w:rPr>
              <w:t xml:space="preserve"> </w:t>
            </w:r>
            <w:proofErr w:type="spellStart"/>
            <w:r w:rsidRPr="00BB0420">
              <w:rPr>
                <w:sz w:val="20"/>
                <w:szCs w:val="20"/>
              </w:rPr>
              <w:t>енергије</w:t>
            </w:r>
            <w:proofErr w:type="spellEnd"/>
            <w:r w:rsidRPr="00BB0420">
              <w:rPr>
                <w:sz w:val="20"/>
                <w:szCs w:val="20"/>
              </w:rPr>
              <w:t xml:space="preserve"> у </w:t>
            </w:r>
            <w:proofErr w:type="spellStart"/>
            <w:r w:rsidRPr="00BB0420">
              <w:rPr>
                <w:sz w:val="20"/>
                <w:szCs w:val="20"/>
              </w:rPr>
              <w:t>сектору</w:t>
            </w:r>
            <w:proofErr w:type="spellEnd"/>
            <w:r w:rsidRPr="00BB0420">
              <w:rPr>
                <w:sz w:val="20"/>
                <w:szCs w:val="20"/>
              </w:rPr>
              <w:t xml:space="preserve"> </w:t>
            </w:r>
            <w:proofErr w:type="spellStart"/>
            <w:r w:rsidRPr="00BB0420">
              <w:rPr>
                <w:sz w:val="20"/>
                <w:szCs w:val="20"/>
              </w:rPr>
              <w:t>даљинског</w:t>
            </w:r>
            <w:proofErr w:type="spellEnd"/>
            <w:r w:rsidRPr="00BB0420">
              <w:rPr>
                <w:sz w:val="20"/>
                <w:szCs w:val="20"/>
              </w:rPr>
              <w:t xml:space="preserve"> </w:t>
            </w:r>
            <w:proofErr w:type="spellStart"/>
            <w:r w:rsidRPr="00BB0420">
              <w:rPr>
                <w:sz w:val="20"/>
                <w:szCs w:val="20"/>
              </w:rPr>
              <w:t>грејања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5.945.000.000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50.000.000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5. </w:t>
            </w:r>
          </w:p>
        </w:tc>
        <w:tc>
          <w:tcPr>
            <w:tcW w:w="3828" w:type="dxa"/>
            <w:tcBorders>
              <w:top w:val="nil"/>
              <w:left w:val="nil"/>
              <w:bottom w:val="nil"/>
              <w:right w:val="nil"/>
            </w:tcBorders>
          </w:tcPr>
          <w:p w:rsidR="009A5C85" w:rsidRPr="00BB0420" w:rsidRDefault="009A5C85" w:rsidP="00FC0D0F">
            <w:pPr>
              <w:ind w:right="223"/>
              <w:rPr>
                <w:b/>
                <w:sz w:val="20"/>
                <w:szCs w:val="20"/>
              </w:rPr>
            </w:pPr>
            <w:proofErr w:type="spellStart"/>
            <w:r w:rsidRPr="00BB0420">
              <w:rPr>
                <w:sz w:val="20"/>
                <w:szCs w:val="20"/>
              </w:rPr>
              <w:t>Програм</w:t>
            </w:r>
            <w:proofErr w:type="spellEnd"/>
            <w:r w:rsidRPr="00BB0420">
              <w:rPr>
                <w:sz w:val="20"/>
                <w:szCs w:val="20"/>
              </w:rPr>
              <w:t xml:space="preserve"> </w:t>
            </w:r>
            <w:proofErr w:type="spellStart"/>
            <w:r w:rsidRPr="00BB0420">
              <w:rPr>
                <w:sz w:val="20"/>
                <w:szCs w:val="20"/>
              </w:rPr>
              <w:t>водоснабдевања</w:t>
            </w:r>
            <w:proofErr w:type="spellEnd"/>
            <w:r w:rsidRPr="00BB0420">
              <w:rPr>
                <w:sz w:val="20"/>
                <w:szCs w:val="20"/>
              </w:rPr>
              <w:t xml:space="preserve"> и </w:t>
            </w:r>
            <w:proofErr w:type="spellStart"/>
            <w:r w:rsidRPr="00BB0420">
              <w:rPr>
                <w:sz w:val="20"/>
                <w:szCs w:val="20"/>
              </w:rPr>
              <w:t>пречишћавања</w:t>
            </w:r>
            <w:proofErr w:type="spellEnd"/>
            <w:r w:rsidRPr="00BB0420">
              <w:rPr>
                <w:sz w:val="20"/>
                <w:szCs w:val="20"/>
              </w:rPr>
              <w:t xml:space="preserve"> </w:t>
            </w:r>
            <w:proofErr w:type="spellStart"/>
            <w:r w:rsidRPr="00BB0420">
              <w:rPr>
                <w:sz w:val="20"/>
                <w:szCs w:val="20"/>
              </w:rPr>
              <w:t>отпадних</w:t>
            </w:r>
            <w:proofErr w:type="spellEnd"/>
            <w:r w:rsidRPr="00BB0420">
              <w:rPr>
                <w:sz w:val="20"/>
                <w:szCs w:val="20"/>
              </w:rPr>
              <w:t xml:space="preserve"> </w:t>
            </w:r>
            <w:proofErr w:type="spellStart"/>
            <w:r w:rsidRPr="00BB0420">
              <w:rPr>
                <w:sz w:val="20"/>
                <w:szCs w:val="20"/>
              </w:rPr>
              <w:t>вода</w:t>
            </w:r>
            <w:proofErr w:type="spellEnd"/>
            <w:r w:rsidRPr="00BB0420">
              <w:rPr>
                <w:sz w:val="20"/>
                <w:szCs w:val="20"/>
              </w:rPr>
              <w:t xml:space="preserve"> у </w:t>
            </w:r>
            <w:proofErr w:type="spellStart"/>
            <w:r w:rsidRPr="00BB0420">
              <w:rPr>
                <w:sz w:val="20"/>
                <w:szCs w:val="20"/>
              </w:rPr>
              <w:t>општинама</w:t>
            </w:r>
            <w:proofErr w:type="spellEnd"/>
            <w:r w:rsidRPr="00BB0420">
              <w:rPr>
                <w:sz w:val="20"/>
                <w:szCs w:val="20"/>
              </w:rPr>
              <w:t xml:space="preserve"> </w:t>
            </w:r>
            <w:proofErr w:type="spellStart"/>
            <w:r w:rsidRPr="00BB0420">
              <w:rPr>
                <w:sz w:val="20"/>
                <w:szCs w:val="20"/>
              </w:rPr>
              <w:t>средње</w:t>
            </w:r>
            <w:proofErr w:type="spellEnd"/>
            <w:r w:rsidRPr="00BB0420">
              <w:rPr>
                <w:sz w:val="20"/>
                <w:szCs w:val="20"/>
              </w:rPr>
              <w:t xml:space="preserve"> </w:t>
            </w:r>
            <w:proofErr w:type="spellStart"/>
            <w:r w:rsidRPr="00BB0420">
              <w:rPr>
                <w:sz w:val="20"/>
                <w:szCs w:val="20"/>
              </w:rPr>
              <w:t>велилчине</w:t>
            </w:r>
            <w:proofErr w:type="spellEnd"/>
            <w:r w:rsidRPr="00BB0420">
              <w:rPr>
                <w:sz w:val="20"/>
                <w:szCs w:val="20"/>
              </w:rPr>
              <w:t xml:space="preserve"> у </w:t>
            </w:r>
            <w:proofErr w:type="spellStart"/>
            <w:r w:rsidRPr="00BB0420">
              <w:rPr>
                <w:sz w:val="20"/>
                <w:szCs w:val="20"/>
              </w:rPr>
              <w:t>Србији</w:t>
            </w:r>
            <w:proofErr w:type="spellEnd"/>
            <w:r w:rsidRPr="00BB0420">
              <w:rPr>
                <w:sz w:val="20"/>
                <w:szCs w:val="20"/>
              </w:rPr>
              <w:t xml:space="preserve"> (</w:t>
            </w:r>
            <w:proofErr w:type="spellStart"/>
            <w:r w:rsidRPr="00BB0420">
              <w:rPr>
                <w:sz w:val="20"/>
                <w:szCs w:val="20"/>
              </w:rPr>
              <w:t>програм</w:t>
            </w:r>
            <w:proofErr w:type="spellEnd"/>
            <w:r w:rsidRPr="00BB0420">
              <w:rPr>
                <w:sz w:val="20"/>
                <w:szCs w:val="20"/>
              </w:rPr>
              <w:t xml:space="preserve"> VI) </w:t>
            </w:r>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p>
          <w:p w:rsidR="009A5C85" w:rsidRPr="00BB0420" w:rsidRDefault="009A5C85" w:rsidP="00FC0D0F">
            <w:pPr>
              <w:tabs>
                <w:tab w:val="left" w:pos="2193"/>
              </w:tabs>
              <w:jc w:val="right"/>
              <w:rPr>
                <w:sz w:val="20"/>
                <w:szCs w:val="20"/>
              </w:rPr>
            </w:pPr>
          </w:p>
          <w:p w:rsidR="009A5C85" w:rsidRPr="00BB0420" w:rsidRDefault="009A5C85" w:rsidP="00FC0D0F">
            <w:pPr>
              <w:tabs>
                <w:tab w:val="left" w:pos="2193"/>
              </w:tabs>
              <w:jc w:val="right"/>
              <w:rPr>
                <w:sz w:val="20"/>
                <w:szCs w:val="20"/>
              </w:rPr>
            </w:pPr>
            <w:r w:rsidRPr="00BB0420">
              <w:rPr>
                <w:sz w:val="20"/>
                <w:szCs w:val="20"/>
              </w:rPr>
              <w:t>11.890.000.000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100</w:t>
            </w:r>
            <w:r w:rsidRPr="00BB0420">
              <w:rPr>
                <w:sz w:val="20"/>
                <w:szCs w:val="20"/>
              </w:rPr>
              <w:t>.000.000</w:t>
            </w:r>
          </w:p>
        </w:tc>
      </w:tr>
      <w:tr w:rsidR="009A5C85" w:rsidRPr="00BB0420" w:rsidTr="00FC0D0F">
        <w:tc>
          <w:tcPr>
            <w:tcW w:w="939" w:type="dxa"/>
            <w:tcBorders>
              <w:top w:val="nil"/>
              <w:left w:val="nil"/>
              <w:bottom w:val="nil"/>
              <w:right w:val="nil"/>
            </w:tcBorders>
            <w:vAlign w:val="center"/>
          </w:tcPr>
          <w:p w:rsidR="009A5C85" w:rsidRPr="00BB0420" w:rsidRDefault="009A5C85" w:rsidP="00FC0D0F">
            <w:pPr>
              <w:ind w:right="223"/>
              <w:jc w:val="center"/>
              <w:rPr>
                <w:b/>
                <w:sz w:val="20"/>
                <w:szCs w:val="20"/>
              </w:rPr>
            </w:pP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vAlign w:val="bottom"/>
            <w:hideMark/>
          </w:tcPr>
          <w:p w:rsidR="009A5C85" w:rsidRPr="00BB0420" w:rsidRDefault="009A5C85" w:rsidP="00FC0D0F">
            <w:pPr>
              <w:tabs>
                <w:tab w:val="left" w:pos="2193"/>
              </w:tabs>
              <w:ind w:right="-77"/>
              <w:jc w:val="center"/>
              <w:rPr>
                <w:b/>
                <w:sz w:val="20"/>
                <w:szCs w:val="20"/>
              </w:rPr>
            </w:pPr>
            <w:r w:rsidRPr="00BB0420">
              <w:rPr>
                <w:b/>
                <w:sz w:val="20"/>
                <w:szCs w:val="20"/>
              </w:rPr>
              <w:t xml:space="preserve">     32.103.000.000</w:t>
            </w:r>
          </w:p>
        </w:tc>
        <w:tc>
          <w:tcPr>
            <w:tcW w:w="1662"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r w:rsidRPr="00BB0420">
              <w:rPr>
                <w:b/>
                <w:sz w:val="20"/>
                <w:szCs w:val="20"/>
              </w:rPr>
              <w:t xml:space="preserve">        EUR</w:t>
            </w:r>
          </w:p>
        </w:tc>
        <w:tc>
          <w:tcPr>
            <w:tcW w:w="1823" w:type="dxa"/>
            <w:tcBorders>
              <w:top w:val="single" w:sz="4" w:space="0" w:color="auto"/>
              <w:left w:val="nil"/>
              <w:bottom w:val="single" w:sz="4" w:space="0" w:color="auto"/>
              <w:right w:val="nil"/>
            </w:tcBorders>
            <w:vAlign w:val="bottom"/>
            <w:hideMark/>
          </w:tcPr>
          <w:p w:rsidR="009A5C85" w:rsidRPr="00BB0420" w:rsidRDefault="009A5C85" w:rsidP="00FC0D0F">
            <w:pPr>
              <w:ind w:right="-5"/>
              <w:jc w:val="right"/>
              <w:rPr>
                <w:b/>
                <w:sz w:val="20"/>
                <w:szCs w:val="20"/>
              </w:rPr>
            </w:pPr>
            <w:r w:rsidRPr="00BB0420">
              <w:rPr>
                <w:b/>
                <w:sz w:val="20"/>
                <w:szCs w:val="20"/>
              </w:rPr>
              <w:t>270.000.000</w:t>
            </w:r>
          </w:p>
        </w:tc>
      </w:tr>
      <w:tr w:rsidR="009A5C85" w:rsidRPr="00BB0420" w:rsidTr="00FC0D0F">
        <w:tc>
          <w:tcPr>
            <w:tcW w:w="939" w:type="dxa"/>
            <w:tcBorders>
              <w:top w:val="nil"/>
              <w:left w:val="nil"/>
              <w:bottom w:val="nil"/>
              <w:right w:val="nil"/>
            </w:tcBorders>
            <w:vAlign w:val="center"/>
            <w:hideMark/>
          </w:tcPr>
          <w:p w:rsidR="009A5C85" w:rsidRPr="00BB0420" w:rsidRDefault="009A5C85" w:rsidP="00FC0D0F">
            <w:pPr>
              <w:ind w:right="223"/>
              <w:jc w:val="center"/>
              <w:rPr>
                <w:b/>
                <w:sz w:val="20"/>
                <w:szCs w:val="20"/>
              </w:rPr>
            </w:pPr>
            <w:r w:rsidRPr="00BB0420">
              <w:rPr>
                <w:b/>
                <w:sz w:val="20"/>
                <w:szCs w:val="20"/>
              </w:rPr>
              <w:t>VI.</w:t>
            </w:r>
          </w:p>
        </w:tc>
        <w:tc>
          <w:tcPr>
            <w:tcW w:w="3828" w:type="dxa"/>
            <w:tcBorders>
              <w:top w:val="single" w:sz="4" w:space="0" w:color="auto"/>
              <w:left w:val="nil"/>
              <w:bottom w:val="single" w:sz="4" w:space="0" w:color="auto"/>
              <w:right w:val="nil"/>
            </w:tcBorders>
            <w:vAlign w:val="bottom"/>
            <w:hideMark/>
          </w:tcPr>
          <w:p w:rsidR="009A5C85" w:rsidRPr="00BB0420" w:rsidRDefault="009A5C85" w:rsidP="00FC0D0F">
            <w:pPr>
              <w:ind w:right="223"/>
              <w:rPr>
                <w:b/>
                <w:sz w:val="20"/>
                <w:szCs w:val="20"/>
              </w:rPr>
            </w:pPr>
            <w:r w:rsidRPr="00BB0420">
              <w:rPr>
                <w:b/>
                <w:sz w:val="20"/>
                <w:szCs w:val="20"/>
                <w:lang w:val="sr-Cyrl-RS"/>
              </w:rPr>
              <w:t>Француском агенцијом за развој</w:t>
            </w:r>
            <w:r w:rsidRPr="00BB0420">
              <w:rPr>
                <w:b/>
                <w:sz w:val="20"/>
                <w:szCs w:val="20"/>
              </w:rPr>
              <w:t xml:space="preserve"> (AFD)</w:t>
            </w:r>
          </w:p>
        </w:tc>
        <w:tc>
          <w:tcPr>
            <w:tcW w:w="1765" w:type="dxa"/>
            <w:tcBorders>
              <w:top w:val="single" w:sz="4" w:space="0" w:color="auto"/>
              <w:left w:val="nil"/>
              <w:bottom w:val="single" w:sz="4" w:space="0" w:color="auto"/>
              <w:right w:val="nil"/>
            </w:tcBorders>
            <w:vAlign w:val="bottom"/>
          </w:tcPr>
          <w:p w:rsidR="009A5C85" w:rsidRPr="00BB0420" w:rsidRDefault="009A5C85" w:rsidP="00FC0D0F">
            <w:pPr>
              <w:tabs>
                <w:tab w:val="left" w:pos="2193"/>
              </w:tabs>
              <w:ind w:right="-77"/>
              <w:jc w:val="right"/>
              <w:rPr>
                <w:b/>
                <w:sz w:val="20"/>
                <w:szCs w:val="20"/>
              </w:rPr>
            </w:pPr>
          </w:p>
        </w:tc>
        <w:tc>
          <w:tcPr>
            <w:tcW w:w="1662" w:type="dxa"/>
            <w:tcBorders>
              <w:top w:val="single" w:sz="4" w:space="0" w:color="auto"/>
              <w:left w:val="nil"/>
              <w:bottom w:val="single" w:sz="4" w:space="0" w:color="auto"/>
              <w:right w:val="nil"/>
            </w:tcBorders>
            <w:vAlign w:val="bottom"/>
          </w:tcPr>
          <w:p w:rsidR="009A5C85" w:rsidRPr="00BB0420" w:rsidRDefault="009A5C85" w:rsidP="00FC0D0F">
            <w:pPr>
              <w:ind w:right="223"/>
              <w:jc w:val="center"/>
              <w:rPr>
                <w:b/>
                <w:sz w:val="20"/>
                <w:szCs w:val="20"/>
              </w:rPr>
            </w:pPr>
          </w:p>
        </w:tc>
        <w:tc>
          <w:tcPr>
            <w:tcW w:w="1823" w:type="dxa"/>
            <w:tcBorders>
              <w:top w:val="single" w:sz="4" w:space="0" w:color="auto"/>
              <w:left w:val="nil"/>
              <w:bottom w:val="single" w:sz="4" w:space="0" w:color="auto"/>
              <w:right w:val="nil"/>
            </w:tcBorders>
            <w:vAlign w:val="bottom"/>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1. </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Модернизација</w:t>
            </w:r>
            <w:proofErr w:type="spellEnd"/>
            <w:r w:rsidRPr="00BB0420">
              <w:rPr>
                <w:sz w:val="20"/>
                <w:szCs w:val="20"/>
              </w:rPr>
              <w:t xml:space="preserve"> </w:t>
            </w:r>
            <w:proofErr w:type="spellStart"/>
            <w:r w:rsidRPr="00BB0420">
              <w:rPr>
                <w:sz w:val="20"/>
                <w:szCs w:val="20"/>
              </w:rPr>
              <w:t>железничког</w:t>
            </w:r>
            <w:proofErr w:type="spellEnd"/>
            <w:r w:rsidRPr="00BB0420">
              <w:rPr>
                <w:sz w:val="20"/>
                <w:szCs w:val="20"/>
              </w:rPr>
              <w:t xml:space="preserve"> </w:t>
            </w:r>
            <w:proofErr w:type="spellStart"/>
            <w:r w:rsidRPr="00BB0420">
              <w:rPr>
                <w:sz w:val="20"/>
                <w:szCs w:val="20"/>
              </w:rPr>
              <w:t>сектора</w:t>
            </w:r>
            <w:proofErr w:type="spellEnd"/>
            <w:r w:rsidRPr="00BB0420">
              <w:rPr>
                <w:sz w:val="20"/>
                <w:szCs w:val="20"/>
              </w:rPr>
              <w:t xml:space="preserve"> у </w:t>
            </w:r>
            <w:proofErr w:type="spellStart"/>
            <w:r w:rsidRPr="00BB0420">
              <w:rPr>
                <w:sz w:val="20"/>
                <w:szCs w:val="20"/>
              </w:rPr>
              <w:t>Србији</w:t>
            </w:r>
            <w:proofErr w:type="spellEnd"/>
            <w:r w:rsidRPr="00BB0420">
              <w:rPr>
                <w:sz w:val="20"/>
                <w:szCs w:val="20"/>
              </w:rPr>
              <w:t xml:space="preserve"> - </w:t>
            </w:r>
            <w:proofErr w:type="spellStart"/>
            <w:r w:rsidRPr="00BB0420">
              <w:rPr>
                <w:sz w:val="20"/>
                <w:szCs w:val="20"/>
              </w:rPr>
              <w:t>прва</w:t>
            </w:r>
            <w:proofErr w:type="spellEnd"/>
            <w:r w:rsidRPr="00BB0420">
              <w:rPr>
                <w:sz w:val="20"/>
                <w:szCs w:val="20"/>
              </w:rPr>
              <w:t xml:space="preserve"> </w:t>
            </w:r>
            <w:proofErr w:type="spellStart"/>
            <w:r w:rsidRPr="00BB0420">
              <w:rPr>
                <w:sz w:val="20"/>
                <w:szCs w:val="20"/>
              </w:rPr>
              <w:t>фаза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6.635.000.000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USD</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62.500.000</w:t>
            </w:r>
          </w:p>
        </w:tc>
      </w:tr>
      <w:tr w:rsidR="009A5C85" w:rsidRPr="00BB0420" w:rsidTr="00FC0D0F">
        <w:tc>
          <w:tcPr>
            <w:tcW w:w="939" w:type="dxa"/>
            <w:tcBorders>
              <w:top w:val="nil"/>
              <w:left w:val="nil"/>
              <w:bottom w:val="nil"/>
              <w:right w:val="nil"/>
            </w:tcBorders>
          </w:tcPr>
          <w:p w:rsidR="009A5C85" w:rsidRPr="00BB0420" w:rsidRDefault="009A5C85" w:rsidP="00FC0D0F">
            <w:pPr>
              <w:ind w:left="360"/>
              <w:jc w:val="center"/>
              <w:rPr>
                <w:sz w:val="20"/>
                <w:szCs w:val="20"/>
              </w:rPr>
            </w:pPr>
            <w:r w:rsidRPr="00BB0420">
              <w:rPr>
                <w:sz w:val="20"/>
                <w:szCs w:val="20"/>
              </w:rPr>
              <w:t xml:space="preserve">    2. </w:t>
            </w:r>
          </w:p>
        </w:tc>
        <w:tc>
          <w:tcPr>
            <w:tcW w:w="3828" w:type="dxa"/>
            <w:tcBorders>
              <w:top w:val="nil"/>
              <w:left w:val="nil"/>
              <w:bottom w:val="nil"/>
              <w:right w:val="nil"/>
            </w:tcBorders>
          </w:tcPr>
          <w:p w:rsidR="009A5C85" w:rsidRPr="00BB0420" w:rsidRDefault="009A5C85" w:rsidP="00FC0D0F">
            <w:pPr>
              <w:ind w:right="223"/>
              <w:rPr>
                <w:sz w:val="20"/>
                <w:szCs w:val="20"/>
              </w:rPr>
            </w:pPr>
            <w:r w:rsidRPr="00BB0420">
              <w:rPr>
                <w:sz w:val="20"/>
                <w:szCs w:val="20"/>
              </w:rPr>
              <w:t xml:space="preserve">ДПЛ </w:t>
            </w: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ефикасност</w:t>
            </w:r>
            <w:proofErr w:type="spellEnd"/>
            <w:r w:rsidRPr="00BB0420">
              <w:rPr>
                <w:sz w:val="20"/>
                <w:szCs w:val="20"/>
              </w:rPr>
              <w:t xml:space="preserve"> </w:t>
            </w:r>
            <w:proofErr w:type="spellStart"/>
            <w:r w:rsidRPr="00BB0420">
              <w:rPr>
                <w:sz w:val="20"/>
                <w:szCs w:val="20"/>
              </w:rPr>
              <w:t>јавног</w:t>
            </w:r>
            <w:proofErr w:type="spellEnd"/>
            <w:r w:rsidRPr="00BB0420">
              <w:rPr>
                <w:sz w:val="20"/>
                <w:szCs w:val="20"/>
              </w:rPr>
              <w:t xml:space="preserve"> </w:t>
            </w:r>
            <w:proofErr w:type="spellStart"/>
            <w:r w:rsidRPr="00BB0420">
              <w:rPr>
                <w:sz w:val="20"/>
                <w:szCs w:val="20"/>
              </w:rPr>
              <w:t>сектора</w:t>
            </w:r>
            <w:proofErr w:type="spellEnd"/>
            <w:r w:rsidRPr="00BB0420">
              <w:rPr>
                <w:sz w:val="20"/>
                <w:szCs w:val="20"/>
              </w:rPr>
              <w:t xml:space="preserve"> и </w:t>
            </w:r>
            <w:proofErr w:type="spellStart"/>
            <w:r w:rsidRPr="00BB0420">
              <w:rPr>
                <w:sz w:val="20"/>
                <w:szCs w:val="20"/>
              </w:rPr>
              <w:t>зелени</w:t>
            </w:r>
            <w:proofErr w:type="spellEnd"/>
            <w:r w:rsidRPr="00BB0420">
              <w:rPr>
                <w:sz w:val="20"/>
                <w:szCs w:val="20"/>
              </w:rPr>
              <w:t xml:space="preserve"> </w:t>
            </w:r>
            <w:proofErr w:type="spellStart"/>
            <w:r w:rsidRPr="00BB0420">
              <w:rPr>
                <w:sz w:val="20"/>
                <w:szCs w:val="20"/>
              </w:rPr>
              <w:t>опоравак</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5.945.000.000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50</w:t>
            </w:r>
            <w:r w:rsidRPr="00BB0420">
              <w:rPr>
                <w:sz w:val="20"/>
                <w:szCs w:val="20"/>
              </w:rPr>
              <w:t>.000.000</w:t>
            </w:r>
          </w:p>
        </w:tc>
      </w:tr>
      <w:tr w:rsidR="009A5C85" w:rsidRPr="00BB0420" w:rsidTr="00FC0D0F">
        <w:tc>
          <w:tcPr>
            <w:tcW w:w="939" w:type="dxa"/>
            <w:tcBorders>
              <w:top w:val="nil"/>
              <w:left w:val="nil"/>
              <w:bottom w:val="nil"/>
              <w:right w:val="nil"/>
            </w:tcBorders>
            <w:vAlign w:val="center"/>
          </w:tcPr>
          <w:p w:rsidR="009A5C85" w:rsidRPr="00BB0420" w:rsidRDefault="009A5C85" w:rsidP="00FC0D0F">
            <w:pPr>
              <w:ind w:right="223"/>
              <w:jc w:val="center"/>
              <w:rPr>
                <w:b/>
                <w:sz w:val="20"/>
                <w:szCs w:val="20"/>
              </w:rPr>
            </w:pP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nil"/>
              <w:right w:val="nil"/>
            </w:tcBorders>
            <w:vAlign w:val="bottom"/>
            <w:hideMark/>
          </w:tcPr>
          <w:p w:rsidR="009A5C85" w:rsidRPr="00BB0420" w:rsidRDefault="009A5C85" w:rsidP="00FC0D0F">
            <w:pPr>
              <w:tabs>
                <w:tab w:val="left" w:pos="2193"/>
              </w:tabs>
              <w:ind w:right="-77"/>
              <w:jc w:val="center"/>
              <w:rPr>
                <w:b/>
                <w:sz w:val="20"/>
                <w:szCs w:val="20"/>
              </w:rPr>
            </w:pPr>
            <w:r w:rsidRPr="00BB0420">
              <w:rPr>
                <w:b/>
                <w:sz w:val="20"/>
                <w:szCs w:val="20"/>
              </w:rPr>
              <w:t xml:space="preserve">     5.945.000.000</w:t>
            </w:r>
          </w:p>
        </w:tc>
        <w:tc>
          <w:tcPr>
            <w:tcW w:w="1662"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r w:rsidRPr="00BB0420">
              <w:rPr>
                <w:b/>
                <w:sz w:val="20"/>
                <w:szCs w:val="20"/>
              </w:rPr>
              <w:t xml:space="preserve">        EUR</w:t>
            </w:r>
          </w:p>
        </w:tc>
        <w:tc>
          <w:tcPr>
            <w:tcW w:w="1823" w:type="dxa"/>
            <w:tcBorders>
              <w:top w:val="single" w:sz="4" w:space="0" w:color="auto"/>
              <w:left w:val="nil"/>
              <w:bottom w:val="nil"/>
              <w:right w:val="nil"/>
            </w:tcBorders>
            <w:vAlign w:val="bottom"/>
            <w:hideMark/>
          </w:tcPr>
          <w:p w:rsidR="009A5C85" w:rsidRPr="00BB0420" w:rsidRDefault="009A5C85" w:rsidP="00FC0D0F">
            <w:pPr>
              <w:ind w:right="-5"/>
              <w:jc w:val="right"/>
              <w:rPr>
                <w:b/>
                <w:sz w:val="20"/>
                <w:szCs w:val="20"/>
              </w:rPr>
            </w:pPr>
            <w:r w:rsidRPr="00BB0420">
              <w:rPr>
                <w:b/>
                <w:sz w:val="20"/>
                <w:szCs w:val="20"/>
                <w:lang w:val="sr-Cyrl-RS"/>
              </w:rPr>
              <w:t>50</w:t>
            </w:r>
            <w:r w:rsidRPr="00BB0420">
              <w:rPr>
                <w:b/>
                <w:sz w:val="20"/>
                <w:szCs w:val="20"/>
              </w:rPr>
              <w:t>.000.000</w:t>
            </w:r>
          </w:p>
        </w:tc>
      </w:tr>
      <w:tr w:rsidR="009A5C85" w:rsidRPr="00BB0420" w:rsidTr="00FC0D0F">
        <w:tc>
          <w:tcPr>
            <w:tcW w:w="939" w:type="dxa"/>
            <w:tcBorders>
              <w:top w:val="nil"/>
              <w:left w:val="nil"/>
              <w:bottom w:val="single" w:sz="4" w:space="0" w:color="auto"/>
              <w:right w:val="nil"/>
            </w:tcBorders>
            <w:vAlign w:val="center"/>
          </w:tcPr>
          <w:p w:rsidR="009A5C85" w:rsidRPr="00BB0420" w:rsidRDefault="009A5C85" w:rsidP="00FC0D0F">
            <w:pPr>
              <w:ind w:right="223"/>
              <w:jc w:val="center"/>
              <w:rPr>
                <w:b/>
                <w:sz w:val="20"/>
                <w:szCs w:val="20"/>
              </w:rPr>
            </w:pPr>
          </w:p>
        </w:tc>
        <w:tc>
          <w:tcPr>
            <w:tcW w:w="3828" w:type="dxa"/>
            <w:tcBorders>
              <w:top w:val="nil"/>
              <w:left w:val="nil"/>
              <w:bottom w:val="single" w:sz="4" w:space="0" w:color="auto"/>
              <w:right w:val="nil"/>
            </w:tcBorders>
            <w:vAlign w:val="bottom"/>
            <w:hideMark/>
          </w:tcPr>
          <w:p w:rsidR="009A5C85" w:rsidRPr="00BB0420" w:rsidRDefault="009A5C85" w:rsidP="00FC0D0F">
            <w:pPr>
              <w:ind w:right="223"/>
              <w:rPr>
                <w:b/>
                <w:sz w:val="20"/>
                <w:szCs w:val="20"/>
              </w:rPr>
            </w:pPr>
          </w:p>
        </w:tc>
        <w:tc>
          <w:tcPr>
            <w:tcW w:w="1765" w:type="dxa"/>
            <w:tcBorders>
              <w:top w:val="nil"/>
              <w:left w:val="nil"/>
              <w:bottom w:val="single" w:sz="4" w:space="0" w:color="auto"/>
              <w:right w:val="nil"/>
            </w:tcBorders>
            <w:vAlign w:val="bottom"/>
            <w:hideMark/>
          </w:tcPr>
          <w:p w:rsidR="009A5C85" w:rsidRPr="00BB0420" w:rsidRDefault="009A5C85" w:rsidP="00FC0D0F">
            <w:pPr>
              <w:tabs>
                <w:tab w:val="left" w:pos="2193"/>
              </w:tabs>
              <w:ind w:right="-77"/>
              <w:jc w:val="center"/>
              <w:rPr>
                <w:b/>
                <w:sz w:val="20"/>
                <w:szCs w:val="20"/>
              </w:rPr>
            </w:pPr>
            <w:r w:rsidRPr="00BB0420">
              <w:rPr>
                <w:b/>
                <w:sz w:val="20"/>
                <w:szCs w:val="20"/>
              </w:rPr>
              <w:t xml:space="preserve">     6.635.000.000</w:t>
            </w:r>
          </w:p>
        </w:tc>
        <w:tc>
          <w:tcPr>
            <w:tcW w:w="1662" w:type="dxa"/>
            <w:tcBorders>
              <w:top w:val="nil"/>
              <w:left w:val="nil"/>
              <w:bottom w:val="single" w:sz="4" w:space="0" w:color="auto"/>
              <w:right w:val="nil"/>
            </w:tcBorders>
            <w:vAlign w:val="bottom"/>
            <w:hideMark/>
          </w:tcPr>
          <w:p w:rsidR="009A5C85" w:rsidRPr="00BB0420" w:rsidRDefault="009A5C85" w:rsidP="00FC0D0F">
            <w:pPr>
              <w:ind w:right="223"/>
              <w:rPr>
                <w:b/>
                <w:sz w:val="20"/>
                <w:szCs w:val="20"/>
              </w:rPr>
            </w:pPr>
            <w:r w:rsidRPr="00BB0420">
              <w:rPr>
                <w:b/>
                <w:sz w:val="20"/>
                <w:szCs w:val="20"/>
              </w:rPr>
              <w:t xml:space="preserve">        </w:t>
            </w:r>
            <w:r w:rsidR="00DA7318">
              <w:rPr>
                <w:b/>
                <w:sz w:val="20"/>
                <w:szCs w:val="20"/>
              </w:rPr>
              <w:t>USD</w:t>
            </w:r>
          </w:p>
        </w:tc>
        <w:tc>
          <w:tcPr>
            <w:tcW w:w="1823" w:type="dxa"/>
            <w:tcBorders>
              <w:top w:val="nil"/>
              <w:left w:val="nil"/>
              <w:bottom w:val="single" w:sz="4" w:space="0" w:color="auto"/>
              <w:right w:val="nil"/>
            </w:tcBorders>
            <w:vAlign w:val="bottom"/>
            <w:hideMark/>
          </w:tcPr>
          <w:p w:rsidR="009A5C85" w:rsidRPr="00BB0420" w:rsidRDefault="009A5C85" w:rsidP="00FC0D0F">
            <w:pPr>
              <w:ind w:right="-5"/>
              <w:jc w:val="right"/>
              <w:rPr>
                <w:b/>
                <w:sz w:val="20"/>
                <w:szCs w:val="20"/>
              </w:rPr>
            </w:pPr>
            <w:r w:rsidRPr="00BB0420">
              <w:rPr>
                <w:b/>
                <w:sz w:val="20"/>
                <w:szCs w:val="20"/>
              </w:rPr>
              <w:t>62.500.000</w:t>
            </w:r>
          </w:p>
        </w:tc>
      </w:tr>
      <w:tr w:rsidR="009A5C85" w:rsidRPr="00BB0420" w:rsidTr="00FC0D0F">
        <w:trPr>
          <w:trHeight w:val="255"/>
        </w:trPr>
        <w:tc>
          <w:tcPr>
            <w:tcW w:w="939" w:type="dxa"/>
            <w:tcBorders>
              <w:top w:val="single" w:sz="4" w:space="0" w:color="auto"/>
              <w:left w:val="nil"/>
              <w:bottom w:val="nil"/>
              <w:right w:val="nil"/>
            </w:tcBorders>
            <w:noWrap/>
            <w:vAlign w:val="center"/>
            <w:hideMark/>
          </w:tcPr>
          <w:p w:rsidR="009A5C85" w:rsidRPr="00BB0420" w:rsidRDefault="009A5C85" w:rsidP="00FC0D0F">
            <w:pPr>
              <w:ind w:right="223"/>
              <w:jc w:val="center"/>
              <w:rPr>
                <w:b/>
                <w:sz w:val="20"/>
                <w:szCs w:val="20"/>
              </w:rPr>
            </w:pPr>
            <w:r w:rsidRPr="00BB0420">
              <w:rPr>
                <w:b/>
                <w:sz w:val="20"/>
                <w:szCs w:val="20"/>
              </w:rPr>
              <w:t xml:space="preserve"> VII.</w:t>
            </w: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Страним</w:t>
            </w:r>
            <w:proofErr w:type="spellEnd"/>
            <w:r w:rsidRPr="00BB0420">
              <w:rPr>
                <w:b/>
                <w:sz w:val="20"/>
                <w:szCs w:val="20"/>
              </w:rPr>
              <w:t xml:space="preserve"> </w:t>
            </w:r>
            <w:proofErr w:type="spellStart"/>
            <w:r w:rsidRPr="00BB0420">
              <w:rPr>
                <w:b/>
                <w:sz w:val="20"/>
                <w:szCs w:val="20"/>
              </w:rPr>
              <w:t>владама</w:t>
            </w:r>
            <w:proofErr w:type="spellEnd"/>
          </w:p>
        </w:tc>
        <w:tc>
          <w:tcPr>
            <w:tcW w:w="1765" w:type="dxa"/>
            <w:tcBorders>
              <w:top w:val="single" w:sz="4" w:space="0" w:color="auto"/>
              <w:left w:val="nil"/>
              <w:bottom w:val="nil"/>
              <w:right w:val="nil"/>
            </w:tcBorders>
            <w:noWrap/>
            <w:vAlign w:val="bottom"/>
          </w:tcPr>
          <w:p w:rsidR="009A5C85" w:rsidRPr="00BB0420" w:rsidRDefault="009A5C85" w:rsidP="00FC0D0F">
            <w:pPr>
              <w:tabs>
                <w:tab w:val="left" w:pos="1716"/>
              </w:tabs>
              <w:jc w:val="right"/>
              <w:rPr>
                <w:sz w:val="20"/>
                <w:szCs w:val="20"/>
              </w:rPr>
            </w:pPr>
          </w:p>
        </w:tc>
        <w:tc>
          <w:tcPr>
            <w:tcW w:w="1662" w:type="dxa"/>
            <w:tcBorders>
              <w:top w:val="single" w:sz="4" w:space="0" w:color="auto"/>
              <w:left w:val="nil"/>
              <w:bottom w:val="nil"/>
              <w:right w:val="nil"/>
            </w:tcBorders>
            <w:noWrap/>
            <w:vAlign w:val="bottom"/>
          </w:tcPr>
          <w:p w:rsidR="009A5C85" w:rsidRPr="00BB0420" w:rsidRDefault="009A5C85" w:rsidP="00FC0D0F">
            <w:pPr>
              <w:ind w:right="223"/>
              <w:jc w:val="center"/>
              <w:rPr>
                <w:sz w:val="20"/>
                <w:szCs w:val="20"/>
              </w:rPr>
            </w:pPr>
          </w:p>
        </w:tc>
        <w:tc>
          <w:tcPr>
            <w:tcW w:w="1823" w:type="dxa"/>
            <w:tcBorders>
              <w:top w:val="single" w:sz="4" w:space="0" w:color="auto"/>
              <w:left w:val="nil"/>
              <w:bottom w:val="nil"/>
              <w:right w:val="nil"/>
            </w:tcBorders>
            <w:noWrap/>
            <w:vAlign w:val="bottom"/>
          </w:tcPr>
          <w:p w:rsidR="009A5C85" w:rsidRPr="00BB0420" w:rsidRDefault="009A5C85" w:rsidP="00FC0D0F">
            <w:pPr>
              <w:ind w:right="-5"/>
              <w:jc w:val="right"/>
              <w:rPr>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522"/>
                <w:tab w:val="left" w:pos="1440"/>
              </w:tabs>
              <w:jc w:val="right"/>
              <w:rPr>
                <w:sz w:val="20"/>
                <w:szCs w:val="20"/>
              </w:rPr>
            </w:pPr>
            <w:r w:rsidRPr="00BB0420">
              <w:rPr>
                <w:sz w:val="20"/>
                <w:szCs w:val="20"/>
                <w:lang w:val="sr-Cyrl-RS"/>
              </w:rPr>
              <w:t>1</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Руска</w:t>
            </w:r>
            <w:proofErr w:type="spellEnd"/>
            <w:r w:rsidRPr="00BB0420">
              <w:rPr>
                <w:sz w:val="20"/>
                <w:szCs w:val="20"/>
              </w:rPr>
              <w:t xml:space="preserve"> </w:t>
            </w:r>
            <w:proofErr w:type="spellStart"/>
            <w:r w:rsidRPr="00BB0420">
              <w:rPr>
                <w:sz w:val="20"/>
                <w:szCs w:val="20"/>
              </w:rPr>
              <w:t>Федерација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1</w:t>
            </w:r>
            <w:r w:rsidRPr="00BB0420">
              <w:rPr>
                <w:sz w:val="20"/>
                <w:szCs w:val="20"/>
              </w:rPr>
              <w:t>.</w:t>
            </w:r>
            <w:r w:rsidR="00DA7318">
              <w:rPr>
                <w:sz w:val="20"/>
                <w:szCs w:val="20"/>
              </w:rPr>
              <w:t>1</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Реализација</w:t>
            </w:r>
            <w:proofErr w:type="spellEnd"/>
            <w:r w:rsidRPr="00BB0420">
              <w:rPr>
                <w:sz w:val="20"/>
                <w:szCs w:val="20"/>
              </w:rPr>
              <w:t xml:space="preserve"> </w:t>
            </w:r>
            <w:proofErr w:type="spellStart"/>
            <w:r w:rsidRPr="00BB0420">
              <w:rPr>
                <w:sz w:val="20"/>
                <w:szCs w:val="20"/>
              </w:rPr>
              <w:t>пројеката</w:t>
            </w:r>
            <w:proofErr w:type="spellEnd"/>
            <w:r w:rsidRPr="00BB0420">
              <w:rPr>
                <w:sz w:val="20"/>
                <w:szCs w:val="20"/>
              </w:rPr>
              <w:t xml:space="preserve"> </w:t>
            </w:r>
            <w:proofErr w:type="spellStart"/>
            <w:r w:rsidRPr="00BB0420">
              <w:rPr>
                <w:sz w:val="20"/>
                <w:szCs w:val="20"/>
              </w:rPr>
              <w:t>железничке</w:t>
            </w:r>
            <w:proofErr w:type="spellEnd"/>
            <w:r w:rsidRPr="00BB0420">
              <w:rPr>
                <w:sz w:val="20"/>
                <w:szCs w:val="20"/>
              </w:rPr>
              <w:t xml:space="preserve"> </w:t>
            </w:r>
            <w:proofErr w:type="spellStart"/>
            <w:r w:rsidRPr="00BB0420">
              <w:rPr>
                <w:sz w:val="20"/>
                <w:szCs w:val="20"/>
              </w:rPr>
              <w:t>инфраструктуре</w:t>
            </w:r>
            <w:proofErr w:type="spellEnd"/>
            <w:r w:rsidRPr="00BB0420">
              <w:rPr>
                <w:sz w:val="20"/>
                <w:szCs w:val="20"/>
              </w:rPr>
              <w:t xml:space="preserve"> – </w:t>
            </w:r>
            <w:proofErr w:type="spellStart"/>
            <w:r w:rsidRPr="00BB0420">
              <w:rPr>
                <w:sz w:val="20"/>
                <w:szCs w:val="20"/>
              </w:rPr>
              <w:t>друга</w:t>
            </w:r>
            <w:proofErr w:type="spellEnd"/>
            <w:r w:rsidRPr="00BB0420">
              <w:rPr>
                <w:sz w:val="20"/>
                <w:szCs w:val="20"/>
              </w:rPr>
              <w:t xml:space="preserve"> </w:t>
            </w:r>
            <w:proofErr w:type="spellStart"/>
            <w:r w:rsidRPr="00BB0420">
              <w:rPr>
                <w:sz w:val="20"/>
                <w:szCs w:val="20"/>
              </w:rPr>
              <w:t>фаза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40.426.000.000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340.000.000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327"/>
                <w:tab w:val="left" w:pos="1440"/>
              </w:tabs>
              <w:jc w:val="center"/>
              <w:rPr>
                <w:sz w:val="20"/>
                <w:szCs w:val="20"/>
              </w:rPr>
            </w:pPr>
            <w:r w:rsidRPr="00BB0420">
              <w:rPr>
                <w:sz w:val="20"/>
                <w:szCs w:val="20"/>
              </w:rPr>
              <w:t xml:space="preserve">           </w:t>
            </w:r>
            <w:r w:rsidRPr="00BB0420">
              <w:rPr>
                <w:sz w:val="20"/>
                <w:szCs w:val="20"/>
                <w:lang w:val="sr-Cyrl-RS"/>
              </w:rPr>
              <w:t>2</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Република</w:t>
            </w:r>
            <w:proofErr w:type="spellEnd"/>
            <w:r w:rsidRPr="00BB0420">
              <w:rPr>
                <w:sz w:val="20"/>
                <w:szCs w:val="20"/>
              </w:rPr>
              <w:t xml:space="preserve"> </w:t>
            </w:r>
            <w:proofErr w:type="spellStart"/>
            <w:r w:rsidRPr="00BB0420">
              <w:rPr>
                <w:sz w:val="20"/>
                <w:szCs w:val="20"/>
              </w:rPr>
              <w:t>Француска</w:t>
            </w:r>
            <w:proofErr w:type="spellEnd"/>
            <w:r w:rsidRPr="00BB0420">
              <w:rPr>
                <w:sz w:val="20"/>
                <w:szCs w:val="20"/>
              </w:rPr>
              <w:t xml:space="preserve"> -</w:t>
            </w:r>
            <w:proofErr w:type="spellStart"/>
            <w:r w:rsidRPr="00BB0420">
              <w:rPr>
                <w:sz w:val="20"/>
                <w:szCs w:val="20"/>
              </w:rPr>
              <w:t>Трезор</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327"/>
                <w:tab w:val="left" w:pos="1440"/>
              </w:tabs>
              <w:jc w:val="center"/>
              <w:rPr>
                <w:sz w:val="20"/>
                <w:szCs w:val="20"/>
              </w:rPr>
            </w:pPr>
            <w:r w:rsidRPr="00BB0420">
              <w:rPr>
                <w:sz w:val="20"/>
                <w:szCs w:val="20"/>
              </w:rPr>
              <w:t xml:space="preserve">        </w:t>
            </w:r>
            <w:r w:rsidRPr="00BB0420">
              <w:rPr>
                <w:sz w:val="20"/>
                <w:szCs w:val="20"/>
                <w:lang w:val="sr-Cyrl-RS"/>
              </w:rPr>
              <w:t>2</w:t>
            </w:r>
            <w:r w:rsidRPr="00BB0420">
              <w:rPr>
                <w:sz w:val="20"/>
                <w:szCs w:val="20"/>
              </w:rPr>
              <w:t>.1.</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београдског</w:t>
            </w:r>
            <w:proofErr w:type="spellEnd"/>
            <w:r w:rsidRPr="00BB0420">
              <w:rPr>
                <w:sz w:val="20"/>
                <w:szCs w:val="20"/>
              </w:rPr>
              <w:t xml:space="preserve"> </w:t>
            </w:r>
            <w:proofErr w:type="spellStart"/>
            <w:r w:rsidRPr="00BB0420">
              <w:rPr>
                <w:sz w:val="20"/>
                <w:szCs w:val="20"/>
              </w:rPr>
              <w:t>метроа</w:t>
            </w:r>
            <w:proofErr w:type="spellEnd"/>
            <w:r w:rsidRPr="00BB0420">
              <w:rPr>
                <w:sz w:val="20"/>
                <w:szCs w:val="20"/>
              </w:rPr>
              <w:t xml:space="preserve">, </w:t>
            </w:r>
            <w:proofErr w:type="spellStart"/>
            <w:r w:rsidRPr="00BB0420">
              <w:rPr>
                <w:sz w:val="20"/>
                <w:szCs w:val="20"/>
              </w:rPr>
              <w:t>фаза</w:t>
            </w:r>
            <w:proofErr w:type="spellEnd"/>
            <w:r w:rsidRPr="00BB0420">
              <w:rPr>
                <w:sz w:val="20"/>
                <w:szCs w:val="20"/>
              </w:rPr>
              <w:t xml:space="preserve"> I</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9.512.000.000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80.000.000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p>
        </w:tc>
        <w:tc>
          <w:tcPr>
            <w:tcW w:w="3828" w:type="dxa"/>
            <w:tcBorders>
              <w:top w:val="single" w:sz="4" w:space="0" w:color="auto"/>
              <w:left w:val="nil"/>
              <w:bottom w:val="nil"/>
              <w:right w:val="nil"/>
            </w:tcBorders>
            <w:vAlign w:val="bottom"/>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nil"/>
              <w:right w:val="nil"/>
            </w:tcBorders>
            <w:vAlign w:val="bottom"/>
          </w:tcPr>
          <w:p w:rsidR="009A5C85" w:rsidRPr="00BB0420" w:rsidRDefault="009A5C85" w:rsidP="00FC0D0F">
            <w:pPr>
              <w:jc w:val="right"/>
              <w:rPr>
                <w:b/>
                <w:sz w:val="20"/>
                <w:szCs w:val="20"/>
              </w:rPr>
            </w:pPr>
            <w:r w:rsidRPr="00BB0420">
              <w:rPr>
                <w:b/>
                <w:sz w:val="20"/>
                <w:szCs w:val="20"/>
              </w:rPr>
              <w:t>49.938.000.000</w:t>
            </w:r>
          </w:p>
        </w:tc>
        <w:tc>
          <w:tcPr>
            <w:tcW w:w="1662" w:type="dxa"/>
            <w:tcBorders>
              <w:top w:val="single" w:sz="4" w:space="0" w:color="auto"/>
              <w:left w:val="nil"/>
              <w:bottom w:val="nil"/>
              <w:right w:val="nil"/>
            </w:tcBorders>
            <w:vAlign w:val="bottom"/>
          </w:tcPr>
          <w:p w:rsidR="009A5C85" w:rsidRPr="00BB0420" w:rsidRDefault="009A5C85" w:rsidP="00FC0D0F">
            <w:pPr>
              <w:ind w:right="223"/>
              <w:jc w:val="center"/>
              <w:rPr>
                <w:b/>
                <w:sz w:val="20"/>
                <w:szCs w:val="20"/>
              </w:rPr>
            </w:pPr>
            <w:r w:rsidRPr="00BB0420">
              <w:rPr>
                <w:b/>
                <w:sz w:val="20"/>
                <w:szCs w:val="20"/>
              </w:rPr>
              <w:t>EUR</w:t>
            </w:r>
          </w:p>
        </w:tc>
        <w:tc>
          <w:tcPr>
            <w:tcW w:w="1823" w:type="dxa"/>
            <w:tcBorders>
              <w:top w:val="single" w:sz="4" w:space="0" w:color="auto"/>
              <w:left w:val="nil"/>
              <w:bottom w:val="nil"/>
              <w:right w:val="nil"/>
            </w:tcBorders>
            <w:vAlign w:val="bottom"/>
          </w:tcPr>
          <w:p w:rsidR="009A5C85" w:rsidRPr="00BB0420" w:rsidRDefault="009A5C85" w:rsidP="00FC0D0F">
            <w:pPr>
              <w:ind w:right="-5"/>
              <w:jc w:val="right"/>
              <w:rPr>
                <w:b/>
                <w:sz w:val="20"/>
                <w:szCs w:val="20"/>
              </w:rPr>
            </w:pPr>
            <w:r w:rsidRPr="00BB0420">
              <w:rPr>
                <w:b/>
                <w:sz w:val="20"/>
                <w:szCs w:val="20"/>
              </w:rPr>
              <w:t>420.000.000</w:t>
            </w:r>
          </w:p>
        </w:tc>
      </w:tr>
      <w:tr w:rsidR="009A5C85" w:rsidRPr="00BB0420" w:rsidTr="00FC0D0F">
        <w:trPr>
          <w:trHeight w:val="255"/>
        </w:trPr>
        <w:tc>
          <w:tcPr>
            <w:tcW w:w="939" w:type="dxa"/>
            <w:tcBorders>
              <w:top w:val="nil"/>
              <w:left w:val="nil"/>
              <w:bottom w:val="nil"/>
              <w:right w:val="nil"/>
            </w:tcBorders>
            <w:noWrap/>
            <w:vAlign w:val="center"/>
            <w:hideMark/>
          </w:tcPr>
          <w:p w:rsidR="009A5C85" w:rsidRPr="00BB0420" w:rsidRDefault="009A5C85" w:rsidP="00FC0D0F">
            <w:pPr>
              <w:ind w:right="223"/>
              <w:jc w:val="center"/>
              <w:rPr>
                <w:b/>
                <w:sz w:val="20"/>
                <w:szCs w:val="20"/>
              </w:rPr>
            </w:pPr>
            <w:r w:rsidRPr="00BB0420">
              <w:rPr>
                <w:b/>
                <w:sz w:val="20"/>
                <w:szCs w:val="20"/>
              </w:rPr>
              <w:t xml:space="preserve"> VIII.</w:t>
            </w:r>
            <w:r w:rsidRPr="00BB0420">
              <w:rPr>
                <w:b/>
                <w:noProof/>
                <w:sz w:val="20"/>
                <w:szCs w:val="20"/>
              </w:rPr>
              <w:t xml:space="preserve"> </w:t>
            </w: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Институционалним</w:t>
            </w:r>
            <w:proofErr w:type="spellEnd"/>
            <w:r w:rsidRPr="00BB0420">
              <w:rPr>
                <w:b/>
                <w:sz w:val="20"/>
                <w:szCs w:val="20"/>
              </w:rPr>
              <w:t xml:space="preserve"> </w:t>
            </w:r>
            <w:proofErr w:type="spellStart"/>
            <w:r w:rsidRPr="00BB0420">
              <w:rPr>
                <w:b/>
                <w:sz w:val="20"/>
                <w:szCs w:val="20"/>
              </w:rPr>
              <w:t>инвеститорима</w:t>
            </w:r>
            <w:proofErr w:type="spellEnd"/>
          </w:p>
        </w:tc>
        <w:tc>
          <w:tcPr>
            <w:tcW w:w="1765" w:type="dxa"/>
            <w:tcBorders>
              <w:top w:val="single" w:sz="4" w:space="0" w:color="auto"/>
              <w:left w:val="nil"/>
              <w:bottom w:val="nil"/>
              <w:right w:val="nil"/>
            </w:tcBorders>
            <w:noWrap/>
            <w:vAlign w:val="bottom"/>
          </w:tcPr>
          <w:p w:rsidR="009A5C85" w:rsidRPr="00BB0420" w:rsidRDefault="009A5C85" w:rsidP="00FC0D0F">
            <w:pPr>
              <w:tabs>
                <w:tab w:val="left" w:pos="1716"/>
              </w:tabs>
              <w:jc w:val="right"/>
              <w:rPr>
                <w:sz w:val="20"/>
                <w:szCs w:val="20"/>
              </w:rPr>
            </w:pPr>
          </w:p>
        </w:tc>
        <w:tc>
          <w:tcPr>
            <w:tcW w:w="1662" w:type="dxa"/>
            <w:tcBorders>
              <w:top w:val="single" w:sz="4" w:space="0" w:color="auto"/>
              <w:left w:val="nil"/>
              <w:bottom w:val="nil"/>
              <w:right w:val="nil"/>
            </w:tcBorders>
            <w:noWrap/>
            <w:vAlign w:val="bottom"/>
          </w:tcPr>
          <w:p w:rsidR="009A5C85" w:rsidRPr="00BB0420" w:rsidRDefault="009A5C85" w:rsidP="00FC0D0F">
            <w:pPr>
              <w:ind w:right="223"/>
              <w:jc w:val="center"/>
              <w:rPr>
                <w:sz w:val="20"/>
                <w:szCs w:val="20"/>
              </w:rPr>
            </w:pPr>
          </w:p>
        </w:tc>
        <w:tc>
          <w:tcPr>
            <w:tcW w:w="1823" w:type="dxa"/>
            <w:tcBorders>
              <w:top w:val="single" w:sz="4" w:space="0" w:color="auto"/>
              <w:left w:val="nil"/>
              <w:bottom w:val="nil"/>
              <w:right w:val="nil"/>
            </w:tcBorders>
            <w:noWrap/>
            <w:vAlign w:val="bottom"/>
          </w:tcPr>
          <w:p w:rsidR="009A5C85" w:rsidRPr="00BB0420" w:rsidRDefault="009A5C85" w:rsidP="00FC0D0F">
            <w:pPr>
              <w:ind w:right="-5"/>
              <w:jc w:val="right"/>
              <w:rPr>
                <w:sz w:val="20"/>
                <w:szCs w:val="20"/>
              </w:rPr>
            </w:pPr>
          </w:p>
        </w:tc>
      </w:tr>
      <w:tr w:rsidR="009A5C85" w:rsidRPr="00BB0420" w:rsidTr="00FC0D0F">
        <w:trPr>
          <w:trHeight w:val="255"/>
        </w:trPr>
        <w:tc>
          <w:tcPr>
            <w:tcW w:w="939" w:type="dxa"/>
            <w:tcBorders>
              <w:top w:val="nil"/>
              <w:left w:val="nil"/>
              <w:bottom w:val="nil"/>
              <w:right w:val="nil"/>
            </w:tcBorders>
            <w:noWrap/>
            <w:hideMark/>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nil"/>
              <w:right w:val="nil"/>
            </w:tcBorders>
            <w:hideMark/>
          </w:tcPr>
          <w:p w:rsidR="009A5C85" w:rsidRPr="00BB0420" w:rsidRDefault="009A5C85" w:rsidP="00FC0D0F">
            <w:pPr>
              <w:ind w:right="223"/>
              <w:rPr>
                <w:sz w:val="20"/>
                <w:szCs w:val="20"/>
                <w:lang w:val="sr-Cyrl-RS"/>
              </w:rPr>
            </w:pPr>
            <w:proofErr w:type="spellStart"/>
            <w:r w:rsidRPr="00BB0420">
              <w:rPr>
                <w:sz w:val="20"/>
                <w:szCs w:val="20"/>
              </w:rPr>
              <w:t>Обвезнице</w:t>
            </w:r>
            <w:proofErr w:type="spellEnd"/>
            <w:r w:rsidRPr="00BB0420">
              <w:rPr>
                <w:sz w:val="20"/>
                <w:szCs w:val="20"/>
              </w:rPr>
              <w:t xml:space="preserve"> </w:t>
            </w:r>
            <w:proofErr w:type="spellStart"/>
            <w:r w:rsidRPr="00BB0420">
              <w:rPr>
                <w:sz w:val="20"/>
                <w:szCs w:val="20"/>
              </w:rPr>
              <w:t>на</w:t>
            </w:r>
            <w:proofErr w:type="spellEnd"/>
            <w:r w:rsidRPr="00BB0420">
              <w:rPr>
                <w:sz w:val="20"/>
                <w:szCs w:val="20"/>
              </w:rPr>
              <w:t xml:space="preserve"> </w:t>
            </w:r>
            <w:proofErr w:type="spellStart"/>
            <w:r w:rsidRPr="00BB0420">
              <w:rPr>
                <w:sz w:val="20"/>
                <w:szCs w:val="20"/>
              </w:rPr>
              <w:t>међународном</w:t>
            </w:r>
            <w:proofErr w:type="spellEnd"/>
            <w:r w:rsidRPr="00BB0420">
              <w:rPr>
                <w:sz w:val="20"/>
                <w:szCs w:val="20"/>
              </w:rPr>
              <w:t xml:space="preserve"> </w:t>
            </w:r>
            <w:proofErr w:type="spellStart"/>
            <w:r w:rsidRPr="00BB0420">
              <w:rPr>
                <w:sz w:val="20"/>
                <w:szCs w:val="20"/>
              </w:rPr>
              <w:t>финансијском</w:t>
            </w:r>
            <w:proofErr w:type="spellEnd"/>
            <w:r w:rsidRPr="00BB0420">
              <w:rPr>
                <w:sz w:val="20"/>
                <w:szCs w:val="20"/>
              </w:rPr>
              <w:t xml:space="preserve"> </w:t>
            </w:r>
            <w:proofErr w:type="spellStart"/>
            <w:r w:rsidRPr="00BB0420">
              <w:rPr>
                <w:sz w:val="20"/>
                <w:szCs w:val="20"/>
              </w:rPr>
              <w:t>тржишту</w:t>
            </w:r>
            <w:proofErr w:type="spellEnd"/>
            <w:r w:rsidRPr="00BB0420">
              <w:rPr>
                <w:sz w:val="20"/>
                <w:szCs w:val="20"/>
                <w:lang w:val="sr-Cyrl-RS"/>
              </w:rPr>
              <w:t xml:space="preserve"> </w:t>
            </w:r>
          </w:p>
        </w:tc>
        <w:tc>
          <w:tcPr>
            <w:tcW w:w="1765" w:type="dxa"/>
            <w:tcBorders>
              <w:top w:val="nil"/>
              <w:left w:val="nil"/>
              <w:bottom w:val="nil"/>
              <w:right w:val="nil"/>
            </w:tcBorders>
            <w:noWrap/>
            <w:vAlign w:val="bottom"/>
            <w:hideMark/>
          </w:tcPr>
          <w:p w:rsidR="009A5C85" w:rsidRPr="00BB0420" w:rsidRDefault="009A5C85" w:rsidP="00FC0D0F">
            <w:pPr>
              <w:tabs>
                <w:tab w:val="left" w:pos="2193"/>
              </w:tabs>
              <w:jc w:val="right"/>
              <w:rPr>
                <w:bCs/>
                <w:sz w:val="20"/>
                <w:szCs w:val="20"/>
              </w:rPr>
            </w:pPr>
            <w:r w:rsidRPr="00BB0420">
              <w:rPr>
                <w:bCs/>
                <w:sz w:val="20"/>
                <w:szCs w:val="20"/>
                <w:lang w:val="sr-Cyrl-RS"/>
              </w:rPr>
              <w:t>356.700.000.000</w:t>
            </w:r>
          </w:p>
        </w:tc>
        <w:tc>
          <w:tcPr>
            <w:tcW w:w="1662" w:type="dxa"/>
            <w:tcBorders>
              <w:top w:val="nil"/>
              <w:left w:val="nil"/>
              <w:bottom w:val="nil"/>
              <w:right w:val="nil"/>
            </w:tcBorders>
            <w:noWrap/>
            <w:vAlign w:val="bottom"/>
            <w:hideMark/>
          </w:tcPr>
          <w:p w:rsidR="009A5C85" w:rsidRPr="00BB0420" w:rsidRDefault="009A5C85" w:rsidP="00FC0D0F">
            <w:pPr>
              <w:ind w:right="223"/>
              <w:jc w:val="center"/>
              <w:rPr>
                <w:sz w:val="20"/>
                <w:szCs w:val="20"/>
              </w:rPr>
            </w:pPr>
            <w:r w:rsidRPr="00BB0420">
              <w:rPr>
                <w:sz w:val="20"/>
                <w:szCs w:val="20"/>
              </w:rPr>
              <w:t xml:space="preserve">  EUR</w:t>
            </w:r>
          </w:p>
        </w:tc>
        <w:tc>
          <w:tcPr>
            <w:tcW w:w="1823" w:type="dxa"/>
            <w:tcBorders>
              <w:top w:val="nil"/>
              <w:left w:val="nil"/>
              <w:bottom w:val="nil"/>
              <w:right w:val="nil"/>
            </w:tcBorders>
            <w:noWrap/>
            <w:vAlign w:val="bottom"/>
            <w:hideMark/>
          </w:tcPr>
          <w:p w:rsidR="009A5C85" w:rsidRPr="00BB0420" w:rsidRDefault="009A5C85" w:rsidP="00FC0D0F">
            <w:pPr>
              <w:ind w:right="-5"/>
              <w:jc w:val="right"/>
              <w:rPr>
                <w:bCs/>
                <w:sz w:val="20"/>
                <w:szCs w:val="20"/>
              </w:rPr>
            </w:pPr>
            <w:r w:rsidRPr="00BB0420">
              <w:rPr>
                <w:bCs/>
                <w:sz w:val="20"/>
                <w:szCs w:val="20"/>
              </w:rPr>
              <w:t>3.</w:t>
            </w:r>
            <w:r w:rsidRPr="00BB0420">
              <w:rPr>
                <w:bCs/>
                <w:sz w:val="20"/>
                <w:szCs w:val="20"/>
                <w:lang w:val="sr-Cyrl-RS"/>
              </w:rPr>
              <w:t>0</w:t>
            </w:r>
            <w:r w:rsidRPr="00BB0420">
              <w:rPr>
                <w:bCs/>
                <w:sz w:val="20"/>
                <w:szCs w:val="20"/>
              </w:rPr>
              <w:t>00.000.000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p>
        </w:tc>
        <w:tc>
          <w:tcPr>
            <w:tcW w:w="3828" w:type="dxa"/>
            <w:tcBorders>
              <w:top w:val="single" w:sz="4" w:space="0" w:color="auto"/>
              <w:left w:val="nil"/>
              <w:bottom w:val="nil"/>
              <w:right w:val="nil"/>
            </w:tcBorders>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nil"/>
              <w:right w:val="nil"/>
            </w:tcBorders>
            <w:noWrap/>
            <w:vAlign w:val="bottom"/>
            <w:hideMark/>
          </w:tcPr>
          <w:p w:rsidR="009A5C85" w:rsidRPr="00BB0420" w:rsidRDefault="009A5C85" w:rsidP="00FC0D0F">
            <w:pPr>
              <w:jc w:val="right"/>
              <w:rPr>
                <w:b/>
                <w:sz w:val="20"/>
                <w:szCs w:val="20"/>
                <w:lang w:val="sr-Cyrl-RS"/>
              </w:rPr>
            </w:pPr>
            <w:r w:rsidRPr="00BB0420">
              <w:rPr>
                <w:b/>
                <w:sz w:val="20"/>
                <w:szCs w:val="20"/>
                <w:lang w:val="sr-Cyrl-RS"/>
              </w:rPr>
              <w:t>356.700.000.000</w:t>
            </w:r>
          </w:p>
        </w:tc>
        <w:tc>
          <w:tcPr>
            <w:tcW w:w="1662" w:type="dxa"/>
            <w:tcBorders>
              <w:top w:val="single" w:sz="4" w:space="0" w:color="auto"/>
              <w:left w:val="nil"/>
              <w:bottom w:val="nil"/>
              <w:right w:val="nil"/>
            </w:tcBorders>
            <w:noWrap/>
            <w:vAlign w:val="bottom"/>
            <w:hideMark/>
          </w:tcPr>
          <w:p w:rsidR="009A5C85" w:rsidRPr="00BB0420" w:rsidRDefault="009A5C85" w:rsidP="00FC0D0F">
            <w:pPr>
              <w:ind w:right="223"/>
              <w:jc w:val="center"/>
              <w:rPr>
                <w:b/>
                <w:sz w:val="20"/>
                <w:szCs w:val="20"/>
              </w:rPr>
            </w:pPr>
            <w:r w:rsidRPr="00BB0420">
              <w:rPr>
                <w:b/>
                <w:sz w:val="20"/>
                <w:szCs w:val="20"/>
              </w:rPr>
              <w:t xml:space="preserve">  EUR</w:t>
            </w:r>
          </w:p>
        </w:tc>
        <w:tc>
          <w:tcPr>
            <w:tcW w:w="1823" w:type="dxa"/>
            <w:tcBorders>
              <w:top w:val="single" w:sz="4" w:space="0" w:color="auto"/>
              <w:left w:val="nil"/>
              <w:bottom w:val="nil"/>
              <w:right w:val="nil"/>
            </w:tcBorders>
            <w:noWrap/>
            <w:vAlign w:val="bottom"/>
            <w:hideMark/>
          </w:tcPr>
          <w:p w:rsidR="009A5C85" w:rsidRPr="00BB0420" w:rsidRDefault="009A5C85" w:rsidP="00FC0D0F">
            <w:pPr>
              <w:ind w:right="-5"/>
              <w:jc w:val="right"/>
              <w:rPr>
                <w:b/>
                <w:sz w:val="20"/>
                <w:szCs w:val="20"/>
              </w:rPr>
            </w:pPr>
            <w:r w:rsidRPr="00BB0420">
              <w:rPr>
                <w:b/>
                <w:sz w:val="20"/>
                <w:szCs w:val="20"/>
              </w:rPr>
              <w:t>3.</w:t>
            </w:r>
            <w:r w:rsidRPr="00BB0420">
              <w:rPr>
                <w:b/>
                <w:sz w:val="20"/>
                <w:szCs w:val="20"/>
                <w:lang w:val="sr-Cyrl-RS"/>
              </w:rPr>
              <w:t>0</w:t>
            </w:r>
            <w:r w:rsidRPr="00BB0420">
              <w:rPr>
                <w:b/>
                <w:sz w:val="20"/>
                <w:szCs w:val="20"/>
              </w:rPr>
              <w:t>00.000.000</w:t>
            </w:r>
          </w:p>
        </w:tc>
      </w:tr>
      <w:tr w:rsidR="009A5C85" w:rsidRPr="00BB0420" w:rsidTr="00FC0D0F">
        <w:trPr>
          <w:trHeight w:val="255"/>
        </w:trPr>
        <w:tc>
          <w:tcPr>
            <w:tcW w:w="939" w:type="dxa"/>
            <w:tcBorders>
              <w:top w:val="nil"/>
              <w:left w:val="nil"/>
              <w:bottom w:val="nil"/>
              <w:right w:val="nil"/>
            </w:tcBorders>
            <w:noWrap/>
            <w:vAlign w:val="center"/>
            <w:hideMark/>
          </w:tcPr>
          <w:p w:rsidR="009A5C85" w:rsidRPr="00BB0420" w:rsidRDefault="009A5C85" w:rsidP="00FC0D0F">
            <w:pPr>
              <w:ind w:right="223"/>
              <w:jc w:val="center"/>
              <w:rPr>
                <w:b/>
                <w:sz w:val="20"/>
                <w:szCs w:val="20"/>
              </w:rPr>
            </w:pPr>
            <w:r w:rsidRPr="00BB0420">
              <w:rPr>
                <w:b/>
                <w:sz w:val="20"/>
                <w:szCs w:val="20"/>
              </w:rPr>
              <w:t xml:space="preserve"> IX.</w:t>
            </w: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Страним</w:t>
            </w:r>
            <w:proofErr w:type="spellEnd"/>
            <w:r w:rsidRPr="00BB0420">
              <w:rPr>
                <w:b/>
                <w:sz w:val="20"/>
                <w:szCs w:val="20"/>
              </w:rPr>
              <w:t xml:space="preserve"> </w:t>
            </w:r>
            <w:proofErr w:type="spellStart"/>
            <w:r w:rsidRPr="00BB0420">
              <w:rPr>
                <w:b/>
                <w:sz w:val="20"/>
                <w:szCs w:val="20"/>
              </w:rPr>
              <w:t>инвестиционим</w:t>
            </w:r>
            <w:proofErr w:type="spellEnd"/>
            <w:r w:rsidRPr="00BB0420">
              <w:rPr>
                <w:b/>
                <w:sz w:val="20"/>
                <w:szCs w:val="20"/>
              </w:rPr>
              <w:t xml:space="preserve"> </w:t>
            </w:r>
            <w:proofErr w:type="spellStart"/>
            <w:r w:rsidRPr="00BB0420">
              <w:rPr>
                <w:b/>
                <w:sz w:val="20"/>
                <w:szCs w:val="20"/>
              </w:rPr>
              <w:t>корпорацијама</w:t>
            </w:r>
            <w:proofErr w:type="spellEnd"/>
            <w:r w:rsidRPr="00BB0420">
              <w:rPr>
                <w:b/>
                <w:sz w:val="20"/>
                <w:szCs w:val="20"/>
              </w:rPr>
              <w:t xml:space="preserve">, </w:t>
            </w:r>
            <w:proofErr w:type="spellStart"/>
            <w:r w:rsidRPr="00BB0420">
              <w:rPr>
                <w:b/>
                <w:sz w:val="20"/>
                <w:szCs w:val="20"/>
              </w:rPr>
              <w:t>фондовима</w:t>
            </w:r>
            <w:proofErr w:type="spellEnd"/>
            <w:r w:rsidRPr="00BB0420">
              <w:rPr>
                <w:b/>
                <w:sz w:val="20"/>
                <w:szCs w:val="20"/>
              </w:rPr>
              <w:t xml:space="preserve"> и </w:t>
            </w:r>
            <w:proofErr w:type="spellStart"/>
            <w:r w:rsidRPr="00BB0420">
              <w:rPr>
                <w:b/>
                <w:sz w:val="20"/>
                <w:szCs w:val="20"/>
              </w:rPr>
              <w:t>банкама</w:t>
            </w:r>
            <w:proofErr w:type="spellEnd"/>
          </w:p>
        </w:tc>
        <w:tc>
          <w:tcPr>
            <w:tcW w:w="1765" w:type="dxa"/>
            <w:tcBorders>
              <w:top w:val="single" w:sz="4" w:space="0" w:color="auto"/>
              <w:left w:val="nil"/>
              <w:bottom w:val="nil"/>
              <w:right w:val="nil"/>
            </w:tcBorders>
            <w:noWrap/>
            <w:vAlign w:val="bottom"/>
          </w:tcPr>
          <w:p w:rsidR="009A5C85" w:rsidRPr="00BB0420" w:rsidRDefault="009A5C85" w:rsidP="00FC0D0F">
            <w:pPr>
              <w:tabs>
                <w:tab w:val="left" w:pos="1716"/>
              </w:tabs>
              <w:jc w:val="right"/>
              <w:rPr>
                <w:sz w:val="20"/>
                <w:szCs w:val="20"/>
              </w:rPr>
            </w:pPr>
          </w:p>
        </w:tc>
        <w:tc>
          <w:tcPr>
            <w:tcW w:w="1662" w:type="dxa"/>
            <w:tcBorders>
              <w:top w:val="single" w:sz="4" w:space="0" w:color="auto"/>
              <w:left w:val="nil"/>
              <w:bottom w:val="nil"/>
              <w:right w:val="nil"/>
            </w:tcBorders>
            <w:noWrap/>
            <w:vAlign w:val="bottom"/>
          </w:tcPr>
          <w:p w:rsidR="009A5C85" w:rsidRPr="00BB0420" w:rsidRDefault="009A5C85" w:rsidP="00FC0D0F">
            <w:pPr>
              <w:ind w:right="223"/>
              <w:jc w:val="center"/>
              <w:rPr>
                <w:sz w:val="20"/>
                <w:szCs w:val="20"/>
              </w:rPr>
            </w:pPr>
          </w:p>
        </w:tc>
        <w:tc>
          <w:tcPr>
            <w:tcW w:w="1823" w:type="dxa"/>
            <w:tcBorders>
              <w:top w:val="single" w:sz="4" w:space="0" w:color="auto"/>
              <w:left w:val="nil"/>
              <w:bottom w:val="nil"/>
              <w:right w:val="nil"/>
            </w:tcBorders>
            <w:noWrap/>
            <w:vAlign w:val="bottom"/>
          </w:tcPr>
          <w:p w:rsidR="009A5C85" w:rsidRPr="00BB0420" w:rsidRDefault="009A5C85" w:rsidP="00FC0D0F">
            <w:pPr>
              <w:ind w:right="-5"/>
              <w:jc w:val="right"/>
              <w:rPr>
                <w:sz w:val="20"/>
                <w:szCs w:val="20"/>
              </w:rPr>
            </w:pPr>
          </w:p>
        </w:tc>
      </w:tr>
      <w:tr w:rsidR="009A5C85" w:rsidRPr="00BB0420" w:rsidTr="00FC0D0F">
        <w:trPr>
          <w:trHeight w:val="255"/>
        </w:trPr>
        <w:tc>
          <w:tcPr>
            <w:tcW w:w="939" w:type="dxa"/>
            <w:tcBorders>
              <w:top w:val="nil"/>
              <w:left w:val="nil"/>
              <w:bottom w:val="nil"/>
              <w:right w:val="nil"/>
            </w:tcBorders>
            <w:noWrap/>
            <w:hideMark/>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nil"/>
              <w:right w:val="nil"/>
            </w:tcBorders>
            <w:hideMark/>
          </w:tcPr>
          <w:p w:rsidR="009A5C85" w:rsidRPr="00BB0420" w:rsidRDefault="009A5C85" w:rsidP="00FC0D0F">
            <w:pPr>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аутопута</w:t>
            </w:r>
            <w:proofErr w:type="spellEnd"/>
            <w:r w:rsidRPr="00BB0420">
              <w:rPr>
                <w:sz w:val="20"/>
                <w:szCs w:val="20"/>
              </w:rPr>
              <w:t xml:space="preserve"> Е-761, </w:t>
            </w:r>
            <w:proofErr w:type="spellStart"/>
            <w:r w:rsidRPr="00BB0420">
              <w:rPr>
                <w:sz w:val="20"/>
                <w:szCs w:val="20"/>
              </w:rPr>
              <w:lastRenderedPageBreak/>
              <w:t>деоница</w:t>
            </w:r>
            <w:proofErr w:type="spellEnd"/>
            <w:r w:rsidRPr="00BB0420">
              <w:rPr>
                <w:sz w:val="20"/>
                <w:szCs w:val="20"/>
              </w:rPr>
              <w:t xml:space="preserve"> </w:t>
            </w:r>
            <w:proofErr w:type="spellStart"/>
            <w:r w:rsidRPr="00BB0420">
              <w:rPr>
                <w:sz w:val="20"/>
                <w:szCs w:val="20"/>
              </w:rPr>
              <w:t>Појате-Прељина</w:t>
            </w:r>
            <w:proofErr w:type="spellEnd"/>
            <w:r w:rsidRPr="00BB0420">
              <w:rPr>
                <w:sz w:val="20"/>
                <w:szCs w:val="20"/>
              </w:rPr>
              <w:t xml:space="preserve"> (</w:t>
            </w:r>
            <w:proofErr w:type="spellStart"/>
            <w:r w:rsidRPr="00BB0420">
              <w:rPr>
                <w:sz w:val="20"/>
                <w:szCs w:val="20"/>
              </w:rPr>
              <w:t>Моравски</w:t>
            </w:r>
            <w:proofErr w:type="spellEnd"/>
            <w:r w:rsidRPr="00BB0420">
              <w:rPr>
                <w:sz w:val="20"/>
                <w:szCs w:val="20"/>
              </w:rPr>
              <w:t xml:space="preserve"> </w:t>
            </w:r>
            <w:proofErr w:type="spellStart"/>
            <w:r w:rsidRPr="00BB0420">
              <w:rPr>
                <w:sz w:val="20"/>
                <w:szCs w:val="20"/>
              </w:rPr>
              <w:t>коридор</w:t>
            </w:r>
            <w:proofErr w:type="spellEnd"/>
            <w:r w:rsidRPr="00BB0420">
              <w:rPr>
                <w:sz w:val="20"/>
                <w:szCs w:val="20"/>
              </w:rPr>
              <w:t xml:space="preserve">) </w:t>
            </w:r>
          </w:p>
        </w:tc>
        <w:tc>
          <w:tcPr>
            <w:tcW w:w="1765" w:type="dxa"/>
            <w:tcBorders>
              <w:top w:val="nil"/>
              <w:left w:val="nil"/>
              <w:bottom w:val="nil"/>
              <w:right w:val="nil"/>
            </w:tcBorders>
            <w:noWrap/>
            <w:vAlign w:val="bottom"/>
            <w:hideMark/>
          </w:tcPr>
          <w:p w:rsidR="009A5C85" w:rsidRPr="00BB0420" w:rsidRDefault="009A5C85" w:rsidP="00FC0D0F">
            <w:pPr>
              <w:tabs>
                <w:tab w:val="left" w:pos="2193"/>
              </w:tabs>
              <w:jc w:val="right"/>
              <w:rPr>
                <w:bCs/>
                <w:sz w:val="20"/>
                <w:szCs w:val="20"/>
              </w:rPr>
            </w:pPr>
            <w:r w:rsidRPr="00BB0420">
              <w:rPr>
                <w:bCs/>
                <w:sz w:val="20"/>
                <w:szCs w:val="20"/>
              </w:rPr>
              <w:lastRenderedPageBreak/>
              <w:t>95.120.000.000</w:t>
            </w:r>
          </w:p>
        </w:tc>
        <w:tc>
          <w:tcPr>
            <w:tcW w:w="1662" w:type="dxa"/>
            <w:tcBorders>
              <w:top w:val="nil"/>
              <w:left w:val="nil"/>
              <w:bottom w:val="nil"/>
              <w:right w:val="nil"/>
            </w:tcBorders>
            <w:noWrap/>
            <w:vAlign w:val="bottom"/>
            <w:hideMark/>
          </w:tcPr>
          <w:p w:rsidR="009A5C85" w:rsidRPr="00BB0420" w:rsidRDefault="009A5C85" w:rsidP="00FC0D0F">
            <w:pPr>
              <w:ind w:right="223"/>
              <w:jc w:val="center"/>
              <w:rPr>
                <w:sz w:val="20"/>
                <w:szCs w:val="20"/>
              </w:rPr>
            </w:pPr>
            <w:r w:rsidRPr="00BB0420">
              <w:rPr>
                <w:sz w:val="20"/>
                <w:szCs w:val="20"/>
              </w:rPr>
              <w:t xml:space="preserve">  EUR</w:t>
            </w:r>
          </w:p>
        </w:tc>
        <w:tc>
          <w:tcPr>
            <w:tcW w:w="1823" w:type="dxa"/>
            <w:tcBorders>
              <w:top w:val="nil"/>
              <w:left w:val="nil"/>
              <w:bottom w:val="nil"/>
              <w:right w:val="nil"/>
            </w:tcBorders>
            <w:noWrap/>
            <w:vAlign w:val="bottom"/>
            <w:hideMark/>
          </w:tcPr>
          <w:p w:rsidR="009A5C85" w:rsidRPr="00BB0420" w:rsidRDefault="009A5C85" w:rsidP="00FC0D0F">
            <w:pPr>
              <w:ind w:right="-5"/>
              <w:jc w:val="right"/>
              <w:rPr>
                <w:bCs/>
                <w:sz w:val="20"/>
                <w:szCs w:val="20"/>
              </w:rPr>
            </w:pPr>
            <w:r w:rsidRPr="00BB0420">
              <w:rPr>
                <w:bCs/>
                <w:sz w:val="20"/>
                <w:szCs w:val="20"/>
              </w:rPr>
              <w:t>800.000.000</w:t>
            </w:r>
          </w:p>
        </w:tc>
      </w:tr>
      <w:tr w:rsidR="009A5C85" w:rsidRPr="00BB0420" w:rsidTr="00FC0D0F">
        <w:trPr>
          <w:trHeight w:val="255"/>
        </w:trPr>
        <w:tc>
          <w:tcPr>
            <w:tcW w:w="939" w:type="dxa"/>
            <w:tcBorders>
              <w:top w:val="nil"/>
              <w:left w:val="nil"/>
              <w:bottom w:val="nil"/>
              <w:right w:val="nil"/>
            </w:tcBorders>
            <w:noWrap/>
            <w:hideMark/>
          </w:tcPr>
          <w:p w:rsidR="009A5C85" w:rsidRPr="00BB0420" w:rsidRDefault="009A5C85" w:rsidP="00FC0D0F">
            <w:pPr>
              <w:jc w:val="right"/>
              <w:rPr>
                <w:sz w:val="20"/>
                <w:szCs w:val="20"/>
              </w:rPr>
            </w:pPr>
            <w:r w:rsidRPr="00BB0420">
              <w:rPr>
                <w:sz w:val="20"/>
                <w:szCs w:val="20"/>
              </w:rPr>
              <w:t>2.</w:t>
            </w:r>
          </w:p>
        </w:tc>
        <w:tc>
          <w:tcPr>
            <w:tcW w:w="3828" w:type="dxa"/>
            <w:tcBorders>
              <w:top w:val="nil"/>
              <w:left w:val="nil"/>
              <w:bottom w:val="nil"/>
              <w:right w:val="nil"/>
            </w:tcBorders>
            <w:hideMark/>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реконструкције</w:t>
            </w:r>
            <w:proofErr w:type="spellEnd"/>
            <w:r w:rsidRPr="00BB0420">
              <w:rPr>
                <w:sz w:val="20"/>
                <w:szCs w:val="20"/>
              </w:rPr>
              <w:t xml:space="preserve"> </w:t>
            </w:r>
            <w:proofErr w:type="spellStart"/>
            <w:r w:rsidRPr="00BB0420">
              <w:rPr>
                <w:sz w:val="20"/>
                <w:szCs w:val="20"/>
              </w:rPr>
              <w:t>пруге</w:t>
            </w:r>
            <w:proofErr w:type="spellEnd"/>
            <w:r w:rsidRPr="00BB0420">
              <w:rPr>
                <w:sz w:val="20"/>
                <w:szCs w:val="20"/>
                <w:lang w:val="sr-Cyrl-RS"/>
              </w:rPr>
              <w:t xml:space="preserve"> на</w:t>
            </w:r>
            <w:r w:rsidRPr="00BB0420">
              <w:rPr>
                <w:sz w:val="20"/>
                <w:szCs w:val="20"/>
              </w:rPr>
              <w:t xml:space="preserve"> </w:t>
            </w:r>
            <w:proofErr w:type="spellStart"/>
            <w:r w:rsidRPr="00BB0420">
              <w:rPr>
                <w:sz w:val="20"/>
                <w:szCs w:val="20"/>
              </w:rPr>
              <w:t>деоници</w:t>
            </w:r>
            <w:proofErr w:type="spellEnd"/>
            <w:r w:rsidRPr="00BB0420">
              <w:rPr>
                <w:sz w:val="20"/>
                <w:szCs w:val="20"/>
              </w:rPr>
              <w:t xml:space="preserve"> </w:t>
            </w:r>
            <w:proofErr w:type="spellStart"/>
            <w:r w:rsidRPr="00BB0420">
              <w:rPr>
                <w:sz w:val="20"/>
                <w:szCs w:val="20"/>
              </w:rPr>
              <w:t>Београд</w:t>
            </w:r>
            <w:proofErr w:type="spellEnd"/>
            <w:r w:rsidRPr="00BB0420">
              <w:rPr>
                <w:sz w:val="20"/>
                <w:szCs w:val="20"/>
              </w:rPr>
              <w:t xml:space="preserve"> - </w:t>
            </w:r>
            <w:proofErr w:type="spellStart"/>
            <w:r w:rsidRPr="00BB0420">
              <w:rPr>
                <w:sz w:val="20"/>
                <w:szCs w:val="20"/>
              </w:rPr>
              <w:t>Ниш</w:t>
            </w:r>
            <w:proofErr w:type="spellEnd"/>
            <w:r w:rsidRPr="00BB0420">
              <w:rPr>
                <w:sz w:val="20"/>
                <w:szCs w:val="20"/>
              </w:rPr>
              <w:t xml:space="preserve"> </w:t>
            </w:r>
          </w:p>
        </w:tc>
        <w:tc>
          <w:tcPr>
            <w:tcW w:w="1765" w:type="dxa"/>
            <w:tcBorders>
              <w:top w:val="nil"/>
              <w:left w:val="nil"/>
              <w:bottom w:val="nil"/>
              <w:right w:val="nil"/>
            </w:tcBorders>
            <w:noWrap/>
            <w:vAlign w:val="bottom"/>
            <w:hideMark/>
          </w:tcPr>
          <w:p w:rsidR="009A5C85" w:rsidRPr="00BB0420" w:rsidRDefault="009A5C85" w:rsidP="00FC0D0F">
            <w:pPr>
              <w:tabs>
                <w:tab w:val="left" w:pos="2193"/>
              </w:tabs>
              <w:jc w:val="right"/>
              <w:rPr>
                <w:bCs/>
                <w:sz w:val="20"/>
                <w:szCs w:val="20"/>
              </w:rPr>
            </w:pPr>
            <w:r w:rsidRPr="00BB0420">
              <w:rPr>
                <w:bCs/>
                <w:sz w:val="20"/>
                <w:szCs w:val="20"/>
              </w:rPr>
              <w:t>118.900.000.000</w:t>
            </w:r>
          </w:p>
        </w:tc>
        <w:tc>
          <w:tcPr>
            <w:tcW w:w="1662" w:type="dxa"/>
            <w:tcBorders>
              <w:top w:val="nil"/>
              <w:left w:val="nil"/>
              <w:bottom w:val="nil"/>
              <w:right w:val="nil"/>
            </w:tcBorders>
            <w:noWrap/>
            <w:vAlign w:val="bottom"/>
            <w:hideMark/>
          </w:tcPr>
          <w:p w:rsidR="009A5C85" w:rsidRPr="00BB0420" w:rsidRDefault="009A5C85" w:rsidP="00FC0D0F">
            <w:pPr>
              <w:ind w:right="223"/>
              <w:jc w:val="center"/>
              <w:rPr>
                <w:sz w:val="20"/>
                <w:szCs w:val="20"/>
              </w:rPr>
            </w:pPr>
            <w:r w:rsidRPr="00BB0420">
              <w:rPr>
                <w:sz w:val="20"/>
                <w:szCs w:val="20"/>
              </w:rPr>
              <w:t xml:space="preserve">  EUR</w:t>
            </w:r>
          </w:p>
        </w:tc>
        <w:tc>
          <w:tcPr>
            <w:tcW w:w="1823" w:type="dxa"/>
            <w:tcBorders>
              <w:top w:val="nil"/>
              <w:left w:val="nil"/>
              <w:bottom w:val="nil"/>
              <w:right w:val="nil"/>
            </w:tcBorders>
            <w:noWrap/>
            <w:vAlign w:val="bottom"/>
            <w:hideMark/>
          </w:tcPr>
          <w:p w:rsidR="009A5C85" w:rsidRPr="00BB0420" w:rsidRDefault="009A5C85" w:rsidP="00FC0D0F">
            <w:pPr>
              <w:ind w:right="-5"/>
              <w:jc w:val="right"/>
              <w:rPr>
                <w:bCs/>
                <w:sz w:val="20"/>
                <w:szCs w:val="20"/>
              </w:rPr>
            </w:pPr>
            <w:r w:rsidRPr="00BB0420">
              <w:rPr>
                <w:bCs/>
                <w:sz w:val="20"/>
                <w:szCs w:val="20"/>
              </w:rPr>
              <w:t>1.000.000.000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rPr>
              <w:t>3.</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новог</w:t>
            </w:r>
            <w:proofErr w:type="spellEnd"/>
            <w:r w:rsidRPr="00BB0420">
              <w:rPr>
                <w:sz w:val="20"/>
                <w:szCs w:val="20"/>
              </w:rPr>
              <w:t xml:space="preserve"> </w:t>
            </w:r>
            <w:proofErr w:type="spellStart"/>
            <w:r w:rsidRPr="00BB0420">
              <w:rPr>
                <w:sz w:val="20"/>
                <w:szCs w:val="20"/>
              </w:rPr>
              <w:t>моста</w:t>
            </w:r>
            <w:proofErr w:type="spellEnd"/>
            <w:r w:rsidRPr="00BB0420">
              <w:rPr>
                <w:sz w:val="20"/>
                <w:szCs w:val="20"/>
              </w:rPr>
              <w:t xml:space="preserve"> </w:t>
            </w:r>
            <w:proofErr w:type="spellStart"/>
            <w:r w:rsidRPr="00BB0420">
              <w:rPr>
                <w:sz w:val="20"/>
                <w:szCs w:val="20"/>
              </w:rPr>
              <w:t>преко</w:t>
            </w:r>
            <w:proofErr w:type="spellEnd"/>
            <w:r w:rsidRPr="00BB0420">
              <w:rPr>
                <w:sz w:val="20"/>
                <w:szCs w:val="20"/>
              </w:rPr>
              <w:t xml:space="preserve"> </w:t>
            </w:r>
            <w:proofErr w:type="spellStart"/>
            <w:r w:rsidRPr="00BB0420">
              <w:rPr>
                <w:sz w:val="20"/>
                <w:szCs w:val="20"/>
              </w:rPr>
              <w:t>реке</w:t>
            </w:r>
            <w:proofErr w:type="spellEnd"/>
            <w:r w:rsidRPr="00BB0420">
              <w:rPr>
                <w:sz w:val="20"/>
                <w:szCs w:val="20"/>
              </w:rPr>
              <w:t xml:space="preserve"> </w:t>
            </w:r>
            <w:proofErr w:type="spellStart"/>
            <w:r w:rsidRPr="00BB0420">
              <w:rPr>
                <w:sz w:val="20"/>
                <w:szCs w:val="20"/>
              </w:rPr>
              <w:t>Саве</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11.890.000.000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 xml:space="preserve">  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100.000.000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rPr>
              <w:t>4.</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r w:rsidRPr="00BB0420">
              <w:rPr>
                <w:sz w:val="20"/>
                <w:szCs w:val="20"/>
                <w:lang w:val="sr-Cyrl-RS"/>
              </w:rPr>
              <w:t xml:space="preserve">за изградњу урбане инфраструктуре и </w:t>
            </w:r>
            <w:proofErr w:type="spellStart"/>
            <w:r w:rsidRPr="00BB0420">
              <w:rPr>
                <w:sz w:val="20"/>
                <w:szCs w:val="20"/>
              </w:rPr>
              <w:t>националног</w:t>
            </w:r>
            <w:proofErr w:type="spellEnd"/>
            <w:r w:rsidRPr="00BB0420">
              <w:rPr>
                <w:sz w:val="20"/>
                <w:szCs w:val="20"/>
              </w:rPr>
              <w:t xml:space="preserve"> </w:t>
            </w:r>
            <w:proofErr w:type="spellStart"/>
            <w:r w:rsidRPr="00BB0420">
              <w:rPr>
                <w:sz w:val="20"/>
                <w:szCs w:val="20"/>
              </w:rPr>
              <w:t>стадиона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rPr>
              <w:t>29.725.000.000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250.000.000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rPr>
              <w:t>5.</w:t>
            </w:r>
          </w:p>
        </w:tc>
        <w:tc>
          <w:tcPr>
            <w:tcW w:w="3828" w:type="dxa"/>
            <w:tcBorders>
              <w:top w:val="nil"/>
              <w:left w:val="nil"/>
              <w:bottom w:val="nil"/>
              <w:right w:val="nil"/>
            </w:tcBorders>
          </w:tcPr>
          <w:p w:rsidR="009A5C85" w:rsidRPr="00BB0420" w:rsidRDefault="009A5C85" w:rsidP="00FC0D0F">
            <w:pPr>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деоница</w:t>
            </w:r>
            <w:proofErr w:type="spellEnd"/>
            <w:r w:rsidRPr="00BB0420">
              <w:rPr>
                <w:sz w:val="20"/>
                <w:szCs w:val="20"/>
              </w:rPr>
              <w:t xml:space="preserve"> </w:t>
            </w:r>
            <w:proofErr w:type="spellStart"/>
            <w:r w:rsidRPr="00BB0420">
              <w:rPr>
                <w:sz w:val="20"/>
                <w:szCs w:val="20"/>
              </w:rPr>
              <w:t>брзе</w:t>
            </w:r>
            <w:proofErr w:type="spellEnd"/>
            <w:r w:rsidRPr="00BB0420">
              <w:rPr>
                <w:sz w:val="20"/>
                <w:szCs w:val="20"/>
              </w:rPr>
              <w:t xml:space="preserve"> </w:t>
            </w:r>
            <w:proofErr w:type="spellStart"/>
            <w:r w:rsidRPr="00BB0420">
              <w:rPr>
                <w:sz w:val="20"/>
                <w:szCs w:val="20"/>
              </w:rPr>
              <w:t>саобраћајнице-државни</w:t>
            </w:r>
            <w:proofErr w:type="spellEnd"/>
            <w:r w:rsidRPr="00BB0420">
              <w:rPr>
                <w:sz w:val="20"/>
                <w:szCs w:val="20"/>
              </w:rPr>
              <w:t xml:space="preserve"> </w:t>
            </w:r>
            <w:proofErr w:type="spellStart"/>
            <w:r w:rsidRPr="00BB0420">
              <w:rPr>
                <w:sz w:val="20"/>
                <w:szCs w:val="20"/>
              </w:rPr>
              <w:t>пут</w:t>
            </w:r>
            <w:proofErr w:type="spellEnd"/>
            <w:r w:rsidRPr="00BB0420">
              <w:rPr>
                <w:sz w:val="20"/>
                <w:szCs w:val="20"/>
              </w:rPr>
              <w:t xml:space="preserve"> </w:t>
            </w:r>
            <w:proofErr w:type="spellStart"/>
            <w:r w:rsidRPr="00BB0420">
              <w:rPr>
                <w:sz w:val="20"/>
                <w:szCs w:val="20"/>
              </w:rPr>
              <w:t>првог</w:t>
            </w:r>
            <w:proofErr w:type="spellEnd"/>
            <w:r w:rsidRPr="00BB0420">
              <w:rPr>
                <w:sz w:val="20"/>
                <w:szCs w:val="20"/>
              </w:rPr>
              <w:t xml:space="preserve"> </w:t>
            </w:r>
            <w:proofErr w:type="spellStart"/>
            <w:r w:rsidRPr="00BB0420">
              <w:rPr>
                <w:sz w:val="20"/>
                <w:szCs w:val="20"/>
              </w:rPr>
              <w:t>реда</w:t>
            </w:r>
            <w:proofErr w:type="spellEnd"/>
            <w:r w:rsidRPr="00BB0420">
              <w:rPr>
                <w:sz w:val="20"/>
                <w:szCs w:val="20"/>
              </w:rPr>
              <w:t xml:space="preserve"> </w:t>
            </w:r>
            <w:proofErr w:type="spellStart"/>
            <w:r w:rsidRPr="00BB0420">
              <w:rPr>
                <w:sz w:val="20"/>
                <w:szCs w:val="20"/>
              </w:rPr>
              <w:t>бр</w:t>
            </w:r>
            <w:proofErr w:type="spellEnd"/>
            <w:r w:rsidRPr="00BB0420">
              <w:rPr>
                <w:sz w:val="20"/>
                <w:szCs w:val="20"/>
              </w:rPr>
              <w:t xml:space="preserve">. 21 </w:t>
            </w:r>
            <w:proofErr w:type="spellStart"/>
            <w:r w:rsidRPr="00BB0420">
              <w:rPr>
                <w:sz w:val="20"/>
                <w:szCs w:val="20"/>
              </w:rPr>
              <w:t>Нови</w:t>
            </w:r>
            <w:proofErr w:type="spellEnd"/>
            <w:r w:rsidRPr="00BB0420">
              <w:rPr>
                <w:sz w:val="20"/>
                <w:szCs w:val="20"/>
              </w:rPr>
              <w:t xml:space="preserve"> </w:t>
            </w:r>
            <w:proofErr w:type="spellStart"/>
            <w:r w:rsidRPr="00BB0420">
              <w:rPr>
                <w:sz w:val="20"/>
                <w:szCs w:val="20"/>
              </w:rPr>
              <w:t>Сад-Рума-Шабац</w:t>
            </w:r>
            <w:proofErr w:type="spellEnd"/>
            <w:r w:rsidRPr="00BB0420">
              <w:rPr>
                <w:sz w:val="20"/>
                <w:szCs w:val="20"/>
              </w:rPr>
              <w:t xml:space="preserve">, </w:t>
            </w:r>
            <w:proofErr w:type="spellStart"/>
            <w:r w:rsidRPr="00BB0420">
              <w:rPr>
                <w:sz w:val="20"/>
                <w:szCs w:val="20"/>
              </w:rPr>
              <w:t>државни</w:t>
            </w:r>
            <w:proofErr w:type="spellEnd"/>
            <w:r w:rsidRPr="00BB0420">
              <w:rPr>
                <w:sz w:val="20"/>
                <w:szCs w:val="20"/>
              </w:rPr>
              <w:t xml:space="preserve"> </w:t>
            </w:r>
            <w:proofErr w:type="spellStart"/>
            <w:r w:rsidRPr="00BB0420">
              <w:rPr>
                <w:sz w:val="20"/>
                <w:szCs w:val="20"/>
              </w:rPr>
              <w:t>пут</w:t>
            </w:r>
            <w:proofErr w:type="spellEnd"/>
            <w:r w:rsidRPr="00BB0420">
              <w:rPr>
                <w:sz w:val="20"/>
                <w:szCs w:val="20"/>
              </w:rPr>
              <w:t xml:space="preserve"> </w:t>
            </w:r>
            <w:proofErr w:type="spellStart"/>
            <w:r w:rsidRPr="00BB0420">
              <w:rPr>
                <w:sz w:val="20"/>
                <w:szCs w:val="20"/>
              </w:rPr>
              <w:t>првог</w:t>
            </w:r>
            <w:proofErr w:type="spellEnd"/>
            <w:r w:rsidRPr="00BB0420">
              <w:rPr>
                <w:sz w:val="20"/>
                <w:szCs w:val="20"/>
              </w:rPr>
              <w:t xml:space="preserve"> </w:t>
            </w:r>
            <w:proofErr w:type="spellStart"/>
            <w:r w:rsidRPr="00BB0420">
              <w:rPr>
                <w:sz w:val="20"/>
                <w:szCs w:val="20"/>
              </w:rPr>
              <w:t>реда</w:t>
            </w:r>
            <w:proofErr w:type="spellEnd"/>
            <w:r w:rsidRPr="00BB0420">
              <w:rPr>
                <w:sz w:val="20"/>
                <w:szCs w:val="20"/>
              </w:rPr>
              <w:t xml:space="preserve"> бр.19 </w:t>
            </w:r>
            <w:proofErr w:type="spellStart"/>
            <w:r w:rsidRPr="00BB0420">
              <w:rPr>
                <w:sz w:val="20"/>
                <w:szCs w:val="20"/>
              </w:rPr>
              <w:t>Шабац-Лозница</w:t>
            </w:r>
            <w:proofErr w:type="spellEnd"/>
          </w:p>
        </w:tc>
        <w:tc>
          <w:tcPr>
            <w:tcW w:w="1765" w:type="dxa"/>
            <w:tcBorders>
              <w:top w:val="nil"/>
              <w:left w:val="nil"/>
              <w:bottom w:val="nil"/>
              <w:right w:val="nil"/>
            </w:tcBorders>
            <w:vAlign w:val="bottom"/>
          </w:tcPr>
          <w:p w:rsidR="009A5C85" w:rsidRPr="00BB0420" w:rsidRDefault="009A5C85" w:rsidP="00FC0D0F">
            <w:pPr>
              <w:tabs>
                <w:tab w:val="left" w:pos="2193"/>
              </w:tabs>
              <w:jc w:val="right"/>
              <w:rPr>
                <w:sz w:val="20"/>
                <w:szCs w:val="20"/>
              </w:rPr>
            </w:pPr>
            <w:r w:rsidRPr="00BB0420">
              <w:rPr>
                <w:sz w:val="20"/>
                <w:szCs w:val="20"/>
                <w:lang w:val="sr-Cyrl-RS"/>
              </w:rPr>
              <w:t>41.615.000.000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350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6</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београдског</w:t>
            </w:r>
            <w:proofErr w:type="spellEnd"/>
            <w:r w:rsidRPr="00BB0420">
              <w:rPr>
                <w:sz w:val="20"/>
                <w:szCs w:val="20"/>
              </w:rPr>
              <w:t xml:space="preserve"> </w:t>
            </w:r>
            <w:proofErr w:type="spellStart"/>
            <w:r w:rsidRPr="00BB0420">
              <w:rPr>
                <w:sz w:val="20"/>
                <w:szCs w:val="20"/>
              </w:rPr>
              <w:t>метроа</w:t>
            </w:r>
            <w:proofErr w:type="spellEnd"/>
            <w:r w:rsidRPr="00BB0420">
              <w:rPr>
                <w:sz w:val="20"/>
                <w:szCs w:val="20"/>
              </w:rPr>
              <w:t xml:space="preserve">, </w:t>
            </w:r>
            <w:proofErr w:type="spellStart"/>
            <w:r w:rsidRPr="00BB0420">
              <w:rPr>
                <w:sz w:val="20"/>
                <w:szCs w:val="20"/>
              </w:rPr>
              <w:t>фаза</w:t>
            </w:r>
            <w:proofErr w:type="spellEnd"/>
            <w:r w:rsidRPr="00BB0420">
              <w:rPr>
                <w:sz w:val="20"/>
                <w:szCs w:val="20"/>
              </w:rPr>
              <w:t xml:space="preserve"> I</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59.450.000.000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500.000.000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en-GB"/>
              </w:rPr>
              <w:t>7</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r w:rsidRPr="00BB0420">
              <w:rPr>
                <w:sz w:val="20"/>
                <w:szCs w:val="20"/>
                <w:lang w:val="sr-Cyrl-RS"/>
              </w:rPr>
              <w:t>за подршку унапређења сектора транспорта, туризма и инфраструктуре у циљу отклањања последица насталих услед пандемије COVID 19</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17.835.000.000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rPr>
              <w:t>1</w:t>
            </w:r>
            <w:r w:rsidRPr="00BB0420">
              <w:rPr>
                <w:sz w:val="20"/>
                <w:szCs w:val="20"/>
                <w:lang w:val="sr-Cyrl-RS"/>
              </w:rPr>
              <w:t>5</w:t>
            </w:r>
            <w:r w:rsidRPr="00BB0420">
              <w:rPr>
                <w:sz w:val="20"/>
                <w:szCs w:val="20"/>
              </w:rPr>
              <w:t>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8</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Набавка</w:t>
            </w:r>
            <w:proofErr w:type="spellEnd"/>
            <w:r w:rsidRPr="00BB0420">
              <w:rPr>
                <w:sz w:val="20"/>
                <w:szCs w:val="20"/>
              </w:rPr>
              <w:t xml:space="preserve"> </w:t>
            </w:r>
            <w:proofErr w:type="spellStart"/>
            <w:r w:rsidRPr="00BB0420">
              <w:rPr>
                <w:sz w:val="20"/>
                <w:szCs w:val="20"/>
              </w:rPr>
              <w:t>нових</w:t>
            </w:r>
            <w:proofErr w:type="spellEnd"/>
            <w:r w:rsidRPr="00BB0420">
              <w:rPr>
                <w:sz w:val="20"/>
                <w:szCs w:val="20"/>
              </w:rPr>
              <w:t xml:space="preserve"> </w:t>
            </w:r>
            <w:proofErr w:type="spellStart"/>
            <w:r w:rsidRPr="00BB0420">
              <w:rPr>
                <w:sz w:val="20"/>
                <w:szCs w:val="20"/>
              </w:rPr>
              <w:t>возних</w:t>
            </w:r>
            <w:proofErr w:type="spellEnd"/>
            <w:r w:rsidRPr="00BB0420">
              <w:rPr>
                <w:sz w:val="20"/>
                <w:szCs w:val="20"/>
              </w:rPr>
              <w:t xml:space="preserve"> </w:t>
            </w:r>
            <w:proofErr w:type="spellStart"/>
            <w:r w:rsidRPr="00BB0420">
              <w:rPr>
                <w:sz w:val="20"/>
                <w:szCs w:val="20"/>
              </w:rPr>
              <w:t>средстава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5.945.000.000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5</w:t>
            </w:r>
            <w:r w:rsidRPr="00BB0420">
              <w:rPr>
                <w:sz w:val="20"/>
                <w:szCs w:val="20"/>
              </w:rPr>
              <w:t>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9</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Реконструкција</w:t>
            </w:r>
            <w:proofErr w:type="spellEnd"/>
            <w:r w:rsidRPr="00BB0420">
              <w:rPr>
                <w:sz w:val="20"/>
                <w:szCs w:val="20"/>
              </w:rPr>
              <w:t xml:space="preserve"> </w:t>
            </w:r>
            <w:r w:rsidRPr="00BB0420">
              <w:rPr>
                <w:sz w:val="20"/>
                <w:szCs w:val="20"/>
                <w:lang w:val="sr-Cyrl-RS"/>
              </w:rPr>
              <w:t xml:space="preserve">и </w:t>
            </w:r>
            <w:proofErr w:type="spellStart"/>
            <w:r w:rsidRPr="00BB0420">
              <w:rPr>
                <w:sz w:val="20"/>
                <w:szCs w:val="20"/>
              </w:rPr>
              <w:t>модернизација</w:t>
            </w:r>
            <w:proofErr w:type="spellEnd"/>
            <w:r w:rsidRPr="00BB0420">
              <w:rPr>
                <w:sz w:val="20"/>
                <w:szCs w:val="20"/>
              </w:rPr>
              <w:t xml:space="preserve"> </w:t>
            </w:r>
            <w:proofErr w:type="spellStart"/>
            <w:r w:rsidRPr="00BB0420">
              <w:rPr>
                <w:sz w:val="20"/>
                <w:szCs w:val="20"/>
              </w:rPr>
              <w:t>пруге</w:t>
            </w:r>
            <w:proofErr w:type="spellEnd"/>
            <w:r w:rsidRPr="00BB0420">
              <w:rPr>
                <w:sz w:val="20"/>
                <w:szCs w:val="20"/>
              </w:rPr>
              <w:t xml:space="preserve"> </w:t>
            </w:r>
            <w:proofErr w:type="spellStart"/>
            <w:r w:rsidRPr="00BB0420">
              <w:rPr>
                <w:sz w:val="20"/>
                <w:szCs w:val="20"/>
              </w:rPr>
              <w:t>Суботица</w:t>
            </w:r>
            <w:proofErr w:type="spellEnd"/>
            <w:r w:rsidRPr="00BB0420">
              <w:rPr>
                <w:sz w:val="20"/>
                <w:szCs w:val="20"/>
              </w:rPr>
              <w:t xml:space="preserve"> </w:t>
            </w:r>
            <w:proofErr w:type="spellStart"/>
            <w:r w:rsidRPr="00BB0420">
              <w:rPr>
                <w:sz w:val="20"/>
                <w:szCs w:val="20"/>
              </w:rPr>
              <w:t>Хоргош</w:t>
            </w:r>
            <w:proofErr w:type="spellEnd"/>
            <w:r w:rsidRPr="00BB0420">
              <w:rPr>
                <w:sz w:val="20"/>
                <w:szCs w:val="20"/>
              </w:rPr>
              <w:t xml:space="preserve"> </w:t>
            </w:r>
            <w:proofErr w:type="spellStart"/>
            <w:r w:rsidRPr="00BB0420">
              <w:rPr>
                <w:sz w:val="20"/>
                <w:szCs w:val="20"/>
              </w:rPr>
              <w:t>граница</w:t>
            </w:r>
            <w:proofErr w:type="spellEnd"/>
            <w:r w:rsidRPr="00BB0420">
              <w:rPr>
                <w:sz w:val="20"/>
                <w:szCs w:val="20"/>
              </w:rPr>
              <w:t xml:space="preserve"> </w:t>
            </w:r>
            <w:proofErr w:type="spellStart"/>
            <w:r w:rsidRPr="00BB0420">
              <w:rPr>
                <w:sz w:val="20"/>
                <w:szCs w:val="20"/>
              </w:rPr>
              <w:t>са</w:t>
            </w:r>
            <w:proofErr w:type="spellEnd"/>
            <w:r w:rsidRPr="00BB0420">
              <w:rPr>
                <w:sz w:val="20"/>
                <w:szCs w:val="20"/>
              </w:rPr>
              <w:t xml:space="preserve"> </w:t>
            </w:r>
            <w:proofErr w:type="spellStart"/>
            <w:r w:rsidRPr="00BB0420">
              <w:rPr>
                <w:sz w:val="20"/>
                <w:szCs w:val="20"/>
              </w:rPr>
              <w:t>Мађарском</w:t>
            </w:r>
            <w:proofErr w:type="spellEnd"/>
            <w:r w:rsidRPr="00BB0420">
              <w:rPr>
                <w:sz w:val="20"/>
                <w:szCs w:val="20"/>
              </w:rPr>
              <w:t xml:space="preserve"> (</w:t>
            </w:r>
            <w:proofErr w:type="spellStart"/>
            <w:r w:rsidRPr="00BB0420">
              <w:rPr>
                <w:sz w:val="20"/>
                <w:szCs w:val="20"/>
              </w:rPr>
              <w:t>Сегедин</w:t>
            </w:r>
            <w:proofErr w:type="spellEnd"/>
            <w:r w:rsidRPr="00BB0420">
              <w:rPr>
                <w:sz w:val="20"/>
                <w:szCs w:val="20"/>
              </w:rPr>
              <w:t>)</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5.945.000.000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p>
          <w:p w:rsidR="009A5C85" w:rsidRPr="00BB0420" w:rsidRDefault="009A5C85" w:rsidP="00FC0D0F">
            <w:pPr>
              <w:ind w:right="-5"/>
              <w:jc w:val="right"/>
              <w:rPr>
                <w:sz w:val="20"/>
                <w:szCs w:val="20"/>
              </w:rPr>
            </w:pPr>
            <w:r w:rsidRPr="00BB0420">
              <w:rPr>
                <w:sz w:val="20"/>
                <w:szCs w:val="20"/>
                <w:lang w:val="sr-Cyrl-RS"/>
              </w:rPr>
              <w:t>5</w:t>
            </w:r>
            <w:r w:rsidRPr="00BB0420">
              <w:rPr>
                <w:sz w:val="20"/>
                <w:szCs w:val="20"/>
              </w:rPr>
              <w:t>0.000.000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10</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обилазнице</w:t>
            </w:r>
            <w:proofErr w:type="spellEnd"/>
            <w:r w:rsidRPr="00BB0420">
              <w:rPr>
                <w:sz w:val="20"/>
                <w:szCs w:val="20"/>
              </w:rPr>
              <w:t xml:space="preserve"> </w:t>
            </w:r>
            <w:proofErr w:type="spellStart"/>
            <w:r w:rsidRPr="00BB0420">
              <w:rPr>
                <w:sz w:val="20"/>
                <w:szCs w:val="20"/>
              </w:rPr>
              <w:t>око</w:t>
            </w:r>
            <w:proofErr w:type="spellEnd"/>
            <w:r w:rsidRPr="00BB0420">
              <w:rPr>
                <w:sz w:val="20"/>
                <w:szCs w:val="20"/>
              </w:rPr>
              <w:t xml:space="preserve"> </w:t>
            </w:r>
            <w:proofErr w:type="spellStart"/>
            <w:r w:rsidRPr="00BB0420">
              <w:rPr>
                <w:sz w:val="20"/>
                <w:szCs w:val="20"/>
              </w:rPr>
              <w:t>Крагујевца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8.917.500.000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75</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11</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Шумади</w:t>
            </w:r>
            <w:proofErr w:type="spellEnd"/>
            <w:r w:rsidRPr="00BB0420">
              <w:rPr>
                <w:sz w:val="20"/>
                <w:szCs w:val="20"/>
                <w:lang w:val="sr-Cyrl-RS"/>
              </w:rPr>
              <w:t>ј</w:t>
            </w:r>
            <w:proofErr w:type="spellStart"/>
            <w:r w:rsidRPr="00BB0420">
              <w:rPr>
                <w:sz w:val="20"/>
                <w:szCs w:val="20"/>
              </w:rPr>
              <w:t>ског</w:t>
            </w:r>
            <w:proofErr w:type="spellEnd"/>
            <w:r w:rsidRPr="00BB0420">
              <w:rPr>
                <w:sz w:val="20"/>
                <w:szCs w:val="20"/>
              </w:rPr>
              <w:t xml:space="preserve"> </w:t>
            </w:r>
            <w:proofErr w:type="spellStart"/>
            <w:r w:rsidRPr="00BB0420">
              <w:rPr>
                <w:sz w:val="20"/>
                <w:szCs w:val="20"/>
              </w:rPr>
              <w:t>коридор</w:t>
            </w:r>
            <w:proofErr w:type="spellEnd"/>
            <w:r w:rsidRPr="00BB0420">
              <w:rPr>
                <w:sz w:val="20"/>
                <w:szCs w:val="20"/>
                <w:lang w:val="sr-Cyrl-RS"/>
              </w:rPr>
              <w:t>а</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17.835.000.000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Latn-RS"/>
              </w:rPr>
              <w:t>150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12</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Изградња</w:t>
            </w:r>
            <w:proofErr w:type="spellEnd"/>
            <w:r w:rsidRPr="00BB0420">
              <w:rPr>
                <w:sz w:val="20"/>
                <w:szCs w:val="20"/>
              </w:rPr>
              <w:t xml:space="preserve"> </w:t>
            </w:r>
            <w:proofErr w:type="spellStart"/>
            <w:r w:rsidRPr="00BB0420">
              <w:rPr>
                <w:sz w:val="20"/>
                <w:szCs w:val="20"/>
              </w:rPr>
              <w:t>брзе</w:t>
            </w:r>
            <w:proofErr w:type="spellEnd"/>
            <w:r w:rsidRPr="00BB0420">
              <w:rPr>
                <w:sz w:val="20"/>
                <w:szCs w:val="20"/>
              </w:rPr>
              <w:t xml:space="preserve"> </w:t>
            </w:r>
            <w:proofErr w:type="spellStart"/>
            <w:r w:rsidRPr="00BB0420">
              <w:rPr>
                <w:sz w:val="20"/>
                <w:szCs w:val="20"/>
              </w:rPr>
              <w:t>саобраћајнице</w:t>
            </w:r>
            <w:proofErr w:type="spellEnd"/>
            <w:r w:rsidRPr="00BB0420">
              <w:rPr>
                <w:sz w:val="20"/>
                <w:szCs w:val="20"/>
              </w:rPr>
              <w:t xml:space="preserve"> </w:t>
            </w:r>
            <w:proofErr w:type="spellStart"/>
            <w:r w:rsidRPr="00BB0420">
              <w:rPr>
                <w:sz w:val="20"/>
                <w:szCs w:val="20"/>
              </w:rPr>
              <w:t>Бачки</w:t>
            </w:r>
            <w:proofErr w:type="spellEnd"/>
            <w:r w:rsidRPr="00BB0420">
              <w:rPr>
                <w:sz w:val="20"/>
                <w:szCs w:val="20"/>
              </w:rPr>
              <w:t xml:space="preserve"> </w:t>
            </w:r>
            <w:proofErr w:type="spellStart"/>
            <w:r w:rsidRPr="00BB0420">
              <w:rPr>
                <w:sz w:val="20"/>
                <w:szCs w:val="20"/>
              </w:rPr>
              <w:t>Брег-Кикинда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11.890.000.000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Latn-RS"/>
              </w:rPr>
              <w:t>100</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13</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обилазнице</w:t>
            </w:r>
            <w:proofErr w:type="spellEnd"/>
            <w:r w:rsidRPr="00BB0420">
              <w:rPr>
                <w:sz w:val="20"/>
                <w:szCs w:val="20"/>
              </w:rPr>
              <w:t xml:space="preserve"> </w:t>
            </w:r>
            <w:proofErr w:type="spellStart"/>
            <w:r w:rsidRPr="00BB0420">
              <w:rPr>
                <w:sz w:val="20"/>
                <w:szCs w:val="20"/>
              </w:rPr>
              <w:t>око</w:t>
            </w:r>
            <w:proofErr w:type="spellEnd"/>
            <w:r w:rsidRPr="00BB0420">
              <w:rPr>
                <w:sz w:val="20"/>
                <w:szCs w:val="20"/>
              </w:rPr>
              <w:t xml:space="preserve"> </w:t>
            </w:r>
            <w:proofErr w:type="spellStart"/>
            <w:r w:rsidRPr="00BB0420">
              <w:rPr>
                <w:sz w:val="20"/>
                <w:szCs w:val="20"/>
              </w:rPr>
              <w:t>Новог</w:t>
            </w:r>
            <w:proofErr w:type="spellEnd"/>
            <w:r w:rsidRPr="00BB0420">
              <w:rPr>
                <w:sz w:val="20"/>
                <w:szCs w:val="20"/>
              </w:rPr>
              <w:t xml:space="preserve"> </w:t>
            </w:r>
            <w:proofErr w:type="spellStart"/>
            <w:r w:rsidRPr="00BB0420">
              <w:rPr>
                <w:sz w:val="20"/>
                <w:szCs w:val="20"/>
              </w:rPr>
              <w:t>Сада</w:t>
            </w:r>
            <w:proofErr w:type="spellEnd"/>
            <w:r w:rsidRPr="00BB0420">
              <w:rPr>
                <w:sz w:val="20"/>
                <w:szCs w:val="20"/>
              </w:rPr>
              <w:t xml:space="preserve"> </w:t>
            </w:r>
            <w:proofErr w:type="spellStart"/>
            <w:r w:rsidRPr="00BB0420">
              <w:rPr>
                <w:sz w:val="20"/>
                <w:szCs w:val="20"/>
              </w:rPr>
              <w:t>са</w:t>
            </w:r>
            <w:proofErr w:type="spellEnd"/>
            <w:r w:rsidRPr="00BB0420">
              <w:rPr>
                <w:sz w:val="20"/>
                <w:szCs w:val="20"/>
              </w:rPr>
              <w:t xml:space="preserve"> </w:t>
            </w:r>
            <w:proofErr w:type="spellStart"/>
            <w:r w:rsidRPr="00BB0420">
              <w:rPr>
                <w:sz w:val="20"/>
                <w:szCs w:val="20"/>
              </w:rPr>
              <w:t>изградњом</w:t>
            </w:r>
            <w:proofErr w:type="spellEnd"/>
            <w:r w:rsidRPr="00BB0420">
              <w:rPr>
                <w:sz w:val="20"/>
                <w:szCs w:val="20"/>
              </w:rPr>
              <w:t xml:space="preserve"> </w:t>
            </w:r>
            <w:proofErr w:type="spellStart"/>
            <w:r w:rsidRPr="00BB0420">
              <w:rPr>
                <w:sz w:val="20"/>
                <w:szCs w:val="20"/>
              </w:rPr>
              <w:t>моста</w:t>
            </w:r>
            <w:proofErr w:type="spellEnd"/>
            <w:r w:rsidRPr="00BB0420">
              <w:rPr>
                <w:sz w:val="20"/>
                <w:szCs w:val="20"/>
              </w:rPr>
              <w:t xml:space="preserve"> </w:t>
            </w:r>
            <w:proofErr w:type="spellStart"/>
            <w:r w:rsidRPr="00BB0420">
              <w:rPr>
                <w:sz w:val="20"/>
                <w:szCs w:val="20"/>
              </w:rPr>
              <w:t>преко</w:t>
            </w:r>
            <w:proofErr w:type="spellEnd"/>
            <w:r w:rsidRPr="00BB0420">
              <w:rPr>
                <w:sz w:val="20"/>
                <w:szCs w:val="20"/>
              </w:rPr>
              <w:t xml:space="preserve"> </w:t>
            </w:r>
            <w:proofErr w:type="spellStart"/>
            <w:r w:rsidRPr="00BB0420">
              <w:rPr>
                <w:sz w:val="20"/>
                <w:szCs w:val="20"/>
              </w:rPr>
              <w:t>Дунава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14.505.800.000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122</w:t>
            </w:r>
            <w:r w:rsidRPr="00BB0420">
              <w:rPr>
                <w:sz w:val="20"/>
                <w:szCs w:val="20"/>
              </w:rPr>
              <w:t>.000.000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lang w:val="sr-Cyrl-RS"/>
              </w:rPr>
              <w:t>14</w:t>
            </w:r>
            <w:r w:rsidRPr="00BB0420">
              <w:rPr>
                <w:sz w:val="20"/>
                <w:szCs w:val="20"/>
              </w:rPr>
              <w:t>.</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канализационе</w:t>
            </w:r>
            <w:proofErr w:type="spellEnd"/>
            <w:r w:rsidRPr="00BB0420">
              <w:rPr>
                <w:sz w:val="20"/>
                <w:szCs w:val="20"/>
              </w:rPr>
              <w:t xml:space="preserve"> </w:t>
            </w:r>
            <w:proofErr w:type="spellStart"/>
            <w:r w:rsidRPr="00BB0420">
              <w:rPr>
                <w:sz w:val="20"/>
                <w:szCs w:val="20"/>
              </w:rPr>
              <w:t>мреже</w:t>
            </w:r>
            <w:proofErr w:type="spellEnd"/>
            <w:r w:rsidRPr="00BB0420">
              <w:rPr>
                <w:sz w:val="20"/>
                <w:szCs w:val="20"/>
              </w:rPr>
              <w:t xml:space="preserve"> и </w:t>
            </w:r>
            <w:proofErr w:type="spellStart"/>
            <w:r w:rsidRPr="00BB0420">
              <w:rPr>
                <w:sz w:val="20"/>
                <w:szCs w:val="20"/>
              </w:rPr>
              <w:t>депонија</w:t>
            </w:r>
            <w:proofErr w:type="spellEnd"/>
            <w:r w:rsidRPr="00BB0420">
              <w:rPr>
                <w:sz w:val="20"/>
                <w:szCs w:val="20"/>
              </w:rPr>
              <w:t xml:space="preserve"> </w:t>
            </w:r>
            <w:proofErr w:type="spellStart"/>
            <w:r w:rsidRPr="00BB0420">
              <w:rPr>
                <w:sz w:val="20"/>
                <w:szCs w:val="20"/>
              </w:rPr>
              <w:t>чврстог</w:t>
            </w:r>
            <w:proofErr w:type="spellEnd"/>
            <w:r w:rsidRPr="00BB0420">
              <w:rPr>
                <w:sz w:val="20"/>
                <w:szCs w:val="20"/>
              </w:rPr>
              <w:t xml:space="preserve"> </w:t>
            </w:r>
            <w:proofErr w:type="spellStart"/>
            <w:r w:rsidRPr="00BB0420">
              <w:rPr>
                <w:sz w:val="20"/>
                <w:szCs w:val="20"/>
              </w:rPr>
              <w:t>отпада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r w:rsidRPr="00BB0420">
              <w:rPr>
                <w:sz w:val="20"/>
                <w:szCs w:val="20"/>
              </w:rPr>
              <w:t>118.900.000.000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r w:rsidRPr="00BB0420">
              <w:rPr>
                <w:sz w:val="20"/>
                <w:szCs w:val="20"/>
                <w:lang w:val="sr-Cyrl-RS"/>
              </w:rPr>
              <w:t>1.</w:t>
            </w:r>
            <w:r w:rsidRPr="00BB0420">
              <w:rPr>
                <w:sz w:val="20"/>
                <w:szCs w:val="20"/>
                <w:lang w:val="sr-Latn-RS"/>
              </w:rPr>
              <w:t>00</w:t>
            </w:r>
            <w:r w:rsidRPr="00BB0420">
              <w:rPr>
                <w:sz w:val="20"/>
                <w:szCs w:val="20"/>
                <w:lang w:val="sr-Cyrl-RS"/>
              </w:rPr>
              <w:t>0</w:t>
            </w:r>
            <w:r w:rsidRPr="00BB0420">
              <w:rPr>
                <w:sz w:val="20"/>
                <w:szCs w:val="20"/>
              </w:rPr>
              <w:t>.000.000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p>
        </w:tc>
        <w:tc>
          <w:tcPr>
            <w:tcW w:w="3828" w:type="dxa"/>
            <w:tcBorders>
              <w:top w:val="single" w:sz="4" w:space="0" w:color="auto"/>
              <w:left w:val="nil"/>
              <w:bottom w:val="single" w:sz="4" w:space="0" w:color="auto"/>
              <w:right w:val="nil"/>
            </w:tcBorders>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noWrap/>
            <w:vAlign w:val="bottom"/>
            <w:hideMark/>
          </w:tcPr>
          <w:p w:rsidR="009A5C85" w:rsidRPr="00BB0420" w:rsidRDefault="009A5C85" w:rsidP="00FC0D0F">
            <w:pPr>
              <w:jc w:val="right"/>
              <w:rPr>
                <w:b/>
                <w:sz w:val="20"/>
                <w:szCs w:val="20"/>
              </w:rPr>
            </w:pPr>
            <w:r w:rsidRPr="00BB0420">
              <w:rPr>
                <w:b/>
                <w:sz w:val="20"/>
                <w:szCs w:val="20"/>
                <w:lang w:val="sr-Cyrl-RS"/>
              </w:rPr>
              <w:t>558.473.300.000</w:t>
            </w:r>
          </w:p>
        </w:tc>
        <w:tc>
          <w:tcPr>
            <w:tcW w:w="1662" w:type="dxa"/>
            <w:tcBorders>
              <w:top w:val="single" w:sz="4" w:space="0" w:color="auto"/>
              <w:left w:val="nil"/>
              <w:bottom w:val="single" w:sz="4" w:space="0" w:color="auto"/>
              <w:right w:val="nil"/>
            </w:tcBorders>
            <w:noWrap/>
            <w:vAlign w:val="bottom"/>
            <w:hideMark/>
          </w:tcPr>
          <w:p w:rsidR="009A5C85" w:rsidRPr="00BB0420" w:rsidRDefault="009A5C85" w:rsidP="00FC0D0F">
            <w:pPr>
              <w:ind w:right="223"/>
              <w:jc w:val="center"/>
              <w:rPr>
                <w:b/>
                <w:sz w:val="20"/>
                <w:szCs w:val="20"/>
              </w:rPr>
            </w:pPr>
            <w:r w:rsidRPr="00BB0420">
              <w:rPr>
                <w:b/>
                <w:sz w:val="20"/>
                <w:szCs w:val="20"/>
              </w:rPr>
              <w:t xml:space="preserve">  EUR</w:t>
            </w:r>
          </w:p>
        </w:tc>
        <w:tc>
          <w:tcPr>
            <w:tcW w:w="1823" w:type="dxa"/>
            <w:tcBorders>
              <w:top w:val="single" w:sz="4" w:space="0" w:color="auto"/>
              <w:left w:val="nil"/>
              <w:bottom w:val="single" w:sz="4" w:space="0" w:color="auto"/>
              <w:right w:val="nil"/>
            </w:tcBorders>
            <w:noWrap/>
            <w:vAlign w:val="bottom"/>
            <w:hideMark/>
          </w:tcPr>
          <w:p w:rsidR="009A5C85" w:rsidRPr="00BB0420" w:rsidRDefault="009A5C85" w:rsidP="00FC0D0F">
            <w:pPr>
              <w:ind w:right="-5"/>
              <w:jc w:val="right"/>
              <w:rPr>
                <w:b/>
                <w:sz w:val="20"/>
                <w:szCs w:val="20"/>
              </w:rPr>
            </w:pPr>
            <w:r w:rsidRPr="00BB0420">
              <w:rPr>
                <w:b/>
                <w:sz w:val="20"/>
                <w:szCs w:val="20"/>
              </w:rPr>
              <w:t>4.697.000.000</w:t>
            </w:r>
          </w:p>
        </w:tc>
      </w:tr>
      <w:tr w:rsidR="009A5C85" w:rsidRPr="00BB0420" w:rsidTr="00FC0D0F">
        <w:trPr>
          <w:trHeight w:val="255"/>
        </w:trPr>
        <w:tc>
          <w:tcPr>
            <w:tcW w:w="939" w:type="dxa"/>
            <w:tcBorders>
              <w:top w:val="nil"/>
              <w:left w:val="nil"/>
              <w:bottom w:val="nil"/>
              <w:right w:val="nil"/>
            </w:tcBorders>
            <w:noWrap/>
            <w:vAlign w:val="center"/>
            <w:hideMark/>
          </w:tcPr>
          <w:p w:rsidR="009A5C85" w:rsidRPr="00BB0420" w:rsidRDefault="009A5C85" w:rsidP="00FC0D0F">
            <w:pPr>
              <w:ind w:right="223"/>
              <w:jc w:val="center"/>
              <w:rPr>
                <w:b/>
                <w:sz w:val="20"/>
                <w:szCs w:val="20"/>
              </w:rPr>
            </w:pPr>
            <w:r w:rsidRPr="00BB0420">
              <w:rPr>
                <w:b/>
                <w:sz w:val="20"/>
                <w:szCs w:val="20"/>
              </w:rPr>
              <w:t>X.</w:t>
            </w: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Азијска</w:t>
            </w:r>
            <w:proofErr w:type="spellEnd"/>
            <w:r w:rsidRPr="00BB0420">
              <w:rPr>
                <w:b/>
                <w:sz w:val="20"/>
                <w:szCs w:val="20"/>
              </w:rPr>
              <w:t xml:space="preserve"> </w:t>
            </w:r>
            <w:proofErr w:type="spellStart"/>
            <w:r w:rsidRPr="00BB0420">
              <w:rPr>
                <w:b/>
                <w:sz w:val="20"/>
                <w:szCs w:val="20"/>
              </w:rPr>
              <w:t>инфраструктурна</w:t>
            </w:r>
            <w:proofErr w:type="spellEnd"/>
            <w:r w:rsidRPr="00BB0420">
              <w:rPr>
                <w:b/>
                <w:sz w:val="20"/>
                <w:szCs w:val="20"/>
              </w:rPr>
              <w:t xml:space="preserve"> </w:t>
            </w:r>
            <w:proofErr w:type="spellStart"/>
            <w:r w:rsidRPr="00BB0420">
              <w:rPr>
                <w:b/>
                <w:sz w:val="20"/>
                <w:szCs w:val="20"/>
              </w:rPr>
              <w:t>инвестициона</w:t>
            </w:r>
            <w:proofErr w:type="spellEnd"/>
            <w:r w:rsidRPr="00BB0420">
              <w:rPr>
                <w:b/>
                <w:sz w:val="20"/>
                <w:szCs w:val="20"/>
              </w:rPr>
              <w:t xml:space="preserve"> </w:t>
            </w:r>
            <w:proofErr w:type="spellStart"/>
            <w:r w:rsidRPr="00BB0420">
              <w:rPr>
                <w:b/>
                <w:sz w:val="20"/>
                <w:szCs w:val="20"/>
              </w:rPr>
              <w:t>банка</w:t>
            </w:r>
            <w:proofErr w:type="spellEnd"/>
          </w:p>
        </w:tc>
        <w:tc>
          <w:tcPr>
            <w:tcW w:w="1765" w:type="dxa"/>
            <w:tcBorders>
              <w:top w:val="single" w:sz="4" w:space="0" w:color="auto"/>
              <w:left w:val="nil"/>
              <w:bottom w:val="nil"/>
              <w:right w:val="nil"/>
            </w:tcBorders>
            <w:noWrap/>
            <w:vAlign w:val="bottom"/>
          </w:tcPr>
          <w:p w:rsidR="009A5C85" w:rsidRPr="00BB0420" w:rsidRDefault="009A5C85" w:rsidP="00FC0D0F">
            <w:pPr>
              <w:tabs>
                <w:tab w:val="left" w:pos="1716"/>
              </w:tabs>
              <w:jc w:val="right"/>
              <w:rPr>
                <w:sz w:val="20"/>
                <w:szCs w:val="20"/>
              </w:rPr>
            </w:pPr>
          </w:p>
        </w:tc>
        <w:tc>
          <w:tcPr>
            <w:tcW w:w="1662" w:type="dxa"/>
            <w:tcBorders>
              <w:top w:val="single" w:sz="4" w:space="0" w:color="auto"/>
              <w:left w:val="nil"/>
              <w:bottom w:val="nil"/>
              <w:right w:val="nil"/>
            </w:tcBorders>
            <w:noWrap/>
            <w:vAlign w:val="bottom"/>
          </w:tcPr>
          <w:p w:rsidR="009A5C85" w:rsidRPr="00BB0420" w:rsidRDefault="009A5C85" w:rsidP="00FC0D0F">
            <w:pPr>
              <w:ind w:right="223"/>
              <w:jc w:val="center"/>
              <w:rPr>
                <w:sz w:val="20"/>
                <w:szCs w:val="20"/>
              </w:rPr>
            </w:pPr>
          </w:p>
        </w:tc>
        <w:tc>
          <w:tcPr>
            <w:tcW w:w="1823" w:type="dxa"/>
            <w:tcBorders>
              <w:top w:val="single" w:sz="4" w:space="0" w:color="auto"/>
              <w:left w:val="nil"/>
              <w:bottom w:val="nil"/>
              <w:right w:val="nil"/>
            </w:tcBorders>
            <w:noWrap/>
            <w:vAlign w:val="bottom"/>
          </w:tcPr>
          <w:p w:rsidR="009A5C85" w:rsidRPr="00BB0420" w:rsidRDefault="009A5C85" w:rsidP="00FC0D0F">
            <w:pPr>
              <w:ind w:right="-5"/>
              <w:jc w:val="right"/>
              <w:rPr>
                <w:sz w:val="20"/>
                <w:szCs w:val="20"/>
              </w:rPr>
            </w:pPr>
          </w:p>
        </w:tc>
      </w:tr>
      <w:tr w:rsidR="009A5C85" w:rsidRPr="00BB0420" w:rsidTr="00FC0D0F">
        <w:trPr>
          <w:trHeight w:val="255"/>
        </w:trPr>
        <w:tc>
          <w:tcPr>
            <w:tcW w:w="939" w:type="dxa"/>
            <w:tcBorders>
              <w:top w:val="nil"/>
              <w:left w:val="nil"/>
              <w:bottom w:val="nil"/>
              <w:right w:val="nil"/>
            </w:tcBorders>
            <w:noWrap/>
            <w:hideMark/>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nil"/>
              <w:right w:val="nil"/>
            </w:tcBorders>
            <w:hideMark/>
          </w:tcPr>
          <w:p w:rsidR="009A5C85" w:rsidRPr="00BB0420" w:rsidRDefault="009A5C85" w:rsidP="00FC0D0F">
            <w:pPr>
              <w:ind w:right="223"/>
              <w:rPr>
                <w:sz w:val="20"/>
                <w:szCs w:val="20"/>
                <w:lang w:val="sr-Cyrl-RS"/>
              </w:rPr>
            </w:pPr>
            <w:proofErr w:type="spellStart"/>
            <w:r w:rsidRPr="00BB0420">
              <w:rPr>
                <w:sz w:val="20"/>
                <w:szCs w:val="20"/>
              </w:rPr>
              <w:t>Зајам</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подршку</w:t>
            </w:r>
            <w:proofErr w:type="spellEnd"/>
            <w:r w:rsidRPr="00BB0420">
              <w:rPr>
                <w:sz w:val="20"/>
                <w:szCs w:val="20"/>
              </w:rPr>
              <w:t xml:space="preserve"> </w:t>
            </w:r>
            <w:proofErr w:type="spellStart"/>
            <w:r w:rsidRPr="00BB0420">
              <w:rPr>
                <w:sz w:val="20"/>
                <w:szCs w:val="20"/>
              </w:rPr>
              <w:t>ради</w:t>
            </w:r>
            <w:proofErr w:type="spellEnd"/>
            <w:r w:rsidRPr="00BB0420">
              <w:rPr>
                <w:sz w:val="20"/>
                <w:szCs w:val="20"/>
              </w:rPr>
              <w:t xml:space="preserve"> </w:t>
            </w:r>
            <w:proofErr w:type="spellStart"/>
            <w:r w:rsidRPr="00BB0420">
              <w:rPr>
                <w:sz w:val="20"/>
                <w:szCs w:val="20"/>
              </w:rPr>
              <w:t>отклањања</w:t>
            </w:r>
            <w:proofErr w:type="spellEnd"/>
            <w:r w:rsidRPr="00BB0420">
              <w:rPr>
                <w:sz w:val="20"/>
                <w:szCs w:val="20"/>
              </w:rPr>
              <w:t xml:space="preserve"> </w:t>
            </w:r>
            <w:proofErr w:type="spellStart"/>
            <w:r w:rsidRPr="00BB0420">
              <w:rPr>
                <w:sz w:val="20"/>
                <w:szCs w:val="20"/>
              </w:rPr>
              <w:t>последица</w:t>
            </w:r>
            <w:proofErr w:type="spellEnd"/>
            <w:r w:rsidRPr="00BB0420">
              <w:rPr>
                <w:sz w:val="20"/>
                <w:szCs w:val="20"/>
              </w:rPr>
              <w:t xml:space="preserve"> </w:t>
            </w:r>
            <w:proofErr w:type="spellStart"/>
            <w:r w:rsidRPr="00BB0420">
              <w:rPr>
                <w:sz w:val="20"/>
                <w:szCs w:val="20"/>
              </w:rPr>
              <w:t>насталих</w:t>
            </w:r>
            <w:proofErr w:type="spellEnd"/>
            <w:r w:rsidRPr="00BB0420">
              <w:rPr>
                <w:sz w:val="20"/>
                <w:szCs w:val="20"/>
              </w:rPr>
              <w:t xml:space="preserve"> </w:t>
            </w:r>
            <w:proofErr w:type="spellStart"/>
            <w:r w:rsidRPr="00BB0420">
              <w:rPr>
                <w:sz w:val="20"/>
                <w:szCs w:val="20"/>
              </w:rPr>
              <w:t>услед</w:t>
            </w:r>
            <w:proofErr w:type="spellEnd"/>
            <w:r w:rsidRPr="00BB0420">
              <w:rPr>
                <w:sz w:val="20"/>
                <w:szCs w:val="20"/>
              </w:rPr>
              <w:t xml:space="preserve"> </w:t>
            </w:r>
            <w:proofErr w:type="spellStart"/>
            <w:r w:rsidRPr="00BB0420">
              <w:rPr>
                <w:sz w:val="20"/>
                <w:szCs w:val="20"/>
              </w:rPr>
              <w:t>пандемије</w:t>
            </w:r>
            <w:proofErr w:type="spellEnd"/>
            <w:r w:rsidRPr="00BB0420">
              <w:rPr>
                <w:sz w:val="20"/>
                <w:szCs w:val="20"/>
              </w:rPr>
              <w:t xml:space="preserve"> COVID 19</w:t>
            </w:r>
            <w:r w:rsidRPr="00BB0420">
              <w:rPr>
                <w:sz w:val="20"/>
                <w:szCs w:val="20"/>
                <w:lang w:val="sr-Cyrl-RS"/>
              </w:rPr>
              <w:t xml:space="preserve"> </w:t>
            </w:r>
          </w:p>
        </w:tc>
        <w:tc>
          <w:tcPr>
            <w:tcW w:w="1765" w:type="dxa"/>
            <w:tcBorders>
              <w:top w:val="nil"/>
              <w:left w:val="nil"/>
              <w:bottom w:val="nil"/>
              <w:right w:val="nil"/>
            </w:tcBorders>
            <w:noWrap/>
            <w:vAlign w:val="bottom"/>
            <w:hideMark/>
          </w:tcPr>
          <w:p w:rsidR="009A5C85" w:rsidRPr="00BB0420" w:rsidRDefault="009A5C85" w:rsidP="00FC0D0F">
            <w:pPr>
              <w:tabs>
                <w:tab w:val="left" w:pos="2193"/>
              </w:tabs>
              <w:jc w:val="right"/>
              <w:rPr>
                <w:bCs/>
                <w:sz w:val="20"/>
                <w:szCs w:val="20"/>
              </w:rPr>
            </w:pPr>
            <w:r w:rsidRPr="00BB0420">
              <w:rPr>
                <w:bCs/>
                <w:sz w:val="20"/>
                <w:szCs w:val="20"/>
              </w:rPr>
              <w:t>23.780.000.000</w:t>
            </w:r>
          </w:p>
        </w:tc>
        <w:tc>
          <w:tcPr>
            <w:tcW w:w="1662" w:type="dxa"/>
            <w:tcBorders>
              <w:top w:val="nil"/>
              <w:left w:val="nil"/>
              <w:bottom w:val="nil"/>
              <w:right w:val="nil"/>
            </w:tcBorders>
            <w:noWrap/>
            <w:vAlign w:val="bottom"/>
            <w:hideMark/>
          </w:tcPr>
          <w:p w:rsidR="009A5C85" w:rsidRPr="00BB0420" w:rsidRDefault="009A5C85" w:rsidP="00FC0D0F">
            <w:pPr>
              <w:ind w:right="223"/>
              <w:jc w:val="center"/>
              <w:rPr>
                <w:sz w:val="20"/>
                <w:szCs w:val="20"/>
              </w:rPr>
            </w:pPr>
            <w:r w:rsidRPr="00BB0420">
              <w:rPr>
                <w:sz w:val="20"/>
                <w:szCs w:val="20"/>
              </w:rPr>
              <w:t xml:space="preserve">  EUR</w:t>
            </w:r>
          </w:p>
        </w:tc>
        <w:tc>
          <w:tcPr>
            <w:tcW w:w="1823" w:type="dxa"/>
            <w:tcBorders>
              <w:top w:val="nil"/>
              <w:left w:val="nil"/>
              <w:bottom w:val="nil"/>
              <w:right w:val="nil"/>
            </w:tcBorders>
            <w:noWrap/>
            <w:vAlign w:val="bottom"/>
            <w:hideMark/>
          </w:tcPr>
          <w:p w:rsidR="009A5C85" w:rsidRPr="00BB0420" w:rsidRDefault="009A5C85" w:rsidP="00FC0D0F">
            <w:pPr>
              <w:ind w:right="-5"/>
              <w:jc w:val="right"/>
              <w:rPr>
                <w:bCs/>
                <w:sz w:val="20"/>
                <w:szCs w:val="20"/>
              </w:rPr>
            </w:pPr>
            <w:r w:rsidRPr="00BB0420">
              <w:rPr>
                <w:bCs/>
                <w:sz w:val="20"/>
                <w:szCs w:val="20"/>
                <w:lang w:val="en-GB"/>
              </w:rPr>
              <w:t>2</w:t>
            </w:r>
            <w:r w:rsidRPr="00BB0420">
              <w:rPr>
                <w:bCs/>
                <w:sz w:val="20"/>
                <w:szCs w:val="20"/>
              </w:rPr>
              <w:t>00.000.000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p>
        </w:tc>
        <w:tc>
          <w:tcPr>
            <w:tcW w:w="3828" w:type="dxa"/>
            <w:tcBorders>
              <w:top w:val="single" w:sz="4" w:space="0" w:color="auto"/>
              <w:left w:val="nil"/>
              <w:bottom w:val="single" w:sz="4" w:space="0" w:color="auto"/>
              <w:right w:val="nil"/>
            </w:tcBorders>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noWrap/>
            <w:vAlign w:val="bottom"/>
            <w:hideMark/>
          </w:tcPr>
          <w:p w:rsidR="009A5C85" w:rsidRPr="00BB0420" w:rsidRDefault="009A5C85" w:rsidP="00FC0D0F">
            <w:pPr>
              <w:jc w:val="right"/>
              <w:rPr>
                <w:b/>
                <w:sz w:val="20"/>
                <w:szCs w:val="20"/>
              </w:rPr>
            </w:pPr>
            <w:r w:rsidRPr="00BB0420">
              <w:rPr>
                <w:b/>
                <w:sz w:val="20"/>
                <w:szCs w:val="20"/>
              </w:rPr>
              <w:t>23.780.000.000</w:t>
            </w:r>
          </w:p>
        </w:tc>
        <w:tc>
          <w:tcPr>
            <w:tcW w:w="1662" w:type="dxa"/>
            <w:tcBorders>
              <w:top w:val="single" w:sz="4" w:space="0" w:color="auto"/>
              <w:left w:val="nil"/>
              <w:bottom w:val="single" w:sz="4" w:space="0" w:color="auto"/>
              <w:right w:val="nil"/>
            </w:tcBorders>
            <w:noWrap/>
            <w:vAlign w:val="bottom"/>
            <w:hideMark/>
          </w:tcPr>
          <w:p w:rsidR="009A5C85" w:rsidRPr="00BB0420" w:rsidRDefault="009A5C85" w:rsidP="00FC0D0F">
            <w:pPr>
              <w:ind w:right="223"/>
              <w:jc w:val="center"/>
              <w:rPr>
                <w:b/>
                <w:sz w:val="20"/>
                <w:szCs w:val="20"/>
              </w:rPr>
            </w:pPr>
            <w:r w:rsidRPr="00BB0420">
              <w:rPr>
                <w:b/>
                <w:sz w:val="20"/>
                <w:szCs w:val="20"/>
              </w:rPr>
              <w:t xml:space="preserve">  EUR</w:t>
            </w:r>
          </w:p>
        </w:tc>
        <w:tc>
          <w:tcPr>
            <w:tcW w:w="1823" w:type="dxa"/>
            <w:tcBorders>
              <w:top w:val="single" w:sz="4" w:space="0" w:color="auto"/>
              <w:left w:val="nil"/>
              <w:bottom w:val="single" w:sz="4" w:space="0" w:color="auto"/>
              <w:right w:val="nil"/>
            </w:tcBorders>
            <w:noWrap/>
            <w:vAlign w:val="bottom"/>
            <w:hideMark/>
          </w:tcPr>
          <w:p w:rsidR="009A5C85" w:rsidRPr="00BB0420" w:rsidRDefault="009A5C85" w:rsidP="00FC0D0F">
            <w:pPr>
              <w:ind w:right="-5"/>
              <w:jc w:val="right"/>
              <w:rPr>
                <w:b/>
                <w:sz w:val="20"/>
                <w:szCs w:val="20"/>
              </w:rPr>
            </w:pPr>
            <w:r w:rsidRPr="00BB0420">
              <w:rPr>
                <w:b/>
                <w:sz w:val="20"/>
                <w:szCs w:val="20"/>
                <w:lang w:val="sr-Cyrl-RS"/>
              </w:rPr>
              <w:t>200</w:t>
            </w:r>
            <w:r w:rsidRPr="00BB0420">
              <w:rPr>
                <w:b/>
                <w:sz w:val="20"/>
                <w:szCs w:val="20"/>
              </w:rPr>
              <w:t>.000.000</w:t>
            </w:r>
          </w:p>
        </w:tc>
      </w:tr>
      <w:tr w:rsidR="009A5C85" w:rsidRPr="00BB0420" w:rsidTr="00FC0D0F">
        <w:trPr>
          <w:trHeight w:val="255"/>
        </w:trPr>
        <w:tc>
          <w:tcPr>
            <w:tcW w:w="939" w:type="dxa"/>
            <w:tcBorders>
              <w:top w:val="nil"/>
              <w:left w:val="nil"/>
              <w:bottom w:val="nil"/>
              <w:right w:val="nil"/>
            </w:tcBorders>
            <w:noWrap/>
            <w:vAlign w:val="center"/>
            <w:hideMark/>
          </w:tcPr>
          <w:p w:rsidR="009A5C85" w:rsidRPr="00BB0420" w:rsidRDefault="009A5C85" w:rsidP="00FC0D0F">
            <w:pPr>
              <w:ind w:right="223"/>
              <w:jc w:val="center"/>
              <w:rPr>
                <w:b/>
                <w:sz w:val="20"/>
                <w:szCs w:val="20"/>
              </w:rPr>
            </w:pPr>
            <w:r w:rsidRPr="00BB0420">
              <w:rPr>
                <w:b/>
                <w:sz w:val="20"/>
                <w:szCs w:val="20"/>
              </w:rPr>
              <w:t>XI.</w:t>
            </w:r>
          </w:p>
        </w:tc>
        <w:tc>
          <w:tcPr>
            <w:tcW w:w="3828" w:type="dxa"/>
            <w:tcBorders>
              <w:top w:val="nil"/>
              <w:left w:val="nil"/>
              <w:bottom w:val="nil"/>
              <w:right w:val="nil"/>
            </w:tcBorders>
            <w:vAlign w:val="bottom"/>
            <w:hideMark/>
          </w:tcPr>
          <w:p w:rsidR="009A5C85" w:rsidRPr="00BB0420" w:rsidRDefault="009A5C85" w:rsidP="00FC0D0F">
            <w:pPr>
              <w:ind w:right="223"/>
              <w:rPr>
                <w:b/>
                <w:sz w:val="20"/>
                <w:szCs w:val="20"/>
              </w:rPr>
            </w:pPr>
            <w:proofErr w:type="spellStart"/>
            <w:r w:rsidRPr="00BB0420">
              <w:rPr>
                <w:b/>
                <w:sz w:val="20"/>
                <w:szCs w:val="20"/>
              </w:rPr>
              <w:t>Извозно-увозним</w:t>
            </w:r>
            <w:proofErr w:type="spellEnd"/>
            <w:r w:rsidRPr="00BB0420">
              <w:rPr>
                <w:b/>
                <w:sz w:val="20"/>
                <w:szCs w:val="20"/>
              </w:rPr>
              <w:t xml:space="preserve"> </w:t>
            </w:r>
            <w:proofErr w:type="spellStart"/>
            <w:r w:rsidRPr="00BB0420">
              <w:rPr>
                <w:b/>
                <w:sz w:val="20"/>
                <w:szCs w:val="20"/>
              </w:rPr>
              <w:t>банкама</w:t>
            </w:r>
            <w:proofErr w:type="spellEnd"/>
          </w:p>
        </w:tc>
        <w:tc>
          <w:tcPr>
            <w:tcW w:w="1765" w:type="dxa"/>
            <w:tcBorders>
              <w:top w:val="nil"/>
              <w:left w:val="nil"/>
              <w:bottom w:val="nil"/>
              <w:right w:val="nil"/>
            </w:tcBorders>
            <w:noWrap/>
            <w:vAlign w:val="bottom"/>
          </w:tcPr>
          <w:p w:rsidR="009A5C85" w:rsidRPr="00BB0420" w:rsidRDefault="009A5C85" w:rsidP="00FC0D0F">
            <w:pPr>
              <w:tabs>
                <w:tab w:val="left" w:pos="1716"/>
              </w:tabs>
              <w:jc w:val="right"/>
              <w:rPr>
                <w:sz w:val="20"/>
                <w:szCs w:val="20"/>
              </w:rPr>
            </w:pPr>
          </w:p>
        </w:tc>
        <w:tc>
          <w:tcPr>
            <w:tcW w:w="1662" w:type="dxa"/>
            <w:tcBorders>
              <w:top w:val="nil"/>
              <w:left w:val="nil"/>
              <w:bottom w:val="nil"/>
              <w:right w:val="nil"/>
            </w:tcBorders>
            <w:noWrap/>
            <w:vAlign w:val="bottom"/>
          </w:tcPr>
          <w:p w:rsidR="009A5C85" w:rsidRPr="00BB0420" w:rsidRDefault="009A5C85" w:rsidP="00FC0D0F">
            <w:pPr>
              <w:ind w:right="223"/>
              <w:jc w:val="center"/>
              <w:rPr>
                <w:sz w:val="20"/>
                <w:szCs w:val="20"/>
              </w:rPr>
            </w:pPr>
          </w:p>
        </w:tc>
        <w:tc>
          <w:tcPr>
            <w:tcW w:w="1823" w:type="dxa"/>
            <w:tcBorders>
              <w:top w:val="nil"/>
              <w:left w:val="nil"/>
              <w:bottom w:val="nil"/>
              <w:right w:val="nil"/>
            </w:tcBorders>
            <w:noWrap/>
            <w:vAlign w:val="bottom"/>
          </w:tcPr>
          <w:p w:rsidR="009A5C85" w:rsidRPr="00BB0420" w:rsidRDefault="009A5C85" w:rsidP="00FC0D0F">
            <w:pPr>
              <w:ind w:right="-5"/>
              <w:jc w:val="right"/>
              <w:rPr>
                <w:sz w:val="20"/>
                <w:szCs w:val="20"/>
              </w:rPr>
            </w:pPr>
          </w:p>
        </w:tc>
      </w:tr>
      <w:tr w:rsidR="009A5C85" w:rsidRPr="00BB0420" w:rsidTr="00FC0D0F">
        <w:tc>
          <w:tcPr>
            <w:tcW w:w="939" w:type="dxa"/>
            <w:tcBorders>
              <w:top w:val="nil"/>
              <w:left w:val="nil"/>
              <w:bottom w:val="nil"/>
              <w:right w:val="nil"/>
            </w:tcBorders>
            <w:hideMark/>
          </w:tcPr>
          <w:p w:rsidR="009A5C85" w:rsidRPr="00BB0420" w:rsidRDefault="009A5C85" w:rsidP="00FC0D0F">
            <w:pPr>
              <w:tabs>
                <w:tab w:val="left" w:pos="1440"/>
              </w:tabs>
              <w:jc w:val="right"/>
              <w:rPr>
                <w:sz w:val="20"/>
                <w:szCs w:val="20"/>
              </w:rPr>
            </w:pPr>
            <w:r w:rsidRPr="00BB0420">
              <w:rPr>
                <w:sz w:val="20"/>
                <w:szCs w:val="20"/>
              </w:rPr>
              <w:t>1.</w:t>
            </w:r>
          </w:p>
        </w:tc>
        <w:tc>
          <w:tcPr>
            <w:tcW w:w="3828" w:type="dxa"/>
            <w:tcBorders>
              <w:top w:val="nil"/>
              <w:left w:val="nil"/>
              <w:bottom w:val="nil"/>
              <w:right w:val="nil"/>
            </w:tcBorders>
            <w:hideMark/>
          </w:tcPr>
          <w:p w:rsidR="009A5C85" w:rsidRPr="00BB0420" w:rsidRDefault="009A5C85" w:rsidP="00FC0D0F">
            <w:pPr>
              <w:tabs>
                <w:tab w:val="left" w:pos="1440"/>
              </w:tabs>
              <w:ind w:right="223"/>
              <w:rPr>
                <w:sz w:val="20"/>
                <w:szCs w:val="20"/>
              </w:rPr>
            </w:pPr>
            <w:proofErr w:type="spellStart"/>
            <w:r w:rsidRPr="00BB0420">
              <w:rPr>
                <w:sz w:val="20"/>
                <w:szCs w:val="20"/>
              </w:rPr>
              <w:t>Мађарска</w:t>
            </w:r>
            <w:proofErr w:type="spellEnd"/>
            <w:r w:rsidRPr="00BB0420">
              <w:rPr>
                <w:sz w:val="20"/>
                <w:szCs w:val="20"/>
              </w:rPr>
              <w:t xml:space="preserve"> Export - Import </w:t>
            </w:r>
            <w:proofErr w:type="spellStart"/>
            <w:r w:rsidRPr="00BB0420">
              <w:rPr>
                <w:sz w:val="20"/>
                <w:szCs w:val="20"/>
              </w:rPr>
              <w:t>банка</w:t>
            </w:r>
            <w:proofErr w:type="spellEnd"/>
          </w:p>
        </w:tc>
        <w:tc>
          <w:tcPr>
            <w:tcW w:w="1765" w:type="dxa"/>
            <w:tcBorders>
              <w:top w:val="nil"/>
              <w:left w:val="nil"/>
              <w:bottom w:val="nil"/>
              <w:right w:val="nil"/>
            </w:tcBorders>
            <w:vAlign w:val="bottom"/>
          </w:tcPr>
          <w:p w:rsidR="009A5C85" w:rsidRPr="00BB0420" w:rsidRDefault="009A5C85" w:rsidP="00FC0D0F">
            <w:pPr>
              <w:jc w:val="right"/>
              <w:rPr>
                <w:sz w:val="20"/>
                <w:szCs w:val="20"/>
              </w:rPr>
            </w:pP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p>
        </w:tc>
      </w:tr>
      <w:tr w:rsidR="009A5C85" w:rsidRPr="00BB0420" w:rsidTr="00FC0D0F">
        <w:tc>
          <w:tcPr>
            <w:tcW w:w="939" w:type="dxa"/>
            <w:tcBorders>
              <w:top w:val="nil"/>
              <w:left w:val="nil"/>
              <w:bottom w:val="nil"/>
              <w:right w:val="nil"/>
            </w:tcBorders>
            <w:hideMark/>
          </w:tcPr>
          <w:p w:rsidR="009A5C85" w:rsidRPr="00BB0420" w:rsidRDefault="009A5C85" w:rsidP="00FC0D0F">
            <w:pPr>
              <w:tabs>
                <w:tab w:val="left" w:pos="1440"/>
              </w:tabs>
              <w:jc w:val="right"/>
              <w:rPr>
                <w:sz w:val="20"/>
                <w:szCs w:val="20"/>
              </w:rPr>
            </w:pPr>
            <w:r w:rsidRPr="00BB0420">
              <w:rPr>
                <w:sz w:val="20"/>
                <w:szCs w:val="20"/>
              </w:rPr>
              <w:t>1.1.</w:t>
            </w:r>
          </w:p>
        </w:tc>
        <w:tc>
          <w:tcPr>
            <w:tcW w:w="3828" w:type="dxa"/>
            <w:tcBorders>
              <w:top w:val="nil"/>
              <w:left w:val="nil"/>
              <w:bottom w:val="nil"/>
              <w:right w:val="nil"/>
            </w:tcBorders>
            <w:hideMark/>
          </w:tcPr>
          <w:p w:rsidR="009A5C85" w:rsidRPr="00BB0420" w:rsidRDefault="009A5C85" w:rsidP="00FC0D0F">
            <w:pPr>
              <w:tabs>
                <w:tab w:val="left" w:pos="1440"/>
              </w:tabs>
              <w:ind w:right="223"/>
              <w:rPr>
                <w:sz w:val="20"/>
                <w:szCs w:val="20"/>
              </w:rPr>
            </w:pPr>
            <w:proofErr w:type="spellStart"/>
            <w:r w:rsidRPr="00BB0420">
              <w:rPr>
                <w:sz w:val="20"/>
                <w:szCs w:val="20"/>
              </w:rPr>
              <w:t>Реконструкција</w:t>
            </w:r>
            <w:proofErr w:type="spellEnd"/>
            <w:r w:rsidRPr="00BB0420">
              <w:rPr>
                <w:sz w:val="20"/>
                <w:szCs w:val="20"/>
              </w:rPr>
              <w:t xml:space="preserve"> и </w:t>
            </w:r>
            <w:proofErr w:type="spellStart"/>
            <w:r w:rsidRPr="00BB0420">
              <w:rPr>
                <w:sz w:val="20"/>
                <w:szCs w:val="20"/>
              </w:rPr>
              <w:t>модернизација</w:t>
            </w:r>
            <w:proofErr w:type="spellEnd"/>
            <w:r w:rsidRPr="00BB0420">
              <w:rPr>
                <w:sz w:val="20"/>
                <w:szCs w:val="20"/>
              </w:rPr>
              <w:t xml:space="preserve"> </w:t>
            </w:r>
            <w:proofErr w:type="spellStart"/>
            <w:r w:rsidRPr="00BB0420">
              <w:rPr>
                <w:sz w:val="20"/>
                <w:szCs w:val="20"/>
              </w:rPr>
              <w:t>пруге</w:t>
            </w:r>
            <w:proofErr w:type="spellEnd"/>
            <w:r w:rsidRPr="00BB0420">
              <w:rPr>
                <w:sz w:val="20"/>
                <w:szCs w:val="20"/>
              </w:rPr>
              <w:t xml:space="preserve"> </w:t>
            </w:r>
            <w:proofErr w:type="spellStart"/>
            <w:r w:rsidRPr="00BB0420">
              <w:rPr>
                <w:sz w:val="20"/>
                <w:szCs w:val="20"/>
              </w:rPr>
              <w:t>Суботица</w:t>
            </w:r>
            <w:proofErr w:type="spellEnd"/>
            <w:r w:rsidRPr="00BB0420">
              <w:rPr>
                <w:sz w:val="20"/>
                <w:szCs w:val="20"/>
              </w:rPr>
              <w:t xml:space="preserve"> </w:t>
            </w:r>
            <w:proofErr w:type="spellStart"/>
            <w:r w:rsidRPr="00BB0420">
              <w:rPr>
                <w:sz w:val="20"/>
                <w:szCs w:val="20"/>
              </w:rPr>
              <w:t>Хоргош</w:t>
            </w:r>
            <w:proofErr w:type="spellEnd"/>
            <w:r w:rsidRPr="00BB0420">
              <w:rPr>
                <w:sz w:val="20"/>
                <w:szCs w:val="20"/>
              </w:rPr>
              <w:t xml:space="preserve"> </w:t>
            </w:r>
            <w:proofErr w:type="spellStart"/>
            <w:r w:rsidRPr="00BB0420">
              <w:rPr>
                <w:sz w:val="20"/>
                <w:szCs w:val="20"/>
              </w:rPr>
              <w:t>граница</w:t>
            </w:r>
            <w:proofErr w:type="spellEnd"/>
            <w:r w:rsidRPr="00BB0420">
              <w:rPr>
                <w:sz w:val="20"/>
                <w:szCs w:val="20"/>
              </w:rPr>
              <w:t xml:space="preserve"> </w:t>
            </w:r>
            <w:proofErr w:type="spellStart"/>
            <w:r w:rsidRPr="00BB0420">
              <w:rPr>
                <w:sz w:val="20"/>
                <w:szCs w:val="20"/>
              </w:rPr>
              <w:t>са</w:t>
            </w:r>
            <w:proofErr w:type="spellEnd"/>
            <w:r w:rsidRPr="00BB0420">
              <w:rPr>
                <w:sz w:val="20"/>
                <w:szCs w:val="20"/>
              </w:rPr>
              <w:t xml:space="preserve"> </w:t>
            </w:r>
            <w:proofErr w:type="spellStart"/>
            <w:r w:rsidRPr="00BB0420">
              <w:rPr>
                <w:sz w:val="20"/>
                <w:szCs w:val="20"/>
              </w:rPr>
              <w:t>Мађарском</w:t>
            </w:r>
            <w:proofErr w:type="spellEnd"/>
            <w:r w:rsidRPr="00BB0420">
              <w:rPr>
                <w:sz w:val="20"/>
                <w:szCs w:val="20"/>
              </w:rPr>
              <w:t xml:space="preserve"> (</w:t>
            </w:r>
            <w:proofErr w:type="spellStart"/>
            <w:r w:rsidRPr="00BB0420">
              <w:rPr>
                <w:sz w:val="20"/>
                <w:szCs w:val="20"/>
              </w:rPr>
              <w:t>Сегедин</w:t>
            </w:r>
            <w:proofErr w:type="spellEnd"/>
            <w:r w:rsidRPr="00BB0420">
              <w:rPr>
                <w:sz w:val="20"/>
                <w:szCs w:val="20"/>
              </w:rPr>
              <w:t xml:space="preserve">)  </w:t>
            </w:r>
          </w:p>
        </w:tc>
        <w:tc>
          <w:tcPr>
            <w:tcW w:w="1765" w:type="dxa"/>
            <w:tcBorders>
              <w:top w:val="nil"/>
              <w:left w:val="nil"/>
              <w:bottom w:val="nil"/>
              <w:right w:val="nil"/>
            </w:tcBorders>
            <w:vAlign w:val="bottom"/>
            <w:hideMark/>
          </w:tcPr>
          <w:p w:rsidR="009A5C85" w:rsidRPr="00BB0420" w:rsidRDefault="009A5C85" w:rsidP="00FC0D0F">
            <w:pPr>
              <w:jc w:val="right"/>
              <w:rPr>
                <w:sz w:val="20"/>
                <w:szCs w:val="20"/>
              </w:rPr>
            </w:pPr>
            <w:r w:rsidRPr="00BB0420">
              <w:rPr>
                <w:sz w:val="20"/>
                <w:szCs w:val="20"/>
              </w:rPr>
              <w:t>11.890.000.000</w:t>
            </w:r>
          </w:p>
        </w:tc>
        <w:tc>
          <w:tcPr>
            <w:tcW w:w="1662" w:type="dxa"/>
            <w:tcBorders>
              <w:top w:val="nil"/>
              <w:left w:val="nil"/>
              <w:bottom w:val="nil"/>
              <w:right w:val="nil"/>
            </w:tcBorders>
            <w:vAlign w:val="bottom"/>
            <w:hideMark/>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hideMark/>
          </w:tcPr>
          <w:p w:rsidR="009A5C85" w:rsidRPr="00BB0420" w:rsidRDefault="009A5C85" w:rsidP="00FC0D0F">
            <w:pPr>
              <w:ind w:right="-5"/>
              <w:jc w:val="right"/>
              <w:rPr>
                <w:sz w:val="20"/>
                <w:szCs w:val="20"/>
              </w:rPr>
            </w:pPr>
            <w:r w:rsidRPr="00BB0420">
              <w:rPr>
                <w:sz w:val="20"/>
                <w:szCs w:val="20"/>
                <w:lang w:val="sr-Cyrl-RS"/>
              </w:rPr>
              <w:t>100</w:t>
            </w:r>
            <w:r w:rsidRPr="00BB0420">
              <w:rPr>
                <w:sz w:val="20"/>
                <w:szCs w:val="20"/>
              </w:rPr>
              <w:t>.000.000</w:t>
            </w:r>
          </w:p>
        </w:tc>
      </w:tr>
      <w:tr w:rsidR="009A5C85" w:rsidRPr="00BB0420" w:rsidTr="00FC0D0F">
        <w:tc>
          <w:tcPr>
            <w:tcW w:w="939" w:type="dxa"/>
            <w:tcBorders>
              <w:top w:val="nil"/>
              <w:left w:val="nil"/>
              <w:bottom w:val="nil"/>
              <w:right w:val="nil"/>
            </w:tcBorders>
            <w:hideMark/>
          </w:tcPr>
          <w:p w:rsidR="009A5C85" w:rsidRPr="00BB0420" w:rsidRDefault="009A5C85" w:rsidP="00FC0D0F">
            <w:pPr>
              <w:tabs>
                <w:tab w:val="left" w:pos="1440"/>
              </w:tabs>
              <w:jc w:val="right"/>
              <w:rPr>
                <w:sz w:val="20"/>
                <w:szCs w:val="20"/>
              </w:rPr>
            </w:pPr>
            <w:r w:rsidRPr="00BB0420">
              <w:rPr>
                <w:sz w:val="20"/>
                <w:szCs w:val="20"/>
              </w:rPr>
              <w:t>1.2.</w:t>
            </w:r>
          </w:p>
        </w:tc>
        <w:tc>
          <w:tcPr>
            <w:tcW w:w="3828" w:type="dxa"/>
            <w:tcBorders>
              <w:top w:val="nil"/>
              <w:left w:val="nil"/>
              <w:bottom w:val="nil"/>
              <w:right w:val="nil"/>
            </w:tcBorders>
            <w:hideMark/>
          </w:tcPr>
          <w:p w:rsidR="009A5C85" w:rsidRPr="00BB0420" w:rsidRDefault="009A5C85" w:rsidP="00FC0D0F">
            <w:pPr>
              <w:tabs>
                <w:tab w:val="left" w:pos="1440"/>
              </w:tabs>
              <w:ind w:right="223"/>
              <w:rPr>
                <w:sz w:val="20"/>
                <w:szCs w:val="20"/>
              </w:rPr>
            </w:pPr>
            <w:proofErr w:type="spellStart"/>
            <w:r w:rsidRPr="00BB0420">
              <w:rPr>
                <w:sz w:val="20"/>
                <w:szCs w:val="20"/>
              </w:rPr>
              <w:t>Пројекти</w:t>
            </w:r>
            <w:proofErr w:type="spellEnd"/>
            <w:r w:rsidRPr="00BB0420">
              <w:rPr>
                <w:sz w:val="20"/>
                <w:szCs w:val="20"/>
              </w:rPr>
              <w:t xml:space="preserve"> </w:t>
            </w:r>
            <w:proofErr w:type="spellStart"/>
            <w:r w:rsidRPr="00BB0420">
              <w:rPr>
                <w:sz w:val="20"/>
                <w:szCs w:val="20"/>
              </w:rPr>
              <w:t>унапређења</w:t>
            </w:r>
            <w:proofErr w:type="spellEnd"/>
            <w:r w:rsidRPr="00BB0420">
              <w:rPr>
                <w:sz w:val="20"/>
                <w:szCs w:val="20"/>
              </w:rPr>
              <w:t xml:space="preserve"> </w:t>
            </w:r>
            <w:proofErr w:type="spellStart"/>
            <w:r w:rsidRPr="00BB0420">
              <w:rPr>
                <w:sz w:val="20"/>
                <w:szCs w:val="20"/>
              </w:rPr>
              <w:t>водоснабдевања</w:t>
            </w:r>
            <w:proofErr w:type="spellEnd"/>
            <w:r w:rsidRPr="00BB0420">
              <w:rPr>
                <w:sz w:val="20"/>
                <w:szCs w:val="20"/>
              </w:rPr>
              <w:t xml:space="preserve">, </w:t>
            </w:r>
            <w:proofErr w:type="spellStart"/>
            <w:r w:rsidRPr="00BB0420">
              <w:rPr>
                <w:sz w:val="20"/>
                <w:szCs w:val="20"/>
              </w:rPr>
              <w:t>система</w:t>
            </w:r>
            <w:proofErr w:type="spellEnd"/>
            <w:r w:rsidRPr="00BB0420">
              <w:rPr>
                <w:sz w:val="20"/>
                <w:szCs w:val="20"/>
              </w:rPr>
              <w:t xml:space="preserve"> </w:t>
            </w:r>
            <w:proofErr w:type="spellStart"/>
            <w:r w:rsidRPr="00BB0420">
              <w:rPr>
                <w:sz w:val="20"/>
                <w:szCs w:val="20"/>
              </w:rPr>
              <w:t>пречишћавања</w:t>
            </w:r>
            <w:proofErr w:type="spellEnd"/>
            <w:r w:rsidRPr="00BB0420">
              <w:rPr>
                <w:sz w:val="20"/>
                <w:szCs w:val="20"/>
              </w:rPr>
              <w:t xml:space="preserve"> </w:t>
            </w:r>
            <w:proofErr w:type="spellStart"/>
            <w:r w:rsidRPr="00BB0420">
              <w:rPr>
                <w:sz w:val="20"/>
                <w:szCs w:val="20"/>
              </w:rPr>
              <w:t>отпадних</w:t>
            </w:r>
            <w:proofErr w:type="spellEnd"/>
            <w:r w:rsidRPr="00BB0420">
              <w:rPr>
                <w:sz w:val="20"/>
                <w:szCs w:val="20"/>
              </w:rPr>
              <w:t xml:space="preserve"> </w:t>
            </w:r>
            <w:proofErr w:type="spellStart"/>
            <w:r w:rsidRPr="00BB0420">
              <w:rPr>
                <w:sz w:val="20"/>
                <w:szCs w:val="20"/>
              </w:rPr>
              <w:t>вода</w:t>
            </w:r>
            <w:proofErr w:type="spellEnd"/>
            <w:r w:rsidRPr="00BB0420">
              <w:rPr>
                <w:sz w:val="20"/>
                <w:szCs w:val="20"/>
              </w:rPr>
              <w:t xml:space="preserve"> и </w:t>
            </w:r>
            <w:proofErr w:type="spellStart"/>
            <w:r w:rsidRPr="00BB0420">
              <w:rPr>
                <w:sz w:val="20"/>
                <w:szCs w:val="20"/>
              </w:rPr>
              <w:t>комуналног</w:t>
            </w:r>
            <w:proofErr w:type="spellEnd"/>
            <w:r w:rsidRPr="00BB0420">
              <w:rPr>
                <w:sz w:val="20"/>
                <w:szCs w:val="20"/>
              </w:rPr>
              <w:t xml:space="preserve"> </w:t>
            </w:r>
            <w:proofErr w:type="spellStart"/>
            <w:r w:rsidRPr="00BB0420">
              <w:rPr>
                <w:sz w:val="20"/>
                <w:szCs w:val="20"/>
              </w:rPr>
              <w:t>отпада</w:t>
            </w:r>
            <w:proofErr w:type="spellEnd"/>
            <w:r w:rsidRPr="00BB0420">
              <w:rPr>
                <w:sz w:val="20"/>
                <w:szCs w:val="20"/>
              </w:rPr>
              <w:t xml:space="preserve"> у </w:t>
            </w:r>
            <w:proofErr w:type="spellStart"/>
            <w:r w:rsidRPr="00BB0420">
              <w:rPr>
                <w:sz w:val="20"/>
                <w:szCs w:val="20"/>
              </w:rPr>
              <w:t>јединицама</w:t>
            </w:r>
            <w:proofErr w:type="spellEnd"/>
            <w:r w:rsidRPr="00BB0420">
              <w:rPr>
                <w:sz w:val="20"/>
                <w:szCs w:val="20"/>
              </w:rPr>
              <w:t xml:space="preserve"> </w:t>
            </w:r>
            <w:proofErr w:type="spellStart"/>
            <w:r w:rsidRPr="00BB0420">
              <w:rPr>
                <w:sz w:val="20"/>
                <w:szCs w:val="20"/>
              </w:rPr>
              <w:t>локалне</w:t>
            </w:r>
            <w:proofErr w:type="spellEnd"/>
            <w:r w:rsidRPr="00BB0420">
              <w:rPr>
                <w:sz w:val="20"/>
                <w:szCs w:val="20"/>
              </w:rPr>
              <w:t xml:space="preserve"> </w:t>
            </w:r>
            <w:proofErr w:type="spellStart"/>
            <w:r w:rsidRPr="00BB0420">
              <w:rPr>
                <w:sz w:val="20"/>
                <w:szCs w:val="20"/>
              </w:rPr>
              <w:t>самоуправе</w:t>
            </w:r>
            <w:proofErr w:type="spellEnd"/>
            <w:r w:rsidRPr="00BB0420">
              <w:rPr>
                <w:sz w:val="20"/>
                <w:szCs w:val="20"/>
              </w:rPr>
              <w:t xml:space="preserve">  </w:t>
            </w:r>
          </w:p>
        </w:tc>
        <w:tc>
          <w:tcPr>
            <w:tcW w:w="1765" w:type="dxa"/>
            <w:tcBorders>
              <w:top w:val="nil"/>
              <w:left w:val="nil"/>
              <w:bottom w:val="nil"/>
              <w:right w:val="nil"/>
            </w:tcBorders>
            <w:vAlign w:val="bottom"/>
            <w:hideMark/>
          </w:tcPr>
          <w:p w:rsidR="009A5C85" w:rsidRPr="00BB0420" w:rsidRDefault="009A5C85" w:rsidP="00FC0D0F">
            <w:pPr>
              <w:jc w:val="right"/>
              <w:rPr>
                <w:sz w:val="20"/>
                <w:szCs w:val="20"/>
              </w:rPr>
            </w:pPr>
            <w:r w:rsidRPr="00BB0420">
              <w:rPr>
                <w:sz w:val="20"/>
                <w:szCs w:val="20"/>
              </w:rPr>
              <w:t>10.106.500.000</w:t>
            </w:r>
          </w:p>
        </w:tc>
        <w:tc>
          <w:tcPr>
            <w:tcW w:w="1662" w:type="dxa"/>
            <w:tcBorders>
              <w:top w:val="nil"/>
              <w:left w:val="nil"/>
              <w:bottom w:val="nil"/>
              <w:right w:val="nil"/>
            </w:tcBorders>
            <w:vAlign w:val="bottom"/>
            <w:hideMark/>
          </w:tcPr>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hideMark/>
          </w:tcPr>
          <w:p w:rsidR="009A5C85" w:rsidRPr="00BB0420" w:rsidRDefault="009A5C85" w:rsidP="00FC0D0F">
            <w:pPr>
              <w:ind w:right="-5"/>
              <w:jc w:val="right"/>
              <w:rPr>
                <w:sz w:val="20"/>
                <w:szCs w:val="20"/>
              </w:rPr>
            </w:pPr>
            <w:r w:rsidRPr="00BB0420">
              <w:rPr>
                <w:sz w:val="20"/>
                <w:szCs w:val="20"/>
              </w:rPr>
              <w:t>85.000.000</w:t>
            </w: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rPr>
              <w:t>2.</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lang w:val="sr-Cyrl-RS"/>
              </w:rPr>
            </w:pPr>
            <w:proofErr w:type="spellStart"/>
            <w:r w:rsidRPr="00BB0420">
              <w:rPr>
                <w:sz w:val="20"/>
                <w:szCs w:val="20"/>
              </w:rPr>
              <w:t>Чешка</w:t>
            </w:r>
            <w:proofErr w:type="spellEnd"/>
            <w:r w:rsidRPr="00BB0420">
              <w:rPr>
                <w:sz w:val="20"/>
                <w:szCs w:val="20"/>
              </w:rPr>
              <w:t xml:space="preserve"> </w:t>
            </w:r>
            <w:proofErr w:type="spellStart"/>
            <w:r w:rsidRPr="00BB0420">
              <w:rPr>
                <w:sz w:val="20"/>
                <w:szCs w:val="20"/>
              </w:rPr>
              <w:t>експортна</w:t>
            </w:r>
            <w:proofErr w:type="spellEnd"/>
            <w:r w:rsidRPr="00BB0420">
              <w:rPr>
                <w:sz w:val="20"/>
                <w:szCs w:val="20"/>
              </w:rPr>
              <w:t xml:space="preserve"> </w:t>
            </w:r>
            <w:proofErr w:type="spellStart"/>
            <w:r w:rsidRPr="00BB0420">
              <w:rPr>
                <w:sz w:val="20"/>
                <w:szCs w:val="20"/>
              </w:rPr>
              <w:t>банка</w:t>
            </w:r>
            <w:proofErr w:type="spellEnd"/>
            <w:r w:rsidRPr="00BB0420">
              <w:rPr>
                <w:sz w:val="20"/>
                <w:szCs w:val="20"/>
                <w:lang w:val="sr-Cyrl-RS"/>
              </w:rPr>
              <w:t xml:space="preserve"> </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tabs>
                <w:tab w:val="left" w:pos="1440"/>
              </w:tabs>
              <w:jc w:val="right"/>
              <w:rPr>
                <w:sz w:val="20"/>
                <w:szCs w:val="20"/>
              </w:rPr>
            </w:pPr>
            <w:r w:rsidRPr="00BB0420">
              <w:rPr>
                <w:sz w:val="20"/>
                <w:szCs w:val="20"/>
              </w:rPr>
              <w:t>2.1.</w:t>
            </w:r>
          </w:p>
        </w:tc>
        <w:tc>
          <w:tcPr>
            <w:tcW w:w="3828" w:type="dxa"/>
            <w:tcBorders>
              <w:top w:val="nil"/>
              <w:left w:val="nil"/>
              <w:bottom w:val="nil"/>
              <w:right w:val="nil"/>
            </w:tcBorders>
          </w:tcPr>
          <w:p w:rsidR="009A5C85" w:rsidRPr="00BB0420" w:rsidRDefault="009A5C85" w:rsidP="00FC0D0F">
            <w:pPr>
              <w:tabs>
                <w:tab w:val="left" w:pos="1440"/>
              </w:tabs>
              <w:ind w:right="223"/>
              <w:rPr>
                <w:sz w:val="20"/>
                <w:szCs w:val="20"/>
              </w:rPr>
            </w:pPr>
            <w:proofErr w:type="spellStart"/>
            <w:r w:rsidRPr="00BB0420">
              <w:rPr>
                <w:sz w:val="20"/>
                <w:szCs w:val="20"/>
              </w:rPr>
              <w:t>Наставак</w:t>
            </w:r>
            <w:proofErr w:type="spellEnd"/>
            <w:r w:rsidRPr="00BB0420">
              <w:rPr>
                <w:sz w:val="20"/>
                <w:szCs w:val="20"/>
              </w:rPr>
              <w:t xml:space="preserve"> </w:t>
            </w:r>
            <w:proofErr w:type="spellStart"/>
            <w:r w:rsidRPr="00BB0420">
              <w:rPr>
                <w:sz w:val="20"/>
                <w:szCs w:val="20"/>
              </w:rPr>
              <w:t>радова</w:t>
            </w:r>
            <w:proofErr w:type="spellEnd"/>
            <w:r w:rsidRPr="00BB0420">
              <w:rPr>
                <w:sz w:val="20"/>
                <w:szCs w:val="20"/>
              </w:rPr>
              <w:t xml:space="preserve"> </w:t>
            </w:r>
            <w:proofErr w:type="spellStart"/>
            <w:r w:rsidRPr="00BB0420">
              <w:rPr>
                <w:sz w:val="20"/>
                <w:szCs w:val="20"/>
              </w:rPr>
              <w:t>на</w:t>
            </w:r>
            <w:proofErr w:type="spellEnd"/>
            <w:r w:rsidRPr="00BB0420">
              <w:rPr>
                <w:sz w:val="20"/>
                <w:szCs w:val="20"/>
              </w:rPr>
              <w:t xml:space="preserve"> </w:t>
            </w:r>
            <w:proofErr w:type="spellStart"/>
            <w:r w:rsidRPr="00BB0420">
              <w:rPr>
                <w:sz w:val="20"/>
                <w:szCs w:val="20"/>
              </w:rPr>
              <w:t>блоку</w:t>
            </w:r>
            <w:proofErr w:type="spellEnd"/>
            <w:r w:rsidRPr="00BB0420">
              <w:rPr>
                <w:sz w:val="20"/>
                <w:szCs w:val="20"/>
              </w:rPr>
              <w:t xml:space="preserve"> Б-6 </w:t>
            </w:r>
            <w:proofErr w:type="spellStart"/>
            <w:r w:rsidRPr="00BB0420">
              <w:rPr>
                <w:sz w:val="20"/>
                <w:szCs w:val="20"/>
              </w:rPr>
              <w:t>источног</w:t>
            </w:r>
            <w:proofErr w:type="spellEnd"/>
            <w:r w:rsidRPr="00BB0420">
              <w:rPr>
                <w:sz w:val="20"/>
                <w:szCs w:val="20"/>
              </w:rPr>
              <w:t xml:space="preserve"> </w:t>
            </w:r>
            <w:proofErr w:type="spellStart"/>
            <w:r w:rsidRPr="00BB0420">
              <w:rPr>
                <w:sz w:val="20"/>
                <w:szCs w:val="20"/>
              </w:rPr>
              <w:t>поља</w:t>
            </w:r>
            <w:proofErr w:type="spellEnd"/>
            <w:r w:rsidRPr="00BB0420">
              <w:rPr>
                <w:sz w:val="20"/>
                <w:szCs w:val="20"/>
              </w:rPr>
              <w:t xml:space="preserve"> у РМУ „</w:t>
            </w:r>
            <w:proofErr w:type="spellStart"/>
            <w:r w:rsidRPr="00BB0420">
              <w:rPr>
                <w:sz w:val="20"/>
                <w:szCs w:val="20"/>
              </w:rPr>
              <w:t>Соко</w:t>
            </w:r>
            <w:proofErr w:type="spellEnd"/>
            <w:r w:rsidRPr="00BB0420">
              <w:rPr>
                <w:sz w:val="20"/>
                <w:szCs w:val="20"/>
              </w:rPr>
              <w:t>”</w:t>
            </w:r>
            <w:r w:rsidRPr="00BB0420">
              <w:rPr>
                <w:sz w:val="20"/>
                <w:szCs w:val="20"/>
                <w:lang w:val="sr-Cyrl-RS"/>
              </w:rPr>
              <w:t xml:space="preserve"> </w:t>
            </w:r>
          </w:p>
        </w:tc>
        <w:tc>
          <w:tcPr>
            <w:tcW w:w="1765" w:type="dxa"/>
            <w:tcBorders>
              <w:top w:val="nil"/>
              <w:left w:val="nil"/>
              <w:bottom w:val="nil"/>
              <w:right w:val="nil"/>
            </w:tcBorders>
            <w:vAlign w:val="bottom"/>
          </w:tcPr>
          <w:p w:rsidR="009A5C85" w:rsidRPr="00BB0420" w:rsidRDefault="009A5C85" w:rsidP="00FC0D0F">
            <w:pPr>
              <w:jc w:val="right"/>
              <w:rPr>
                <w:sz w:val="20"/>
                <w:szCs w:val="20"/>
              </w:rPr>
            </w:pPr>
          </w:p>
          <w:p w:rsidR="009A5C85" w:rsidRPr="00BB0420" w:rsidRDefault="009A5C85" w:rsidP="00FC0D0F">
            <w:pPr>
              <w:jc w:val="right"/>
              <w:rPr>
                <w:sz w:val="20"/>
                <w:szCs w:val="20"/>
              </w:rPr>
            </w:pPr>
            <w:r w:rsidRPr="00BB0420">
              <w:rPr>
                <w:sz w:val="20"/>
                <w:szCs w:val="20"/>
              </w:rPr>
              <w:t>1.010.650.000</w:t>
            </w:r>
          </w:p>
        </w:tc>
        <w:tc>
          <w:tcPr>
            <w:tcW w:w="1662" w:type="dxa"/>
            <w:tcBorders>
              <w:top w:val="nil"/>
              <w:left w:val="nil"/>
              <w:bottom w:val="nil"/>
              <w:right w:val="nil"/>
            </w:tcBorders>
            <w:vAlign w:val="bottom"/>
          </w:tcPr>
          <w:p w:rsidR="009A5C85" w:rsidRPr="00BB0420" w:rsidRDefault="009A5C85" w:rsidP="00FC0D0F">
            <w:pPr>
              <w:ind w:right="223"/>
              <w:jc w:val="center"/>
              <w:rPr>
                <w:sz w:val="20"/>
                <w:szCs w:val="20"/>
              </w:rPr>
            </w:pPr>
          </w:p>
          <w:p w:rsidR="009A5C85" w:rsidRPr="00BB0420" w:rsidRDefault="009A5C85" w:rsidP="00FC0D0F">
            <w:pPr>
              <w:ind w:right="223"/>
              <w:jc w:val="center"/>
              <w:rPr>
                <w:sz w:val="20"/>
                <w:szCs w:val="20"/>
              </w:rPr>
            </w:pPr>
            <w:r w:rsidRPr="00BB0420">
              <w:rPr>
                <w:sz w:val="20"/>
                <w:szCs w:val="20"/>
              </w:rPr>
              <w:t>EUR</w:t>
            </w:r>
          </w:p>
        </w:tc>
        <w:tc>
          <w:tcPr>
            <w:tcW w:w="1823" w:type="dxa"/>
            <w:tcBorders>
              <w:top w:val="nil"/>
              <w:left w:val="nil"/>
              <w:bottom w:val="nil"/>
              <w:right w:val="nil"/>
            </w:tcBorders>
            <w:vAlign w:val="bottom"/>
          </w:tcPr>
          <w:p w:rsidR="009A5C85" w:rsidRPr="00BB0420" w:rsidRDefault="009A5C85" w:rsidP="00FC0D0F">
            <w:pPr>
              <w:ind w:right="-5"/>
              <w:jc w:val="right"/>
              <w:rPr>
                <w:sz w:val="20"/>
                <w:szCs w:val="20"/>
              </w:rPr>
            </w:pPr>
          </w:p>
          <w:p w:rsidR="009A5C85" w:rsidRPr="00BB0420" w:rsidRDefault="009A5C85" w:rsidP="00FC0D0F">
            <w:pPr>
              <w:ind w:right="-5"/>
              <w:jc w:val="right"/>
              <w:rPr>
                <w:sz w:val="20"/>
                <w:szCs w:val="20"/>
              </w:rPr>
            </w:pPr>
            <w:r w:rsidRPr="00BB0420">
              <w:rPr>
                <w:sz w:val="20"/>
                <w:szCs w:val="20"/>
              </w:rPr>
              <w:t>8.500.000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p>
        </w:tc>
        <w:tc>
          <w:tcPr>
            <w:tcW w:w="3828" w:type="dxa"/>
            <w:tcBorders>
              <w:top w:val="single" w:sz="4" w:space="0" w:color="auto"/>
              <w:left w:val="nil"/>
              <w:bottom w:val="single" w:sz="4" w:space="0" w:color="auto"/>
              <w:right w:val="nil"/>
            </w:tcBorders>
            <w:hideMark/>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noWrap/>
            <w:vAlign w:val="bottom"/>
            <w:hideMark/>
          </w:tcPr>
          <w:p w:rsidR="009A5C85" w:rsidRPr="00BB0420" w:rsidRDefault="009A5C85" w:rsidP="00FC0D0F">
            <w:pPr>
              <w:jc w:val="right"/>
              <w:rPr>
                <w:b/>
                <w:sz w:val="20"/>
                <w:szCs w:val="20"/>
              </w:rPr>
            </w:pPr>
            <w:r w:rsidRPr="00BB0420">
              <w:rPr>
                <w:b/>
                <w:sz w:val="20"/>
                <w:szCs w:val="20"/>
              </w:rPr>
              <w:t>23.007.150.000</w:t>
            </w:r>
          </w:p>
        </w:tc>
        <w:tc>
          <w:tcPr>
            <w:tcW w:w="1662" w:type="dxa"/>
            <w:tcBorders>
              <w:top w:val="single" w:sz="4" w:space="0" w:color="auto"/>
              <w:left w:val="nil"/>
              <w:bottom w:val="single" w:sz="4" w:space="0" w:color="auto"/>
              <w:right w:val="nil"/>
            </w:tcBorders>
            <w:noWrap/>
            <w:vAlign w:val="bottom"/>
            <w:hideMark/>
          </w:tcPr>
          <w:p w:rsidR="009A5C85" w:rsidRPr="00BB0420" w:rsidRDefault="009A5C85" w:rsidP="00FC0D0F">
            <w:pPr>
              <w:ind w:right="223"/>
              <w:jc w:val="center"/>
              <w:rPr>
                <w:b/>
                <w:sz w:val="20"/>
                <w:szCs w:val="20"/>
              </w:rPr>
            </w:pPr>
            <w:r w:rsidRPr="00BB0420">
              <w:rPr>
                <w:b/>
                <w:sz w:val="20"/>
                <w:szCs w:val="20"/>
              </w:rPr>
              <w:t>EUR</w:t>
            </w:r>
          </w:p>
        </w:tc>
        <w:tc>
          <w:tcPr>
            <w:tcW w:w="1823" w:type="dxa"/>
            <w:tcBorders>
              <w:top w:val="single" w:sz="4" w:space="0" w:color="auto"/>
              <w:left w:val="nil"/>
              <w:bottom w:val="single" w:sz="4" w:space="0" w:color="auto"/>
              <w:right w:val="nil"/>
            </w:tcBorders>
            <w:noWrap/>
            <w:vAlign w:val="bottom"/>
            <w:hideMark/>
          </w:tcPr>
          <w:p w:rsidR="009A5C85" w:rsidRPr="00BB0420" w:rsidRDefault="009A5C85" w:rsidP="00FC0D0F">
            <w:pPr>
              <w:ind w:right="-5"/>
              <w:jc w:val="right"/>
              <w:rPr>
                <w:b/>
                <w:sz w:val="20"/>
                <w:szCs w:val="20"/>
              </w:rPr>
            </w:pPr>
            <w:r w:rsidRPr="00BB0420">
              <w:rPr>
                <w:b/>
                <w:sz w:val="20"/>
                <w:szCs w:val="20"/>
              </w:rPr>
              <w:t>193.500.000</w:t>
            </w:r>
          </w:p>
        </w:tc>
      </w:tr>
      <w:tr w:rsidR="009A5C85" w:rsidRPr="00BB0420" w:rsidTr="00FC0D0F">
        <w:trPr>
          <w:trHeight w:val="255"/>
        </w:trPr>
        <w:tc>
          <w:tcPr>
            <w:tcW w:w="939" w:type="dxa"/>
            <w:tcBorders>
              <w:top w:val="nil"/>
              <w:left w:val="nil"/>
              <w:bottom w:val="nil"/>
              <w:right w:val="nil"/>
            </w:tcBorders>
            <w:noWrap/>
            <w:vAlign w:val="center"/>
            <w:hideMark/>
          </w:tcPr>
          <w:p w:rsidR="009A5C85" w:rsidRPr="00BB0420" w:rsidRDefault="009A5C85" w:rsidP="00FC0D0F">
            <w:pPr>
              <w:ind w:right="223"/>
              <w:jc w:val="center"/>
              <w:rPr>
                <w:b/>
                <w:sz w:val="20"/>
                <w:szCs w:val="20"/>
              </w:rPr>
            </w:pPr>
            <w:r w:rsidRPr="00BB0420">
              <w:rPr>
                <w:b/>
                <w:sz w:val="20"/>
                <w:szCs w:val="20"/>
              </w:rPr>
              <w:lastRenderedPageBreak/>
              <w:t xml:space="preserve"> X</w:t>
            </w:r>
            <w:r w:rsidRPr="00BB0420">
              <w:rPr>
                <w:b/>
                <w:sz w:val="20"/>
                <w:szCs w:val="20"/>
                <w:lang w:val="en-GB"/>
              </w:rPr>
              <w:t>II</w:t>
            </w:r>
            <w:r w:rsidRPr="00BB0420">
              <w:rPr>
                <w:b/>
                <w:sz w:val="20"/>
                <w:szCs w:val="20"/>
              </w:rPr>
              <w:t>.</w:t>
            </w:r>
          </w:p>
        </w:tc>
        <w:tc>
          <w:tcPr>
            <w:tcW w:w="3828" w:type="dxa"/>
            <w:tcBorders>
              <w:top w:val="single" w:sz="4" w:space="0" w:color="auto"/>
              <w:left w:val="nil"/>
              <w:bottom w:val="nil"/>
              <w:right w:val="nil"/>
            </w:tcBorders>
            <w:vAlign w:val="bottom"/>
            <w:hideMark/>
          </w:tcPr>
          <w:p w:rsidR="009A5C85" w:rsidRPr="00BB0420" w:rsidRDefault="009A5C85" w:rsidP="00FC0D0F">
            <w:pPr>
              <w:ind w:right="223"/>
              <w:rPr>
                <w:b/>
                <w:sz w:val="20"/>
                <w:szCs w:val="20"/>
                <w:lang w:val="sr-Cyrl-RS"/>
              </w:rPr>
            </w:pPr>
            <w:proofErr w:type="spellStart"/>
            <w:r w:rsidRPr="00BB0420">
              <w:rPr>
                <w:b/>
                <w:sz w:val="20"/>
                <w:szCs w:val="20"/>
              </w:rPr>
              <w:t>Кинеским</w:t>
            </w:r>
            <w:proofErr w:type="spellEnd"/>
            <w:r w:rsidRPr="00BB0420">
              <w:rPr>
                <w:b/>
                <w:sz w:val="20"/>
                <w:szCs w:val="20"/>
              </w:rPr>
              <w:t xml:space="preserve"> </w:t>
            </w:r>
            <w:proofErr w:type="spellStart"/>
            <w:r w:rsidRPr="00BB0420">
              <w:rPr>
                <w:b/>
                <w:sz w:val="20"/>
                <w:szCs w:val="20"/>
              </w:rPr>
              <w:t>банкама</w:t>
            </w:r>
            <w:proofErr w:type="spellEnd"/>
          </w:p>
        </w:tc>
        <w:tc>
          <w:tcPr>
            <w:tcW w:w="1765" w:type="dxa"/>
            <w:tcBorders>
              <w:top w:val="single" w:sz="4" w:space="0" w:color="auto"/>
              <w:left w:val="nil"/>
              <w:bottom w:val="nil"/>
              <w:right w:val="nil"/>
            </w:tcBorders>
            <w:noWrap/>
            <w:vAlign w:val="bottom"/>
          </w:tcPr>
          <w:p w:rsidR="009A5C85" w:rsidRPr="00BB0420" w:rsidRDefault="009A5C85" w:rsidP="00FC0D0F">
            <w:pPr>
              <w:tabs>
                <w:tab w:val="left" w:pos="1716"/>
              </w:tabs>
              <w:jc w:val="right"/>
              <w:rPr>
                <w:sz w:val="20"/>
                <w:szCs w:val="20"/>
              </w:rPr>
            </w:pPr>
          </w:p>
        </w:tc>
        <w:tc>
          <w:tcPr>
            <w:tcW w:w="1662" w:type="dxa"/>
            <w:tcBorders>
              <w:top w:val="single" w:sz="4" w:space="0" w:color="auto"/>
              <w:left w:val="nil"/>
              <w:bottom w:val="nil"/>
              <w:right w:val="nil"/>
            </w:tcBorders>
            <w:noWrap/>
            <w:vAlign w:val="bottom"/>
          </w:tcPr>
          <w:p w:rsidR="009A5C85" w:rsidRPr="00BB0420" w:rsidRDefault="009A5C85" w:rsidP="00FC0D0F">
            <w:pPr>
              <w:ind w:right="223"/>
              <w:jc w:val="center"/>
              <w:rPr>
                <w:sz w:val="20"/>
                <w:szCs w:val="20"/>
              </w:rPr>
            </w:pPr>
          </w:p>
        </w:tc>
        <w:tc>
          <w:tcPr>
            <w:tcW w:w="1823" w:type="dxa"/>
            <w:tcBorders>
              <w:top w:val="single" w:sz="4" w:space="0" w:color="auto"/>
              <w:left w:val="nil"/>
              <w:bottom w:val="nil"/>
              <w:right w:val="nil"/>
            </w:tcBorders>
            <w:noWrap/>
            <w:vAlign w:val="bottom"/>
          </w:tcPr>
          <w:p w:rsidR="009A5C85" w:rsidRPr="00BB0420" w:rsidRDefault="009A5C85" w:rsidP="00FC0D0F">
            <w:pPr>
              <w:ind w:right="-5"/>
              <w:jc w:val="right"/>
              <w:rPr>
                <w:sz w:val="20"/>
                <w:szCs w:val="20"/>
              </w:rPr>
            </w:pP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београдске</w:t>
            </w:r>
            <w:proofErr w:type="spellEnd"/>
            <w:r w:rsidRPr="00BB0420">
              <w:rPr>
                <w:sz w:val="20"/>
                <w:szCs w:val="20"/>
              </w:rPr>
              <w:t xml:space="preserve"> </w:t>
            </w:r>
            <w:proofErr w:type="spellStart"/>
            <w:r w:rsidRPr="00BB0420">
              <w:rPr>
                <w:sz w:val="20"/>
                <w:szCs w:val="20"/>
              </w:rPr>
              <w:t>обилазнице</w:t>
            </w:r>
            <w:proofErr w:type="spellEnd"/>
            <w:r w:rsidRPr="00BB0420">
              <w:rPr>
                <w:sz w:val="20"/>
                <w:szCs w:val="20"/>
              </w:rPr>
              <w:t xml:space="preserve"> (</w:t>
            </w:r>
            <w:proofErr w:type="spellStart"/>
            <w:r w:rsidRPr="00BB0420">
              <w:rPr>
                <w:sz w:val="20"/>
                <w:szCs w:val="20"/>
              </w:rPr>
              <w:t>деоница</w:t>
            </w:r>
            <w:proofErr w:type="spellEnd"/>
            <w:r w:rsidRPr="00BB0420">
              <w:rPr>
                <w:sz w:val="20"/>
                <w:szCs w:val="20"/>
              </w:rPr>
              <w:t xml:space="preserve">: </w:t>
            </w:r>
            <w:proofErr w:type="spellStart"/>
            <w:r w:rsidRPr="00BB0420">
              <w:rPr>
                <w:sz w:val="20"/>
                <w:szCs w:val="20"/>
              </w:rPr>
              <w:t>Бубањ</w:t>
            </w:r>
            <w:proofErr w:type="spellEnd"/>
            <w:r w:rsidRPr="00BB0420">
              <w:rPr>
                <w:sz w:val="20"/>
                <w:szCs w:val="20"/>
              </w:rPr>
              <w:t xml:space="preserve"> </w:t>
            </w:r>
            <w:proofErr w:type="spellStart"/>
            <w:r w:rsidRPr="00BB0420">
              <w:rPr>
                <w:sz w:val="20"/>
                <w:szCs w:val="20"/>
              </w:rPr>
              <w:t>Поток</w:t>
            </w:r>
            <w:proofErr w:type="spellEnd"/>
            <w:r w:rsidRPr="00BB0420">
              <w:rPr>
                <w:sz w:val="20"/>
                <w:szCs w:val="20"/>
              </w:rPr>
              <w:t xml:space="preserve">- </w:t>
            </w:r>
            <w:proofErr w:type="spellStart"/>
            <w:r w:rsidRPr="00BB0420">
              <w:rPr>
                <w:sz w:val="20"/>
                <w:szCs w:val="20"/>
              </w:rPr>
              <w:t>Панчево</w:t>
            </w:r>
            <w:proofErr w:type="spellEnd"/>
            <w:r w:rsidRPr="00BB0420">
              <w:rPr>
                <w:sz w:val="20"/>
                <w:szCs w:val="20"/>
              </w:rPr>
              <w:t xml:space="preserve">) </w:t>
            </w:r>
            <w:proofErr w:type="spellStart"/>
            <w:r w:rsidRPr="00BB0420">
              <w:rPr>
                <w:sz w:val="20"/>
                <w:szCs w:val="20"/>
              </w:rPr>
              <w:t>Сектор</w:t>
            </w:r>
            <w:proofErr w:type="spellEnd"/>
            <w:r w:rsidRPr="00BB0420">
              <w:rPr>
                <w:sz w:val="20"/>
                <w:szCs w:val="20"/>
              </w:rPr>
              <w:t xml:space="preserve"> Ц</w:t>
            </w:r>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80.852.000.000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EUR</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lang w:val="sr-Cyrl-RS"/>
              </w:rPr>
              <w:t>680</w:t>
            </w:r>
            <w:r w:rsidRPr="00BB0420">
              <w:rPr>
                <w:sz w:val="20"/>
                <w:szCs w:val="20"/>
              </w:rPr>
              <w:t>.000.000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rPr>
              <w:t xml:space="preserve">2. </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каналисања</w:t>
            </w:r>
            <w:proofErr w:type="spellEnd"/>
            <w:r w:rsidRPr="00BB0420">
              <w:rPr>
                <w:sz w:val="20"/>
                <w:szCs w:val="20"/>
              </w:rPr>
              <w:t xml:space="preserve"> и </w:t>
            </w:r>
            <w:proofErr w:type="spellStart"/>
            <w:r w:rsidRPr="00BB0420">
              <w:rPr>
                <w:sz w:val="20"/>
                <w:szCs w:val="20"/>
              </w:rPr>
              <w:t>пречишћавања</w:t>
            </w:r>
            <w:proofErr w:type="spellEnd"/>
            <w:r w:rsidRPr="00BB0420">
              <w:rPr>
                <w:sz w:val="20"/>
                <w:szCs w:val="20"/>
              </w:rPr>
              <w:t xml:space="preserve"> </w:t>
            </w:r>
            <w:proofErr w:type="spellStart"/>
            <w:r w:rsidRPr="00BB0420">
              <w:rPr>
                <w:sz w:val="20"/>
                <w:szCs w:val="20"/>
              </w:rPr>
              <w:t>отпадних</w:t>
            </w:r>
            <w:proofErr w:type="spellEnd"/>
            <w:r w:rsidRPr="00BB0420">
              <w:rPr>
                <w:sz w:val="20"/>
                <w:szCs w:val="20"/>
              </w:rPr>
              <w:t xml:space="preserve"> </w:t>
            </w:r>
            <w:proofErr w:type="spellStart"/>
            <w:r w:rsidRPr="00BB0420">
              <w:rPr>
                <w:sz w:val="20"/>
                <w:szCs w:val="20"/>
              </w:rPr>
              <w:t>вода</w:t>
            </w:r>
            <w:proofErr w:type="spellEnd"/>
            <w:r w:rsidRPr="00BB0420">
              <w:rPr>
                <w:sz w:val="20"/>
                <w:szCs w:val="20"/>
              </w:rPr>
              <w:t xml:space="preserve"> </w:t>
            </w:r>
            <w:proofErr w:type="spellStart"/>
            <w:r w:rsidRPr="00BB0420">
              <w:rPr>
                <w:sz w:val="20"/>
                <w:szCs w:val="20"/>
              </w:rPr>
              <w:t>града</w:t>
            </w:r>
            <w:proofErr w:type="spellEnd"/>
            <w:r w:rsidRPr="00BB0420">
              <w:rPr>
                <w:sz w:val="20"/>
                <w:szCs w:val="20"/>
              </w:rPr>
              <w:t xml:space="preserve"> </w:t>
            </w:r>
            <w:proofErr w:type="spellStart"/>
            <w:r w:rsidRPr="00BB0420">
              <w:rPr>
                <w:sz w:val="20"/>
                <w:szCs w:val="20"/>
              </w:rPr>
              <w:t>Београда</w:t>
            </w:r>
            <w:proofErr w:type="spellEnd"/>
            <w:r w:rsidRPr="00BB0420">
              <w:rPr>
                <w:sz w:val="20"/>
                <w:szCs w:val="20"/>
                <w:lang w:val="sr-Cyrl-RS"/>
              </w:rPr>
              <w:t xml:space="preserve"> </w:t>
            </w:r>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32.340.800.000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EUR</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lang w:val="sr-Cyrl-RS"/>
              </w:rPr>
              <w:t>272.000.000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lang w:val="sr-Cyrl-RS"/>
              </w:rPr>
              <w:t>3</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аутопута</w:t>
            </w:r>
            <w:proofErr w:type="spellEnd"/>
            <w:r w:rsidRPr="00BB0420">
              <w:rPr>
                <w:sz w:val="20"/>
                <w:szCs w:val="20"/>
              </w:rPr>
              <w:t xml:space="preserve"> Е-763, </w:t>
            </w:r>
            <w:proofErr w:type="spellStart"/>
            <w:r w:rsidRPr="00BB0420">
              <w:rPr>
                <w:sz w:val="20"/>
                <w:szCs w:val="20"/>
              </w:rPr>
              <w:t>деоница</w:t>
            </w:r>
            <w:proofErr w:type="spellEnd"/>
            <w:r w:rsidRPr="00BB0420">
              <w:rPr>
                <w:sz w:val="20"/>
                <w:szCs w:val="20"/>
              </w:rPr>
              <w:t xml:space="preserve"> </w:t>
            </w:r>
            <w:proofErr w:type="spellStart"/>
            <w:r w:rsidRPr="00BB0420">
              <w:rPr>
                <w:sz w:val="20"/>
                <w:szCs w:val="20"/>
              </w:rPr>
              <w:t>Нови</w:t>
            </w:r>
            <w:proofErr w:type="spellEnd"/>
            <w:r w:rsidRPr="00BB0420">
              <w:rPr>
                <w:sz w:val="20"/>
                <w:szCs w:val="20"/>
              </w:rPr>
              <w:t xml:space="preserve"> </w:t>
            </w:r>
            <w:proofErr w:type="spellStart"/>
            <w:r w:rsidRPr="00BB0420">
              <w:rPr>
                <w:sz w:val="20"/>
                <w:szCs w:val="20"/>
              </w:rPr>
              <w:t>Београд</w:t>
            </w:r>
            <w:proofErr w:type="spellEnd"/>
            <w:r w:rsidRPr="00BB0420">
              <w:rPr>
                <w:sz w:val="20"/>
                <w:szCs w:val="20"/>
              </w:rPr>
              <w:t xml:space="preserve"> - </w:t>
            </w:r>
            <w:proofErr w:type="spellStart"/>
            <w:r w:rsidRPr="00BB0420">
              <w:rPr>
                <w:sz w:val="20"/>
                <w:szCs w:val="20"/>
              </w:rPr>
              <w:t>Сурчин</w:t>
            </w:r>
            <w:proofErr w:type="spellEnd"/>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6.369.600.000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USD</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rPr>
              <w:t>60.000.000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lang w:val="sr-Cyrl-RS"/>
              </w:rPr>
              <w:t>4</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5"/>
              <w:rPr>
                <w:b/>
                <w:sz w:val="20"/>
                <w:szCs w:val="20"/>
                <w:lang w:val="sr-Cyrl-RS"/>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брзе</w:t>
            </w:r>
            <w:proofErr w:type="spellEnd"/>
            <w:r w:rsidRPr="00BB0420">
              <w:rPr>
                <w:sz w:val="20"/>
                <w:szCs w:val="20"/>
              </w:rPr>
              <w:t xml:space="preserve"> </w:t>
            </w:r>
            <w:proofErr w:type="spellStart"/>
            <w:r w:rsidRPr="00BB0420">
              <w:rPr>
                <w:sz w:val="20"/>
                <w:szCs w:val="20"/>
              </w:rPr>
              <w:t>саобраћајнице</w:t>
            </w:r>
            <w:proofErr w:type="spellEnd"/>
            <w:r w:rsidRPr="00BB0420">
              <w:rPr>
                <w:sz w:val="20"/>
                <w:szCs w:val="20"/>
              </w:rPr>
              <w:t xml:space="preserve"> </w:t>
            </w:r>
            <w:proofErr w:type="spellStart"/>
            <w:r w:rsidRPr="00BB0420">
              <w:rPr>
                <w:sz w:val="20"/>
                <w:szCs w:val="20"/>
              </w:rPr>
              <w:t>Iб</w:t>
            </w:r>
            <w:proofErr w:type="spellEnd"/>
            <w:r w:rsidRPr="00BB0420">
              <w:rPr>
                <w:sz w:val="20"/>
                <w:szCs w:val="20"/>
              </w:rPr>
              <w:t xml:space="preserve"> </w:t>
            </w:r>
            <w:proofErr w:type="spellStart"/>
            <w:r w:rsidRPr="00BB0420">
              <w:rPr>
                <w:sz w:val="20"/>
                <w:szCs w:val="20"/>
              </w:rPr>
              <w:t>реда</w:t>
            </w:r>
            <w:proofErr w:type="spellEnd"/>
            <w:r w:rsidRPr="00BB0420">
              <w:rPr>
                <w:sz w:val="20"/>
                <w:szCs w:val="20"/>
              </w:rPr>
              <w:t xml:space="preserve"> </w:t>
            </w:r>
            <w:proofErr w:type="spellStart"/>
            <w:r w:rsidRPr="00BB0420">
              <w:rPr>
                <w:sz w:val="20"/>
                <w:szCs w:val="20"/>
              </w:rPr>
              <w:t>Нови</w:t>
            </w:r>
            <w:proofErr w:type="spellEnd"/>
            <w:r w:rsidR="00831B91">
              <w:rPr>
                <w:sz w:val="20"/>
                <w:szCs w:val="20"/>
                <w:lang w:val="sr-Cyrl-RS"/>
              </w:rPr>
              <w:t xml:space="preserve"> </w:t>
            </w:r>
            <w:proofErr w:type="spellStart"/>
            <w:r w:rsidRPr="00BB0420">
              <w:rPr>
                <w:sz w:val="20"/>
                <w:szCs w:val="20"/>
              </w:rPr>
              <w:t>Сад-Рума</w:t>
            </w:r>
            <w:proofErr w:type="spellEnd"/>
            <w:r w:rsidRPr="00BB0420">
              <w:rPr>
                <w:sz w:val="20"/>
                <w:szCs w:val="20"/>
              </w:rPr>
              <w:t xml:space="preserve"> (</w:t>
            </w:r>
            <w:proofErr w:type="spellStart"/>
            <w:r w:rsidRPr="00BB0420">
              <w:rPr>
                <w:sz w:val="20"/>
                <w:szCs w:val="20"/>
              </w:rPr>
              <w:t>Фрушкогорcки</w:t>
            </w:r>
            <w:proofErr w:type="spellEnd"/>
            <w:r w:rsidRPr="00BB0420">
              <w:rPr>
                <w:sz w:val="20"/>
                <w:szCs w:val="20"/>
              </w:rPr>
              <w:t xml:space="preserve"> </w:t>
            </w:r>
            <w:proofErr w:type="spellStart"/>
            <w:r w:rsidRPr="00BB0420">
              <w:rPr>
                <w:sz w:val="20"/>
                <w:szCs w:val="20"/>
              </w:rPr>
              <w:t>коридор</w:t>
            </w:r>
            <w:proofErr w:type="spellEnd"/>
            <w:r w:rsidRPr="00BB0420">
              <w:rPr>
                <w:sz w:val="20"/>
                <w:szCs w:val="20"/>
              </w:rPr>
              <w:t>)</w:t>
            </w:r>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64.757.600.000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USD </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lang w:val="sr-Cyrl-RS"/>
              </w:rPr>
              <w:t>610</w:t>
            </w:r>
            <w:r w:rsidRPr="00BB0420">
              <w:rPr>
                <w:sz w:val="20"/>
                <w:szCs w:val="20"/>
              </w:rPr>
              <w:t>.</w:t>
            </w:r>
            <w:r w:rsidRPr="00BB0420">
              <w:rPr>
                <w:sz w:val="20"/>
                <w:szCs w:val="20"/>
                <w:lang w:val="sr-Cyrl-RS"/>
              </w:rPr>
              <w:t>000</w:t>
            </w:r>
            <w:r w:rsidRPr="00BB0420">
              <w:rPr>
                <w:sz w:val="20"/>
                <w:szCs w:val="20"/>
              </w:rPr>
              <w:t>.000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lang w:val="sr-Cyrl-RS"/>
              </w:rPr>
              <w:t>5</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завршетка</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ТЕ </w:t>
            </w:r>
            <w:proofErr w:type="spellStart"/>
            <w:r w:rsidRPr="00BB0420">
              <w:rPr>
                <w:sz w:val="20"/>
                <w:szCs w:val="20"/>
              </w:rPr>
              <w:t>Колубара</w:t>
            </w:r>
            <w:proofErr w:type="spellEnd"/>
            <w:r w:rsidRPr="00BB0420">
              <w:rPr>
                <w:sz w:val="20"/>
                <w:szCs w:val="20"/>
              </w:rPr>
              <w:t xml:space="preserve"> Б</w:t>
            </w:r>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52.316.000.000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EUR</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rPr>
              <w:t>440.000.000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lang w:val="sr-Cyrl-RS"/>
              </w:rPr>
              <w:t>6</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брзе</w:t>
            </w:r>
            <w:proofErr w:type="spellEnd"/>
            <w:r w:rsidRPr="00BB0420">
              <w:rPr>
                <w:sz w:val="20"/>
                <w:szCs w:val="20"/>
              </w:rPr>
              <w:t xml:space="preserve"> </w:t>
            </w:r>
            <w:proofErr w:type="spellStart"/>
            <w:r w:rsidRPr="00BB0420">
              <w:rPr>
                <w:sz w:val="20"/>
                <w:szCs w:val="20"/>
              </w:rPr>
              <w:t>саобраћајнице</w:t>
            </w:r>
            <w:proofErr w:type="spellEnd"/>
            <w:r w:rsidRPr="00BB0420">
              <w:rPr>
                <w:sz w:val="20"/>
                <w:szCs w:val="20"/>
              </w:rPr>
              <w:t xml:space="preserve"> </w:t>
            </w:r>
            <w:proofErr w:type="spellStart"/>
            <w:r w:rsidRPr="00BB0420">
              <w:rPr>
                <w:sz w:val="20"/>
                <w:szCs w:val="20"/>
              </w:rPr>
              <w:t>Iб</w:t>
            </w:r>
            <w:proofErr w:type="spellEnd"/>
            <w:r w:rsidRPr="00BB0420">
              <w:rPr>
                <w:sz w:val="20"/>
                <w:szCs w:val="20"/>
              </w:rPr>
              <w:t xml:space="preserve"> </w:t>
            </w:r>
            <w:proofErr w:type="spellStart"/>
            <w:r w:rsidRPr="00BB0420">
              <w:rPr>
                <w:sz w:val="20"/>
                <w:szCs w:val="20"/>
              </w:rPr>
              <w:t>реда</w:t>
            </w:r>
            <w:proofErr w:type="spellEnd"/>
            <w:r w:rsidRPr="00BB0420">
              <w:rPr>
                <w:sz w:val="20"/>
                <w:szCs w:val="20"/>
              </w:rPr>
              <w:t xml:space="preserve"> </w:t>
            </w:r>
            <w:proofErr w:type="spellStart"/>
            <w:r w:rsidRPr="00BB0420">
              <w:rPr>
                <w:sz w:val="20"/>
                <w:szCs w:val="20"/>
              </w:rPr>
              <w:t>Иверак</w:t>
            </w:r>
            <w:proofErr w:type="spellEnd"/>
            <w:r w:rsidRPr="00BB0420">
              <w:rPr>
                <w:sz w:val="20"/>
                <w:szCs w:val="20"/>
              </w:rPr>
              <w:t xml:space="preserve"> – </w:t>
            </w:r>
            <w:proofErr w:type="spellStart"/>
            <w:r w:rsidRPr="00BB0420">
              <w:rPr>
                <w:sz w:val="20"/>
                <w:szCs w:val="20"/>
              </w:rPr>
              <w:t>Лајковац</w:t>
            </w:r>
            <w:proofErr w:type="spellEnd"/>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16.051.500.000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EUR</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rPr>
              <w:t>1</w:t>
            </w:r>
            <w:r w:rsidRPr="00BB0420">
              <w:rPr>
                <w:sz w:val="20"/>
                <w:szCs w:val="20"/>
                <w:lang w:val="sr-Cyrl-RS"/>
              </w:rPr>
              <w:t>35</w:t>
            </w:r>
            <w:r w:rsidRPr="00BB0420">
              <w:rPr>
                <w:sz w:val="20"/>
                <w:szCs w:val="20"/>
              </w:rPr>
              <w:t>.000.000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lang w:val="sr-Cyrl-RS"/>
              </w:rPr>
              <w:t>7</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Изградња</w:t>
            </w:r>
            <w:proofErr w:type="spellEnd"/>
            <w:r w:rsidRPr="00BB0420">
              <w:rPr>
                <w:sz w:val="20"/>
                <w:szCs w:val="20"/>
              </w:rPr>
              <w:t xml:space="preserve"> и </w:t>
            </w:r>
            <w:proofErr w:type="spellStart"/>
            <w:r w:rsidRPr="00BB0420">
              <w:rPr>
                <w:sz w:val="20"/>
                <w:szCs w:val="20"/>
              </w:rPr>
              <w:t>пројектовање</w:t>
            </w:r>
            <w:proofErr w:type="spellEnd"/>
            <w:r w:rsidRPr="00BB0420">
              <w:rPr>
                <w:sz w:val="20"/>
                <w:szCs w:val="20"/>
              </w:rPr>
              <w:t xml:space="preserve"> </w:t>
            </w:r>
            <w:proofErr w:type="spellStart"/>
            <w:r w:rsidRPr="00BB0420">
              <w:rPr>
                <w:sz w:val="20"/>
                <w:szCs w:val="20"/>
              </w:rPr>
              <w:t>колектора</w:t>
            </w:r>
            <w:proofErr w:type="spellEnd"/>
            <w:r w:rsidRPr="00BB0420">
              <w:rPr>
                <w:sz w:val="20"/>
                <w:szCs w:val="20"/>
              </w:rPr>
              <w:t xml:space="preserve"> и </w:t>
            </w:r>
            <w:proofErr w:type="spellStart"/>
            <w:r w:rsidRPr="00BB0420">
              <w:rPr>
                <w:sz w:val="20"/>
                <w:szCs w:val="20"/>
              </w:rPr>
              <w:t>постројења</w:t>
            </w:r>
            <w:proofErr w:type="spellEnd"/>
            <w:r w:rsidRPr="00BB0420">
              <w:rPr>
                <w:sz w:val="20"/>
                <w:szCs w:val="20"/>
              </w:rPr>
              <w:t xml:space="preserve"> </w:t>
            </w:r>
            <w:proofErr w:type="spellStart"/>
            <w:r w:rsidRPr="00BB0420">
              <w:rPr>
                <w:sz w:val="20"/>
                <w:szCs w:val="20"/>
              </w:rPr>
              <w:t>за</w:t>
            </w:r>
            <w:proofErr w:type="spellEnd"/>
            <w:r w:rsidRPr="00BB0420">
              <w:rPr>
                <w:sz w:val="20"/>
                <w:szCs w:val="20"/>
              </w:rPr>
              <w:t xml:space="preserve"> </w:t>
            </w:r>
            <w:proofErr w:type="spellStart"/>
            <w:r w:rsidRPr="00BB0420">
              <w:rPr>
                <w:sz w:val="20"/>
                <w:szCs w:val="20"/>
              </w:rPr>
              <w:t>пречи</w:t>
            </w:r>
            <w:proofErr w:type="spellEnd"/>
            <w:r w:rsidR="00831B91">
              <w:rPr>
                <w:sz w:val="20"/>
                <w:szCs w:val="20"/>
                <w:lang w:val="sr-Cyrl-RS"/>
              </w:rPr>
              <w:t>ш</w:t>
            </w:r>
            <w:bookmarkStart w:id="1" w:name="_GoBack"/>
            <w:bookmarkEnd w:id="1"/>
            <w:proofErr w:type="spellStart"/>
            <w:r w:rsidRPr="00BB0420">
              <w:rPr>
                <w:sz w:val="20"/>
                <w:szCs w:val="20"/>
              </w:rPr>
              <w:t>ћавање</w:t>
            </w:r>
            <w:proofErr w:type="spellEnd"/>
            <w:r w:rsidRPr="00BB0420">
              <w:rPr>
                <w:sz w:val="20"/>
                <w:szCs w:val="20"/>
              </w:rPr>
              <w:t xml:space="preserve"> </w:t>
            </w:r>
            <w:proofErr w:type="spellStart"/>
            <w:r w:rsidRPr="00BB0420">
              <w:rPr>
                <w:sz w:val="20"/>
                <w:szCs w:val="20"/>
              </w:rPr>
              <w:t>отпадне</w:t>
            </w:r>
            <w:proofErr w:type="spellEnd"/>
            <w:r w:rsidRPr="00BB0420">
              <w:rPr>
                <w:sz w:val="20"/>
                <w:szCs w:val="20"/>
              </w:rPr>
              <w:t xml:space="preserve"> </w:t>
            </w:r>
            <w:proofErr w:type="spellStart"/>
            <w:r w:rsidRPr="00BB0420">
              <w:rPr>
                <w:sz w:val="20"/>
                <w:szCs w:val="20"/>
              </w:rPr>
              <w:t>воде</w:t>
            </w:r>
            <w:proofErr w:type="spellEnd"/>
            <w:r w:rsidRPr="00BB0420">
              <w:rPr>
                <w:sz w:val="20"/>
                <w:szCs w:val="20"/>
              </w:rPr>
              <w:t xml:space="preserve"> у </w:t>
            </w:r>
            <w:proofErr w:type="spellStart"/>
            <w:r w:rsidRPr="00BB0420">
              <w:rPr>
                <w:sz w:val="20"/>
                <w:szCs w:val="20"/>
              </w:rPr>
              <w:t>Батајници</w:t>
            </w:r>
            <w:proofErr w:type="spellEnd"/>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7.134.000.000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EUR</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lang w:val="sr-Cyrl-RS"/>
              </w:rPr>
              <w:t>60</w:t>
            </w:r>
            <w:r w:rsidRPr="00BB0420">
              <w:rPr>
                <w:sz w:val="20"/>
                <w:szCs w:val="20"/>
              </w:rPr>
              <w:t>.000.000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r w:rsidRPr="00BB0420">
              <w:rPr>
                <w:sz w:val="20"/>
                <w:szCs w:val="20"/>
                <w:lang w:val="sr-Cyrl-RS"/>
              </w:rPr>
              <w:t>8</w:t>
            </w:r>
            <w:r w:rsidRPr="00BB0420">
              <w:rPr>
                <w:sz w:val="20"/>
                <w:szCs w:val="20"/>
              </w:rPr>
              <w:t>.</w:t>
            </w:r>
          </w:p>
        </w:tc>
        <w:tc>
          <w:tcPr>
            <w:tcW w:w="3828" w:type="dxa"/>
            <w:tcBorders>
              <w:top w:val="nil"/>
              <w:left w:val="nil"/>
              <w:bottom w:val="nil"/>
              <w:right w:val="nil"/>
            </w:tcBorders>
          </w:tcPr>
          <w:p w:rsidR="009A5C85" w:rsidRPr="00BB0420" w:rsidRDefault="009A5C85" w:rsidP="00FC0D0F">
            <w:pPr>
              <w:ind w:right="-5"/>
              <w:rPr>
                <w:sz w:val="20"/>
                <w:szCs w:val="20"/>
              </w:rPr>
            </w:pPr>
            <w:proofErr w:type="spellStart"/>
            <w:r w:rsidRPr="00BB0420">
              <w:rPr>
                <w:sz w:val="20"/>
                <w:szCs w:val="20"/>
              </w:rPr>
              <w:t>Пројекат</w:t>
            </w:r>
            <w:proofErr w:type="spellEnd"/>
            <w:r w:rsidRPr="00BB0420">
              <w:rPr>
                <w:sz w:val="20"/>
                <w:szCs w:val="20"/>
              </w:rPr>
              <w:t xml:space="preserve"> </w:t>
            </w:r>
            <w:proofErr w:type="spellStart"/>
            <w:r w:rsidRPr="00BB0420">
              <w:rPr>
                <w:sz w:val="20"/>
                <w:szCs w:val="20"/>
              </w:rPr>
              <w:t>изградње</w:t>
            </w:r>
            <w:proofErr w:type="spellEnd"/>
            <w:r w:rsidRPr="00BB0420">
              <w:rPr>
                <w:sz w:val="20"/>
                <w:szCs w:val="20"/>
              </w:rPr>
              <w:t xml:space="preserve"> </w:t>
            </w:r>
            <w:proofErr w:type="spellStart"/>
            <w:r w:rsidRPr="00BB0420">
              <w:rPr>
                <w:sz w:val="20"/>
                <w:szCs w:val="20"/>
              </w:rPr>
              <w:t>аутопута</w:t>
            </w:r>
            <w:proofErr w:type="spellEnd"/>
            <w:r w:rsidRPr="00BB0420">
              <w:rPr>
                <w:sz w:val="20"/>
                <w:szCs w:val="20"/>
              </w:rPr>
              <w:t xml:space="preserve">, </w:t>
            </w:r>
            <w:proofErr w:type="spellStart"/>
            <w:r w:rsidRPr="00BB0420">
              <w:rPr>
                <w:sz w:val="20"/>
                <w:szCs w:val="20"/>
              </w:rPr>
              <w:t>деоница</w:t>
            </w:r>
            <w:proofErr w:type="spellEnd"/>
            <w:r w:rsidRPr="00BB0420">
              <w:rPr>
                <w:sz w:val="20"/>
                <w:szCs w:val="20"/>
              </w:rPr>
              <w:t xml:space="preserve"> </w:t>
            </w:r>
            <w:proofErr w:type="spellStart"/>
            <w:r w:rsidRPr="00BB0420">
              <w:rPr>
                <w:sz w:val="20"/>
                <w:szCs w:val="20"/>
              </w:rPr>
              <w:t>Београд</w:t>
            </w:r>
            <w:proofErr w:type="spellEnd"/>
            <w:r w:rsidRPr="00BB0420">
              <w:rPr>
                <w:sz w:val="20"/>
                <w:szCs w:val="20"/>
              </w:rPr>
              <w:t xml:space="preserve"> - </w:t>
            </w:r>
            <w:proofErr w:type="spellStart"/>
            <w:r w:rsidRPr="00BB0420">
              <w:rPr>
                <w:sz w:val="20"/>
                <w:szCs w:val="20"/>
              </w:rPr>
              <w:t>Зрењанин</w:t>
            </w:r>
            <w:proofErr w:type="spellEnd"/>
            <w:r w:rsidRPr="00BB0420">
              <w:rPr>
                <w:sz w:val="20"/>
                <w:szCs w:val="20"/>
              </w:rPr>
              <w:t xml:space="preserve">- </w:t>
            </w:r>
            <w:proofErr w:type="spellStart"/>
            <w:r w:rsidRPr="00BB0420">
              <w:rPr>
                <w:sz w:val="20"/>
                <w:szCs w:val="20"/>
              </w:rPr>
              <w:t>Нови</w:t>
            </w:r>
            <w:proofErr w:type="spellEnd"/>
            <w:r w:rsidRPr="00BB0420">
              <w:rPr>
                <w:sz w:val="20"/>
                <w:szCs w:val="20"/>
              </w:rPr>
              <w:t xml:space="preserve"> </w:t>
            </w:r>
            <w:proofErr w:type="spellStart"/>
            <w:r w:rsidRPr="00BB0420">
              <w:rPr>
                <w:sz w:val="20"/>
                <w:szCs w:val="20"/>
              </w:rPr>
              <w:t>Сад</w:t>
            </w:r>
            <w:proofErr w:type="spellEnd"/>
          </w:p>
        </w:tc>
        <w:tc>
          <w:tcPr>
            <w:tcW w:w="1765" w:type="dxa"/>
            <w:tcBorders>
              <w:top w:val="nil"/>
              <w:left w:val="nil"/>
              <w:bottom w:val="nil"/>
              <w:right w:val="nil"/>
            </w:tcBorders>
            <w:noWrap/>
            <w:vAlign w:val="bottom"/>
          </w:tcPr>
          <w:p w:rsidR="009A5C85" w:rsidRPr="00BB0420" w:rsidRDefault="009A5C85" w:rsidP="00FC0D0F">
            <w:pPr>
              <w:ind w:right="-5"/>
              <w:jc w:val="right"/>
              <w:rPr>
                <w:sz w:val="20"/>
                <w:szCs w:val="20"/>
              </w:rPr>
            </w:pPr>
            <w:r w:rsidRPr="00BB0420">
              <w:rPr>
                <w:sz w:val="20"/>
                <w:szCs w:val="20"/>
              </w:rPr>
              <w:t>60.639.000.000</w:t>
            </w:r>
          </w:p>
        </w:tc>
        <w:tc>
          <w:tcPr>
            <w:tcW w:w="1662" w:type="dxa"/>
            <w:tcBorders>
              <w:top w:val="nil"/>
              <w:left w:val="nil"/>
              <w:bottom w:val="nil"/>
              <w:right w:val="nil"/>
            </w:tcBorders>
            <w:noWrap/>
            <w:vAlign w:val="bottom"/>
          </w:tcPr>
          <w:p w:rsidR="009A5C85" w:rsidRPr="00BB0420" w:rsidRDefault="009A5C85" w:rsidP="00FC0D0F">
            <w:pPr>
              <w:tabs>
                <w:tab w:val="left" w:pos="852"/>
                <w:tab w:val="left" w:pos="1452"/>
              </w:tabs>
              <w:ind w:right="12"/>
              <w:rPr>
                <w:sz w:val="20"/>
                <w:szCs w:val="20"/>
              </w:rPr>
            </w:pPr>
            <w:r w:rsidRPr="00BB0420">
              <w:rPr>
                <w:sz w:val="20"/>
                <w:szCs w:val="20"/>
              </w:rPr>
              <w:t xml:space="preserve">         EUR</w:t>
            </w:r>
          </w:p>
        </w:tc>
        <w:tc>
          <w:tcPr>
            <w:tcW w:w="1823" w:type="dxa"/>
            <w:tcBorders>
              <w:top w:val="nil"/>
              <w:left w:val="nil"/>
              <w:bottom w:val="nil"/>
              <w:right w:val="nil"/>
            </w:tcBorders>
            <w:noWrap/>
            <w:vAlign w:val="bottom"/>
          </w:tcPr>
          <w:p w:rsidR="009A5C85" w:rsidRPr="00BB0420" w:rsidRDefault="009A5C85" w:rsidP="00FC0D0F">
            <w:pPr>
              <w:jc w:val="right"/>
              <w:rPr>
                <w:sz w:val="20"/>
                <w:szCs w:val="20"/>
              </w:rPr>
            </w:pPr>
            <w:r w:rsidRPr="00BB0420">
              <w:rPr>
                <w:sz w:val="20"/>
                <w:szCs w:val="20"/>
              </w:rPr>
              <w:t>510.000.000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p>
        </w:tc>
        <w:tc>
          <w:tcPr>
            <w:tcW w:w="3828" w:type="dxa"/>
            <w:tcBorders>
              <w:top w:val="single" w:sz="4" w:space="0" w:color="auto"/>
              <w:left w:val="nil"/>
              <w:bottom w:val="nil"/>
              <w:right w:val="nil"/>
            </w:tcBorders>
            <w:hideMark/>
          </w:tcPr>
          <w:p w:rsidR="009A5C85" w:rsidRPr="00BB0420" w:rsidRDefault="009A5C85" w:rsidP="00FC0D0F">
            <w:pPr>
              <w:ind w:right="-5"/>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nil"/>
              <w:right w:val="nil"/>
            </w:tcBorders>
            <w:noWrap/>
            <w:vAlign w:val="bottom"/>
            <w:hideMark/>
          </w:tcPr>
          <w:p w:rsidR="009A5C85" w:rsidRPr="00BB0420" w:rsidRDefault="009A5C85" w:rsidP="00FC0D0F">
            <w:pPr>
              <w:ind w:right="-5"/>
              <w:jc w:val="right"/>
              <w:rPr>
                <w:b/>
                <w:sz w:val="20"/>
                <w:szCs w:val="20"/>
              </w:rPr>
            </w:pPr>
            <w:r w:rsidRPr="00BB0420">
              <w:rPr>
                <w:b/>
                <w:sz w:val="20"/>
                <w:szCs w:val="20"/>
              </w:rPr>
              <w:t>71.127.200.000</w:t>
            </w:r>
          </w:p>
        </w:tc>
        <w:tc>
          <w:tcPr>
            <w:tcW w:w="1662" w:type="dxa"/>
            <w:tcBorders>
              <w:top w:val="single" w:sz="4" w:space="0" w:color="auto"/>
              <w:left w:val="nil"/>
              <w:bottom w:val="nil"/>
              <w:right w:val="nil"/>
            </w:tcBorders>
            <w:noWrap/>
            <w:vAlign w:val="bottom"/>
            <w:hideMark/>
          </w:tcPr>
          <w:p w:rsidR="009A5C85" w:rsidRPr="00BB0420" w:rsidRDefault="009A5C85" w:rsidP="00FC0D0F">
            <w:pPr>
              <w:tabs>
                <w:tab w:val="left" w:pos="852"/>
                <w:tab w:val="left" w:pos="1452"/>
              </w:tabs>
              <w:ind w:right="12"/>
              <w:rPr>
                <w:b/>
                <w:sz w:val="20"/>
                <w:szCs w:val="20"/>
              </w:rPr>
            </w:pPr>
            <w:r w:rsidRPr="00BB0420">
              <w:rPr>
                <w:b/>
                <w:sz w:val="20"/>
                <w:szCs w:val="20"/>
              </w:rPr>
              <w:t xml:space="preserve">         USD </w:t>
            </w:r>
          </w:p>
        </w:tc>
        <w:tc>
          <w:tcPr>
            <w:tcW w:w="1823" w:type="dxa"/>
            <w:tcBorders>
              <w:top w:val="single" w:sz="4" w:space="0" w:color="auto"/>
              <w:left w:val="nil"/>
              <w:bottom w:val="nil"/>
              <w:right w:val="nil"/>
            </w:tcBorders>
            <w:noWrap/>
            <w:vAlign w:val="bottom"/>
            <w:hideMark/>
          </w:tcPr>
          <w:p w:rsidR="009A5C85" w:rsidRPr="00BB0420" w:rsidRDefault="009A5C85" w:rsidP="00FC0D0F">
            <w:pPr>
              <w:jc w:val="right"/>
              <w:rPr>
                <w:b/>
                <w:sz w:val="20"/>
                <w:szCs w:val="20"/>
              </w:rPr>
            </w:pPr>
            <w:r w:rsidRPr="00BB0420">
              <w:rPr>
                <w:b/>
                <w:sz w:val="20"/>
                <w:szCs w:val="20"/>
                <w:lang w:val="sr-Cyrl-RS"/>
              </w:rPr>
              <w:t>670.000.000</w:t>
            </w:r>
          </w:p>
        </w:tc>
      </w:tr>
      <w:tr w:rsidR="009A5C85" w:rsidRPr="00BB0420" w:rsidTr="00FC0D0F">
        <w:trPr>
          <w:trHeight w:val="255"/>
        </w:trPr>
        <w:tc>
          <w:tcPr>
            <w:tcW w:w="939" w:type="dxa"/>
            <w:tcBorders>
              <w:top w:val="nil"/>
              <w:left w:val="nil"/>
              <w:bottom w:val="nil"/>
              <w:right w:val="nil"/>
            </w:tcBorders>
            <w:noWrap/>
          </w:tcPr>
          <w:p w:rsidR="009A5C85" w:rsidRPr="00BB0420" w:rsidRDefault="009A5C85" w:rsidP="00FC0D0F">
            <w:pPr>
              <w:jc w:val="right"/>
              <w:rPr>
                <w:sz w:val="20"/>
                <w:szCs w:val="20"/>
              </w:rPr>
            </w:pPr>
          </w:p>
        </w:tc>
        <w:tc>
          <w:tcPr>
            <w:tcW w:w="3828" w:type="dxa"/>
            <w:tcBorders>
              <w:top w:val="nil"/>
              <w:left w:val="nil"/>
              <w:bottom w:val="single" w:sz="4" w:space="0" w:color="auto"/>
              <w:right w:val="nil"/>
            </w:tcBorders>
          </w:tcPr>
          <w:p w:rsidR="009A5C85" w:rsidRPr="00BB0420" w:rsidRDefault="009A5C85" w:rsidP="00FC0D0F">
            <w:pPr>
              <w:ind w:right="-5"/>
              <w:rPr>
                <w:b/>
                <w:sz w:val="20"/>
                <w:szCs w:val="20"/>
              </w:rPr>
            </w:pPr>
          </w:p>
        </w:tc>
        <w:tc>
          <w:tcPr>
            <w:tcW w:w="1765" w:type="dxa"/>
            <w:tcBorders>
              <w:top w:val="nil"/>
              <w:left w:val="nil"/>
              <w:bottom w:val="single" w:sz="4" w:space="0" w:color="auto"/>
              <w:right w:val="nil"/>
            </w:tcBorders>
            <w:noWrap/>
            <w:vAlign w:val="bottom"/>
          </w:tcPr>
          <w:p w:rsidR="009A5C85" w:rsidRPr="00BB0420" w:rsidRDefault="009A5C85" w:rsidP="00FC0D0F">
            <w:pPr>
              <w:ind w:right="-5"/>
              <w:jc w:val="right"/>
              <w:rPr>
                <w:b/>
                <w:sz w:val="20"/>
                <w:szCs w:val="20"/>
              </w:rPr>
            </w:pPr>
            <w:r w:rsidRPr="00BB0420">
              <w:rPr>
                <w:b/>
                <w:sz w:val="20"/>
                <w:szCs w:val="20"/>
                <w:lang w:val="sr-Cyrl-RS"/>
              </w:rPr>
              <w:t>249.333.300.000</w:t>
            </w:r>
          </w:p>
        </w:tc>
        <w:tc>
          <w:tcPr>
            <w:tcW w:w="1662" w:type="dxa"/>
            <w:tcBorders>
              <w:top w:val="nil"/>
              <w:left w:val="nil"/>
              <w:bottom w:val="single" w:sz="4" w:space="0" w:color="auto"/>
              <w:right w:val="nil"/>
            </w:tcBorders>
            <w:noWrap/>
            <w:vAlign w:val="bottom"/>
          </w:tcPr>
          <w:p w:rsidR="009A5C85" w:rsidRPr="00BB0420" w:rsidRDefault="009A5C85" w:rsidP="00FC0D0F">
            <w:pPr>
              <w:tabs>
                <w:tab w:val="left" w:pos="852"/>
                <w:tab w:val="left" w:pos="1452"/>
              </w:tabs>
              <w:ind w:right="12"/>
              <w:rPr>
                <w:b/>
                <w:sz w:val="20"/>
                <w:szCs w:val="20"/>
              </w:rPr>
            </w:pPr>
            <w:r w:rsidRPr="00BB0420">
              <w:rPr>
                <w:b/>
                <w:sz w:val="20"/>
                <w:szCs w:val="20"/>
              </w:rPr>
              <w:t xml:space="preserve">         EUR</w:t>
            </w:r>
          </w:p>
        </w:tc>
        <w:tc>
          <w:tcPr>
            <w:tcW w:w="1823" w:type="dxa"/>
            <w:tcBorders>
              <w:top w:val="nil"/>
              <w:left w:val="nil"/>
              <w:bottom w:val="single" w:sz="4" w:space="0" w:color="auto"/>
              <w:right w:val="nil"/>
            </w:tcBorders>
            <w:noWrap/>
            <w:vAlign w:val="bottom"/>
          </w:tcPr>
          <w:p w:rsidR="009A5C85" w:rsidRPr="00BB0420" w:rsidRDefault="009A5C85" w:rsidP="00FC0D0F">
            <w:pPr>
              <w:jc w:val="right"/>
              <w:rPr>
                <w:b/>
                <w:sz w:val="20"/>
                <w:szCs w:val="20"/>
                <w:lang w:val="sr-Cyrl-RS"/>
              </w:rPr>
            </w:pPr>
            <w:r w:rsidRPr="00BB0420">
              <w:rPr>
                <w:b/>
                <w:sz w:val="20"/>
                <w:szCs w:val="20"/>
                <w:lang w:val="sr-Cyrl-RS"/>
              </w:rPr>
              <w:t>2.097.000.000</w:t>
            </w:r>
          </w:p>
        </w:tc>
      </w:tr>
      <w:tr w:rsidR="009A5C85" w:rsidRPr="00BB0420" w:rsidTr="00FC0D0F">
        <w:tc>
          <w:tcPr>
            <w:tcW w:w="939" w:type="dxa"/>
            <w:tcBorders>
              <w:top w:val="nil"/>
              <w:left w:val="nil"/>
              <w:bottom w:val="nil"/>
              <w:right w:val="nil"/>
            </w:tcBorders>
          </w:tcPr>
          <w:p w:rsidR="009A5C85" w:rsidRPr="00BB0420" w:rsidRDefault="009A5C85" w:rsidP="00FC0D0F">
            <w:pPr>
              <w:rPr>
                <w:sz w:val="20"/>
                <w:szCs w:val="20"/>
              </w:rPr>
            </w:pPr>
            <w:r w:rsidRPr="00BB0420">
              <w:rPr>
                <w:b/>
                <w:sz w:val="20"/>
                <w:szCs w:val="20"/>
              </w:rPr>
              <w:t xml:space="preserve"> X</w:t>
            </w:r>
            <w:r w:rsidRPr="00BB0420">
              <w:rPr>
                <w:b/>
                <w:sz w:val="20"/>
                <w:szCs w:val="20"/>
                <w:lang w:val="en-GB"/>
              </w:rPr>
              <w:t>III</w:t>
            </w:r>
            <w:r w:rsidRPr="00BB0420">
              <w:rPr>
                <w:sz w:val="20"/>
                <w:szCs w:val="20"/>
              </w:rPr>
              <w:t>.</w:t>
            </w:r>
          </w:p>
        </w:tc>
        <w:tc>
          <w:tcPr>
            <w:tcW w:w="3828" w:type="dxa"/>
            <w:tcBorders>
              <w:top w:val="single" w:sz="4" w:space="0" w:color="auto"/>
              <w:left w:val="nil"/>
              <w:bottom w:val="nil"/>
              <w:right w:val="nil"/>
            </w:tcBorders>
          </w:tcPr>
          <w:p w:rsidR="009A5C85" w:rsidRPr="00BB0420" w:rsidRDefault="009A5C85" w:rsidP="00FC0D0F">
            <w:pPr>
              <w:ind w:right="223"/>
              <w:rPr>
                <w:b/>
                <w:sz w:val="20"/>
                <w:szCs w:val="20"/>
                <w:lang w:val="sr-Cyrl-RS"/>
              </w:rPr>
            </w:pPr>
            <w:r w:rsidRPr="00BB0420">
              <w:rPr>
                <w:b/>
                <w:sz w:val="20"/>
                <w:szCs w:val="20"/>
                <w:lang w:val="sr-Cyrl-RS"/>
              </w:rPr>
              <w:t>Пословним банкама</w:t>
            </w:r>
          </w:p>
        </w:tc>
        <w:tc>
          <w:tcPr>
            <w:tcW w:w="1765" w:type="dxa"/>
            <w:tcBorders>
              <w:top w:val="single" w:sz="4" w:space="0" w:color="auto"/>
              <w:left w:val="nil"/>
              <w:bottom w:val="nil"/>
              <w:right w:val="nil"/>
            </w:tcBorders>
          </w:tcPr>
          <w:p w:rsidR="009A5C85" w:rsidRPr="00BB0420" w:rsidRDefault="009A5C85" w:rsidP="00FC0D0F">
            <w:pPr>
              <w:tabs>
                <w:tab w:val="left" w:pos="2193"/>
              </w:tabs>
              <w:ind w:right="-77"/>
              <w:jc w:val="center"/>
              <w:rPr>
                <w:b/>
                <w:sz w:val="20"/>
                <w:szCs w:val="20"/>
              </w:rPr>
            </w:pPr>
          </w:p>
        </w:tc>
        <w:tc>
          <w:tcPr>
            <w:tcW w:w="1662" w:type="dxa"/>
            <w:tcBorders>
              <w:top w:val="single" w:sz="4" w:space="0" w:color="auto"/>
              <w:left w:val="nil"/>
              <w:bottom w:val="nil"/>
              <w:right w:val="nil"/>
            </w:tcBorders>
          </w:tcPr>
          <w:p w:rsidR="009A5C85" w:rsidRPr="00BB0420" w:rsidRDefault="009A5C85" w:rsidP="00FC0D0F">
            <w:pPr>
              <w:tabs>
                <w:tab w:val="left" w:pos="852"/>
                <w:tab w:val="left" w:pos="1452"/>
              </w:tabs>
              <w:ind w:right="12"/>
              <w:rPr>
                <w:b/>
                <w:sz w:val="20"/>
                <w:szCs w:val="20"/>
              </w:rPr>
            </w:pPr>
          </w:p>
        </w:tc>
        <w:tc>
          <w:tcPr>
            <w:tcW w:w="1823" w:type="dxa"/>
            <w:tcBorders>
              <w:top w:val="single" w:sz="4" w:space="0" w:color="auto"/>
              <w:left w:val="nil"/>
              <w:bottom w:val="nil"/>
              <w:right w:val="nil"/>
            </w:tcBorders>
          </w:tcPr>
          <w:p w:rsidR="009A5C85" w:rsidRPr="00BB0420" w:rsidRDefault="009A5C85" w:rsidP="00FC0D0F">
            <w:pPr>
              <w:ind w:right="-5"/>
              <w:jc w:val="right"/>
              <w:rPr>
                <w:b/>
                <w:sz w:val="20"/>
                <w:szCs w:val="20"/>
              </w:rPr>
            </w:pP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r w:rsidRPr="00BB0420">
              <w:rPr>
                <w:sz w:val="20"/>
                <w:szCs w:val="20"/>
              </w:rPr>
              <w:t>1.</w:t>
            </w:r>
          </w:p>
        </w:tc>
        <w:tc>
          <w:tcPr>
            <w:tcW w:w="3828" w:type="dxa"/>
            <w:tcBorders>
              <w:top w:val="nil"/>
              <w:left w:val="nil"/>
              <w:bottom w:val="single" w:sz="4" w:space="0" w:color="auto"/>
              <w:right w:val="nil"/>
            </w:tcBorders>
          </w:tcPr>
          <w:p w:rsidR="009A5C85" w:rsidRPr="00BB0420" w:rsidRDefault="009A5C85" w:rsidP="00FC0D0F">
            <w:pPr>
              <w:rPr>
                <w:b/>
                <w:bCs/>
                <w:color w:val="000000"/>
                <w:sz w:val="20"/>
                <w:szCs w:val="20"/>
                <w:lang w:val="sr-Cyrl-RS"/>
              </w:rPr>
            </w:pPr>
            <w:proofErr w:type="spellStart"/>
            <w:r w:rsidRPr="00BB0420">
              <w:rPr>
                <w:b/>
                <w:bCs/>
                <w:color w:val="000000"/>
                <w:sz w:val="20"/>
                <w:szCs w:val="20"/>
                <w:lang w:val="sr-Cyrl-RS"/>
              </w:rPr>
              <w:t>Unicredit</w:t>
            </w:r>
            <w:proofErr w:type="spellEnd"/>
            <w:r w:rsidRPr="00BB0420">
              <w:rPr>
                <w:b/>
                <w:bCs/>
                <w:color w:val="000000"/>
                <w:sz w:val="20"/>
                <w:szCs w:val="20"/>
                <w:lang w:val="sr-Cyrl-RS"/>
              </w:rPr>
              <w:t xml:space="preserve"> Bank Srbija A.D. Beograd</w:t>
            </w:r>
          </w:p>
          <w:p w:rsidR="009A5C85" w:rsidRPr="00BB0420" w:rsidRDefault="009A5C85" w:rsidP="00FC0D0F">
            <w:pPr>
              <w:rPr>
                <w:b/>
                <w:bCs/>
                <w:color w:val="000000"/>
                <w:sz w:val="20"/>
                <w:szCs w:val="20"/>
              </w:rPr>
            </w:pPr>
            <w:proofErr w:type="spellStart"/>
            <w:r w:rsidRPr="00BB0420">
              <w:rPr>
                <w:bCs/>
                <w:color w:val="000000"/>
                <w:sz w:val="20"/>
                <w:szCs w:val="20"/>
              </w:rPr>
              <w:t>Пројекат</w:t>
            </w:r>
            <w:proofErr w:type="spellEnd"/>
            <w:r w:rsidRPr="00BB0420">
              <w:rPr>
                <w:bCs/>
                <w:color w:val="000000"/>
                <w:sz w:val="20"/>
                <w:szCs w:val="20"/>
              </w:rPr>
              <w:t xml:space="preserve"> </w:t>
            </w:r>
            <w:proofErr w:type="spellStart"/>
            <w:r w:rsidRPr="00BB0420">
              <w:rPr>
                <w:bCs/>
                <w:color w:val="000000"/>
                <w:sz w:val="20"/>
                <w:szCs w:val="20"/>
              </w:rPr>
              <w:t>изградње</w:t>
            </w:r>
            <w:proofErr w:type="spellEnd"/>
            <w:r w:rsidRPr="00BB0420">
              <w:rPr>
                <w:bCs/>
                <w:color w:val="000000"/>
                <w:sz w:val="20"/>
                <w:szCs w:val="20"/>
              </w:rPr>
              <w:t xml:space="preserve"> </w:t>
            </w:r>
            <w:proofErr w:type="spellStart"/>
            <w:r w:rsidRPr="00BB0420">
              <w:rPr>
                <w:bCs/>
                <w:color w:val="000000"/>
                <w:sz w:val="20"/>
                <w:szCs w:val="20"/>
              </w:rPr>
              <w:t>деоница</w:t>
            </w:r>
            <w:proofErr w:type="spellEnd"/>
            <w:r w:rsidRPr="00BB0420">
              <w:rPr>
                <w:bCs/>
                <w:color w:val="000000"/>
                <w:sz w:val="20"/>
                <w:szCs w:val="20"/>
              </w:rPr>
              <w:t xml:space="preserve"> </w:t>
            </w:r>
            <w:proofErr w:type="spellStart"/>
            <w:r w:rsidRPr="00BB0420">
              <w:rPr>
                <w:bCs/>
                <w:color w:val="000000"/>
                <w:sz w:val="20"/>
                <w:szCs w:val="20"/>
              </w:rPr>
              <w:t>брзе</w:t>
            </w:r>
            <w:proofErr w:type="spellEnd"/>
            <w:r w:rsidRPr="00BB0420">
              <w:rPr>
                <w:bCs/>
                <w:color w:val="000000"/>
                <w:sz w:val="20"/>
                <w:szCs w:val="20"/>
              </w:rPr>
              <w:t xml:space="preserve"> </w:t>
            </w:r>
            <w:proofErr w:type="spellStart"/>
            <w:r w:rsidRPr="00BB0420">
              <w:rPr>
                <w:bCs/>
                <w:color w:val="000000"/>
                <w:sz w:val="20"/>
                <w:szCs w:val="20"/>
              </w:rPr>
              <w:t>саобраћајнице-државни</w:t>
            </w:r>
            <w:proofErr w:type="spellEnd"/>
            <w:r w:rsidRPr="00BB0420">
              <w:rPr>
                <w:bCs/>
                <w:color w:val="000000"/>
                <w:sz w:val="20"/>
                <w:szCs w:val="20"/>
              </w:rPr>
              <w:t xml:space="preserve"> </w:t>
            </w:r>
            <w:proofErr w:type="spellStart"/>
            <w:r w:rsidRPr="00BB0420">
              <w:rPr>
                <w:bCs/>
                <w:color w:val="000000"/>
                <w:sz w:val="20"/>
                <w:szCs w:val="20"/>
              </w:rPr>
              <w:t>пут</w:t>
            </w:r>
            <w:proofErr w:type="spellEnd"/>
            <w:r w:rsidRPr="00BB0420">
              <w:rPr>
                <w:bCs/>
                <w:color w:val="000000"/>
                <w:sz w:val="20"/>
                <w:szCs w:val="20"/>
              </w:rPr>
              <w:t xml:space="preserve"> </w:t>
            </w:r>
            <w:proofErr w:type="spellStart"/>
            <w:r w:rsidRPr="00BB0420">
              <w:rPr>
                <w:bCs/>
                <w:color w:val="000000"/>
                <w:sz w:val="20"/>
                <w:szCs w:val="20"/>
              </w:rPr>
              <w:t>првог</w:t>
            </w:r>
            <w:proofErr w:type="spellEnd"/>
            <w:r w:rsidRPr="00BB0420">
              <w:rPr>
                <w:bCs/>
                <w:color w:val="000000"/>
                <w:sz w:val="20"/>
                <w:szCs w:val="20"/>
              </w:rPr>
              <w:t xml:space="preserve"> </w:t>
            </w:r>
            <w:proofErr w:type="spellStart"/>
            <w:r w:rsidRPr="00BB0420">
              <w:rPr>
                <w:bCs/>
                <w:color w:val="000000"/>
                <w:sz w:val="20"/>
                <w:szCs w:val="20"/>
              </w:rPr>
              <w:t>реда</w:t>
            </w:r>
            <w:proofErr w:type="spellEnd"/>
            <w:r w:rsidRPr="00BB0420">
              <w:rPr>
                <w:bCs/>
                <w:color w:val="000000"/>
                <w:sz w:val="20"/>
                <w:szCs w:val="20"/>
              </w:rPr>
              <w:t xml:space="preserve"> </w:t>
            </w:r>
            <w:proofErr w:type="spellStart"/>
            <w:r w:rsidRPr="00BB0420">
              <w:rPr>
                <w:bCs/>
                <w:color w:val="000000"/>
                <w:sz w:val="20"/>
                <w:szCs w:val="20"/>
              </w:rPr>
              <w:t>бр</w:t>
            </w:r>
            <w:proofErr w:type="spellEnd"/>
            <w:r w:rsidRPr="00BB0420">
              <w:rPr>
                <w:bCs/>
                <w:color w:val="000000"/>
                <w:sz w:val="20"/>
                <w:szCs w:val="20"/>
              </w:rPr>
              <w:t xml:space="preserve">. 21 </w:t>
            </w:r>
            <w:proofErr w:type="spellStart"/>
            <w:r w:rsidRPr="00BB0420">
              <w:rPr>
                <w:bCs/>
                <w:color w:val="000000"/>
                <w:sz w:val="20"/>
                <w:szCs w:val="20"/>
              </w:rPr>
              <w:t>Нови</w:t>
            </w:r>
            <w:proofErr w:type="spellEnd"/>
            <w:r w:rsidRPr="00BB0420">
              <w:rPr>
                <w:bCs/>
                <w:color w:val="000000"/>
                <w:sz w:val="20"/>
                <w:szCs w:val="20"/>
              </w:rPr>
              <w:t xml:space="preserve"> </w:t>
            </w:r>
            <w:proofErr w:type="spellStart"/>
            <w:r w:rsidRPr="00BB0420">
              <w:rPr>
                <w:bCs/>
                <w:color w:val="000000"/>
                <w:sz w:val="20"/>
                <w:szCs w:val="20"/>
              </w:rPr>
              <w:t>Сад-Рума-Шабац</w:t>
            </w:r>
            <w:proofErr w:type="spellEnd"/>
            <w:r w:rsidRPr="00BB0420">
              <w:rPr>
                <w:bCs/>
                <w:color w:val="000000"/>
                <w:sz w:val="20"/>
                <w:szCs w:val="20"/>
              </w:rPr>
              <w:t xml:space="preserve">, </w:t>
            </w:r>
            <w:proofErr w:type="spellStart"/>
            <w:r w:rsidRPr="00BB0420">
              <w:rPr>
                <w:bCs/>
                <w:color w:val="000000"/>
                <w:sz w:val="20"/>
                <w:szCs w:val="20"/>
              </w:rPr>
              <w:t>државни</w:t>
            </w:r>
            <w:proofErr w:type="spellEnd"/>
            <w:r w:rsidRPr="00BB0420">
              <w:rPr>
                <w:bCs/>
                <w:color w:val="000000"/>
                <w:sz w:val="20"/>
                <w:szCs w:val="20"/>
              </w:rPr>
              <w:t xml:space="preserve"> </w:t>
            </w:r>
            <w:proofErr w:type="spellStart"/>
            <w:r w:rsidRPr="00BB0420">
              <w:rPr>
                <w:bCs/>
                <w:color w:val="000000"/>
                <w:sz w:val="20"/>
                <w:szCs w:val="20"/>
              </w:rPr>
              <w:t>пут</w:t>
            </w:r>
            <w:proofErr w:type="spellEnd"/>
            <w:r w:rsidRPr="00BB0420">
              <w:rPr>
                <w:bCs/>
                <w:color w:val="000000"/>
                <w:sz w:val="20"/>
                <w:szCs w:val="20"/>
              </w:rPr>
              <w:t xml:space="preserve"> </w:t>
            </w:r>
            <w:proofErr w:type="spellStart"/>
            <w:r w:rsidRPr="00BB0420">
              <w:rPr>
                <w:bCs/>
                <w:color w:val="000000"/>
                <w:sz w:val="20"/>
                <w:szCs w:val="20"/>
              </w:rPr>
              <w:t>првог</w:t>
            </w:r>
            <w:proofErr w:type="spellEnd"/>
            <w:r w:rsidRPr="00BB0420">
              <w:rPr>
                <w:bCs/>
                <w:color w:val="000000"/>
                <w:sz w:val="20"/>
                <w:szCs w:val="20"/>
              </w:rPr>
              <w:t xml:space="preserve"> </w:t>
            </w:r>
            <w:proofErr w:type="spellStart"/>
            <w:r w:rsidRPr="00BB0420">
              <w:rPr>
                <w:bCs/>
                <w:color w:val="000000"/>
                <w:sz w:val="20"/>
                <w:szCs w:val="20"/>
              </w:rPr>
              <w:t>реда</w:t>
            </w:r>
            <w:proofErr w:type="spellEnd"/>
            <w:r w:rsidRPr="00BB0420">
              <w:rPr>
                <w:bCs/>
                <w:color w:val="000000"/>
                <w:sz w:val="20"/>
                <w:szCs w:val="20"/>
              </w:rPr>
              <w:t xml:space="preserve"> бр.19 </w:t>
            </w:r>
            <w:proofErr w:type="spellStart"/>
            <w:r w:rsidRPr="00BB0420">
              <w:rPr>
                <w:bCs/>
                <w:color w:val="000000"/>
                <w:sz w:val="20"/>
                <w:szCs w:val="20"/>
              </w:rPr>
              <w:t>Шабац-Лозница</w:t>
            </w:r>
            <w:proofErr w:type="spellEnd"/>
            <w:r w:rsidRPr="00BB0420">
              <w:rPr>
                <w:sz w:val="20"/>
                <w:szCs w:val="20"/>
                <w:lang w:val="sr-Cyrl-RS"/>
              </w:rPr>
              <w:t xml:space="preserve"> </w:t>
            </w:r>
          </w:p>
        </w:tc>
        <w:tc>
          <w:tcPr>
            <w:tcW w:w="1765" w:type="dxa"/>
            <w:tcBorders>
              <w:top w:val="nil"/>
              <w:left w:val="nil"/>
              <w:bottom w:val="single" w:sz="4" w:space="0" w:color="auto"/>
              <w:right w:val="nil"/>
            </w:tcBorders>
          </w:tcPr>
          <w:p w:rsidR="009A5C85" w:rsidRPr="00BB0420" w:rsidRDefault="009A5C85" w:rsidP="00FC0D0F">
            <w:pPr>
              <w:tabs>
                <w:tab w:val="left" w:pos="2193"/>
              </w:tabs>
              <w:ind w:right="-77"/>
              <w:jc w:val="center"/>
              <w:rPr>
                <w:b/>
                <w:sz w:val="20"/>
                <w:szCs w:val="20"/>
              </w:rPr>
            </w:pPr>
          </w:p>
          <w:p w:rsidR="009A5C85" w:rsidRPr="00BB0420" w:rsidRDefault="009A5C85" w:rsidP="00FC0D0F">
            <w:pPr>
              <w:tabs>
                <w:tab w:val="left" w:pos="2193"/>
              </w:tabs>
              <w:ind w:right="-77"/>
              <w:jc w:val="center"/>
              <w:rPr>
                <w:b/>
                <w:sz w:val="20"/>
                <w:szCs w:val="20"/>
              </w:rPr>
            </w:pPr>
          </w:p>
          <w:p w:rsidR="009A5C85" w:rsidRPr="00BB0420" w:rsidRDefault="009A5C85" w:rsidP="00FC0D0F">
            <w:pPr>
              <w:tabs>
                <w:tab w:val="left" w:pos="2193"/>
              </w:tabs>
              <w:ind w:right="-77"/>
              <w:jc w:val="center"/>
              <w:rPr>
                <w:b/>
                <w:sz w:val="20"/>
                <w:szCs w:val="20"/>
              </w:rPr>
            </w:pPr>
          </w:p>
          <w:p w:rsidR="009A5C85" w:rsidRPr="00BB0420" w:rsidRDefault="009A5C85" w:rsidP="00FC0D0F">
            <w:pPr>
              <w:tabs>
                <w:tab w:val="left" w:pos="2193"/>
              </w:tabs>
              <w:ind w:right="-77"/>
              <w:jc w:val="center"/>
              <w:rPr>
                <w:b/>
                <w:sz w:val="20"/>
                <w:szCs w:val="20"/>
              </w:rPr>
            </w:pPr>
          </w:p>
          <w:p w:rsidR="009A5C85" w:rsidRPr="00BB0420" w:rsidRDefault="009A5C85" w:rsidP="00FC0D0F">
            <w:pPr>
              <w:tabs>
                <w:tab w:val="left" w:pos="2193"/>
              </w:tabs>
              <w:ind w:right="-77"/>
              <w:jc w:val="center"/>
              <w:rPr>
                <w:b/>
                <w:sz w:val="20"/>
                <w:szCs w:val="20"/>
              </w:rPr>
            </w:pPr>
            <w:r w:rsidRPr="00BB0420">
              <w:rPr>
                <w:b/>
                <w:sz w:val="20"/>
                <w:szCs w:val="20"/>
                <w:lang w:val="sr-Cyrl-RS"/>
              </w:rPr>
              <w:t>14.268.000.000</w:t>
            </w:r>
          </w:p>
        </w:tc>
        <w:tc>
          <w:tcPr>
            <w:tcW w:w="1662" w:type="dxa"/>
            <w:tcBorders>
              <w:top w:val="nil"/>
              <w:left w:val="nil"/>
              <w:bottom w:val="single" w:sz="4" w:space="0" w:color="auto"/>
              <w:right w:val="nil"/>
            </w:tcBorders>
          </w:tcPr>
          <w:p w:rsidR="009A5C85" w:rsidRPr="00BB0420" w:rsidRDefault="009A5C85" w:rsidP="00FC0D0F">
            <w:pPr>
              <w:tabs>
                <w:tab w:val="left" w:pos="852"/>
                <w:tab w:val="left" w:pos="1452"/>
              </w:tabs>
              <w:ind w:right="12"/>
              <w:rPr>
                <w:b/>
                <w:sz w:val="20"/>
                <w:szCs w:val="20"/>
                <w:lang w:val="sr-Cyrl-RS"/>
              </w:rPr>
            </w:pPr>
            <w:r w:rsidRPr="00BB0420">
              <w:rPr>
                <w:b/>
                <w:sz w:val="20"/>
                <w:szCs w:val="20"/>
              </w:rPr>
              <w:t xml:space="preserve">  </w:t>
            </w:r>
            <w:r w:rsidRPr="00BB0420">
              <w:rPr>
                <w:b/>
                <w:sz w:val="20"/>
                <w:szCs w:val="20"/>
                <w:lang w:val="sr-Cyrl-RS"/>
              </w:rPr>
              <w:t xml:space="preserve">       </w:t>
            </w:r>
          </w:p>
          <w:p w:rsidR="009A5C85" w:rsidRPr="00BB0420" w:rsidRDefault="009A5C85" w:rsidP="00FC0D0F">
            <w:pPr>
              <w:tabs>
                <w:tab w:val="left" w:pos="852"/>
                <w:tab w:val="left" w:pos="1452"/>
              </w:tabs>
              <w:ind w:right="12"/>
              <w:rPr>
                <w:b/>
                <w:sz w:val="20"/>
                <w:szCs w:val="20"/>
                <w:lang w:val="sr-Cyrl-RS"/>
              </w:rPr>
            </w:pPr>
          </w:p>
          <w:p w:rsidR="009A5C85" w:rsidRPr="00BB0420" w:rsidRDefault="009A5C85" w:rsidP="00FC0D0F">
            <w:pPr>
              <w:tabs>
                <w:tab w:val="left" w:pos="852"/>
                <w:tab w:val="left" w:pos="1452"/>
              </w:tabs>
              <w:ind w:right="12"/>
              <w:rPr>
                <w:b/>
                <w:sz w:val="20"/>
                <w:szCs w:val="20"/>
                <w:lang w:val="sr-Cyrl-RS"/>
              </w:rPr>
            </w:pPr>
          </w:p>
          <w:p w:rsidR="009A5C85" w:rsidRPr="00BB0420" w:rsidRDefault="009A5C85" w:rsidP="00FC0D0F">
            <w:pPr>
              <w:tabs>
                <w:tab w:val="left" w:pos="852"/>
                <w:tab w:val="left" w:pos="1452"/>
              </w:tabs>
              <w:ind w:right="12"/>
              <w:rPr>
                <w:b/>
                <w:sz w:val="20"/>
                <w:szCs w:val="20"/>
                <w:lang w:val="sr-Cyrl-RS"/>
              </w:rPr>
            </w:pPr>
          </w:p>
          <w:p w:rsidR="009A5C85" w:rsidRPr="00BB0420" w:rsidRDefault="009A5C85" w:rsidP="00FC0D0F">
            <w:pPr>
              <w:tabs>
                <w:tab w:val="left" w:pos="852"/>
                <w:tab w:val="left" w:pos="1452"/>
              </w:tabs>
              <w:ind w:right="12"/>
              <w:rPr>
                <w:b/>
                <w:sz w:val="20"/>
                <w:szCs w:val="20"/>
                <w:lang w:val="sr-Latn-RS"/>
              </w:rPr>
            </w:pPr>
            <w:r w:rsidRPr="00BB0420">
              <w:rPr>
                <w:b/>
                <w:sz w:val="20"/>
                <w:szCs w:val="20"/>
                <w:lang w:val="sr-Latn-RS"/>
              </w:rPr>
              <w:t xml:space="preserve">         RSD</w:t>
            </w:r>
          </w:p>
        </w:tc>
        <w:tc>
          <w:tcPr>
            <w:tcW w:w="1823" w:type="dxa"/>
            <w:tcBorders>
              <w:top w:val="nil"/>
              <w:left w:val="nil"/>
              <w:bottom w:val="single" w:sz="4" w:space="0" w:color="auto"/>
              <w:right w:val="nil"/>
            </w:tcBorders>
          </w:tcPr>
          <w:p w:rsidR="009A5C85" w:rsidRPr="00BB0420" w:rsidRDefault="009A5C85" w:rsidP="00FC0D0F">
            <w:pPr>
              <w:ind w:right="-5"/>
              <w:jc w:val="right"/>
              <w:rPr>
                <w:b/>
                <w:sz w:val="20"/>
                <w:szCs w:val="20"/>
                <w:lang w:val="sr-Cyrl-RS"/>
              </w:rPr>
            </w:pPr>
          </w:p>
          <w:p w:rsidR="009A5C85" w:rsidRPr="00BB0420" w:rsidRDefault="009A5C85" w:rsidP="00FC0D0F">
            <w:pPr>
              <w:ind w:right="-5"/>
              <w:jc w:val="right"/>
              <w:rPr>
                <w:b/>
                <w:sz w:val="20"/>
                <w:szCs w:val="20"/>
                <w:lang w:val="sr-Cyrl-RS"/>
              </w:rPr>
            </w:pPr>
          </w:p>
          <w:p w:rsidR="009A5C85" w:rsidRPr="00BB0420" w:rsidRDefault="009A5C85" w:rsidP="00FC0D0F">
            <w:pPr>
              <w:ind w:right="-5"/>
              <w:jc w:val="right"/>
              <w:rPr>
                <w:b/>
                <w:sz w:val="20"/>
                <w:szCs w:val="20"/>
                <w:lang w:val="sr-Cyrl-RS"/>
              </w:rPr>
            </w:pPr>
          </w:p>
          <w:p w:rsidR="009A5C85" w:rsidRPr="00BB0420" w:rsidRDefault="009A5C85" w:rsidP="00FC0D0F">
            <w:pPr>
              <w:ind w:right="-5"/>
              <w:jc w:val="right"/>
              <w:rPr>
                <w:b/>
                <w:sz w:val="20"/>
                <w:szCs w:val="20"/>
                <w:lang w:val="sr-Cyrl-RS"/>
              </w:rPr>
            </w:pPr>
          </w:p>
          <w:p w:rsidR="009A5C85" w:rsidRPr="00BB0420" w:rsidRDefault="009A5C85" w:rsidP="00FC0D0F">
            <w:pPr>
              <w:ind w:right="-5"/>
              <w:jc w:val="right"/>
              <w:rPr>
                <w:b/>
                <w:sz w:val="20"/>
                <w:szCs w:val="20"/>
              </w:rPr>
            </w:pPr>
            <w:r w:rsidRPr="00BB0420">
              <w:rPr>
                <w:b/>
                <w:sz w:val="20"/>
                <w:szCs w:val="20"/>
                <w:lang w:val="sr-Cyrl-RS"/>
              </w:rPr>
              <w:t>14.268.000.000</w:t>
            </w:r>
          </w:p>
        </w:tc>
      </w:tr>
      <w:tr w:rsidR="009A5C85" w:rsidRPr="00BB0420" w:rsidTr="00FC0D0F">
        <w:tc>
          <w:tcPr>
            <w:tcW w:w="939" w:type="dxa"/>
            <w:tcBorders>
              <w:top w:val="nil"/>
              <w:left w:val="nil"/>
              <w:bottom w:val="single" w:sz="4" w:space="0" w:color="auto"/>
              <w:right w:val="nil"/>
            </w:tcBorders>
          </w:tcPr>
          <w:p w:rsidR="009A5C85" w:rsidRPr="00BB0420" w:rsidRDefault="009A5C85" w:rsidP="00FC0D0F">
            <w:pPr>
              <w:jc w:val="right"/>
              <w:rPr>
                <w:sz w:val="20"/>
                <w:szCs w:val="20"/>
              </w:rPr>
            </w:pPr>
          </w:p>
        </w:tc>
        <w:tc>
          <w:tcPr>
            <w:tcW w:w="3828" w:type="dxa"/>
            <w:tcBorders>
              <w:top w:val="single" w:sz="4" w:space="0" w:color="auto"/>
              <w:left w:val="nil"/>
              <w:bottom w:val="single" w:sz="4" w:space="0" w:color="auto"/>
              <w:right w:val="nil"/>
            </w:tcBorders>
          </w:tcPr>
          <w:p w:rsidR="009A5C85" w:rsidRPr="00BB0420" w:rsidRDefault="009A5C85" w:rsidP="00FC0D0F">
            <w:pPr>
              <w:ind w:right="223"/>
              <w:rPr>
                <w:b/>
                <w:sz w:val="20"/>
                <w:szCs w:val="20"/>
              </w:rPr>
            </w:pPr>
            <w:proofErr w:type="spellStart"/>
            <w:r w:rsidRPr="00BB0420">
              <w:rPr>
                <w:b/>
                <w:sz w:val="20"/>
                <w:szCs w:val="20"/>
              </w:rPr>
              <w:t>Укупно</w:t>
            </w:r>
            <w:proofErr w:type="spellEnd"/>
            <w:r w:rsidRPr="00BB0420">
              <w:rPr>
                <w:b/>
                <w:sz w:val="20"/>
                <w:szCs w:val="20"/>
              </w:rPr>
              <w:t>:</w:t>
            </w:r>
          </w:p>
        </w:tc>
        <w:tc>
          <w:tcPr>
            <w:tcW w:w="1765" w:type="dxa"/>
            <w:tcBorders>
              <w:top w:val="single" w:sz="4" w:space="0" w:color="auto"/>
              <w:left w:val="nil"/>
              <w:bottom w:val="single" w:sz="4" w:space="0" w:color="auto"/>
              <w:right w:val="nil"/>
            </w:tcBorders>
          </w:tcPr>
          <w:p w:rsidR="009A5C85" w:rsidRPr="00BB0420" w:rsidRDefault="009A5C85" w:rsidP="00FC0D0F">
            <w:pPr>
              <w:tabs>
                <w:tab w:val="left" w:pos="2193"/>
              </w:tabs>
              <w:ind w:right="-77"/>
              <w:jc w:val="center"/>
              <w:rPr>
                <w:b/>
                <w:sz w:val="20"/>
                <w:szCs w:val="20"/>
              </w:rPr>
            </w:pPr>
            <w:r w:rsidRPr="00BB0420">
              <w:rPr>
                <w:b/>
                <w:sz w:val="20"/>
                <w:szCs w:val="20"/>
                <w:lang w:val="sr-Cyrl-RS"/>
              </w:rPr>
              <w:t>14.268.000.000</w:t>
            </w:r>
          </w:p>
        </w:tc>
        <w:tc>
          <w:tcPr>
            <w:tcW w:w="1662" w:type="dxa"/>
            <w:tcBorders>
              <w:top w:val="single" w:sz="4" w:space="0" w:color="auto"/>
              <w:left w:val="nil"/>
              <w:bottom w:val="single" w:sz="4" w:space="0" w:color="auto"/>
              <w:right w:val="nil"/>
            </w:tcBorders>
            <w:vAlign w:val="bottom"/>
          </w:tcPr>
          <w:p w:rsidR="009A5C85" w:rsidRPr="00BB0420" w:rsidRDefault="009A5C85" w:rsidP="00FC0D0F">
            <w:pPr>
              <w:tabs>
                <w:tab w:val="left" w:pos="852"/>
                <w:tab w:val="left" w:pos="1452"/>
              </w:tabs>
              <w:ind w:right="12"/>
              <w:rPr>
                <w:b/>
                <w:sz w:val="20"/>
                <w:szCs w:val="20"/>
                <w:lang w:val="sr-Cyrl-RS"/>
              </w:rPr>
            </w:pPr>
            <w:r w:rsidRPr="00BB0420">
              <w:rPr>
                <w:b/>
                <w:sz w:val="20"/>
                <w:szCs w:val="20"/>
                <w:lang w:val="sr-Cyrl-RS"/>
              </w:rPr>
              <w:t xml:space="preserve">         </w:t>
            </w:r>
            <w:r w:rsidRPr="00BB0420">
              <w:rPr>
                <w:b/>
                <w:sz w:val="20"/>
                <w:szCs w:val="20"/>
                <w:lang w:val="sr-Latn-RS"/>
              </w:rPr>
              <w:t>RSD</w:t>
            </w:r>
          </w:p>
        </w:tc>
        <w:tc>
          <w:tcPr>
            <w:tcW w:w="1823" w:type="dxa"/>
            <w:tcBorders>
              <w:top w:val="single" w:sz="4" w:space="0" w:color="auto"/>
              <w:left w:val="nil"/>
              <w:bottom w:val="single" w:sz="4" w:space="0" w:color="auto"/>
              <w:right w:val="nil"/>
            </w:tcBorders>
          </w:tcPr>
          <w:p w:rsidR="009A5C85" w:rsidRPr="00BB0420" w:rsidRDefault="009A5C85" w:rsidP="00FC0D0F">
            <w:pPr>
              <w:ind w:right="-5"/>
              <w:jc w:val="right"/>
              <w:rPr>
                <w:b/>
                <w:sz w:val="20"/>
                <w:szCs w:val="20"/>
              </w:rPr>
            </w:pPr>
            <w:r w:rsidRPr="00BB0420">
              <w:rPr>
                <w:b/>
                <w:sz w:val="20"/>
                <w:szCs w:val="20"/>
                <w:lang w:val="sr-Cyrl-RS"/>
              </w:rPr>
              <w:t xml:space="preserve">       14.268.000.000</w:t>
            </w:r>
          </w:p>
        </w:tc>
      </w:tr>
      <w:tr w:rsidR="009A5C85" w:rsidRPr="00BB0420" w:rsidTr="00FC0D0F">
        <w:tc>
          <w:tcPr>
            <w:tcW w:w="939" w:type="dxa"/>
            <w:tcBorders>
              <w:top w:val="single" w:sz="4" w:space="0" w:color="auto"/>
              <w:left w:val="nil"/>
              <w:bottom w:val="nil"/>
              <w:right w:val="nil"/>
            </w:tcBorders>
          </w:tcPr>
          <w:p w:rsidR="009A5C85" w:rsidRPr="00BB0420" w:rsidRDefault="009A5C85" w:rsidP="00FC0D0F">
            <w:pPr>
              <w:jc w:val="right"/>
              <w:rPr>
                <w:sz w:val="20"/>
                <w:szCs w:val="20"/>
              </w:rPr>
            </w:pPr>
          </w:p>
        </w:tc>
        <w:tc>
          <w:tcPr>
            <w:tcW w:w="3828" w:type="dxa"/>
            <w:tcBorders>
              <w:top w:val="single" w:sz="4" w:space="0" w:color="auto"/>
              <w:left w:val="nil"/>
              <w:bottom w:val="nil"/>
              <w:right w:val="nil"/>
            </w:tcBorders>
          </w:tcPr>
          <w:p w:rsidR="009A5C85" w:rsidRPr="00BB0420" w:rsidRDefault="009A5C85" w:rsidP="00FC0D0F">
            <w:pPr>
              <w:ind w:right="223"/>
              <w:rPr>
                <w:b/>
                <w:sz w:val="20"/>
                <w:szCs w:val="20"/>
              </w:rPr>
            </w:pPr>
          </w:p>
        </w:tc>
        <w:tc>
          <w:tcPr>
            <w:tcW w:w="1765" w:type="dxa"/>
            <w:tcBorders>
              <w:top w:val="single" w:sz="4" w:space="0" w:color="auto"/>
              <w:left w:val="nil"/>
              <w:bottom w:val="nil"/>
              <w:right w:val="nil"/>
            </w:tcBorders>
          </w:tcPr>
          <w:p w:rsidR="009A5C85" w:rsidRPr="00BB0420" w:rsidRDefault="009A5C85" w:rsidP="00FC0D0F">
            <w:pPr>
              <w:tabs>
                <w:tab w:val="left" w:pos="2193"/>
              </w:tabs>
              <w:ind w:right="-77"/>
              <w:jc w:val="center"/>
              <w:rPr>
                <w:b/>
                <w:sz w:val="20"/>
                <w:szCs w:val="20"/>
              </w:rPr>
            </w:pPr>
          </w:p>
        </w:tc>
        <w:tc>
          <w:tcPr>
            <w:tcW w:w="1662" w:type="dxa"/>
            <w:tcBorders>
              <w:top w:val="single" w:sz="4" w:space="0" w:color="auto"/>
              <w:left w:val="nil"/>
              <w:bottom w:val="nil"/>
              <w:right w:val="nil"/>
            </w:tcBorders>
            <w:hideMark/>
          </w:tcPr>
          <w:p w:rsidR="009A5C85" w:rsidRPr="00BB0420" w:rsidRDefault="009A5C85" w:rsidP="00FC0D0F">
            <w:pPr>
              <w:tabs>
                <w:tab w:val="left" w:pos="852"/>
                <w:tab w:val="left" w:pos="1452"/>
              </w:tabs>
              <w:ind w:right="12"/>
              <w:rPr>
                <w:b/>
                <w:sz w:val="20"/>
                <w:szCs w:val="20"/>
              </w:rPr>
            </w:pPr>
            <w:r w:rsidRPr="00BB0420">
              <w:rPr>
                <w:b/>
                <w:sz w:val="20"/>
                <w:szCs w:val="20"/>
              </w:rPr>
              <w:t xml:space="preserve">         USD</w:t>
            </w:r>
          </w:p>
        </w:tc>
        <w:tc>
          <w:tcPr>
            <w:tcW w:w="1823" w:type="dxa"/>
            <w:tcBorders>
              <w:top w:val="single" w:sz="4" w:space="0" w:color="auto"/>
              <w:left w:val="nil"/>
              <w:bottom w:val="nil"/>
              <w:right w:val="nil"/>
            </w:tcBorders>
            <w:hideMark/>
          </w:tcPr>
          <w:p w:rsidR="009A5C85" w:rsidRPr="00BB0420" w:rsidRDefault="009A5C85" w:rsidP="00FC0D0F">
            <w:pPr>
              <w:ind w:right="-5"/>
              <w:jc w:val="right"/>
              <w:rPr>
                <w:b/>
                <w:sz w:val="20"/>
                <w:szCs w:val="20"/>
              </w:rPr>
            </w:pPr>
            <w:r w:rsidRPr="00BB0420">
              <w:rPr>
                <w:b/>
                <w:sz w:val="20"/>
                <w:szCs w:val="20"/>
              </w:rPr>
              <w:t>1.165.000.000</w:t>
            </w:r>
          </w:p>
        </w:tc>
      </w:tr>
      <w:tr w:rsidR="009A5C85" w:rsidRPr="00BB0420" w:rsidTr="00FC0D0F">
        <w:tc>
          <w:tcPr>
            <w:tcW w:w="939" w:type="dxa"/>
            <w:tcBorders>
              <w:top w:val="nil"/>
              <w:left w:val="nil"/>
              <w:bottom w:val="nil"/>
              <w:right w:val="nil"/>
            </w:tcBorders>
          </w:tcPr>
          <w:p w:rsidR="009A5C85" w:rsidRPr="00BB0420" w:rsidRDefault="009A5C85" w:rsidP="00FC0D0F">
            <w:pPr>
              <w:jc w:val="right"/>
              <w:rPr>
                <w:sz w:val="20"/>
                <w:szCs w:val="20"/>
              </w:rPr>
            </w:pPr>
          </w:p>
        </w:tc>
        <w:tc>
          <w:tcPr>
            <w:tcW w:w="3828" w:type="dxa"/>
            <w:tcBorders>
              <w:top w:val="nil"/>
              <w:left w:val="nil"/>
              <w:bottom w:val="nil"/>
              <w:right w:val="nil"/>
            </w:tcBorders>
          </w:tcPr>
          <w:p w:rsidR="009A5C85" w:rsidRPr="00BB0420" w:rsidRDefault="009A5C85" w:rsidP="00FC0D0F">
            <w:pPr>
              <w:ind w:right="223"/>
              <w:rPr>
                <w:b/>
                <w:sz w:val="20"/>
                <w:szCs w:val="20"/>
              </w:rPr>
            </w:pPr>
          </w:p>
        </w:tc>
        <w:tc>
          <w:tcPr>
            <w:tcW w:w="1765" w:type="dxa"/>
            <w:tcBorders>
              <w:top w:val="nil"/>
              <w:left w:val="nil"/>
              <w:bottom w:val="nil"/>
              <w:right w:val="nil"/>
            </w:tcBorders>
          </w:tcPr>
          <w:p w:rsidR="009A5C85" w:rsidRPr="00BB0420" w:rsidRDefault="009A5C85" w:rsidP="00FC0D0F">
            <w:pPr>
              <w:tabs>
                <w:tab w:val="left" w:pos="2193"/>
              </w:tabs>
              <w:ind w:right="-77"/>
              <w:jc w:val="center"/>
              <w:rPr>
                <w:b/>
                <w:sz w:val="20"/>
                <w:szCs w:val="20"/>
              </w:rPr>
            </w:pPr>
          </w:p>
        </w:tc>
        <w:tc>
          <w:tcPr>
            <w:tcW w:w="1662" w:type="dxa"/>
            <w:tcBorders>
              <w:top w:val="nil"/>
              <w:left w:val="nil"/>
              <w:bottom w:val="nil"/>
              <w:right w:val="nil"/>
            </w:tcBorders>
          </w:tcPr>
          <w:p w:rsidR="009A5C85" w:rsidRPr="00BB0420" w:rsidRDefault="009A5C85" w:rsidP="00FC0D0F">
            <w:pPr>
              <w:tabs>
                <w:tab w:val="left" w:pos="852"/>
                <w:tab w:val="left" w:pos="1452"/>
              </w:tabs>
              <w:ind w:right="12"/>
              <w:rPr>
                <w:b/>
                <w:sz w:val="20"/>
                <w:szCs w:val="20"/>
              </w:rPr>
            </w:pPr>
            <w:r w:rsidRPr="00BB0420">
              <w:rPr>
                <w:b/>
                <w:sz w:val="20"/>
                <w:szCs w:val="20"/>
              </w:rPr>
              <w:t xml:space="preserve">         EUR</w:t>
            </w:r>
          </w:p>
        </w:tc>
        <w:tc>
          <w:tcPr>
            <w:tcW w:w="1823" w:type="dxa"/>
            <w:tcBorders>
              <w:top w:val="nil"/>
              <w:left w:val="nil"/>
              <w:bottom w:val="nil"/>
              <w:right w:val="nil"/>
            </w:tcBorders>
          </w:tcPr>
          <w:p w:rsidR="009A5C85" w:rsidRPr="00BB0420" w:rsidRDefault="009A5C85" w:rsidP="00FC0D0F">
            <w:pPr>
              <w:ind w:right="-5"/>
              <w:jc w:val="right"/>
              <w:rPr>
                <w:b/>
                <w:sz w:val="20"/>
                <w:szCs w:val="20"/>
              </w:rPr>
            </w:pPr>
            <w:r w:rsidRPr="00BB0420">
              <w:rPr>
                <w:b/>
                <w:sz w:val="20"/>
                <w:szCs w:val="20"/>
              </w:rPr>
              <w:t>13.338.700.000</w:t>
            </w:r>
          </w:p>
        </w:tc>
      </w:tr>
      <w:tr w:rsidR="009A5C85" w:rsidRPr="00BB0420" w:rsidTr="00FC0D0F">
        <w:tc>
          <w:tcPr>
            <w:tcW w:w="939" w:type="dxa"/>
            <w:tcBorders>
              <w:top w:val="nil"/>
              <w:left w:val="nil"/>
              <w:bottom w:val="single" w:sz="4" w:space="0" w:color="auto"/>
              <w:right w:val="nil"/>
            </w:tcBorders>
          </w:tcPr>
          <w:p w:rsidR="009A5C85" w:rsidRPr="00BB0420" w:rsidRDefault="009A5C85" w:rsidP="00FC0D0F">
            <w:pPr>
              <w:jc w:val="right"/>
              <w:rPr>
                <w:sz w:val="20"/>
                <w:szCs w:val="20"/>
              </w:rPr>
            </w:pPr>
          </w:p>
        </w:tc>
        <w:tc>
          <w:tcPr>
            <w:tcW w:w="3828" w:type="dxa"/>
            <w:tcBorders>
              <w:top w:val="nil"/>
              <w:left w:val="nil"/>
              <w:bottom w:val="single" w:sz="4" w:space="0" w:color="auto"/>
              <w:right w:val="nil"/>
            </w:tcBorders>
            <w:hideMark/>
          </w:tcPr>
          <w:p w:rsidR="009A5C85" w:rsidRPr="00BB0420" w:rsidRDefault="009A5C85" w:rsidP="00FC0D0F">
            <w:pPr>
              <w:ind w:right="223"/>
              <w:rPr>
                <w:b/>
                <w:sz w:val="20"/>
                <w:szCs w:val="20"/>
              </w:rPr>
            </w:pPr>
            <w:r w:rsidRPr="00BB0420">
              <w:rPr>
                <w:b/>
                <w:sz w:val="20"/>
                <w:szCs w:val="20"/>
              </w:rPr>
              <w:t>УКУПНО:</w:t>
            </w:r>
          </w:p>
        </w:tc>
        <w:tc>
          <w:tcPr>
            <w:tcW w:w="1765" w:type="dxa"/>
            <w:tcBorders>
              <w:top w:val="nil"/>
              <w:left w:val="nil"/>
              <w:bottom w:val="single" w:sz="4" w:space="0" w:color="auto"/>
              <w:right w:val="nil"/>
            </w:tcBorders>
            <w:hideMark/>
          </w:tcPr>
          <w:p w:rsidR="009A5C85" w:rsidRPr="00BB0420" w:rsidRDefault="009A5C85" w:rsidP="00FC0D0F">
            <w:pPr>
              <w:jc w:val="right"/>
              <w:rPr>
                <w:b/>
                <w:color w:val="000000"/>
                <w:sz w:val="20"/>
                <w:szCs w:val="20"/>
              </w:rPr>
            </w:pPr>
            <w:r w:rsidRPr="00BB0420">
              <w:rPr>
                <w:b/>
                <w:color w:val="000000"/>
                <w:sz w:val="20"/>
                <w:szCs w:val="20"/>
              </w:rPr>
              <w:t>1.723.915.830.000</w:t>
            </w:r>
          </w:p>
        </w:tc>
        <w:tc>
          <w:tcPr>
            <w:tcW w:w="1662" w:type="dxa"/>
            <w:tcBorders>
              <w:top w:val="nil"/>
              <w:left w:val="nil"/>
              <w:bottom w:val="single" w:sz="4" w:space="0" w:color="auto"/>
              <w:right w:val="nil"/>
            </w:tcBorders>
          </w:tcPr>
          <w:p w:rsidR="009A5C85" w:rsidRPr="00BB0420" w:rsidRDefault="009A5C85" w:rsidP="00FC0D0F">
            <w:pPr>
              <w:tabs>
                <w:tab w:val="left" w:pos="852"/>
                <w:tab w:val="left" w:pos="1452"/>
              </w:tabs>
              <w:ind w:right="12"/>
              <w:rPr>
                <w:b/>
                <w:sz w:val="20"/>
                <w:szCs w:val="20"/>
              </w:rPr>
            </w:pPr>
            <w:r w:rsidRPr="00BB0420">
              <w:rPr>
                <w:b/>
                <w:sz w:val="20"/>
                <w:szCs w:val="20"/>
                <w:lang w:val="sr-Latn-RS"/>
              </w:rPr>
              <w:t xml:space="preserve">         RSD</w:t>
            </w:r>
          </w:p>
        </w:tc>
        <w:tc>
          <w:tcPr>
            <w:tcW w:w="1823" w:type="dxa"/>
            <w:tcBorders>
              <w:top w:val="nil"/>
              <w:left w:val="nil"/>
              <w:bottom w:val="single" w:sz="4" w:space="0" w:color="auto"/>
              <w:right w:val="nil"/>
            </w:tcBorders>
          </w:tcPr>
          <w:p w:rsidR="009A5C85" w:rsidRPr="00BB0420" w:rsidRDefault="009A5C85" w:rsidP="00FC0D0F">
            <w:pPr>
              <w:ind w:right="-5"/>
              <w:jc w:val="right"/>
              <w:rPr>
                <w:b/>
                <w:sz w:val="20"/>
                <w:szCs w:val="20"/>
              </w:rPr>
            </w:pPr>
            <w:r w:rsidRPr="00BB0420">
              <w:rPr>
                <w:b/>
                <w:sz w:val="20"/>
                <w:szCs w:val="20"/>
              </w:rPr>
              <w:t>14.268.000.000</w:t>
            </w:r>
          </w:p>
        </w:tc>
      </w:tr>
    </w:tbl>
    <w:p w:rsidR="009A5C85" w:rsidRPr="00BB0420" w:rsidRDefault="009A5C85" w:rsidP="009A5C85">
      <w:pPr>
        <w:rPr>
          <w:lang w:val="sr-Cyrl-RS"/>
        </w:rPr>
      </w:pPr>
    </w:p>
    <w:p w:rsidR="003E2976" w:rsidRPr="009A5C85" w:rsidRDefault="009A5C85" w:rsidP="009A5C85">
      <w:pPr>
        <w:ind w:firstLine="810"/>
        <w:jc w:val="both"/>
        <w:rPr>
          <w:szCs w:val="20"/>
          <w:lang w:val="sr-Cyrl-RS"/>
        </w:rPr>
      </w:pPr>
      <w:r w:rsidRPr="009A5C85">
        <w:rPr>
          <w:szCs w:val="20"/>
          <w:lang w:val="sr-Cyrl-RS"/>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rsidR="009A5C85" w:rsidRPr="00050B66" w:rsidRDefault="009A5C85" w:rsidP="009A5C85">
      <w:pPr>
        <w:ind w:left="-810"/>
        <w:jc w:val="both"/>
        <w:rPr>
          <w:lang w:val="sr-Cyrl-RS"/>
        </w:rPr>
      </w:pPr>
    </w:p>
    <w:p w:rsidR="000F0060" w:rsidRPr="00050B66" w:rsidRDefault="003E2976" w:rsidP="002B7E21">
      <w:pPr>
        <w:tabs>
          <w:tab w:val="left" w:pos="0"/>
        </w:tabs>
        <w:jc w:val="both"/>
        <w:outlineLvl w:val="0"/>
        <w:rPr>
          <w:szCs w:val="20"/>
          <w:lang w:val="sr-Cyrl-RS"/>
        </w:rPr>
      </w:pPr>
      <w:r w:rsidRPr="00050B66">
        <w:rPr>
          <w:b/>
          <w:szCs w:val="20"/>
          <w:lang w:val="sr-Cyrl-RS"/>
        </w:rPr>
        <w:tab/>
      </w:r>
      <w:r w:rsidR="000F0060" w:rsidRPr="00050B66">
        <w:rPr>
          <w:b/>
          <w:szCs w:val="20"/>
          <w:lang w:val="sr-Cyrl-RS"/>
        </w:rPr>
        <w:t>В.</w:t>
      </w:r>
      <w:r w:rsidR="000F0060" w:rsidRPr="00050B66">
        <w:rPr>
          <w:szCs w:val="20"/>
          <w:lang w:val="sr-Cyrl-RS"/>
        </w:rPr>
        <w:t xml:space="preserve"> Стање јавног дуга Републике Србије, на дан </w:t>
      </w:r>
      <w:r w:rsidR="000F0060" w:rsidRPr="00050B66">
        <w:rPr>
          <w:szCs w:val="20"/>
          <w:lang w:val="sr-Latn-RS"/>
        </w:rPr>
        <w:t>30</w:t>
      </w:r>
      <w:r w:rsidR="000F0060" w:rsidRPr="00050B66">
        <w:rPr>
          <w:szCs w:val="20"/>
          <w:lang w:val="sr-Cyrl-RS"/>
        </w:rPr>
        <w:t>. септембар 2020. године, износило је 3.128.188.966.715 динара (26.604.703.054 EUR). Пројекције рата главнице индикативног су карактера и дате су на основу стања дуга на дан 30. септембар 2020. године и осталих расположивих информација.</w:t>
      </w:r>
    </w:p>
    <w:p w:rsidR="000F0060" w:rsidRPr="00050B66" w:rsidRDefault="000F0060" w:rsidP="002B7E21">
      <w:pPr>
        <w:tabs>
          <w:tab w:val="left" w:pos="0"/>
        </w:tabs>
        <w:jc w:val="both"/>
        <w:outlineLvl w:val="0"/>
        <w:rPr>
          <w:szCs w:val="20"/>
          <w:lang w:val="sr-Cyrl-RS"/>
        </w:rPr>
      </w:pPr>
    </w:p>
    <w:p w:rsidR="000F0060" w:rsidRPr="00050B66" w:rsidRDefault="000F0060" w:rsidP="002B7E21">
      <w:pPr>
        <w:rPr>
          <w:b/>
          <w:bCs/>
          <w:sz w:val="20"/>
          <w:szCs w:val="20"/>
          <w:lang w:val="sr-Cyrl-RS"/>
        </w:rPr>
      </w:pPr>
      <w:r w:rsidRPr="00050B66">
        <w:rPr>
          <w:b/>
          <w:bCs/>
          <w:sz w:val="20"/>
          <w:szCs w:val="20"/>
          <w:lang w:val="sr-Cyrl-RS"/>
        </w:rPr>
        <w:t>I.  ДИРЕКТНЕ ОБАВЕЗЕ:</w:t>
      </w:r>
    </w:p>
    <w:p w:rsidR="000F0060" w:rsidRPr="00050B66" w:rsidRDefault="000F0060" w:rsidP="000F0060">
      <w:pPr>
        <w:rPr>
          <w:b/>
          <w:bCs/>
          <w:sz w:val="20"/>
          <w:szCs w:val="20"/>
          <w:lang w:val="sr-Cyrl-RS"/>
        </w:rPr>
      </w:pPr>
      <w:r w:rsidRPr="00050B66">
        <w:rPr>
          <w:b/>
          <w:bCs/>
          <w:sz w:val="20"/>
          <w:szCs w:val="20"/>
          <w:lang w:val="sr-Cyrl-RS"/>
        </w:rPr>
        <w:t>1.</w:t>
      </w:r>
      <w:r w:rsidRPr="00050B66">
        <w:rPr>
          <w:b/>
          <w:sz w:val="20"/>
          <w:szCs w:val="20"/>
          <w:lang w:val="sr-Cyrl-RS"/>
        </w:rPr>
        <w:t xml:space="preserve"> </w:t>
      </w:r>
      <w:r w:rsidRPr="00050B66">
        <w:rPr>
          <w:b/>
          <w:bCs/>
          <w:sz w:val="20"/>
          <w:szCs w:val="20"/>
          <w:lang w:val="sr-Cyrl-RS"/>
        </w:rPr>
        <w:t>Директне обавезе - унутрашњи дуг</w:t>
      </w: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719"/>
        <w:gridCol w:w="1773"/>
      </w:tblGrid>
      <w:tr w:rsidR="000F0060" w:rsidRPr="00050B66" w:rsidTr="002B7E21">
        <w:trPr>
          <w:trHeight w:val="585"/>
          <w:tblHeader/>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sz w:val="20"/>
                <w:szCs w:val="20"/>
                <w:lang w:val="sr-Cyrl-RS"/>
              </w:rPr>
            </w:pPr>
            <w:r w:rsidRPr="00050B66">
              <w:rPr>
                <w:b/>
                <w:bCs/>
                <w:sz w:val="20"/>
                <w:szCs w:val="20"/>
                <w:lang w:val="sr-Cyrl-RS"/>
              </w:rPr>
              <w:t>Ред. број</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jc w:val="center"/>
              <w:rPr>
                <w:b/>
                <w:sz w:val="20"/>
                <w:szCs w:val="20"/>
                <w:lang w:val="sr-Cyrl-RS"/>
              </w:rPr>
            </w:pPr>
            <w:r w:rsidRPr="00050B66">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0F0060" w:rsidRPr="00050B66" w:rsidRDefault="000F0060" w:rsidP="002B7E21">
            <w:pPr>
              <w:jc w:val="center"/>
              <w:rPr>
                <w:b/>
                <w:sz w:val="20"/>
                <w:szCs w:val="20"/>
                <w:lang w:val="sr-Cyrl-RS"/>
              </w:rPr>
            </w:pPr>
            <w:r w:rsidRPr="00050B66">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sz w:val="20"/>
                <w:szCs w:val="20"/>
                <w:lang w:val="sr-Cyrl-RS"/>
              </w:rPr>
            </w:pPr>
            <w:r w:rsidRPr="00050B66">
              <w:rPr>
                <w:b/>
                <w:sz w:val="20"/>
                <w:szCs w:val="20"/>
                <w:lang w:val="sr-Cyrl-RS"/>
              </w:rPr>
              <w:t xml:space="preserve">Стање дуга  </w:t>
            </w:r>
          </w:p>
          <w:p w:rsidR="000F0060" w:rsidRPr="00050B66" w:rsidRDefault="000F0060" w:rsidP="002B7E21">
            <w:pPr>
              <w:jc w:val="center"/>
              <w:rPr>
                <w:b/>
                <w:sz w:val="20"/>
                <w:szCs w:val="20"/>
                <w:lang w:val="sr-Cyrl-RS"/>
              </w:rPr>
            </w:pPr>
            <w:r w:rsidRPr="00050B66">
              <w:rPr>
                <w:b/>
                <w:sz w:val="20"/>
                <w:szCs w:val="20"/>
                <w:lang w:val="sr-Cyrl-RS"/>
              </w:rPr>
              <w:t xml:space="preserve">у EUR </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 xml:space="preserve">Стање дуга </w:t>
            </w:r>
          </w:p>
          <w:p w:rsidR="000F0060" w:rsidRPr="00050B66" w:rsidRDefault="000F0060" w:rsidP="002B7E21">
            <w:pPr>
              <w:jc w:val="center"/>
              <w:rPr>
                <w:b/>
                <w:sz w:val="20"/>
                <w:szCs w:val="20"/>
                <w:lang w:val="sr-Cyrl-RS"/>
              </w:rPr>
            </w:pPr>
            <w:r w:rsidRPr="00050B66">
              <w:rPr>
                <w:b/>
                <w:sz w:val="20"/>
                <w:szCs w:val="20"/>
                <w:lang w:val="sr-Cyrl-RS"/>
              </w:rPr>
              <w:t xml:space="preserve">у RSD </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w:t>
            </w: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Преузета обавеза Републичког фонда за ПИО пољопривредника</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22.499.405</w:t>
            </w:r>
          </w:p>
        </w:tc>
        <w:tc>
          <w:tcPr>
            <w:tcW w:w="1773" w:type="dxa"/>
            <w:tcBorders>
              <w:top w:val="single" w:sz="4" w:space="0" w:color="auto"/>
              <w:left w:val="nil"/>
            </w:tcBorders>
            <w:noWrap/>
          </w:tcPr>
          <w:p w:rsidR="000F0060" w:rsidRPr="00050B66" w:rsidRDefault="000F0060" w:rsidP="002B7E21">
            <w:pPr>
              <w:jc w:val="center"/>
              <w:rPr>
                <w:sz w:val="20"/>
                <w:szCs w:val="20"/>
                <w:lang w:val="sr-Cyrl-RS"/>
              </w:rPr>
            </w:pPr>
            <w:r w:rsidRPr="00050B66">
              <w:rPr>
                <w:sz w:val="20"/>
                <w:szCs w:val="20"/>
                <w:lang w:val="sr-Cyrl-RS"/>
              </w:rPr>
              <w:t>2.645.486.815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17.11.2006.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5.000.000 RSD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Преузета обавеза Републичког фонда за ПИО запослених</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6.194.572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728.359.672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en-GB"/>
              </w:rPr>
              <w:t xml:space="preserve">1.000.000 </w:t>
            </w:r>
            <w:r w:rsidRPr="00050B66">
              <w:rPr>
                <w:sz w:val="20"/>
                <w:szCs w:val="20"/>
                <w:lang w:val="sr-Cyrl-RS"/>
              </w:rPr>
              <w:t>RSD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Стара девизна штедња - грађани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376.737.567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44.296.916.121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31.05.2002.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en-GB"/>
              </w:rPr>
              <w:t>12</w:t>
            </w:r>
            <w:r w:rsidRPr="00050B66">
              <w:rPr>
                <w:sz w:val="20"/>
                <w:szCs w:val="20"/>
                <w:lang w:val="sr-Latn-RS"/>
              </w:rPr>
              <w:t>.</w:t>
            </w:r>
            <w:r w:rsidRPr="00050B66">
              <w:rPr>
                <w:sz w:val="20"/>
                <w:szCs w:val="20"/>
                <w:lang w:val="sr-Cyrl-RS"/>
              </w:rPr>
              <w:t>000</w:t>
            </w:r>
            <w:r w:rsidRPr="00050B66">
              <w:rPr>
                <w:sz w:val="20"/>
                <w:szCs w:val="20"/>
                <w:lang w:val="sr-Latn-RS"/>
              </w:rPr>
              <w:t>.</w:t>
            </w:r>
            <w:r w:rsidRPr="00050B66">
              <w:rPr>
                <w:sz w:val="20"/>
                <w:szCs w:val="20"/>
                <w:lang w:val="sr-Cyrl-RS"/>
              </w:rPr>
              <w:t>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67.514.013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7.938.317.903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28.02.2020.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31.08.2023.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22.504.671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Обвезнице зајма за привредни развој</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7.615.882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895.477.640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31.08.2004.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en-GB"/>
              </w:rPr>
              <w:t>100.000</w:t>
            </w:r>
            <w:r w:rsidRPr="00050B66">
              <w:rPr>
                <w:sz w:val="20"/>
                <w:szCs w:val="20"/>
                <w:lang w:val="sr-Cyrl-RS"/>
              </w:rPr>
              <w:t xml:space="preserve">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Дугорочне штедне обвезнице </w:t>
            </w:r>
            <w:proofErr w:type="spellStart"/>
            <w:r w:rsidRPr="00050B66">
              <w:rPr>
                <w:b/>
                <w:bCs/>
                <w:sz w:val="20"/>
                <w:szCs w:val="20"/>
                <w:lang w:val="sr-Cyrl-RS"/>
              </w:rPr>
              <w:t>деноминоване</w:t>
            </w:r>
            <w:proofErr w:type="spellEnd"/>
            <w:r w:rsidRPr="00050B66">
              <w:rPr>
                <w:b/>
                <w:bCs/>
                <w:sz w:val="20"/>
                <w:szCs w:val="20"/>
                <w:lang w:val="sr-Cyrl-RS"/>
              </w:rPr>
              <w:t xml:space="preserve"> у динарима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1.482.527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174.316.000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04.03.2019.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27.12.2027.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RSD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Купонска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4,50% - 6,25%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Дугорочне штедне обвезнице </w:t>
            </w:r>
            <w:proofErr w:type="spellStart"/>
            <w:r w:rsidRPr="00050B66">
              <w:rPr>
                <w:b/>
                <w:bCs/>
                <w:sz w:val="20"/>
                <w:szCs w:val="20"/>
                <w:lang w:val="sr-Cyrl-RS"/>
              </w:rPr>
              <w:t>деноминоване</w:t>
            </w:r>
            <w:proofErr w:type="spellEnd"/>
            <w:r w:rsidRPr="00050B66">
              <w:rPr>
                <w:b/>
                <w:bCs/>
                <w:sz w:val="20"/>
                <w:szCs w:val="20"/>
                <w:lang w:val="sr-Cyrl-RS"/>
              </w:rPr>
              <w:t xml:space="preserve"> у </w:t>
            </w:r>
            <w:proofErr w:type="spellStart"/>
            <w:r w:rsidRPr="00050B66">
              <w:rPr>
                <w:b/>
                <w:bCs/>
                <w:sz w:val="20"/>
                <w:szCs w:val="20"/>
                <w:lang w:val="sr-Cyrl-RS"/>
              </w:rPr>
              <w:t>еврима</w:t>
            </w:r>
            <w:proofErr w:type="spellEnd"/>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16.437.500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1.932.726.181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31.01.2019.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27.12.2027.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Latn-RS"/>
              </w:rPr>
              <w:t>0</w:t>
            </w:r>
            <w:r w:rsidRPr="00050B66">
              <w:rPr>
                <w:sz w:val="20"/>
                <w:szCs w:val="20"/>
                <w:lang w:val="sr-Cyrl-RS"/>
              </w:rPr>
              <w:t xml:space="preserve">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Купонска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1,75% - 4,00%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1.8</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sz w:val="20"/>
                <w:szCs w:val="20"/>
                <w:lang w:val="sr-Cyrl-RS"/>
              </w:rPr>
              <w:t>Дугорочне хартије од вредности емитоване на домаћем финансијском тржишту у динарима</w:t>
            </w:r>
          </w:p>
        </w:tc>
        <w:tc>
          <w:tcPr>
            <w:tcW w:w="2546" w:type="dxa"/>
            <w:tcBorders>
              <w:left w:val="nil"/>
              <w:right w:val="nil"/>
            </w:tcBorders>
            <w:noWrap/>
          </w:tcPr>
          <w:p w:rsidR="000F0060" w:rsidRPr="00050B66" w:rsidRDefault="000F0060" w:rsidP="002B7E21">
            <w:pP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7.758.532.154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912.250.538.250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rPr>
                <w:sz w:val="20"/>
                <w:szCs w:val="20"/>
                <w:lang w:val="sr-Cyrl-RS"/>
              </w:rPr>
            </w:pPr>
            <w:r w:rsidRPr="00050B66">
              <w:rPr>
                <w:sz w:val="20"/>
                <w:szCs w:val="20"/>
                <w:lang w:val="sr-Latn-RS"/>
              </w:rPr>
              <w:t xml:space="preserve">       </w:t>
            </w:r>
            <w:r w:rsidRPr="00050B66">
              <w:rPr>
                <w:sz w:val="20"/>
                <w:szCs w:val="20"/>
                <w:lang w:val="sr-Cyrl-RS"/>
              </w:rPr>
              <w:t>70.776.828.439 RSD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Извршна стопа за записе/Купонска стопа за обвезнице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w:t>
            </w:r>
            <w:proofErr w:type="spellStart"/>
            <w:r w:rsidRPr="00050B66">
              <w:rPr>
                <w:sz w:val="20"/>
                <w:szCs w:val="20"/>
                <w:lang w:val="sr-Cyrl-RS"/>
              </w:rPr>
              <w:t>педесеттронедељни</w:t>
            </w:r>
            <w:proofErr w:type="spellEnd"/>
            <w:r w:rsidRPr="00050B66">
              <w:rPr>
                <w:sz w:val="20"/>
                <w:szCs w:val="20"/>
                <w:lang w:val="sr-Cyrl-RS"/>
              </w:rPr>
              <w:t xml:space="preserve"> записи</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1,79%-1,80%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 xml:space="preserve">–двогодишње обвезнице                         </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–трогодишње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2,00%-3,75%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–петогодишње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4,00%-8,00%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w:t>
            </w:r>
            <w:proofErr w:type="spellStart"/>
            <w:r w:rsidRPr="00050B66">
              <w:rPr>
                <w:sz w:val="20"/>
                <w:szCs w:val="20"/>
                <w:lang w:val="sr-Cyrl-RS"/>
              </w:rPr>
              <w:t>петипогодишње</w:t>
            </w:r>
            <w:proofErr w:type="spellEnd"/>
            <w:r w:rsidRPr="00050B66">
              <w:rPr>
                <w:sz w:val="20"/>
                <w:szCs w:val="20"/>
                <w:lang w:val="sr-Cyrl-RS"/>
              </w:rPr>
              <w:t xml:space="preserve">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–седмогодишње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4,50%-10,00%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–десетогодишње обвезнице</w:t>
            </w:r>
          </w:p>
          <w:p w:rsidR="000F0060" w:rsidRPr="00050B66" w:rsidRDefault="000F0060" w:rsidP="002B7E21">
            <w:pPr>
              <w:rPr>
                <w:sz w:val="20"/>
                <w:szCs w:val="20"/>
                <w:lang w:val="sr-Cyrl-RS"/>
              </w:rPr>
            </w:pPr>
            <w:r w:rsidRPr="00050B66">
              <w:rPr>
                <w:sz w:val="20"/>
                <w:szCs w:val="20"/>
                <w:lang w:val="sr-Cyrl-RS"/>
              </w:rPr>
              <w:t>–</w:t>
            </w:r>
            <w:proofErr w:type="spellStart"/>
            <w:r w:rsidRPr="00050B66">
              <w:rPr>
                <w:sz w:val="20"/>
                <w:szCs w:val="20"/>
                <w:lang w:val="sr-Cyrl-RS"/>
              </w:rPr>
              <w:t>дванаестипогодишње</w:t>
            </w:r>
            <w:proofErr w:type="spellEnd"/>
            <w:r w:rsidRPr="00050B66">
              <w:rPr>
                <w:sz w:val="20"/>
                <w:szCs w:val="20"/>
                <w:lang w:val="sr-Cyrl-RS"/>
              </w:rPr>
              <w:t xml:space="preserve">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5,875%-10,00%</w:t>
            </w:r>
          </w:p>
          <w:p w:rsidR="000F0060" w:rsidRPr="00050B66" w:rsidRDefault="000F0060" w:rsidP="002B7E21">
            <w:pPr>
              <w:jc w:val="center"/>
              <w:rPr>
                <w:sz w:val="20"/>
                <w:szCs w:val="20"/>
                <w:lang w:val="sr-Cyrl-RS"/>
              </w:rPr>
            </w:pPr>
            <w:r w:rsidRPr="00050B66">
              <w:rPr>
                <w:sz w:val="20"/>
                <w:szCs w:val="20"/>
                <w:lang w:val="sr-Cyrl-RS"/>
              </w:rPr>
              <w:t>4,50%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sz w:val="20"/>
                <w:szCs w:val="20"/>
                <w:lang w:val="sr-Cyrl-RS"/>
              </w:rPr>
            </w:pPr>
            <w:r w:rsidRPr="00050B66">
              <w:rPr>
                <w:sz w:val="20"/>
                <w:szCs w:val="20"/>
                <w:lang w:val="sr-Cyrl-RS"/>
              </w:rPr>
              <w:t>1.9</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sz w:val="20"/>
                <w:szCs w:val="20"/>
                <w:lang w:val="sr-Cyrl-RS"/>
              </w:rPr>
              <w:t xml:space="preserve">Дугорочне хартије од вредности емитоване на домаћем финансијском тржишту у </w:t>
            </w:r>
            <w:proofErr w:type="spellStart"/>
            <w:r w:rsidRPr="00050B66">
              <w:rPr>
                <w:b/>
                <w:sz w:val="20"/>
                <w:szCs w:val="20"/>
                <w:lang w:val="sr-Cyrl-RS"/>
              </w:rPr>
              <w:t>еврима</w:t>
            </w:r>
            <w:proofErr w:type="spellEnd"/>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2.755.179.000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323.954.773.374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446.816.000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sz w:val="20"/>
                <w:szCs w:val="20"/>
                <w:lang w:val="sr-Cyrl-RS"/>
              </w:rPr>
            </w:pPr>
          </w:p>
        </w:tc>
        <w:tc>
          <w:tcPr>
            <w:tcW w:w="3637" w:type="dxa"/>
            <w:gridSpan w:val="2"/>
            <w:tcBorders>
              <w:left w:val="nil"/>
              <w:bottom w:val="nil"/>
              <w:right w:val="nil"/>
            </w:tcBorders>
            <w:noWrap/>
          </w:tcPr>
          <w:p w:rsidR="000F0060" w:rsidRPr="00050B66" w:rsidRDefault="000F0060" w:rsidP="002B7E21">
            <w:pPr>
              <w:rPr>
                <w:sz w:val="20"/>
                <w:szCs w:val="20"/>
                <w:lang w:val="sr-Cyrl-RS"/>
              </w:rPr>
            </w:pPr>
            <w:r w:rsidRPr="00050B66">
              <w:rPr>
                <w:sz w:val="20"/>
                <w:szCs w:val="20"/>
                <w:lang w:val="sr-Cyrl-RS"/>
              </w:rPr>
              <w:t>Извршна стопа за записе/Купонска стопа за обвезнице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sz w:val="20"/>
                <w:szCs w:val="20"/>
                <w:lang w:val="sr-Cyrl-RS"/>
              </w:rPr>
            </w:pPr>
          </w:p>
        </w:tc>
        <w:tc>
          <w:tcPr>
            <w:tcW w:w="3637" w:type="dxa"/>
            <w:gridSpan w:val="2"/>
            <w:tcBorders>
              <w:top w:val="nil"/>
              <w:left w:val="nil"/>
              <w:right w:val="nil"/>
            </w:tcBorders>
            <w:noWrap/>
          </w:tcPr>
          <w:p w:rsidR="000F0060" w:rsidRPr="00050B66" w:rsidRDefault="000F0060" w:rsidP="002B7E21">
            <w:pPr>
              <w:rPr>
                <w:sz w:val="20"/>
                <w:szCs w:val="20"/>
                <w:lang w:val="sr-Cyrl-RS"/>
              </w:rPr>
            </w:pPr>
            <w:r w:rsidRPr="00050B66">
              <w:rPr>
                <w:sz w:val="20"/>
                <w:szCs w:val="20"/>
                <w:lang w:val="sr-Cyrl-RS"/>
              </w:rPr>
              <w:t>–двогодишње обвезнице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0,50%-1,00%  </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sz w:val="20"/>
                <w:szCs w:val="20"/>
                <w:lang w:val="sr-Cyrl-RS"/>
              </w:rPr>
            </w:pPr>
          </w:p>
        </w:tc>
        <w:tc>
          <w:tcPr>
            <w:tcW w:w="3637" w:type="dxa"/>
            <w:gridSpan w:val="2"/>
            <w:tcBorders>
              <w:left w:val="nil"/>
              <w:right w:val="nil"/>
            </w:tcBorders>
            <w:noWrap/>
          </w:tcPr>
          <w:p w:rsidR="000F0060" w:rsidRPr="00050B66" w:rsidRDefault="000F0060" w:rsidP="002B7E21">
            <w:pPr>
              <w:rPr>
                <w:sz w:val="20"/>
                <w:szCs w:val="20"/>
                <w:lang w:val="sr-Cyrl-RS"/>
              </w:rPr>
            </w:pPr>
            <w:r w:rsidRPr="00050B66">
              <w:rPr>
                <w:sz w:val="20"/>
                <w:szCs w:val="20"/>
                <w:lang w:val="sr-Cyrl-RS"/>
              </w:rPr>
              <w:t>–трогодишње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1,25%-1,50%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spacing w:line="276" w:lineRule="auto"/>
              <w:rPr>
                <w:sz w:val="20"/>
                <w:szCs w:val="20"/>
                <w:lang w:val="sr-Cyrl-RS"/>
              </w:rPr>
            </w:pPr>
          </w:p>
        </w:tc>
        <w:tc>
          <w:tcPr>
            <w:tcW w:w="3637" w:type="dxa"/>
            <w:gridSpan w:val="2"/>
            <w:tcBorders>
              <w:left w:val="nil"/>
              <w:right w:val="nil"/>
            </w:tcBorders>
            <w:noWrap/>
          </w:tcPr>
          <w:p w:rsidR="000F0060" w:rsidRPr="00050B66" w:rsidRDefault="000F0060" w:rsidP="002B7E21">
            <w:pPr>
              <w:spacing w:line="276" w:lineRule="auto"/>
              <w:rPr>
                <w:sz w:val="20"/>
                <w:szCs w:val="20"/>
                <w:lang w:val="sr-Cyrl-RS"/>
              </w:rPr>
            </w:pPr>
            <w:r w:rsidRPr="00050B66">
              <w:rPr>
                <w:sz w:val="20"/>
                <w:szCs w:val="20"/>
                <w:lang w:val="sr-Cyrl-RS"/>
              </w:rPr>
              <w:t>–петогодишње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1,00%-3,00%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40"/>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spacing w:line="276" w:lineRule="auto"/>
              <w:rPr>
                <w:sz w:val="20"/>
                <w:szCs w:val="20"/>
                <w:lang w:val="sr-Cyrl-RS"/>
              </w:rPr>
            </w:pPr>
          </w:p>
        </w:tc>
        <w:tc>
          <w:tcPr>
            <w:tcW w:w="3637" w:type="dxa"/>
            <w:gridSpan w:val="2"/>
            <w:tcBorders>
              <w:left w:val="nil"/>
              <w:right w:val="nil"/>
            </w:tcBorders>
            <w:noWrap/>
          </w:tcPr>
          <w:p w:rsidR="000F0060" w:rsidRPr="00050B66" w:rsidRDefault="000F0060" w:rsidP="002B7E21">
            <w:pPr>
              <w:spacing w:line="276" w:lineRule="auto"/>
              <w:rPr>
                <w:sz w:val="20"/>
                <w:szCs w:val="20"/>
                <w:lang w:val="sr-Cyrl-RS"/>
              </w:rPr>
            </w:pPr>
            <w:r w:rsidRPr="00050B66">
              <w:rPr>
                <w:sz w:val="20"/>
                <w:szCs w:val="20"/>
                <w:lang w:val="sr-Cyrl-RS"/>
              </w:rPr>
              <w:t>–седмогодишње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40"/>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spacing w:line="276" w:lineRule="auto"/>
              <w:rPr>
                <w:sz w:val="20"/>
                <w:szCs w:val="20"/>
                <w:lang w:val="sr-Cyrl-RS"/>
              </w:rPr>
            </w:pPr>
          </w:p>
        </w:tc>
        <w:tc>
          <w:tcPr>
            <w:tcW w:w="3637" w:type="dxa"/>
            <w:gridSpan w:val="2"/>
            <w:tcBorders>
              <w:left w:val="nil"/>
              <w:right w:val="nil"/>
            </w:tcBorders>
            <w:noWrap/>
          </w:tcPr>
          <w:p w:rsidR="000F0060" w:rsidRPr="00050B66" w:rsidRDefault="000F0060" w:rsidP="002B7E21">
            <w:pPr>
              <w:spacing w:line="276" w:lineRule="auto"/>
              <w:rPr>
                <w:sz w:val="20"/>
                <w:szCs w:val="20"/>
                <w:lang w:val="sr-Cyrl-RS"/>
              </w:rPr>
            </w:pPr>
            <w:r w:rsidRPr="00050B66">
              <w:rPr>
                <w:sz w:val="20"/>
                <w:szCs w:val="20"/>
                <w:lang w:val="sr-Latn-RS"/>
              </w:rPr>
              <w:t>–</w:t>
            </w:r>
            <w:r w:rsidRPr="00050B66">
              <w:rPr>
                <w:sz w:val="20"/>
                <w:szCs w:val="20"/>
                <w:lang w:val="sr-Cyrl-RS"/>
              </w:rPr>
              <w:t>десетогодишње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3,25%-5,00%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40"/>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spacing w:line="276" w:lineRule="auto"/>
              <w:rPr>
                <w:sz w:val="20"/>
                <w:szCs w:val="20"/>
                <w:lang w:val="sr-Cyrl-RS"/>
              </w:rPr>
            </w:pPr>
          </w:p>
        </w:tc>
        <w:tc>
          <w:tcPr>
            <w:tcW w:w="3637" w:type="dxa"/>
            <w:gridSpan w:val="2"/>
            <w:tcBorders>
              <w:left w:val="nil"/>
              <w:right w:val="nil"/>
            </w:tcBorders>
            <w:noWrap/>
          </w:tcPr>
          <w:p w:rsidR="000F0060" w:rsidRPr="00050B66" w:rsidRDefault="000F0060" w:rsidP="002B7E21">
            <w:pPr>
              <w:spacing w:line="276" w:lineRule="auto"/>
              <w:rPr>
                <w:sz w:val="20"/>
                <w:szCs w:val="20"/>
                <w:lang w:val="sr-Cyrl-RS"/>
              </w:rPr>
            </w:pPr>
            <w:r w:rsidRPr="00050B66">
              <w:rPr>
                <w:sz w:val="20"/>
                <w:szCs w:val="20"/>
                <w:lang w:val="sr-Cyrl-RS"/>
              </w:rPr>
              <w:t>–дванаестогодишње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40"/>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spacing w:line="276" w:lineRule="auto"/>
              <w:rPr>
                <w:sz w:val="20"/>
                <w:szCs w:val="20"/>
                <w:lang w:val="sr-Cyrl-RS"/>
              </w:rPr>
            </w:pPr>
          </w:p>
        </w:tc>
        <w:tc>
          <w:tcPr>
            <w:tcW w:w="3637" w:type="dxa"/>
            <w:gridSpan w:val="2"/>
            <w:tcBorders>
              <w:left w:val="nil"/>
              <w:right w:val="nil"/>
            </w:tcBorders>
            <w:noWrap/>
          </w:tcPr>
          <w:p w:rsidR="000F0060" w:rsidRPr="00050B66" w:rsidRDefault="000F0060" w:rsidP="002B7E21">
            <w:pPr>
              <w:spacing w:line="276" w:lineRule="auto"/>
              <w:rPr>
                <w:sz w:val="20"/>
                <w:szCs w:val="20"/>
                <w:lang w:val="sr-Cyrl-RS"/>
              </w:rPr>
            </w:pPr>
            <w:r w:rsidRPr="00050B66">
              <w:rPr>
                <w:sz w:val="20"/>
                <w:szCs w:val="20"/>
                <w:lang w:val="sr-Cyrl-RS"/>
              </w:rPr>
              <w:t>–петнаестогодишње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3,50%-5,85%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40"/>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spacing w:line="276" w:lineRule="auto"/>
              <w:rPr>
                <w:sz w:val="20"/>
                <w:szCs w:val="20"/>
                <w:lang w:val="sr-Cyrl-RS"/>
              </w:rPr>
            </w:pPr>
          </w:p>
        </w:tc>
        <w:tc>
          <w:tcPr>
            <w:tcW w:w="3637" w:type="dxa"/>
            <w:gridSpan w:val="2"/>
            <w:tcBorders>
              <w:left w:val="nil"/>
              <w:right w:val="nil"/>
            </w:tcBorders>
            <w:noWrap/>
          </w:tcPr>
          <w:p w:rsidR="000F0060" w:rsidRPr="00050B66" w:rsidRDefault="000F0060" w:rsidP="002B7E21">
            <w:pPr>
              <w:spacing w:line="276" w:lineRule="auto"/>
              <w:rPr>
                <w:sz w:val="20"/>
                <w:szCs w:val="20"/>
                <w:lang w:val="sr-Cyrl-RS"/>
              </w:rPr>
            </w:pPr>
            <w:r w:rsidRPr="00050B66">
              <w:rPr>
                <w:sz w:val="20"/>
                <w:szCs w:val="20"/>
                <w:lang w:val="sr-Cyrl-RS"/>
              </w:rPr>
              <w:t>–двадесетогодишње обвезнице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40"/>
              </w:tabs>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1.10</w:t>
            </w:r>
          </w:p>
        </w:tc>
        <w:tc>
          <w:tcPr>
            <w:tcW w:w="3637" w:type="dxa"/>
            <w:gridSpan w:val="2"/>
            <w:tcBorders>
              <w:top w:val="nil"/>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Дуг по основу преноса Републици Србији обавеза Војвођанске банке </w:t>
            </w:r>
            <w:proofErr w:type="spellStart"/>
            <w:r w:rsidRPr="00050B66">
              <w:rPr>
                <w:b/>
                <w:bCs/>
                <w:sz w:val="20"/>
                <w:szCs w:val="20"/>
                <w:lang w:val="sr-Cyrl-RS"/>
              </w:rPr>
              <w:t>а.д</w:t>
            </w:r>
            <w:proofErr w:type="spellEnd"/>
            <w:r w:rsidRPr="00050B66">
              <w:rPr>
                <w:b/>
                <w:bCs/>
                <w:sz w:val="20"/>
                <w:szCs w:val="20"/>
                <w:lang w:val="sr-Cyrl-RS"/>
              </w:rPr>
              <w:t>. Нови Сад према НБС по основу одобреног кредита за ликвидност из примарне емисије</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4.685.953</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550.975.783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Обавезе СРЈ према НБС по основу Уговора Г. Бр. 840 од 26. септембра 1995. године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1.699.878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199.872.205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1.12</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Обавезе СРЈ према НБС по основу Уговора Г. Бр. 132 од 23. фебруара 2000. године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25.134.579</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2.955.331.381</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single" w:sz="4" w:space="0" w:color="auto"/>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single" w:sz="4" w:space="0" w:color="auto"/>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single" w:sz="4" w:space="0" w:color="auto"/>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bottom w:val="single" w:sz="4" w:space="0" w:color="auto"/>
              <w:right w:val="nil"/>
            </w:tcBorders>
            <w:noWrap/>
          </w:tcPr>
          <w:p w:rsidR="000F0060" w:rsidRPr="00050B66" w:rsidRDefault="000F0060" w:rsidP="002B7E21">
            <w:pPr>
              <w:jc w:val="center"/>
              <w:rPr>
                <w:sz w:val="20"/>
                <w:szCs w:val="20"/>
                <w:lang w:val="sr-Cyrl-RS"/>
              </w:rPr>
            </w:pPr>
          </w:p>
        </w:tc>
        <w:tc>
          <w:tcPr>
            <w:tcW w:w="1773" w:type="dxa"/>
            <w:tcBorders>
              <w:top w:val="nil"/>
              <w:left w:val="nil"/>
              <w:bottom w:val="single" w:sz="4" w:space="0" w:color="auto"/>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tcPr>
          <w:p w:rsidR="000F0060" w:rsidRPr="00050B66"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tcPr>
          <w:p w:rsidR="000F0060" w:rsidRPr="00050B66" w:rsidRDefault="000F0060" w:rsidP="002B7E21">
            <w:pPr>
              <w:rPr>
                <w:bCs/>
                <w:sz w:val="20"/>
                <w:szCs w:val="20"/>
                <w:lang w:val="sr-Cyrl-RS"/>
              </w:rPr>
            </w:pPr>
            <w:r w:rsidRPr="00050B66">
              <w:rPr>
                <w:b/>
                <w:bCs/>
                <w:sz w:val="20"/>
                <w:szCs w:val="20"/>
                <w:lang w:val="sr-Cyrl-RS"/>
              </w:rPr>
              <w:t>УКУПНО ДИРЕКТНЕ ОБАВЕЗЕ -УНУТРАШЊИ ДУГ</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11.043.713.030</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1.298.523.091.325</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single" w:sz="4" w:space="0" w:color="auto"/>
              <w:right w:val="nil"/>
            </w:tcBorders>
            <w:noWrap/>
          </w:tcPr>
          <w:p w:rsidR="000F0060" w:rsidRPr="00050B66" w:rsidRDefault="000F0060" w:rsidP="002B7E21">
            <w:pPr>
              <w:rPr>
                <w:b/>
                <w:bCs/>
                <w:sz w:val="20"/>
                <w:szCs w:val="20"/>
                <w:lang w:val="sr-Cyrl-RS"/>
              </w:rPr>
            </w:pPr>
            <w:r w:rsidRPr="00050B66">
              <w:rPr>
                <w:b/>
                <w:bCs/>
                <w:sz w:val="20"/>
                <w:szCs w:val="20"/>
                <w:lang w:val="sr-Cyrl-RS"/>
              </w:rPr>
              <w:t>II. Директне обавезе - спољни дуг</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b/>
                <w:sz w:val="20"/>
                <w:szCs w:val="20"/>
                <w:lang w:val="sr-Cyrl-RS"/>
              </w:rPr>
            </w:pPr>
          </w:p>
        </w:tc>
        <w:tc>
          <w:tcPr>
            <w:tcW w:w="1719" w:type="dxa"/>
            <w:tcBorders>
              <w:top w:val="single" w:sz="4" w:space="0" w:color="auto"/>
              <w:left w:val="nil"/>
              <w:bottom w:val="single" w:sz="4" w:space="0" w:color="auto"/>
              <w:right w:val="nil"/>
            </w:tcBorders>
            <w:noWrap/>
          </w:tcPr>
          <w:p w:rsidR="000F0060" w:rsidRPr="00050B66" w:rsidRDefault="000F0060" w:rsidP="002B7E21">
            <w:pPr>
              <w:jc w:val="center"/>
              <w:rPr>
                <w:b/>
                <w:sz w:val="20"/>
                <w:szCs w:val="20"/>
                <w:lang w:val="sr-Cyrl-RS"/>
              </w:rPr>
            </w:pPr>
          </w:p>
        </w:tc>
        <w:tc>
          <w:tcPr>
            <w:tcW w:w="1773" w:type="dxa"/>
            <w:tcBorders>
              <w:top w:val="single" w:sz="4" w:space="0" w:color="auto"/>
              <w:left w:val="nil"/>
              <w:bottom w:val="single" w:sz="4" w:space="0" w:color="auto"/>
            </w:tcBorders>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206.249.764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24.250.909.163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15.03.2005.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15.09.2031.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18.810.742</w:t>
            </w:r>
            <w:r w:rsidRPr="00050B66" w:rsidDel="003237A9">
              <w:rPr>
                <w:sz w:val="20"/>
                <w:szCs w:val="20"/>
                <w:lang w:val="sr-Cyrl-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Г1, Г2 = 6M LIBOR EUR + 0,55%, Г3=5,81%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Б</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409.811.163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48.185.719.447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15.06.2005.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15.12.2031.</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35.746.203</w:t>
            </w:r>
            <w:r w:rsidRPr="00050B66" w:rsidDel="003237A9">
              <w:rPr>
                <w:sz w:val="20"/>
                <w:szCs w:val="20"/>
                <w:lang w:val="sr-Cyrl-RS"/>
              </w:rPr>
              <w:t xml:space="preserve"> </w:t>
            </w:r>
            <w:r w:rsidRPr="00050B66">
              <w:rPr>
                <w:sz w:val="20"/>
                <w:szCs w:val="20"/>
                <w:lang w:val="sr-Cyrl-RS"/>
              </w:rPr>
              <w:t>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Г1, Г2= 6M LIBOR EUR + 0,55%, Г3=5,79%</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Додатно финансирање пројекта енергетске ефикасности за Србију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3.909.750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459.709.585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1.119.858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+ 0,52%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Пружање унапређених услуга на локалном нивоу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8.472.137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996.156.437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3.390.037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+ 0,07%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Регионални развој Бора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2.121.312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249.424.557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607.850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+ 0,52%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рехабилитације система за наводњавање и одводњавање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10.191.911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1.198.367.924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2.920.067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+ 0,52%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1.7</w:t>
            </w: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реформе пољопривреде у транзицији</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2.335.681</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274.630.068</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669.152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+ 0,52%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1.8</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Програмски зајам за развој приватног и финансијског сектора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24.712.690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2.905.725.496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01.09.2017.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01.03.2029.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2.910.660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1.9</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Коридор X</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207.489.557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24.396.684.382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23.078.617</w:t>
            </w:r>
            <w:r w:rsidRPr="00050B66">
              <w:rPr>
                <w:sz w:val="20"/>
                <w:szCs w:val="20"/>
                <w:lang w:val="sr-Latn-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1.10</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Други програмски зајам за развој приватног и финансијског сектора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53.085.840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6.241.848.993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01.02.2018.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01.08.2029.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5.904.720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Програмски зајам за развој јавних финансија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52.560.980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6.180.135.790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01.03.2018.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01.09.2029.</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5.846.340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променљива маржа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1.12</w:t>
            </w:r>
          </w:p>
        </w:tc>
        <w:tc>
          <w:tcPr>
            <w:tcW w:w="3637" w:type="dxa"/>
            <w:gridSpan w:val="2"/>
            <w:tcBorders>
              <w:top w:val="nil"/>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здравства</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4.649.782</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546.722.786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846.892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Додатно финансирање пројекта реконструкције саобраћаја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10.574.156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1.243.312.404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3.028.653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EUR + 0,52%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Други програмски зајам за развој јавних финансија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73.529.412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8.645.610.294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IBRD - Пројекат подршке </w:t>
            </w:r>
            <w:proofErr w:type="spellStart"/>
            <w:r w:rsidRPr="00050B66">
              <w:rPr>
                <w:b/>
                <w:bCs/>
                <w:sz w:val="20"/>
                <w:szCs w:val="20"/>
                <w:lang w:val="sr-Cyrl-RS"/>
              </w:rPr>
              <w:t>Aгенцији</w:t>
            </w:r>
            <w:proofErr w:type="spellEnd"/>
            <w:r w:rsidRPr="00050B66">
              <w:rPr>
                <w:b/>
                <w:bCs/>
                <w:sz w:val="20"/>
                <w:szCs w:val="20"/>
                <w:lang w:val="sr-Cyrl-RS"/>
              </w:rPr>
              <w:t xml:space="preserve"> за осигурање депозита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1.556.700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183.037.273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 15.10.2031.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297.630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рехабилитације путева и унапређења безбедности саобраћаја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45.500.622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5.349.976.808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15.06.2018.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15.12.2027.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6.069.927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+ 0,55%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хитне санације од поплава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219.524.502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25.811.756.787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01.11.2023.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01.05.2044.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1.18</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Други пројекат здравства у Србији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21.953.609</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2.581.311.895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01.08.2019.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01.02.2029.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Latn-RS"/>
              </w:rPr>
              <w:t xml:space="preserve"> </w:t>
            </w:r>
            <w:r w:rsidRPr="00050B66">
              <w:rPr>
                <w:sz w:val="20"/>
                <w:szCs w:val="20"/>
                <w:lang w:val="sr-Cyrl-RS"/>
              </w:rPr>
              <w:t>2.582.852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1.19</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Први програмски зајам за развој и реструктурирање државних предузећа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88.300.000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10.382.340.490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15.12.2034.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1.20</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унапређења земљишне администрације у Србији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26.346.736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3.097.857.176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Cyrl-RS"/>
              </w:rPr>
              <w:t>2.805.871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за унапређење конкурентности и запошљавања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69.339.402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8.152.947.736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01.03.2026.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01.09.2040.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1.22</w:t>
            </w:r>
          </w:p>
        </w:tc>
        <w:tc>
          <w:tcPr>
            <w:tcW w:w="3637" w:type="dxa"/>
            <w:gridSpan w:val="2"/>
            <w:tcBorders>
              <w:left w:val="nil"/>
              <w:right w:val="nil"/>
            </w:tcBorders>
            <w:noWrap/>
          </w:tcPr>
          <w:p w:rsidR="000F0060" w:rsidRPr="00050B66" w:rsidRDefault="000F0060" w:rsidP="002B7E21">
            <w:pPr>
              <w:tabs>
                <w:tab w:val="left" w:pos="195"/>
              </w:tabs>
              <w:rPr>
                <w:bCs/>
                <w:sz w:val="20"/>
                <w:szCs w:val="20"/>
                <w:lang w:val="sr-Cyrl-RS"/>
              </w:rPr>
            </w:pPr>
            <w:r w:rsidRPr="00050B66">
              <w:rPr>
                <w:b/>
                <w:bCs/>
                <w:sz w:val="20"/>
                <w:szCs w:val="20"/>
                <w:lang w:val="sr-Cyrl-RS"/>
              </w:rPr>
              <w:t>IBRD -</w:t>
            </w:r>
            <w:r w:rsidRPr="00050B66">
              <w:rPr>
                <w:lang w:val="sr-Cyrl-RS"/>
              </w:rPr>
              <w:t xml:space="preserve"> </w:t>
            </w:r>
            <w:r w:rsidRPr="00050B66">
              <w:rPr>
                <w:b/>
                <w:bCs/>
                <w:sz w:val="20"/>
                <w:szCs w:val="20"/>
                <w:lang w:val="sr-Cyrl-RS"/>
              </w:rPr>
              <w:t>Програм модернизације и оптимизације јавне управе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57.960.000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6.814.954.188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15.10.2032.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4.833.864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1.23</w:t>
            </w:r>
          </w:p>
        </w:tc>
        <w:tc>
          <w:tcPr>
            <w:tcW w:w="3637" w:type="dxa"/>
            <w:gridSpan w:val="2"/>
            <w:tcBorders>
              <w:left w:val="nil"/>
              <w:right w:val="nil"/>
            </w:tcBorders>
            <w:noWrap/>
          </w:tcPr>
          <w:p w:rsidR="000F0060" w:rsidRPr="00050B66" w:rsidRDefault="000F0060" w:rsidP="002B7E21">
            <w:pPr>
              <w:tabs>
                <w:tab w:val="left" w:pos="195"/>
              </w:tabs>
              <w:rPr>
                <w:bCs/>
                <w:sz w:val="20"/>
                <w:szCs w:val="20"/>
                <w:lang w:val="sr-Cyrl-RS"/>
              </w:rPr>
            </w:pPr>
            <w:r w:rsidRPr="00050B66">
              <w:rPr>
                <w:b/>
                <w:bCs/>
                <w:sz w:val="20"/>
                <w:szCs w:val="20"/>
                <w:lang w:val="sr-Cyrl-RS"/>
              </w:rPr>
              <w:t>IBRD -</w:t>
            </w:r>
            <w:r w:rsidRPr="00050B66">
              <w:rPr>
                <w:lang w:val="sr-Cyrl-RS"/>
              </w:rPr>
              <w:t xml:space="preserve"> </w:t>
            </w:r>
            <w:r w:rsidRPr="00050B66">
              <w:rPr>
                <w:b/>
                <w:bCs/>
                <w:sz w:val="20"/>
                <w:szCs w:val="20"/>
                <w:lang w:val="sr-Cyrl-RS"/>
              </w:rPr>
              <w:t>Други програмски зајам за развој и реструктурирање државних предузећа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89.800.000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10.558.710.940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1.24</w:t>
            </w:r>
          </w:p>
        </w:tc>
        <w:tc>
          <w:tcPr>
            <w:tcW w:w="3637" w:type="dxa"/>
            <w:gridSpan w:val="2"/>
            <w:tcBorders>
              <w:left w:val="nil"/>
              <w:right w:val="nil"/>
            </w:tcBorders>
            <w:noWrap/>
          </w:tcPr>
          <w:p w:rsidR="000F0060" w:rsidRPr="00050B66" w:rsidRDefault="000F0060" w:rsidP="002B7E21">
            <w:pPr>
              <w:tabs>
                <w:tab w:val="left" w:pos="180"/>
              </w:tabs>
              <w:rPr>
                <w:bCs/>
                <w:sz w:val="20"/>
                <w:szCs w:val="20"/>
                <w:lang w:val="sr-Cyrl-RS"/>
              </w:rPr>
            </w:pPr>
            <w:r w:rsidRPr="00050B66">
              <w:rPr>
                <w:b/>
                <w:bCs/>
                <w:sz w:val="20"/>
                <w:szCs w:val="20"/>
                <w:lang w:val="sr-Cyrl-RS"/>
              </w:rPr>
              <w:t>IBRD -</w:t>
            </w:r>
            <w:r w:rsidRPr="00050B66">
              <w:rPr>
                <w:bCs/>
                <w:sz w:val="20"/>
                <w:szCs w:val="20"/>
                <w:lang w:val="sr-Cyrl-RS"/>
              </w:rPr>
              <w:t xml:space="preserve"> </w:t>
            </w:r>
            <w:r w:rsidRPr="00050B66">
              <w:rPr>
                <w:b/>
                <w:bCs/>
                <w:sz w:val="20"/>
                <w:szCs w:val="20"/>
                <w:lang w:val="sr-Cyrl-RS"/>
              </w:rPr>
              <w:t>Додатно финансирање за Пројекат аутопут Коридор 10</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35.000.000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4.115.310.500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01.12.2021.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01.06.2031.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1.750.000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+ 0,85%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1.25</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IBRD -</w:t>
            </w:r>
            <w:r w:rsidRPr="00050B66">
              <w:rPr>
                <w:lang w:val="sr-Cyrl-RS"/>
              </w:rPr>
              <w:t xml:space="preserve"> </w:t>
            </w:r>
            <w:r w:rsidRPr="00050B66">
              <w:rPr>
                <w:b/>
                <w:bCs/>
                <w:sz w:val="20"/>
                <w:szCs w:val="20"/>
                <w:lang w:val="sr-Cyrl-R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182.600.000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21.470.162.780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IBRD - Зајам за развојне политике у области управљања ризицима од елементарних непогода </w:t>
            </w:r>
          </w:p>
        </w:tc>
        <w:tc>
          <w:tcPr>
            <w:tcW w:w="2546" w:type="dxa"/>
            <w:tcBorders>
              <w:left w:val="nil"/>
              <w:right w:val="nil"/>
            </w:tcBorders>
            <w:noWrap/>
          </w:tcPr>
          <w:p w:rsidR="000F0060" w:rsidRPr="00050B66" w:rsidRDefault="000F0060" w:rsidP="002B7E21">
            <w:pPr>
              <w:jc w:val="right"/>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66.100.000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7.772.057.830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01.06.2027.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01.12.2036.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Програм унапређења ефикасности и одрживости инфраструктуре</w:t>
            </w:r>
          </w:p>
        </w:tc>
        <w:tc>
          <w:tcPr>
            <w:tcW w:w="2546" w:type="dxa"/>
            <w:tcBorders>
              <w:left w:val="nil"/>
              <w:right w:val="nil"/>
            </w:tcBorders>
            <w:noWrap/>
          </w:tcPr>
          <w:p w:rsidR="000F0060" w:rsidRPr="00050B66" w:rsidRDefault="000F0060" w:rsidP="002B7E21">
            <w:pPr>
              <w:jc w:val="right"/>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53.250.000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6.261.150.975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tabs>
                <w:tab w:val="left" w:pos="690"/>
              </w:tabs>
              <w:jc w:val="center"/>
              <w:rPr>
                <w:bCs/>
                <w:sz w:val="20"/>
                <w:szCs w:val="20"/>
                <w:lang w:val="sr-Cyrl-RS"/>
              </w:rPr>
            </w:pPr>
            <w:r w:rsidRPr="00050B66">
              <w:rPr>
                <w:bCs/>
                <w:sz w:val="20"/>
                <w:szCs w:val="20"/>
                <w:lang w:val="sr-Cyrl-RS"/>
              </w:rPr>
              <w:t>01.12.2022.</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01.06.2037.</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1.28</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 xml:space="preserve">IBRD - Пројекат </w:t>
            </w:r>
            <w:proofErr w:type="spellStart"/>
            <w:r w:rsidRPr="00050B66">
              <w:rPr>
                <w:b/>
                <w:bCs/>
                <w:sz w:val="20"/>
                <w:szCs w:val="20"/>
                <w:lang w:val="sr-Cyrl-RS"/>
              </w:rPr>
              <w:t>инклузивног</w:t>
            </w:r>
            <w:proofErr w:type="spellEnd"/>
            <w:r w:rsidRPr="00050B66">
              <w:rPr>
                <w:b/>
                <w:bCs/>
                <w:sz w:val="20"/>
                <w:szCs w:val="20"/>
                <w:lang w:val="sr-Cyrl-RS"/>
              </w:rPr>
              <w:t xml:space="preserve"> предшколског образовања и васпитања</w:t>
            </w:r>
          </w:p>
        </w:tc>
        <w:tc>
          <w:tcPr>
            <w:tcW w:w="2546" w:type="dxa"/>
            <w:tcBorders>
              <w:left w:val="nil"/>
              <w:right w:val="nil"/>
            </w:tcBorders>
            <w:noWrap/>
          </w:tcPr>
          <w:p w:rsidR="000F0060" w:rsidRPr="00050B66" w:rsidRDefault="000F0060" w:rsidP="002B7E21">
            <w:pPr>
              <w:jc w:val="right"/>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6.208.504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729.997.763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tabs>
                <w:tab w:val="left" w:pos="615"/>
              </w:tabs>
              <w:jc w:val="center"/>
              <w:rPr>
                <w:bCs/>
                <w:sz w:val="20"/>
                <w:szCs w:val="20"/>
                <w:lang w:val="sr-Cyrl-RS"/>
              </w:rPr>
            </w:pPr>
            <w:r w:rsidRPr="00050B66">
              <w:rPr>
                <w:bCs/>
                <w:sz w:val="20"/>
                <w:szCs w:val="20"/>
                <w:lang w:val="sr-Cyrl-RS"/>
              </w:rPr>
              <w:t>01.06.2022.</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tabs>
                <w:tab w:val="left" w:pos="660"/>
              </w:tabs>
              <w:jc w:val="center"/>
              <w:rPr>
                <w:bCs/>
                <w:sz w:val="20"/>
                <w:szCs w:val="20"/>
                <w:lang w:val="sr-Cyrl-RS"/>
              </w:rPr>
            </w:pPr>
            <w:r w:rsidRPr="00050B66">
              <w:rPr>
                <w:bCs/>
                <w:sz w:val="20"/>
                <w:szCs w:val="20"/>
                <w:lang w:val="sr-Cyrl-RS"/>
              </w:rPr>
              <w:t>01.12.2037.</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1.29</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IBRD - Додатно финансирање за други пројекат развоја здравства Србије</w:t>
            </w:r>
          </w:p>
        </w:tc>
        <w:tc>
          <w:tcPr>
            <w:tcW w:w="2546" w:type="dxa"/>
            <w:tcBorders>
              <w:left w:val="nil"/>
              <w:right w:val="nil"/>
            </w:tcBorders>
            <w:noWrap/>
          </w:tcPr>
          <w:p w:rsidR="000F0060" w:rsidRPr="00050B66" w:rsidRDefault="000F0060" w:rsidP="002B7E21">
            <w:pPr>
              <w:jc w:val="right"/>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8.298.454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975.734.687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01.08.2023.</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01.08.2032.</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1.30</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IBRD - Пројекат пружања подршке финансијским институцијама у државном власништву</w:t>
            </w:r>
          </w:p>
        </w:tc>
        <w:tc>
          <w:tcPr>
            <w:tcW w:w="2546" w:type="dxa"/>
            <w:tcBorders>
              <w:left w:val="nil"/>
              <w:right w:val="nil"/>
            </w:tcBorders>
            <w:noWrap/>
          </w:tcPr>
          <w:p w:rsidR="000F0060" w:rsidRPr="00050B66" w:rsidRDefault="000F0060" w:rsidP="002B7E21">
            <w:pPr>
              <w:jc w:val="right"/>
              <w:rPr>
                <w:bCs/>
                <w:sz w:val="20"/>
                <w:szCs w:val="20"/>
                <w:lang w:val="sr-Cyrl-RS"/>
              </w:rPr>
            </w:pPr>
          </w:p>
        </w:tc>
        <w:tc>
          <w:tcPr>
            <w:tcW w:w="1719" w:type="dxa"/>
            <w:tcBorders>
              <w:left w:val="nil"/>
              <w:right w:val="nil"/>
            </w:tcBorders>
            <w:noWrap/>
          </w:tcPr>
          <w:p w:rsidR="000F0060" w:rsidRPr="00050B66" w:rsidRDefault="000F0060" w:rsidP="002B7E21">
            <w:pPr>
              <w:jc w:val="center"/>
              <w:rPr>
                <w:bCs/>
                <w:sz w:val="20"/>
                <w:szCs w:val="20"/>
                <w:lang w:val="sr-Cyrl-RS"/>
              </w:rPr>
            </w:pPr>
            <w:r w:rsidRPr="00050B66">
              <w:rPr>
                <w:sz w:val="20"/>
                <w:szCs w:val="20"/>
                <w:lang w:val="sr-Cyrl-RS"/>
              </w:rPr>
              <w:t>18.231.710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2.143.689.931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15.04.2023.</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15.10.2032.</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1.31</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IBRD - Други програмски зајам за развојне политике у области јавних расхода</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160.600.000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18.883.396.180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15.05.2027.</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15.11.2037.</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променљива маржа</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1.32</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IBRD - Пројекат унапређења услуга електронске управе</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4.109.500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483.196.243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15.05.2027.</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15.11.2037.</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+ 0,70%</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модернизације пореске администрације</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1.413.250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166.170.359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15.05.2024.</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15.11.2033.</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+ 0,70%</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387.500</w:t>
            </w:r>
          </w:p>
        </w:tc>
        <w:tc>
          <w:tcPr>
            <w:tcW w:w="1773" w:type="dxa"/>
            <w:tcBorders>
              <w:left w:val="nil"/>
            </w:tcBorders>
            <w:noWrap/>
          </w:tcPr>
          <w:p w:rsidR="000F0060" w:rsidRPr="00050B66" w:rsidRDefault="000F0060" w:rsidP="002B7E21">
            <w:pPr>
              <w:jc w:val="center"/>
              <w:rPr>
                <w:bCs/>
                <w:sz w:val="20"/>
                <w:szCs w:val="20"/>
                <w:lang w:val="sr-Cyrl-RS"/>
              </w:rPr>
            </w:pPr>
            <w:r w:rsidRPr="00050B66">
              <w:rPr>
                <w:bCs/>
                <w:sz w:val="20"/>
                <w:szCs w:val="20"/>
                <w:lang w:val="sr-Cyrl-RS"/>
              </w:rPr>
              <w:t>45.562.366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15.05.2022.</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15.11.2030.</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+ 0,50%</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за конкурентну пољопривреду</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114.500</w:t>
            </w:r>
          </w:p>
        </w:tc>
        <w:tc>
          <w:tcPr>
            <w:tcW w:w="1773" w:type="dxa"/>
            <w:tcBorders>
              <w:left w:val="nil"/>
            </w:tcBorders>
            <w:noWrap/>
          </w:tcPr>
          <w:p w:rsidR="000F0060" w:rsidRPr="00050B66" w:rsidRDefault="000F0060" w:rsidP="002B7E21">
            <w:pPr>
              <w:jc w:val="center"/>
              <w:rPr>
                <w:bCs/>
                <w:sz w:val="20"/>
                <w:szCs w:val="20"/>
                <w:lang w:val="sr-Cyrl-RS"/>
              </w:rPr>
            </w:pPr>
            <w:r w:rsidRPr="00050B66">
              <w:rPr>
                <w:bCs/>
                <w:sz w:val="20"/>
                <w:szCs w:val="20"/>
                <w:lang w:val="sr-Cyrl-RS"/>
              </w:rPr>
              <w:t>13.462.944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bookmarkStart w:id="2" w:name="OLE_LINK11"/>
            <w:r w:rsidRPr="00050B66">
              <w:rPr>
                <w:bCs/>
                <w:sz w:val="20"/>
                <w:szCs w:val="20"/>
                <w:lang w:val="sr-Cyrl-RS"/>
              </w:rPr>
              <w:t>15.05.2023.</w:t>
            </w:r>
            <w:bookmarkEnd w:id="2"/>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bookmarkStart w:id="3" w:name="OLE_LINK12"/>
            <w:r w:rsidRPr="00050B66">
              <w:rPr>
                <w:bCs/>
                <w:sz w:val="20"/>
                <w:szCs w:val="20"/>
                <w:lang w:val="sr-Cyrl-RS"/>
              </w:rPr>
              <w:t>15.11.2031.</w:t>
            </w:r>
            <w:bookmarkEnd w:id="3"/>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bookmarkStart w:id="4" w:name="OLE_LINK13"/>
            <w:r w:rsidRPr="00050B66">
              <w:rPr>
                <w:bCs/>
                <w:sz w:val="20"/>
                <w:szCs w:val="20"/>
                <w:lang w:val="sr-Cyrl-RS"/>
              </w:rPr>
              <w:t>6M EURIBOR + 0,50%</w:t>
            </w:r>
            <w:bookmarkEnd w:id="4"/>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Додатно финансирање за пројекат унапређења земљишне администрације у Србији</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52.500</w:t>
            </w:r>
          </w:p>
        </w:tc>
        <w:tc>
          <w:tcPr>
            <w:tcW w:w="1773" w:type="dxa"/>
            <w:tcBorders>
              <w:left w:val="nil"/>
            </w:tcBorders>
            <w:noWrap/>
          </w:tcPr>
          <w:p w:rsidR="000F0060" w:rsidRPr="00050B66" w:rsidRDefault="000F0060" w:rsidP="002B7E21">
            <w:pPr>
              <w:jc w:val="center"/>
              <w:rPr>
                <w:bCs/>
                <w:sz w:val="20"/>
                <w:szCs w:val="20"/>
                <w:lang w:val="sr-Cyrl-RS"/>
              </w:rPr>
            </w:pPr>
            <w:r w:rsidRPr="00050B66">
              <w:rPr>
                <w:bCs/>
                <w:sz w:val="20"/>
                <w:szCs w:val="20"/>
                <w:lang w:val="sr-Cyrl-RS"/>
              </w:rPr>
              <w:t>6.172.966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bookmarkStart w:id="5" w:name="OLE_LINK4"/>
            <w:r w:rsidRPr="00050B66">
              <w:rPr>
                <w:bCs/>
                <w:sz w:val="20"/>
                <w:szCs w:val="20"/>
                <w:lang w:val="sr-Cyrl-RS"/>
              </w:rPr>
              <w:t>15.05.2023.</w:t>
            </w:r>
            <w:bookmarkEnd w:id="5"/>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bookmarkStart w:id="6" w:name="OLE_LINK5"/>
            <w:r w:rsidRPr="00050B66">
              <w:rPr>
                <w:bCs/>
                <w:sz w:val="20"/>
                <w:szCs w:val="20"/>
                <w:lang w:val="sr-Cyrl-RS"/>
              </w:rPr>
              <w:t>15.11.2031</w:t>
            </w:r>
            <w:bookmarkEnd w:id="6"/>
            <w:r w:rsidRPr="00050B66">
              <w:rPr>
                <w:bCs/>
                <w:sz w:val="20"/>
                <w:szCs w:val="20"/>
                <w:lang w:val="sr-Cyrl-RS"/>
              </w:rPr>
              <w:t>.</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bookmarkStart w:id="7" w:name="OLE_LINK6"/>
            <w:r w:rsidRPr="00050B66">
              <w:rPr>
                <w:bCs/>
                <w:sz w:val="20"/>
                <w:szCs w:val="20"/>
                <w:lang w:val="sr-Cyrl-RS"/>
              </w:rPr>
              <w:t>6M EURIBOR + 0,50%</w:t>
            </w:r>
            <w:bookmarkEnd w:id="7"/>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107.500</w:t>
            </w:r>
          </w:p>
        </w:tc>
        <w:tc>
          <w:tcPr>
            <w:tcW w:w="1773" w:type="dxa"/>
            <w:tcBorders>
              <w:left w:val="nil"/>
            </w:tcBorders>
            <w:noWrap/>
          </w:tcPr>
          <w:p w:rsidR="000F0060" w:rsidRPr="00050B66" w:rsidRDefault="000F0060" w:rsidP="002B7E21">
            <w:pPr>
              <w:jc w:val="center"/>
              <w:rPr>
                <w:bCs/>
                <w:sz w:val="20"/>
                <w:szCs w:val="20"/>
                <w:lang w:val="sr-Cyrl-RS"/>
              </w:rPr>
            </w:pPr>
            <w:r w:rsidRPr="00050B66">
              <w:rPr>
                <w:bCs/>
                <w:sz w:val="20"/>
                <w:szCs w:val="20"/>
                <w:lang w:val="sr-Cyrl-RS"/>
              </w:rPr>
              <w:t>12.639.882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15.05.2023.</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15.11.2031.</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6M EURIBOR + 0,50%</w:t>
            </w:r>
          </w:p>
        </w:tc>
        <w:tc>
          <w:tcPr>
            <w:tcW w:w="1719" w:type="dxa"/>
            <w:tcBorders>
              <w:left w:val="nil"/>
              <w:right w:val="nil"/>
            </w:tcBorders>
            <w:noWrap/>
          </w:tcPr>
          <w:p w:rsidR="000F0060" w:rsidRPr="00050B66" w:rsidRDefault="000F0060" w:rsidP="002B7E21">
            <w:pPr>
              <w:jc w:val="center"/>
              <w:rPr>
                <w:bCs/>
                <w:sz w:val="20"/>
                <w:szCs w:val="20"/>
                <w:lang w:val="sr-Cyrl-RS"/>
              </w:rPr>
            </w:pPr>
          </w:p>
        </w:tc>
        <w:tc>
          <w:tcPr>
            <w:tcW w:w="1773" w:type="dxa"/>
            <w:tcBorders>
              <w:left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1</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2.226.449.124</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261.786.556.025</w:t>
            </w:r>
          </w:p>
        </w:tc>
      </w:tr>
      <w:tr w:rsidR="000F0060" w:rsidRPr="00050B66" w:rsidTr="002B7E21">
        <w:trPr>
          <w:cantSplit/>
          <w:trHeight w:val="284"/>
        </w:trPr>
        <w:tc>
          <w:tcPr>
            <w:tcW w:w="727" w:type="dxa"/>
            <w:tcBorders>
              <w:top w:val="single" w:sz="4" w:space="0" w:color="auto"/>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ID</w:t>
            </w:r>
            <w:r w:rsidRPr="00050B66">
              <w:rPr>
                <w:bCs/>
                <w:sz w:val="20"/>
                <w:szCs w:val="20"/>
                <w:lang w:val="sr-Cyrl-RS"/>
              </w:rPr>
              <w:t>A</w:t>
            </w:r>
          </w:p>
        </w:tc>
        <w:tc>
          <w:tcPr>
            <w:tcW w:w="2546" w:type="dxa"/>
            <w:tcBorders>
              <w:top w:val="single" w:sz="4" w:space="0" w:color="auto"/>
              <w:left w:val="nil"/>
              <w:bottom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w:t>
            </w:r>
          </w:p>
        </w:tc>
        <w:tc>
          <w:tcPr>
            <w:tcW w:w="3637" w:type="dxa"/>
            <w:gridSpan w:val="2"/>
            <w:tcBorders>
              <w:top w:val="nil"/>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IDA-3599-YF: Кредит за структурно прилагођавање</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9.980.919</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1.173.559.433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5.550.000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IDA-4017-YF: Други кредит за структурно прилагођавање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14.434.866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1.697.255.924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3.010.000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IDA-3643-YF: Кредит за развој приватног и банкарског сектора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16.329.143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1.919.985.522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6.810.000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IDA-3780-YF: Други кредит за прилагођавање приватног и финансијског сектора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17.593.992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2.068.706.868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5.870.000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IDA-3750-YF: Пројекат за финансирање структурног прилагођавања социјалног сектора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18.103.528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2.128.618.310</w:t>
            </w: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15.08.2013.</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15.02.2023.</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6.040.000 SDR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IDA-3636-YF: Пројекат развоја школства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1.751.779</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205.974.706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730.572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2.7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IDA-3651-YF: Пројекат за олакшавање трговине и саобраћаја у Југоисточној Европи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1.041.954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122.513.215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434.539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2.8</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IDA-3693-YF: Пројекат омогућавања финансирања извоза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1.500.777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176.461.831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834.524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2.9</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IDA-3723-YF: Пројекат техничке помоћи у приватизацији и </w:t>
            </w:r>
            <w:proofErr w:type="spellStart"/>
            <w:r w:rsidRPr="00050B66">
              <w:rPr>
                <w:b/>
                <w:bCs/>
                <w:sz w:val="20"/>
                <w:szCs w:val="20"/>
                <w:lang w:val="sr-Cyrl-RS"/>
              </w:rPr>
              <w:t>реструктурирању</w:t>
            </w:r>
            <w:proofErr w:type="spellEnd"/>
            <w:r w:rsidRPr="00050B66">
              <w:rPr>
                <w:b/>
                <w:bCs/>
                <w:sz w:val="20"/>
                <w:szCs w:val="20"/>
                <w:lang w:val="sr-Cyrl-RS"/>
              </w:rPr>
              <w:t xml:space="preserve"> банака и предузећа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2.311.195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271.751.031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01.05.2013.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01.11.2022.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771.096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2.10</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IDA-3753-YF: Пројекат промоције запошљавања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640.180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75.272.539</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15.10.2013.</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15.04.2023.</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177.984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w:t>
            </w:r>
            <w:r w:rsidRPr="00050B66">
              <w:rPr>
                <w:b/>
                <w:bCs/>
                <w:sz w:val="20"/>
                <w:szCs w:val="20"/>
                <w:lang w:val="sr-Latn-RS"/>
              </w:rPr>
              <w:t>A</w:t>
            </w:r>
            <w:r w:rsidRPr="00050B66">
              <w:rPr>
                <w:b/>
                <w:bCs/>
                <w:sz w:val="20"/>
                <w:szCs w:val="20"/>
                <w:lang w:val="sr-Cyrl-RS"/>
              </w:rPr>
              <w:t>-3768-YF: Пројекат здравства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4.403.817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517.802.139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1.469.275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IDA-3908-YF: Пројекат за катастар непокретности и упис права у Србији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8.087.896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950.977.201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1.927.442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IDA-3870-YF: Пројекат енергетске ефикасности у Србији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5.914.314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695.406.802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1.409.451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2.14</w:t>
            </w: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IDA-4071-YF: Пројекат консолидације наплате и реформе пензионе администрације у Србији</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8.774.871</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1.031.751.955</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15.02.2025.</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1.626.455 SDR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2.15</w:t>
            </w:r>
          </w:p>
        </w:tc>
        <w:tc>
          <w:tcPr>
            <w:tcW w:w="3637" w:type="dxa"/>
            <w:gridSpan w:val="2"/>
            <w:tcBorders>
              <w:top w:val="nil"/>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IDA-4105-YF: Пројекат ревитализације система за наводњавање и одводњавање Србије</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9.600.586</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1.128.839.782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1.601.554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IDA-4131-YF: Први кредит за програмски развој политике у приватном и финансијском сектору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22.779.274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2.678.393.900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3.800.000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IDA-3909-YF: Пројекат реконструкције саобраћаја у Србији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15.385.475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1.809.028.823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3.666.541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2.18</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IDA-38701-YF Додатно финансирање пројекта енергетске ефикасности за Србију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4.890.890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575.072.337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627.608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2</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b/>
                <w:sz w:val="20"/>
                <w:szCs w:val="20"/>
                <w:lang w:val="sr-Cyrl-RS"/>
              </w:rPr>
            </w:pPr>
          </w:p>
        </w:tc>
        <w:tc>
          <w:tcPr>
            <w:tcW w:w="1719" w:type="dxa"/>
            <w:tcBorders>
              <w:top w:val="single" w:sz="4" w:space="0" w:color="auto"/>
              <w:left w:val="nil"/>
              <w:bottom w:val="single" w:sz="4" w:space="0" w:color="auto"/>
              <w:right w:val="nil"/>
            </w:tcBorders>
            <w:noWrap/>
          </w:tcPr>
          <w:p w:rsidR="000F0060" w:rsidRPr="00050B66" w:rsidRDefault="000F0060" w:rsidP="002B7E21">
            <w:pPr>
              <w:jc w:val="center"/>
              <w:rPr>
                <w:b/>
                <w:sz w:val="20"/>
                <w:szCs w:val="20"/>
                <w:lang w:val="sr-Cyrl-RS"/>
              </w:rPr>
            </w:pPr>
            <w:r w:rsidRPr="00050B66">
              <w:rPr>
                <w:b/>
                <w:sz w:val="20"/>
                <w:szCs w:val="20"/>
                <w:lang w:val="sr-Cyrl-RS"/>
              </w:rPr>
              <w:t>163.525.456</w:t>
            </w:r>
          </w:p>
        </w:tc>
        <w:tc>
          <w:tcPr>
            <w:tcW w:w="1773" w:type="dxa"/>
            <w:tcBorders>
              <w:top w:val="single" w:sz="4" w:space="0" w:color="auto"/>
              <w:left w:val="nil"/>
              <w:bottom w:val="single" w:sz="4" w:space="0" w:color="auto"/>
            </w:tcBorders>
            <w:noWrap/>
          </w:tcPr>
          <w:p w:rsidR="000F0060" w:rsidRPr="00050B66" w:rsidRDefault="000F0060" w:rsidP="002B7E21">
            <w:pPr>
              <w:jc w:val="center"/>
              <w:rPr>
                <w:b/>
                <w:sz w:val="20"/>
                <w:szCs w:val="20"/>
                <w:lang w:val="sr-Cyrl-RS"/>
              </w:rPr>
            </w:pPr>
            <w:r w:rsidRPr="00050B66">
              <w:rPr>
                <w:b/>
                <w:sz w:val="20"/>
                <w:szCs w:val="20"/>
                <w:lang w:val="sr-Cyrl-RS"/>
              </w:rPr>
              <w:t>19.227.372.318</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Обнова регионалних болница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18.320.480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2.154.127.575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05.11.2009.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21.12.2026.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3.285.032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Пројекат обнове школа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12.545.684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1.475.125.337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07.02.2012.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26.03.2029.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1.661.012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EIB - </w:t>
            </w:r>
            <w:proofErr w:type="spellStart"/>
            <w:r w:rsidRPr="00050B66">
              <w:rPr>
                <w:b/>
                <w:bCs/>
                <w:sz w:val="20"/>
                <w:szCs w:val="20"/>
                <w:lang w:val="sr-Cyrl-RS"/>
              </w:rPr>
              <w:t>Apex</w:t>
            </w:r>
            <w:proofErr w:type="spellEnd"/>
            <w:r w:rsidRPr="00050B66">
              <w:rPr>
                <w:b/>
                <w:bCs/>
                <w:sz w:val="20"/>
                <w:szCs w:val="20"/>
                <w:lang w:val="sr-Cyrl-RS"/>
              </w:rPr>
              <w:t xml:space="preserve"> Global 2</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1.834.633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215.716.653</w:t>
            </w: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22.05.2006.</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15.12.2021.</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350.651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EIB - </w:t>
            </w:r>
            <w:proofErr w:type="spellStart"/>
            <w:r w:rsidRPr="00050B66">
              <w:rPr>
                <w:b/>
                <w:bCs/>
                <w:sz w:val="20"/>
                <w:szCs w:val="20"/>
                <w:lang w:val="sr-Cyrl-RS"/>
              </w:rPr>
              <w:t>Apex</w:t>
            </w:r>
            <w:proofErr w:type="spellEnd"/>
            <w:r w:rsidRPr="00050B66">
              <w:rPr>
                <w:b/>
                <w:bCs/>
                <w:sz w:val="20"/>
                <w:szCs w:val="20"/>
                <w:lang w:val="sr-Cyrl-RS"/>
              </w:rPr>
              <w:t xml:space="preserve"> зајам за МСП 3</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12.890.745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1.515.697.680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10.11.2010.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20.09.2022.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6.878.519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варијабилна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Општинска и регионална инфраструктура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39.695.643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4.667.425.580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25.04.2016.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27.04.2037.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3.303.498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Истраживање и развој у јавном сектору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116.407.738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13.687.256.773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25.04.2016.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25.04.2039.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5.601.190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Пројекат модернизације школа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36.454.771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4.286.362.940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18.04.2016.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17.04.2045.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1.219.950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3.8</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EIB - </w:t>
            </w:r>
            <w:proofErr w:type="spellStart"/>
            <w:r w:rsidRPr="00050B66">
              <w:rPr>
                <w:b/>
                <w:bCs/>
                <w:sz w:val="20"/>
                <w:szCs w:val="20"/>
                <w:lang w:val="sr-Cyrl-RS"/>
              </w:rPr>
              <w:t>Kлинички</w:t>
            </w:r>
            <w:proofErr w:type="spellEnd"/>
            <w:r w:rsidRPr="00050B66">
              <w:rPr>
                <w:b/>
                <w:bCs/>
                <w:sz w:val="20"/>
                <w:szCs w:val="20"/>
                <w:lang w:val="sr-Cyrl-RS"/>
              </w:rPr>
              <w:t xml:space="preserve"> центри/А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76.548.171</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9.000.556.878</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06.02.2014.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30.03.2044.</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2.280.517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3.9</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EIB - </w:t>
            </w:r>
            <w:proofErr w:type="spellStart"/>
            <w:r w:rsidRPr="00050B66">
              <w:rPr>
                <w:b/>
                <w:bCs/>
                <w:sz w:val="20"/>
                <w:szCs w:val="20"/>
                <w:lang w:val="sr-Cyrl-RS"/>
              </w:rPr>
              <w:t>Apex</w:t>
            </w:r>
            <w:proofErr w:type="spellEnd"/>
            <w:r w:rsidRPr="00050B66">
              <w:rPr>
                <w:b/>
                <w:bCs/>
                <w:sz w:val="20"/>
                <w:szCs w:val="20"/>
                <w:lang w:val="sr-Cyrl-RS"/>
              </w:rPr>
              <w:t xml:space="preserve"> зајам за МСП 4</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14.048.788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1.651.860.654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13.09.2013.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25.06.2024.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5.000.954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3.10</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EIB - </w:t>
            </w:r>
            <w:proofErr w:type="spellStart"/>
            <w:r w:rsidRPr="00050B66">
              <w:rPr>
                <w:b/>
                <w:bCs/>
                <w:sz w:val="20"/>
                <w:szCs w:val="20"/>
                <w:lang w:val="sr-Cyrl-RS"/>
              </w:rPr>
              <w:t>Kоридор</w:t>
            </w:r>
            <w:proofErr w:type="spellEnd"/>
            <w:r w:rsidRPr="00050B66">
              <w:rPr>
                <w:b/>
                <w:bCs/>
                <w:sz w:val="20"/>
                <w:szCs w:val="20"/>
                <w:lang w:val="sr-Cyrl-RS"/>
              </w:rPr>
              <w:t xml:space="preserve"> X (Е80)</w:t>
            </w:r>
          </w:p>
        </w:tc>
        <w:tc>
          <w:tcPr>
            <w:tcW w:w="2546" w:type="dxa"/>
            <w:tcBorders>
              <w:top w:val="nil"/>
              <w:left w:val="nil"/>
              <w:bottom w:val="nil"/>
              <w:right w:val="nil"/>
            </w:tcBorders>
            <w:noWrap/>
          </w:tcPr>
          <w:p w:rsidR="000F0060" w:rsidRPr="00050B66" w:rsidRDefault="000F0060" w:rsidP="002B7E21">
            <w:pPr>
              <w:rPr>
                <w:b/>
                <w:bCs/>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261.484.375</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30.745.411.240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22.10.2018.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24.08.2048.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4.469.776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фиксна/варијабилна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3.11</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 xml:space="preserve">EIB - </w:t>
            </w:r>
            <w:proofErr w:type="spellStart"/>
            <w:r w:rsidRPr="00050B66">
              <w:rPr>
                <w:b/>
                <w:bCs/>
                <w:sz w:val="20"/>
                <w:szCs w:val="20"/>
                <w:lang w:val="sr-Cyrl-RS"/>
              </w:rPr>
              <w:t>Kоридор</w:t>
            </w:r>
            <w:proofErr w:type="spellEnd"/>
            <w:r w:rsidRPr="00050B66">
              <w:rPr>
                <w:b/>
                <w:bCs/>
                <w:sz w:val="20"/>
                <w:szCs w:val="20"/>
                <w:lang w:val="sr-Cyrl-RS"/>
              </w:rPr>
              <w:t xml:space="preserve"> X (Е75)</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312.351.002</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36.726.324.575</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02.03.2020.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03.08.2048.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1.875.054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3.12</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Унапређење објеката правосудних органа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14.900.000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1.751.946.470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03.02.2042.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507.854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3.13</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 xml:space="preserve">EIB - </w:t>
            </w:r>
            <w:proofErr w:type="spellStart"/>
            <w:r w:rsidRPr="00050B66">
              <w:rPr>
                <w:b/>
                <w:bCs/>
                <w:sz w:val="20"/>
                <w:szCs w:val="20"/>
                <w:lang w:val="sr-Cyrl-RS"/>
              </w:rPr>
              <w:t>Apex</w:t>
            </w:r>
            <w:proofErr w:type="spellEnd"/>
            <w:r w:rsidRPr="00050B66">
              <w:rPr>
                <w:b/>
                <w:bCs/>
                <w:sz w:val="20"/>
                <w:szCs w:val="20"/>
                <w:lang w:val="sr-Cyrl-RS"/>
              </w:rPr>
              <w:t xml:space="preserve"> зајам за МСП и друге приоритете III/А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68.291.347</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8.029.717.037</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21.11.2016.</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26.04.2028.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11.192.382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фиксна/варијабилна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3.14</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Рехабилитација и безбедност путева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40.090.909</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4.713.901.119</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27.01.2020.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25.01.2035.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1.956.710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3.15</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Општинска и регионална инфраструктура Б</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23.746.018</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2.792.063.978</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25.10.2022.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25.04.2039.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b/>
                <w:bCs/>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3.16</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Унапређење објеката правосудних органа Б</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14.270.967</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1.677.984.536</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17.10.2022.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15.04.2044.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3.17</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Апекс зајам за мала и средња предузећа и друге приоритете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130.369.211</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15.328.850.939</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28.02.2018.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12.05.2031.</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14.876.112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3.18</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Развој речне и транспортне инфраструктуре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10.000.000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1.175.803.000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15.10.2024.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15.10.2043.</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0,199%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3.19</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Ревитализације јавне инфраструктуре у најугроженијим и најсиромашнијим општинама у земљи_Партнерство за локални развој</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 xml:space="preserve"> 2.200.000</w:t>
            </w:r>
          </w:p>
        </w:tc>
        <w:tc>
          <w:tcPr>
            <w:tcW w:w="1773" w:type="dxa"/>
            <w:tcBorders>
              <w:top w:val="nil"/>
              <w:left w:val="nil"/>
              <w:bottom w:val="nil"/>
            </w:tcBorders>
            <w:noWrap/>
          </w:tcPr>
          <w:p w:rsidR="000F0060" w:rsidRPr="00050B66" w:rsidRDefault="000F0060" w:rsidP="002B7E21">
            <w:pPr>
              <w:jc w:val="center"/>
              <w:rPr>
                <w:bCs/>
                <w:sz w:val="20"/>
                <w:szCs w:val="20"/>
                <w:lang w:val="sr-Cyrl-RS"/>
              </w:rPr>
            </w:pPr>
            <w:r w:rsidRPr="00050B66">
              <w:rPr>
                <w:bCs/>
                <w:sz w:val="20"/>
                <w:szCs w:val="20"/>
                <w:lang w:val="sr-Cyrl-RS"/>
              </w:rPr>
              <w:t>258.676.660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20.05.2025.</w:t>
            </w:r>
          </w:p>
        </w:tc>
        <w:tc>
          <w:tcPr>
            <w:tcW w:w="1719" w:type="dxa"/>
            <w:tcBorders>
              <w:top w:val="nil"/>
              <w:left w:val="nil"/>
              <w:bottom w:val="nil"/>
              <w:right w:val="nil"/>
            </w:tcBorders>
            <w:noWrap/>
          </w:tcPr>
          <w:p w:rsidR="000F0060" w:rsidRPr="00050B66" w:rsidRDefault="000F0060" w:rsidP="002B7E21">
            <w:pPr>
              <w:jc w:val="center"/>
              <w:rPr>
                <w:bCs/>
                <w:sz w:val="20"/>
                <w:szCs w:val="20"/>
                <w:lang w:val="sr-Cyrl-RS"/>
              </w:rPr>
            </w:pPr>
          </w:p>
        </w:tc>
        <w:tc>
          <w:tcPr>
            <w:tcW w:w="1773" w:type="dxa"/>
            <w:tcBorders>
              <w:top w:val="nil"/>
              <w:left w:val="nil"/>
              <w:bottom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21.11.2044.</w:t>
            </w:r>
          </w:p>
        </w:tc>
        <w:tc>
          <w:tcPr>
            <w:tcW w:w="1719" w:type="dxa"/>
            <w:tcBorders>
              <w:top w:val="nil"/>
              <w:left w:val="nil"/>
              <w:bottom w:val="nil"/>
              <w:right w:val="nil"/>
            </w:tcBorders>
            <w:noWrap/>
          </w:tcPr>
          <w:p w:rsidR="000F0060" w:rsidRPr="00050B66" w:rsidRDefault="000F0060" w:rsidP="002B7E21">
            <w:pPr>
              <w:jc w:val="center"/>
              <w:rPr>
                <w:bCs/>
                <w:sz w:val="20"/>
                <w:szCs w:val="20"/>
                <w:lang w:val="sr-Cyrl-RS"/>
              </w:rPr>
            </w:pPr>
          </w:p>
        </w:tc>
        <w:tc>
          <w:tcPr>
            <w:tcW w:w="1773" w:type="dxa"/>
            <w:tcBorders>
              <w:top w:val="nil"/>
              <w:left w:val="nil"/>
              <w:bottom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bCs/>
                <w:sz w:val="20"/>
                <w:szCs w:val="20"/>
                <w:lang w:val="sr-Cyrl-RS"/>
              </w:rPr>
            </w:pPr>
          </w:p>
        </w:tc>
        <w:tc>
          <w:tcPr>
            <w:tcW w:w="1773" w:type="dxa"/>
            <w:tcBorders>
              <w:top w:val="nil"/>
              <w:left w:val="nil"/>
              <w:bottom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bCs/>
                <w:sz w:val="20"/>
                <w:szCs w:val="20"/>
                <w:lang w:val="sr-Cyrl-RS"/>
              </w:rPr>
            </w:pPr>
            <w:r w:rsidRPr="00050B66">
              <w:rPr>
                <w:bCs/>
                <w:sz w:val="20"/>
                <w:szCs w:val="20"/>
                <w:lang w:val="sr-Cyrl-RS"/>
              </w:rPr>
              <w:t>0,396%</w:t>
            </w:r>
          </w:p>
        </w:tc>
        <w:tc>
          <w:tcPr>
            <w:tcW w:w="1719" w:type="dxa"/>
            <w:tcBorders>
              <w:top w:val="nil"/>
              <w:left w:val="nil"/>
              <w:bottom w:val="nil"/>
              <w:right w:val="nil"/>
            </w:tcBorders>
            <w:noWrap/>
          </w:tcPr>
          <w:p w:rsidR="000F0060" w:rsidRPr="00050B66" w:rsidRDefault="000F0060" w:rsidP="002B7E21">
            <w:pPr>
              <w:jc w:val="center"/>
              <w:rPr>
                <w:bCs/>
                <w:sz w:val="20"/>
                <w:szCs w:val="20"/>
                <w:lang w:val="sr-Cyrl-RS"/>
              </w:rPr>
            </w:pPr>
          </w:p>
        </w:tc>
        <w:tc>
          <w:tcPr>
            <w:tcW w:w="1773" w:type="dxa"/>
            <w:tcBorders>
              <w:top w:val="nil"/>
              <w:left w:val="nil"/>
              <w:bottom w:val="nil"/>
            </w:tcBorders>
            <w:noWrap/>
          </w:tcPr>
          <w:p w:rsidR="000F0060" w:rsidRPr="00050B66" w:rsidRDefault="000F0060" w:rsidP="002B7E21">
            <w:pPr>
              <w:jc w:val="center"/>
              <w:rPr>
                <w:bCs/>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3.20</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Оквир за јачање отпорности локалне инфраструктуре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12.000.000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1.410.963.600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15.10.2024.</w:t>
            </w:r>
          </w:p>
        </w:tc>
        <w:tc>
          <w:tcPr>
            <w:tcW w:w="1719" w:type="dxa"/>
            <w:tcBorders>
              <w:top w:val="nil"/>
              <w:left w:val="nil"/>
              <w:bottom w:val="nil"/>
              <w:right w:val="nil"/>
            </w:tcBorders>
            <w:noWrap/>
          </w:tcPr>
          <w:p w:rsidR="000F0060" w:rsidRPr="00050B66" w:rsidRDefault="000F0060" w:rsidP="002B7E21">
            <w:pPr>
              <w:jc w:val="center"/>
              <w:rPr>
                <w:sz w:val="20"/>
                <w:szCs w:val="20"/>
                <w:lang w:val="en-GB"/>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17.10.2039.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single" w:sz="4" w:space="0" w:color="auto"/>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single" w:sz="4" w:space="0" w:color="auto"/>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single" w:sz="4" w:space="0" w:color="auto"/>
              <w:right w:val="nil"/>
            </w:tcBorders>
            <w:noWrap/>
          </w:tcPr>
          <w:p w:rsidR="000F0060" w:rsidRPr="00050B66" w:rsidRDefault="000F0060" w:rsidP="002B7E21">
            <w:pPr>
              <w:jc w:val="center"/>
              <w:rPr>
                <w:sz w:val="20"/>
                <w:szCs w:val="20"/>
                <w:lang w:val="sr-Cyrl-RS"/>
              </w:rPr>
            </w:pPr>
            <w:r w:rsidRPr="00050B66">
              <w:rPr>
                <w:sz w:val="20"/>
                <w:szCs w:val="20"/>
                <w:lang w:val="sr-Cyrl-RS"/>
              </w:rPr>
              <w:t>0,328%</w:t>
            </w:r>
          </w:p>
        </w:tc>
        <w:tc>
          <w:tcPr>
            <w:tcW w:w="1719" w:type="dxa"/>
            <w:tcBorders>
              <w:top w:val="nil"/>
              <w:left w:val="nil"/>
              <w:bottom w:val="single" w:sz="4" w:space="0" w:color="auto"/>
              <w:right w:val="nil"/>
            </w:tcBorders>
            <w:noWrap/>
          </w:tcPr>
          <w:p w:rsidR="000F0060" w:rsidRPr="00050B66" w:rsidRDefault="000F0060" w:rsidP="002B7E21">
            <w:pPr>
              <w:jc w:val="center"/>
              <w:rPr>
                <w:sz w:val="20"/>
                <w:szCs w:val="20"/>
                <w:lang w:val="sr-Cyrl-RS"/>
              </w:rPr>
            </w:pPr>
          </w:p>
        </w:tc>
        <w:tc>
          <w:tcPr>
            <w:tcW w:w="1773" w:type="dxa"/>
            <w:tcBorders>
              <w:top w:val="nil"/>
              <w:left w:val="nil"/>
              <w:bottom w:val="single" w:sz="4" w:space="0" w:color="auto"/>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3</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1.218.450.482</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143.265.773.224</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EBRD</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4.1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EBRD - Коридор X</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43.702.645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5.138.570.150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09.09.2013.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08.03.2024.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13.114.544</w:t>
            </w:r>
            <w:r w:rsidRPr="00050B66">
              <w:rPr>
                <w:sz w:val="20"/>
                <w:szCs w:val="20"/>
                <w:lang w:val="sr-Latn-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6М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4.2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EBRD - Пројекат рехабилитације путева и унапређења безбедности саобраћаја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34.437.180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4.049.133.984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15.12.2016.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15.06.2028.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4.649.241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6М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t>4.3</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EBRD - Програм за отпорност на климатске промене и наводњавање у Србији - фаза 1</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17.637.045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25.04.2023.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25.10.2034.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Latn-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6М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4</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78.289.825</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9.205.341.179</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CEB</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Клизишта II (реконструкција и обнова стамбене инфраструктуре) - 1593 /2007</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3.950.000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464.442.185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20.11.2015.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20.11.2024.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790.000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3,62%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Избеглице (обезбеђење трајних стамбених јединица)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595.177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69.981.141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30.09.2015.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30.09.2024.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148.794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5.3</w:t>
            </w: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Клизишта I: Реконструкција и обнова стамбене инфраструктуре</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3.516.400</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413.459.367</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09.05.2014.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27.01.2027.</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945.200 EUR</w:t>
            </w:r>
          </w:p>
        </w:tc>
        <w:tc>
          <w:tcPr>
            <w:tcW w:w="1719" w:type="dxa"/>
            <w:tcBorders>
              <w:top w:val="nil"/>
              <w:left w:val="nil"/>
              <w:right w:val="nil"/>
            </w:tcBorders>
            <w:noWrap/>
          </w:tcPr>
          <w:p w:rsidR="000F0060" w:rsidRPr="00050B66" w:rsidRDefault="000F0060" w:rsidP="002B7E21">
            <w:pP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фиксна по траншама </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Рехабилитација и превенција након поплава у Војводини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960.000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112.877.088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10.02.2012.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06.07.2021.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960.000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Обезбеђење смештаја за младе истраживаче у Србији 1</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16.924.907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1.990.035.599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26.08.2014.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26.08.2026.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3.237.789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фиксна/варијабилна по траншама </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CEB - Образовање за социјалну </w:t>
            </w:r>
            <w:proofErr w:type="spellStart"/>
            <w:r w:rsidRPr="00050B66">
              <w:rPr>
                <w:b/>
                <w:bCs/>
                <w:sz w:val="20"/>
                <w:szCs w:val="20"/>
                <w:lang w:val="sr-Cyrl-RS"/>
              </w:rPr>
              <w:t>инклузију</w:t>
            </w:r>
            <w:proofErr w:type="spellEnd"/>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12.336.628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1.450.544.384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05.04.2014.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12.04.2028.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2.619.973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5.7</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Обезбеђење смештаја за младе истраживаче у Србији 2</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59.926.496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7.046.175.347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26.08.2014.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28.12.2034.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6.170.940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358"/>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 по траншама</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5.8</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17.249.795</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2.028.236.077</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10.12.2016.</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11.12.2032.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1.462.483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5.9</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Санирање последица земљотреса у Краљеву</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2.111.111</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248.225.078</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02.04.2019.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28.08.2028.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277.778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5.10</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Изградња затвора у Крагујевцу</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5.800.000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681.965.740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08.02.2020.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08.02.2034.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533.333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3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5.11</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CEB - Пројекат рехабилитације јавних болница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63.636.364</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7.482.382.728</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12.09.2020.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12.09.2030.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6.363.636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0,00%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t>5.12</w:t>
            </w:r>
          </w:p>
        </w:tc>
        <w:tc>
          <w:tcPr>
            <w:tcW w:w="3637" w:type="dxa"/>
            <w:gridSpan w:val="2"/>
            <w:tcBorders>
              <w:top w:val="nil"/>
              <w:left w:val="nil"/>
              <w:bottom w:val="nil"/>
              <w:right w:val="nil"/>
            </w:tcBorders>
            <w:noWrap/>
          </w:tcPr>
          <w:p w:rsidR="000F0060" w:rsidRPr="00050B66" w:rsidRDefault="000F0060" w:rsidP="002B7E21">
            <w:pPr>
              <w:rPr>
                <w:bCs/>
                <w:sz w:val="20"/>
                <w:szCs w:val="20"/>
                <w:lang w:val="en-GB"/>
              </w:rPr>
            </w:pPr>
            <w:r w:rsidRPr="00050B66">
              <w:rPr>
                <w:b/>
                <w:bCs/>
                <w:sz w:val="20"/>
                <w:szCs w:val="20"/>
                <w:lang w:val="sr-Cyrl-RS"/>
              </w:rPr>
              <w:t xml:space="preserve">CEB - Пројекат </w:t>
            </w:r>
            <w:proofErr w:type="spellStart"/>
            <w:r w:rsidRPr="00050B66">
              <w:rPr>
                <w:b/>
                <w:bCs/>
                <w:sz w:val="20"/>
                <w:szCs w:val="20"/>
                <w:lang w:val="sr-Cyrl-RS"/>
              </w:rPr>
              <w:t>изградњe</w:t>
            </w:r>
            <w:proofErr w:type="spellEnd"/>
            <w:r w:rsidRPr="00050B66">
              <w:rPr>
                <w:b/>
                <w:bCs/>
                <w:sz w:val="20"/>
                <w:szCs w:val="20"/>
                <w:lang w:val="sr-Cyrl-RS"/>
              </w:rPr>
              <w:t xml:space="preserve"> нове Универзитетске дечје клинике, </w:t>
            </w:r>
            <w:proofErr w:type="spellStart"/>
            <w:r w:rsidRPr="00050B66">
              <w:rPr>
                <w:b/>
                <w:bCs/>
                <w:sz w:val="20"/>
                <w:szCs w:val="20"/>
                <w:lang w:val="sr-Cyrl-RS"/>
              </w:rPr>
              <w:t>Тиршова</w:t>
            </w:r>
            <w:proofErr w:type="spellEnd"/>
            <w:r w:rsidRPr="00050B66">
              <w:rPr>
                <w:b/>
                <w:bCs/>
                <w:sz w:val="20"/>
                <w:szCs w:val="20"/>
                <w:lang w:val="sr-Cyrl-RS"/>
              </w:rPr>
              <w:t xml:space="preserve"> 2 у Београду</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0 </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 xml:space="preserve">Први датум отплате главнице </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08.11.2021.</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 xml:space="preserve">Последњи датум отплате главнице </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06.11.2030.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 xml:space="preserve">Рата главнице за 2021. год. </w:t>
            </w:r>
          </w:p>
        </w:tc>
        <w:tc>
          <w:tcPr>
            <w:tcW w:w="2546" w:type="dxa"/>
            <w:tcBorders>
              <w:top w:val="nil"/>
              <w:left w:val="nil"/>
              <w:bottom w:val="nil"/>
              <w:right w:val="nil"/>
            </w:tcBorders>
            <w:noWrap/>
          </w:tcPr>
          <w:p w:rsidR="000F0060" w:rsidRPr="00050B66" w:rsidRDefault="000F0060" w:rsidP="002B7E21">
            <w:pPr>
              <w:jc w:val="center"/>
              <w:rPr>
                <w:sz w:val="20"/>
                <w:szCs w:val="20"/>
              </w:rPr>
            </w:pPr>
            <w:r w:rsidRPr="00050B66">
              <w:rPr>
                <w:sz w:val="20"/>
                <w:szCs w:val="20"/>
                <w:lang w:val="sr-Cyrl-RS"/>
              </w:rPr>
              <w:t xml:space="preserve">500.000 </w:t>
            </w:r>
            <w:r w:rsidRPr="00050B66">
              <w:rPr>
                <w:sz w:val="20"/>
                <w:szCs w:val="20"/>
              </w:rPr>
              <w:t>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0,04%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5</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187.006.878</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21.988.324.734</w:t>
            </w:r>
          </w:p>
        </w:tc>
      </w:tr>
      <w:tr w:rsidR="000F0060" w:rsidRPr="00050B66" w:rsidTr="002B7E21">
        <w:trPr>
          <w:cantSplit/>
          <w:trHeight w:val="284"/>
        </w:trPr>
        <w:tc>
          <w:tcPr>
            <w:tcW w:w="727" w:type="dxa"/>
            <w:tcBorders>
              <w:top w:val="single" w:sz="4" w:space="0" w:color="auto"/>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Кредити </w:t>
            </w: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p>
        </w:tc>
        <w:tc>
          <w:tcPr>
            <w:tcW w:w="2546" w:type="dxa"/>
            <w:tcBorders>
              <w:top w:val="single" w:sz="4" w:space="0" w:color="auto"/>
              <w:left w:val="nil"/>
              <w:bottom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nil"/>
              <w:right w:val="nil"/>
            </w:tcBorders>
            <w:noWrap/>
          </w:tcPr>
          <w:p w:rsidR="000F0060" w:rsidRPr="00050B66" w:rsidRDefault="000F0060" w:rsidP="002B7E21">
            <w:pPr>
              <w:jc w:val="center"/>
              <w:rPr>
                <w:b/>
                <w:sz w:val="20"/>
                <w:szCs w:val="20"/>
                <w:lang w:val="sr-Cyrl-RS"/>
              </w:rPr>
            </w:pPr>
          </w:p>
        </w:tc>
        <w:tc>
          <w:tcPr>
            <w:tcW w:w="1773" w:type="dxa"/>
            <w:tcBorders>
              <w:top w:val="single" w:sz="4" w:space="0" w:color="auto"/>
              <w:left w:val="nil"/>
              <w:bottom w:val="nil"/>
            </w:tcBorders>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6.1</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Репрограмирани зајам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3.919.354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460.838.829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21.07.2010.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4.600.540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LIBOR USD +1,30%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6.2</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X RAY</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10.676.713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1.255.371.075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21.03.2014.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21.09.2025.</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17.075.000 CNY</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6.3</w:t>
            </w:r>
          </w:p>
        </w:tc>
        <w:tc>
          <w:tcPr>
            <w:tcW w:w="3637" w:type="dxa"/>
            <w:gridSpan w:val="2"/>
            <w:tcBorders>
              <w:top w:val="nil"/>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Мост </w:t>
            </w:r>
            <w:proofErr w:type="spellStart"/>
            <w:r w:rsidRPr="00050B66">
              <w:rPr>
                <w:b/>
                <w:bCs/>
                <w:sz w:val="20"/>
                <w:szCs w:val="20"/>
                <w:lang w:val="sr-Cyrl-RS"/>
              </w:rPr>
              <w:t>Земун-Борча</w:t>
            </w:r>
            <w:proofErr w:type="spellEnd"/>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116.265.262</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13.670.504.381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21.01.2029.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16.055.556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6.4</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-Пројекат изградње аутопута Е763 (</w:t>
            </w:r>
            <w:proofErr w:type="spellStart"/>
            <w:r w:rsidRPr="00050B66">
              <w:rPr>
                <w:b/>
                <w:bCs/>
                <w:sz w:val="20"/>
                <w:szCs w:val="20"/>
                <w:lang w:val="sr-Cyrl-RS"/>
              </w:rPr>
              <w:t>Обреновац-Љиг</w:t>
            </w:r>
            <w:proofErr w:type="spellEnd"/>
            <w:r w:rsidRPr="00050B66">
              <w:rPr>
                <w:b/>
                <w:bCs/>
                <w:sz w:val="20"/>
                <w:szCs w:val="20"/>
                <w:lang w:val="sr-Cyrl-RS"/>
              </w:rPr>
              <w:t>)</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230.788.793</w:t>
            </w:r>
          </w:p>
        </w:tc>
        <w:tc>
          <w:tcPr>
            <w:tcW w:w="1773" w:type="dxa"/>
            <w:tcBorders>
              <w:left w:val="nil"/>
            </w:tcBorders>
            <w:noWrap/>
          </w:tcPr>
          <w:p w:rsidR="000F0060" w:rsidRPr="00050B66" w:rsidRDefault="000F0060" w:rsidP="002B7E21">
            <w:pPr>
              <w:tabs>
                <w:tab w:val="left" w:pos="1455"/>
              </w:tabs>
              <w:jc w:val="center"/>
              <w:rPr>
                <w:sz w:val="20"/>
                <w:szCs w:val="20"/>
                <w:lang w:val="sr-Cyrl-RS"/>
              </w:rPr>
            </w:pPr>
            <w:r w:rsidRPr="00050B66">
              <w:rPr>
                <w:sz w:val="20"/>
                <w:szCs w:val="20"/>
                <w:lang w:val="sr-Cyrl-RS"/>
              </w:rPr>
              <w:t>27.136.215.541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21.07.2019.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20.066.667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6.5</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Пакет пројекат Костолац Б / I фаза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161.984.955</w:t>
            </w:r>
          </w:p>
        </w:tc>
        <w:tc>
          <w:tcPr>
            <w:tcW w:w="1773" w:type="dxa"/>
            <w:tcBorders>
              <w:left w:val="nil"/>
            </w:tcBorders>
            <w:noWrap/>
          </w:tcPr>
          <w:p w:rsidR="000F0060" w:rsidRPr="00050B66" w:rsidRDefault="000F0060" w:rsidP="002B7E21">
            <w:pPr>
              <w:tabs>
                <w:tab w:val="left" w:pos="1455"/>
              </w:tabs>
              <w:jc w:val="center"/>
              <w:rPr>
                <w:sz w:val="20"/>
                <w:szCs w:val="20"/>
                <w:lang w:val="sr-Cyrl-RS"/>
              </w:rPr>
            </w:pPr>
            <w:r w:rsidRPr="00050B66">
              <w:rPr>
                <w:sz w:val="20"/>
                <w:szCs w:val="20"/>
                <w:lang w:val="sr-Cyrl-RS"/>
              </w:rPr>
              <w:t>19.046.239.649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21.07.2017.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29.252.003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6.6</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Пакет пројекат Костолац Б / II фаза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147.316.664</w:t>
            </w:r>
          </w:p>
        </w:tc>
        <w:tc>
          <w:tcPr>
            <w:tcW w:w="1773" w:type="dxa"/>
            <w:tcBorders>
              <w:left w:val="nil"/>
            </w:tcBorders>
            <w:noWrap/>
          </w:tcPr>
          <w:p w:rsidR="000F0060" w:rsidRPr="00050B66" w:rsidRDefault="000F0060" w:rsidP="002B7E21">
            <w:pPr>
              <w:tabs>
                <w:tab w:val="left" w:pos="1455"/>
              </w:tabs>
              <w:jc w:val="center"/>
              <w:rPr>
                <w:sz w:val="20"/>
                <w:szCs w:val="20"/>
                <w:lang w:val="sr-Cyrl-RS"/>
              </w:rPr>
            </w:pPr>
            <w:r w:rsidRPr="00050B66">
              <w:rPr>
                <w:sz w:val="20"/>
                <w:szCs w:val="20"/>
                <w:lang w:val="sr-Cyrl-RS"/>
              </w:rPr>
              <w:t>17.321.537.580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21.07.2022.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21.01.2035.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6.7</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Пројекат изградње аутопута Е-763 (</w:t>
            </w:r>
            <w:proofErr w:type="spellStart"/>
            <w:r w:rsidRPr="00050B66">
              <w:rPr>
                <w:b/>
                <w:bCs/>
                <w:sz w:val="20"/>
                <w:szCs w:val="20"/>
                <w:lang w:val="sr-Cyrl-RS"/>
              </w:rPr>
              <w:t>Сурчин-Обреновац</w:t>
            </w:r>
            <w:proofErr w:type="spellEnd"/>
            <w:r w:rsidRPr="00050B66">
              <w:rPr>
                <w:b/>
                <w:bCs/>
                <w:sz w:val="20"/>
                <w:szCs w:val="20"/>
                <w:lang w:val="sr-Cyrl-RS"/>
              </w:rPr>
              <w:t>)</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161.684.258</w:t>
            </w:r>
          </w:p>
        </w:tc>
        <w:tc>
          <w:tcPr>
            <w:tcW w:w="1773" w:type="dxa"/>
            <w:tcBorders>
              <w:left w:val="nil"/>
            </w:tcBorders>
            <w:noWrap/>
          </w:tcPr>
          <w:p w:rsidR="000F0060" w:rsidRPr="00050B66" w:rsidRDefault="000F0060" w:rsidP="002B7E21">
            <w:pPr>
              <w:tabs>
                <w:tab w:val="left" w:pos="1455"/>
              </w:tabs>
              <w:jc w:val="center"/>
              <w:rPr>
                <w:sz w:val="20"/>
                <w:szCs w:val="20"/>
                <w:lang w:val="sr-Cyrl-RS"/>
              </w:rPr>
            </w:pPr>
            <w:r w:rsidRPr="00050B66">
              <w:rPr>
                <w:sz w:val="20"/>
                <w:szCs w:val="20"/>
                <w:lang w:val="sr-Cyrl-RS"/>
              </w:rPr>
              <w:t>19.010.883.578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tabs>
                <w:tab w:val="left" w:pos="1455"/>
              </w:tabs>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6.8</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Пројекат модернизације и реконструкције </w:t>
            </w:r>
            <w:proofErr w:type="spellStart"/>
            <w:r w:rsidRPr="00050B66">
              <w:rPr>
                <w:b/>
                <w:bCs/>
                <w:sz w:val="20"/>
                <w:szCs w:val="20"/>
                <w:lang w:val="sr-Cyrl-RS"/>
              </w:rPr>
              <w:t>мађарско-српске</w:t>
            </w:r>
            <w:proofErr w:type="spellEnd"/>
            <w:r w:rsidRPr="00050B66">
              <w:rPr>
                <w:b/>
                <w:bCs/>
                <w:sz w:val="20"/>
                <w:szCs w:val="20"/>
                <w:lang w:val="sr-Cyrl-RS"/>
              </w:rPr>
              <w:t xml:space="preserve"> железничке везе на територији Републике Србије, за деоницу Београд Центар - Стара Пазова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102.407.797</w:t>
            </w:r>
          </w:p>
        </w:tc>
        <w:tc>
          <w:tcPr>
            <w:tcW w:w="1773" w:type="dxa"/>
            <w:tcBorders>
              <w:left w:val="nil"/>
            </w:tcBorders>
            <w:noWrap/>
          </w:tcPr>
          <w:p w:rsidR="000F0060" w:rsidRPr="00050B66" w:rsidRDefault="000F0060" w:rsidP="002B7E21">
            <w:pPr>
              <w:tabs>
                <w:tab w:val="left" w:pos="1455"/>
              </w:tabs>
              <w:jc w:val="center"/>
              <w:rPr>
                <w:sz w:val="20"/>
                <w:szCs w:val="20"/>
                <w:lang w:val="sr-Cyrl-RS"/>
              </w:rPr>
            </w:pPr>
            <w:r w:rsidRPr="00050B66">
              <w:rPr>
                <w:sz w:val="20"/>
                <w:szCs w:val="20"/>
                <w:lang w:val="sr-Cyrl-RS"/>
              </w:rPr>
              <w:t>12.041.139.514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15.05.2037.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6.9</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w:t>
            </w:r>
            <w:r w:rsidRPr="00050B66">
              <w:rPr>
                <w:lang w:val="sr-Cyrl-RS"/>
              </w:rPr>
              <w:t xml:space="preserve"> </w:t>
            </w:r>
            <w:r w:rsidRPr="00050B66">
              <w:rPr>
                <w:b/>
                <w:bCs/>
                <w:sz w:val="20"/>
                <w:szCs w:val="20"/>
                <w:lang w:val="sr-Cyrl-R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69.990.607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8.229.516.524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CNY</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6.10</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w:t>
            </w:r>
            <w:r w:rsidRPr="00050B66">
              <w:rPr>
                <w:lang w:val="sr-Cyrl-RS"/>
              </w:rPr>
              <w:t xml:space="preserve"> </w:t>
            </w:r>
            <w:r w:rsidRPr="00050B66">
              <w:rPr>
                <w:b/>
                <w:bCs/>
                <w:sz w:val="20"/>
                <w:szCs w:val="20"/>
                <w:lang w:val="sr-Cyrl-RS"/>
              </w:rPr>
              <w:t>Пројекат изградње аутопута Е-763, деоница Прељина - Пожега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79.337.328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9.328.506.816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15.05.2039.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6.11</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Пројекат модернизације и реконструкције </w:t>
            </w:r>
            <w:proofErr w:type="spellStart"/>
            <w:r w:rsidRPr="00050B66">
              <w:rPr>
                <w:b/>
                <w:bCs/>
                <w:sz w:val="20"/>
                <w:szCs w:val="20"/>
                <w:lang w:val="sr-Cyrl-RS"/>
              </w:rPr>
              <w:t>мађарско-српске</w:t>
            </w:r>
            <w:proofErr w:type="spellEnd"/>
            <w:r w:rsidRPr="00050B66">
              <w:rPr>
                <w:b/>
                <w:bCs/>
                <w:sz w:val="20"/>
                <w:szCs w:val="20"/>
                <w:lang w:val="sr-Cyrl-RS"/>
              </w:rPr>
              <w:t xml:space="preserve"> железничке везе на територији Републике Србије, за деоницу Нови </w:t>
            </w:r>
            <w:proofErr w:type="spellStart"/>
            <w:r w:rsidRPr="00050B66">
              <w:rPr>
                <w:b/>
                <w:bCs/>
                <w:sz w:val="20"/>
                <w:szCs w:val="20"/>
                <w:lang w:val="sr-Cyrl-RS"/>
              </w:rPr>
              <w:t>Сад-Суботица-државна</w:t>
            </w:r>
            <w:proofErr w:type="spellEnd"/>
            <w:r w:rsidRPr="00050B66">
              <w:rPr>
                <w:b/>
                <w:bCs/>
                <w:sz w:val="20"/>
                <w:szCs w:val="20"/>
                <w:lang w:val="sr-Cyrl-RS"/>
              </w:rPr>
              <w:t xml:space="preserve"> граница (Келебија)</w:t>
            </w:r>
          </w:p>
        </w:tc>
        <w:tc>
          <w:tcPr>
            <w:tcW w:w="2546" w:type="dxa"/>
            <w:tcBorders>
              <w:left w:val="nil"/>
              <w:right w:val="nil"/>
            </w:tcBorders>
            <w:noWrap/>
          </w:tcPr>
          <w:p w:rsidR="000F0060" w:rsidRPr="00050B66" w:rsidRDefault="000F0060" w:rsidP="002B7E21">
            <w:pPr>
              <w:jc w:val="center"/>
              <w:rPr>
                <w:b/>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w:t>
            </w:r>
          </w:p>
        </w:tc>
        <w:tc>
          <w:tcPr>
            <w:tcW w:w="1773" w:type="dxa"/>
            <w:tcBorders>
              <w:left w:val="nil"/>
            </w:tcBorders>
            <w:noWrap/>
          </w:tcPr>
          <w:p w:rsidR="000F0060" w:rsidRPr="00050B66" w:rsidRDefault="000F0060" w:rsidP="002B7E21">
            <w:pPr>
              <w:jc w:val="center"/>
              <w:rPr>
                <w:sz w:val="20"/>
                <w:szCs w:val="20"/>
                <w:lang w:val="sr-Latn-RS"/>
              </w:rPr>
            </w:pPr>
            <w:r w:rsidRPr="00050B66">
              <w:rPr>
                <w:sz w:val="20"/>
                <w:szCs w:val="20"/>
                <w:lang w:val="sr-Latn-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15.11.2024.</w:t>
            </w:r>
          </w:p>
        </w:tc>
        <w:tc>
          <w:tcPr>
            <w:tcW w:w="1719" w:type="dxa"/>
            <w:tcBorders>
              <w:left w:val="nil"/>
              <w:right w:val="nil"/>
            </w:tcBorders>
            <w:noWrap/>
          </w:tcPr>
          <w:p w:rsidR="000F0060" w:rsidRPr="00050B66" w:rsidRDefault="000F0060" w:rsidP="002B7E21">
            <w:pPr>
              <w:jc w:val="center"/>
              <w:rPr>
                <w:b/>
                <w:bCs/>
                <w:sz w:val="20"/>
                <w:szCs w:val="20"/>
                <w:lang w:val="sr-Cyrl-RS"/>
              </w:rPr>
            </w:pPr>
          </w:p>
        </w:tc>
        <w:tc>
          <w:tcPr>
            <w:tcW w:w="1773" w:type="dxa"/>
            <w:tcBorders>
              <w:left w:val="nil"/>
            </w:tcBorders>
            <w:noWrap/>
          </w:tcPr>
          <w:p w:rsidR="000F0060" w:rsidRPr="00050B66" w:rsidRDefault="000F0060" w:rsidP="002B7E21">
            <w:pPr>
              <w:jc w:val="center"/>
              <w:rPr>
                <w:b/>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15.05.2039.</w:t>
            </w:r>
          </w:p>
        </w:tc>
        <w:tc>
          <w:tcPr>
            <w:tcW w:w="1719" w:type="dxa"/>
            <w:tcBorders>
              <w:left w:val="nil"/>
              <w:right w:val="nil"/>
            </w:tcBorders>
            <w:noWrap/>
          </w:tcPr>
          <w:p w:rsidR="000F0060" w:rsidRPr="00050B66" w:rsidRDefault="000F0060" w:rsidP="002B7E21">
            <w:pPr>
              <w:jc w:val="center"/>
              <w:rPr>
                <w:b/>
                <w:bCs/>
                <w:sz w:val="20"/>
                <w:szCs w:val="20"/>
                <w:lang w:val="sr-Cyrl-RS"/>
              </w:rPr>
            </w:pPr>
          </w:p>
        </w:tc>
        <w:tc>
          <w:tcPr>
            <w:tcW w:w="1773" w:type="dxa"/>
            <w:tcBorders>
              <w:left w:val="nil"/>
            </w:tcBorders>
            <w:noWrap/>
          </w:tcPr>
          <w:p w:rsidR="000F0060" w:rsidRPr="00050B66" w:rsidRDefault="000F0060" w:rsidP="002B7E21">
            <w:pPr>
              <w:jc w:val="center"/>
              <w:rPr>
                <w:b/>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 USD</w:t>
            </w:r>
          </w:p>
        </w:tc>
        <w:tc>
          <w:tcPr>
            <w:tcW w:w="1719" w:type="dxa"/>
            <w:tcBorders>
              <w:left w:val="nil"/>
              <w:right w:val="nil"/>
            </w:tcBorders>
            <w:noWrap/>
          </w:tcPr>
          <w:p w:rsidR="000F0060" w:rsidRPr="00050B66" w:rsidRDefault="000F0060" w:rsidP="002B7E21">
            <w:pPr>
              <w:jc w:val="center"/>
              <w:rPr>
                <w:b/>
                <w:bCs/>
                <w:sz w:val="20"/>
                <w:szCs w:val="20"/>
                <w:lang w:val="sr-Cyrl-RS"/>
              </w:rPr>
            </w:pPr>
          </w:p>
        </w:tc>
        <w:tc>
          <w:tcPr>
            <w:tcW w:w="1773" w:type="dxa"/>
            <w:tcBorders>
              <w:left w:val="nil"/>
            </w:tcBorders>
            <w:noWrap/>
          </w:tcPr>
          <w:p w:rsidR="000F0060" w:rsidRPr="00050B66" w:rsidRDefault="000F0060" w:rsidP="002B7E21">
            <w:pPr>
              <w:jc w:val="center"/>
              <w:rPr>
                <w:b/>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2,00%</w:t>
            </w:r>
          </w:p>
        </w:tc>
        <w:tc>
          <w:tcPr>
            <w:tcW w:w="1719" w:type="dxa"/>
            <w:tcBorders>
              <w:left w:val="nil"/>
              <w:right w:val="nil"/>
            </w:tcBorders>
            <w:noWrap/>
          </w:tcPr>
          <w:p w:rsidR="000F0060" w:rsidRPr="00050B66" w:rsidRDefault="000F0060" w:rsidP="002B7E21">
            <w:pPr>
              <w:jc w:val="center"/>
              <w:rPr>
                <w:b/>
                <w:bCs/>
                <w:sz w:val="20"/>
                <w:szCs w:val="20"/>
                <w:lang w:val="sr-Cyrl-RS"/>
              </w:rPr>
            </w:pPr>
          </w:p>
        </w:tc>
        <w:tc>
          <w:tcPr>
            <w:tcW w:w="1773" w:type="dxa"/>
            <w:tcBorders>
              <w:left w:val="nil"/>
            </w:tcBorders>
            <w:noWrap/>
          </w:tcPr>
          <w:p w:rsidR="000F0060" w:rsidRPr="00050B66" w:rsidRDefault="000F0060" w:rsidP="002B7E21">
            <w:pPr>
              <w:jc w:val="center"/>
              <w:rPr>
                <w:b/>
                <w:bCs/>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t>6.12</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Export</w:t>
            </w:r>
            <w:proofErr w:type="spellEnd"/>
            <w:r w:rsidRPr="00050B66">
              <w:rPr>
                <w:b/>
                <w:bCs/>
                <w:sz w:val="20"/>
                <w:szCs w:val="20"/>
                <w:lang w:val="sr-Cyrl-RS"/>
              </w:rPr>
              <w:t xml:space="preserve"> - Import Bank </w:t>
            </w:r>
            <w:proofErr w:type="spellStart"/>
            <w:r w:rsidRPr="00050B66">
              <w:rPr>
                <w:b/>
                <w:bCs/>
                <w:sz w:val="20"/>
                <w:szCs w:val="20"/>
                <w:lang w:val="sr-Cyrl-RS"/>
              </w:rPr>
              <w:t>of</w:t>
            </w:r>
            <w:proofErr w:type="spellEnd"/>
            <w:r w:rsidRPr="00050B66">
              <w:rPr>
                <w:b/>
                <w:bCs/>
                <w:sz w:val="20"/>
                <w:szCs w:val="20"/>
                <w:lang w:val="sr-Cyrl-RS"/>
              </w:rPr>
              <w:t xml:space="preserve"> </w:t>
            </w:r>
            <w:proofErr w:type="spellStart"/>
            <w:r w:rsidRPr="00050B66">
              <w:rPr>
                <w:b/>
                <w:bCs/>
                <w:sz w:val="20"/>
                <w:szCs w:val="20"/>
                <w:lang w:val="sr-Cyrl-RS"/>
              </w:rPr>
              <w:t>China</w:t>
            </w:r>
            <w:proofErr w:type="spellEnd"/>
            <w:r w:rsidRPr="00050B66">
              <w:rPr>
                <w:b/>
                <w:bCs/>
                <w:sz w:val="20"/>
                <w:szCs w:val="20"/>
                <w:lang w:val="sr-Cyrl-RS"/>
              </w:rPr>
              <w:t xml:space="preserve"> - Пројекат изградње топловода Обреновац - Нови Београд</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w:t>
            </w:r>
          </w:p>
        </w:tc>
        <w:tc>
          <w:tcPr>
            <w:tcW w:w="1773" w:type="dxa"/>
            <w:tcBorders>
              <w:left w:val="nil"/>
            </w:tcBorders>
            <w:noWrap/>
          </w:tcPr>
          <w:p w:rsidR="000F0060" w:rsidRPr="00050B66" w:rsidRDefault="000F0060" w:rsidP="002B7E21">
            <w:pPr>
              <w:jc w:val="center"/>
              <w:rPr>
                <w:sz w:val="20"/>
                <w:szCs w:val="20"/>
                <w:lang w:val="sr-Latn-RS"/>
              </w:rPr>
            </w:pPr>
            <w:r w:rsidRPr="00050B66">
              <w:rPr>
                <w:sz w:val="20"/>
                <w:szCs w:val="20"/>
                <w:lang w:val="sr-Latn-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15.11.2023.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15.05.2035.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6M EURIBOR + 2,7%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6</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1.084.371.731</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127.500.753.487</w:t>
            </w:r>
          </w:p>
        </w:tc>
      </w:tr>
      <w:tr w:rsidR="000F0060" w:rsidRPr="00050B66" w:rsidTr="002B7E21">
        <w:trPr>
          <w:cantSplit/>
          <w:trHeight w:val="284"/>
        </w:trPr>
        <w:tc>
          <w:tcPr>
            <w:tcW w:w="727" w:type="dxa"/>
            <w:tcBorders>
              <w:top w:val="single" w:sz="4" w:space="0" w:color="auto"/>
              <w:left w:val="nil"/>
              <w:bottom w:val="nil"/>
              <w:right w:val="nil"/>
            </w:tcBorders>
            <w:noWrap/>
            <w:vAlign w:val="center"/>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nil"/>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Кредити страних влада</w:t>
            </w:r>
          </w:p>
        </w:tc>
        <w:tc>
          <w:tcPr>
            <w:tcW w:w="2546" w:type="dxa"/>
            <w:tcBorders>
              <w:top w:val="single" w:sz="4" w:space="0" w:color="auto"/>
              <w:left w:val="nil"/>
              <w:bottom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nil"/>
              <w:right w:val="nil"/>
            </w:tcBorders>
            <w:noWrap/>
            <w:vAlign w:val="center"/>
          </w:tcPr>
          <w:p w:rsidR="000F0060" w:rsidRPr="00050B66" w:rsidRDefault="000F0060" w:rsidP="002B7E21">
            <w:pPr>
              <w:jc w:val="center"/>
              <w:rPr>
                <w:b/>
                <w:bCs/>
                <w:sz w:val="20"/>
                <w:szCs w:val="20"/>
                <w:lang w:val="sr-Cyrl-RS"/>
              </w:rPr>
            </w:pPr>
          </w:p>
        </w:tc>
        <w:tc>
          <w:tcPr>
            <w:tcW w:w="1773" w:type="dxa"/>
            <w:tcBorders>
              <w:top w:val="single" w:sz="4" w:space="0" w:color="auto"/>
              <w:left w:val="nil"/>
              <w:bottom w:val="nil"/>
            </w:tcBorders>
            <w:noWrap/>
            <w:vAlign w:val="center"/>
          </w:tcPr>
          <w:p w:rsidR="000F0060" w:rsidRPr="00050B66" w:rsidRDefault="000F0060" w:rsidP="002B7E21">
            <w:pPr>
              <w:jc w:val="center"/>
              <w:rPr>
                <w:b/>
                <w:bCs/>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7.1</w:t>
            </w:r>
          </w:p>
        </w:tc>
        <w:tc>
          <w:tcPr>
            <w:tcW w:w="3637" w:type="dxa"/>
            <w:gridSpan w:val="2"/>
            <w:tcBorders>
              <w:top w:val="nil"/>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Oстале</w:t>
            </w:r>
            <w:proofErr w:type="spellEnd"/>
            <w:r w:rsidRPr="00050B66">
              <w:rPr>
                <w:b/>
                <w:bCs/>
                <w:sz w:val="20"/>
                <w:szCs w:val="20"/>
                <w:lang w:val="sr-Cyrl-RS"/>
              </w:rPr>
              <w:t xml:space="preserve"> стране владе - </w:t>
            </w:r>
            <w:proofErr w:type="spellStart"/>
            <w:r w:rsidRPr="00050B66">
              <w:rPr>
                <w:b/>
                <w:bCs/>
                <w:sz w:val="20"/>
                <w:szCs w:val="20"/>
                <w:lang w:val="sr-Cyrl-RS"/>
              </w:rPr>
              <w:t>Репрограмиране</w:t>
            </w:r>
            <w:proofErr w:type="spellEnd"/>
            <w:r w:rsidRPr="00050B66">
              <w:rPr>
                <w:b/>
                <w:bCs/>
                <w:sz w:val="20"/>
                <w:szCs w:val="20"/>
                <w:lang w:val="sr-Cyrl-RS"/>
              </w:rPr>
              <w:t xml:space="preserve"> обавезе - Кувајт</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224.058.967</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26.344.920.499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21.01.2015.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21.07.2034.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18.785.752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7.2</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Влада Републике Француске - NATIXIS</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10.975.000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1.290.443.793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30.12.2054.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7.3</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Либија - нерегулисани дуг СФРЈ</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38.049.645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4.473.888.677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7.4</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Влада Републике Азербејџан - изградња деоница Љиг - Бољковци, Бољковци - Таково и Таково -Прељина аутопута Е-763 у Републици Србији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185.067.011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21.760.234.702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23.11.2015.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23.11.2027.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24.675.602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4,00%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Влада </w:t>
            </w:r>
            <w:proofErr w:type="spellStart"/>
            <w:r w:rsidRPr="00050B66">
              <w:rPr>
                <w:b/>
                <w:bCs/>
                <w:sz w:val="20"/>
                <w:szCs w:val="20"/>
                <w:lang w:val="sr-Cyrl-RS"/>
              </w:rPr>
              <w:t>Рускe</w:t>
            </w:r>
            <w:proofErr w:type="spellEnd"/>
            <w:r w:rsidRPr="00050B66">
              <w:rPr>
                <w:b/>
                <w:bCs/>
                <w:sz w:val="20"/>
                <w:szCs w:val="20"/>
                <w:lang w:val="sr-Cyrl-RS"/>
              </w:rPr>
              <w:t xml:space="preserve"> Федерације - Финансирање буџетског дефицита 2</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71.881.892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8.451.894.375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15.03.2015.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15.12.2022.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37.500.000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3,50%</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7.6</w:t>
            </w: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598.794.100</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70.406.389.913</w:t>
            </w: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30.03.2019.</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30.12.2034.</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25.136.941 USD</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4,10%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7.7</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 xml:space="preserve">Влада Емирата </w:t>
            </w:r>
            <w:proofErr w:type="spellStart"/>
            <w:r w:rsidRPr="00050B66">
              <w:rPr>
                <w:b/>
                <w:bCs/>
                <w:sz w:val="20"/>
                <w:szCs w:val="20"/>
                <w:lang w:val="sr-Cyrl-RS"/>
              </w:rPr>
              <w:t>Aбу</w:t>
            </w:r>
            <w:proofErr w:type="spellEnd"/>
            <w:r w:rsidRPr="00050B66">
              <w:rPr>
                <w:b/>
                <w:bCs/>
                <w:sz w:val="20"/>
                <w:szCs w:val="20"/>
                <w:lang w:val="sr-Cyrl-RS"/>
              </w:rPr>
              <w:t xml:space="preserve"> Даби  (Уједињени Арапски Емирати)</w:t>
            </w:r>
          </w:p>
        </w:tc>
        <w:tc>
          <w:tcPr>
            <w:tcW w:w="2546" w:type="dxa"/>
            <w:tcBorders>
              <w:top w:val="nil"/>
              <w:left w:val="nil"/>
              <w:bottom w:val="nil"/>
              <w:right w:val="nil"/>
            </w:tcBorders>
            <w:shd w:val="clear" w:color="auto" w:fill="auto"/>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851.933.530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100.170.600.000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14.02.2024.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14.02.2024.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shd w:val="clear" w:color="auto" w:fill="auto"/>
            <w:noWrap/>
          </w:tcPr>
          <w:p w:rsidR="000F0060" w:rsidRPr="00050B66" w:rsidRDefault="000F0060" w:rsidP="002B7E21">
            <w:pPr>
              <w:jc w:val="center"/>
              <w:rPr>
                <w:sz w:val="20"/>
                <w:szCs w:val="20"/>
                <w:lang w:val="sr-Cyrl-RS"/>
              </w:rPr>
            </w:pPr>
            <w:r w:rsidRPr="00050B66">
              <w:rPr>
                <w:sz w:val="20"/>
                <w:szCs w:val="20"/>
                <w:lang w:val="sr-Cyrl-RS"/>
              </w:rPr>
              <w:t>2,00%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7.8</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Фонд за развој Абу </w:t>
            </w:r>
            <w:proofErr w:type="spellStart"/>
            <w:r w:rsidRPr="00050B66">
              <w:rPr>
                <w:b/>
                <w:bCs/>
                <w:sz w:val="20"/>
                <w:szCs w:val="20"/>
                <w:lang w:val="sr-Cyrl-RS"/>
              </w:rPr>
              <w:t>Дабија</w:t>
            </w:r>
            <w:proofErr w:type="spellEnd"/>
            <w:r w:rsidRPr="00050B66">
              <w:rPr>
                <w:b/>
                <w:bCs/>
                <w:sz w:val="20"/>
                <w:szCs w:val="20"/>
                <w:lang w:val="sr-Cyrl-RS"/>
              </w:rPr>
              <w:t xml:space="preserve"> за буџетску подршку</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852.049.518</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100.184.237.930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05.10.2021.</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05.04.2026.</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367.300.000 AED</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2,25%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7.9</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Фонд за развој Абу </w:t>
            </w:r>
            <w:proofErr w:type="spellStart"/>
            <w:r w:rsidRPr="00050B66">
              <w:rPr>
                <w:b/>
                <w:bCs/>
                <w:sz w:val="20"/>
                <w:szCs w:val="20"/>
                <w:lang w:val="sr-Cyrl-RS"/>
              </w:rPr>
              <w:t>Дабија</w:t>
            </w:r>
            <w:proofErr w:type="spellEnd"/>
            <w:r w:rsidRPr="00050B66">
              <w:rPr>
                <w:b/>
                <w:bCs/>
                <w:sz w:val="20"/>
                <w:szCs w:val="20"/>
                <w:lang w:val="sr-Cyrl-RS"/>
              </w:rPr>
              <w:t xml:space="preserve"> - Развој система за наводњавање I фаза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7.132.150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838.600.377</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01.03.2019.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01.09.2033.</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23.752.000</w:t>
            </w:r>
            <w:r w:rsidRPr="00050B66">
              <w:rPr>
                <w:lang w:val="sr-Cyrl-RS"/>
              </w:rPr>
              <w:t xml:space="preserve"> </w:t>
            </w:r>
            <w:r w:rsidRPr="00050B66">
              <w:rPr>
                <w:sz w:val="20"/>
                <w:szCs w:val="20"/>
                <w:lang w:val="sr-Cyrl-RS"/>
              </w:rPr>
              <w:t>AED</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2,50% +0,50% административни трошкови</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7.10</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Споразум између Владе Републике Србије и Владе Словачке Републике о регулисању дуга Републике Србије према Словачкој Републици</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14.02.2020.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14.02.2020.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Latn-RS"/>
              </w:rPr>
            </w:pPr>
            <w:r w:rsidRPr="00050B66">
              <w:rPr>
                <w:bCs/>
                <w:sz w:val="20"/>
                <w:szCs w:val="20"/>
                <w:lang w:val="sr-Latn-RS"/>
              </w:rPr>
              <w:t>7.11</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Уговор о кредиту  између РС и Т.Ц. ЗİРААТ БАНКАСИ А.Ş. и ДЕНİЗБАНК А. Ş.</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Latn-RS"/>
              </w:rPr>
              <w:t>40.000.000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Latn-RS"/>
              </w:rPr>
              <w:t>4.703.212.000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Latn-RS"/>
              </w:rPr>
            </w:pPr>
            <w:r w:rsidRPr="00050B66">
              <w:rPr>
                <w:sz w:val="20"/>
                <w:szCs w:val="20"/>
                <w:lang w:val="sr-Latn-RS"/>
              </w:rPr>
              <w:t>30.04.2024.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Latn-RS"/>
              </w:rPr>
            </w:pPr>
            <w:r w:rsidRPr="00050B66">
              <w:rPr>
                <w:sz w:val="20"/>
                <w:szCs w:val="20"/>
                <w:lang w:val="sr-Latn-RS"/>
              </w:rPr>
              <w:t>30.04.2034.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Latn-RS"/>
              </w:rPr>
            </w:pPr>
            <w:r w:rsidRPr="00050B66">
              <w:rPr>
                <w:sz w:val="20"/>
                <w:szCs w:val="20"/>
                <w:lang w:val="sr-Latn-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Latn-RS"/>
              </w:rPr>
            </w:pPr>
            <w:r w:rsidRPr="00050B66">
              <w:rPr>
                <w:sz w:val="20"/>
                <w:szCs w:val="20"/>
                <w:lang w:val="sr-Latn-RS"/>
              </w:rPr>
              <w:t>2,5%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7</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2.879.941.813</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338.624.422.266</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Остали страни кредитори</w:t>
            </w:r>
          </w:p>
        </w:tc>
        <w:tc>
          <w:tcPr>
            <w:tcW w:w="2546" w:type="dxa"/>
            <w:tcBorders>
              <w:top w:val="single" w:sz="4" w:space="0" w:color="auto"/>
              <w:left w:val="nil"/>
              <w:right w:val="nil"/>
            </w:tcBorders>
            <w:noWrap/>
          </w:tcPr>
          <w:p w:rsidR="000F0060" w:rsidRPr="00050B66" w:rsidRDefault="000F0060" w:rsidP="002B7E21">
            <w:pPr>
              <w:jc w:val="center"/>
              <w:rPr>
                <w:b/>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b/>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EU 55 - </w:t>
            </w:r>
            <w:proofErr w:type="spellStart"/>
            <w:r w:rsidRPr="00050B66">
              <w:rPr>
                <w:b/>
                <w:bCs/>
                <w:sz w:val="20"/>
                <w:szCs w:val="20"/>
                <w:lang w:val="sr-Cyrl-RS"/>
              </w:rPr>
              <w:t>Макроекономска</w:t>
            </w:r>
            <w:proofErr w:type="spellEnd"/>
            <w:r w:rsidRPr="00050B66">
              <w:rPr>
                <w:b/>
                <w:bCs/>
                <w:sz w:val="20"/>
                <w:szCs w:val="20"/>
                <w:lang w:val="sr-Cyrl-RS"/>
              </w:rPr>
              <w:t xml:space="preserve"> помоћ</w:t>
            </w:r>
          </w:p>
        </w:tc>
        <w:tc>
          <w:tcPr>
            <w:tcW w:w="2546" w:type="dxa"/>
            <w:tcBorders>
              <w:left w:val="nil"/>
              <w:right w:val="nil"/>
            </w:tcBorders>
            <w:noWrap/>
          </w:tcPr>
          <w:p w:rsidR="000F0060" w:rsidRPr="00050B66" w:rsidRDefault="000F0060" w:rsidP="002B7E21">
            <w:pPr>
              <w:jc w:val="center"/>
              <w:rPr>
                <w:bCs/>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27.02.2014.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04.05.2020.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r w:rsidRPr="00050B66">
              <w:rPr>
                <w:sz w:val="20"/>
                <w:szCs w:val="20"/>
                <w:lang w:val="sr-Latn-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bCs/>
                <w:sz w:val="20"/>
                <w:szCs w:val="20"/>
                <w:lang w:val="sr-Cyrl-RS"/>
              </w:rPr>
              <w:t>3,82%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8.2</w:t>
            </w: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Париски клуб</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868.840.951</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102.158.579.652</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22.09.2005.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22.03.2041.</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63.950.692 EUR</w:t>
            </w:r>
          </w:p>
          <w:p w:rsidR="000F0060" w:rsidRPr="00050B66" w:rsidRDefault="000F0060" w:rsidP="002B7E21">
            <w:pPr>
              <w:jc w:val="center"/>
              <w:rPr>
                <w:sz w:val="20"/>
                <w:szCs w:val="20"/>
                <w:lang w:val="sr-Cyrl-RS"/>
              </w:rPr>
            </w:pPr>
            <w:r w:rsidRPr="00050B66">
              <w:rPr>
                <w:sz w:val="20"/>
                <w:szCs w:val="20"/>
                <w:lang w:val="sr-Cyrl-RS"/>
              </w:rPr>
              <w:t>55.655.128 USD</w:t>
            </w:r>
          </w:p>
          <w:p w:rsidR="000F0060" w:rsidRPr="00050B66" w:rsidRDefault="000F0060" w:rsidP="002B7E21">
            <w:pPr>
              <w:jc w:val="center"/>
              <w:rPr>
                <w:sz w:val="20"/>
                <w:szCs w:val="20"/>
                <w:lang w:val="sr-Cyrl-RS"/>
              </w:rPr>
            </w:pPr>
            <w:r w:rsidRPr="00050B66">
              <w:rPr>
                <w:sz w:val="20"/>
                <w:szCs w:val="20"/>
                <w:lang w:val="sr-Cyrl-RS"/>
              </w:rPr>
              <w:t>629.476 GBP</w:t>
            </w:r>
          </w:p>
          <w:p w:rsidR="000F0060" w:rsidRPr="00050B66" w:rsidRDefault="000F0060" w:rsidP="002B7E21">
            <w:pPr>
              <w:jc w:val="center"/>
              <w:rPr>
                <w:sz w:val="20"/>
                <w:szCs w:val="20"/>
                <w:lang w:val="sr-Cyrl-RS"/>
              </w:rPr>
            </w:pPr>
            <w:r w:rsidRPr="00050B66">
              <w:rPr>
                <w:sz w:val="20"/>
                <w:szCs w:val="20"/>
                <w:lang w:val="sr-Cyrl-RS"/>
              </w:rPr>
              <w:t>13.355.932 CHF</w:t>
            </w:r>
          </w:p>
          <w:p w:rsidR="000F0060" w:rsidRPr="00050B66" w:rsidRDefault="000F0060" w:rsidP="002B7E21">
            <w:pPr>
              <w:jc w:val="center"/>
              <w:rPr>
                <w:sz w:val="20"/>
                <w:szCs w:val="20"/>
                <w:lang w:val="sr-Cyrl-RS"/>
              </w:rPr>
            </w:pPr>
            <w:r w:rsidRPr="00050B66">
              <w:rPr>
                <w:sz w:val="20"/>
                <w:szCs w:val="20"/>
                <w:lang w:val="sr-Cyrl-RS"/>
              </w:rPr>
              <w:t xml:space="preserve">851.905.361 JPY </w:t>
            </w:r>
          </w:p>
          <w:p w:rsidR="000F0060" w:rsidRPr="00050B66" w:rsidRDefault="000F0060" w:rsidP="002B7E21">
            <w:pPr>
              <w:jc w:val="center"/>
              <w:rPr>
                <w:sz w:val="20"/>
                <w:szCs w:val="20"/>
                <w:lang w:val="sr-Cyrl-RS"/>
              </w:rPr>
            </w:pPr>
            <w:r w:rsidRPr="00050B66">
              <w:rPr>
                <w:sz w:val="20"/>
                <w:szCs w:val="20"/>
                <w:lang w:val="sr-Cyrl-RS"/>
              </w:rPr>
              <w:t>6.944.472 DKK</w:t>
            </w:r>
          </w:p>
          <w:p w:rsidR="000F0060" w:rsidRPr="00050B66" w:rsidRDefault="000F0060" w:rsidP="002B7E21">
            <w:pPr>
              <w:jc w:val="center"/>
              <w:rPr>
                <w:sz w:val="20"/>
                <w:szCs w:val="20"/>
                <w:lang w:val="sr-Cyrl-RS"/>
              </w:rPr>
            </w:pPr>
            <w:r w:rsidRPr="00050B66">
              <w:rPr>
                <w:sz w:val="20"/>
                <w:szCs w:val="20"/>
                <w:lang w:val="sr-Cyrl-RS"/>
              </w:rPr>
              <w:t>4.382.672 SEK</w:t>
            </w:r>
          </w:p>
          <w:p w:rsidR="000F0060" w:rsidRPr="00050B66" w:rsidRDefault="000F0060" w:rsidP="002B7E21">
            <w:pPr>
              <w:jc w:val="center"/>
              <w:rPr>
                <w:sz w:val="20"/>
                <w:szCs w:val="20"/>
                <w:lang w:val="sr-Cyrl-RS"/>
              </w:rPr>
            </w:pPr>
            <w:r w:rsidRPr="00050B66">
              <w:rPr>
                <w:sz w:val="20"/>
                <w:szCs w:val="20"/>
                <w:lang w:val="sr-Cyrl-RS"/>
              </w:rPr>
              <w:t>7.021.299 NOK</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различита за сваку </w:t>
            </w:r>
          </w:p>
          <w:p w:rsidR="000F0060" w:rsidRPr="00050B66" w:rsidRDefault="000F0060" w:rsidP="002B7E21">
            <w:pPr>
              <w:jc w:val="center"/>
              <w:rPr>
                <w:sz w:val="20"/>
                <w:szCs w:val="20"/>
                <w:lang w:val="sr-Cyrl-RS"/>
              </w:rPr>
            </w:pPr>
            <w:r w:rsidRPr="00050B66">
              <w:rPr>
                <w:sz w:val="20"/>
                <w:szCs w:val="20"/>
                <w:lang w:val="sr-Cyrl-RS"/>
              </w:rPr>
              <w:t xml:space="preserve">земљу чланицу </w:t>
            </w:r>
          </w:p>
          <w:p w:rsidR="000F0060" w:rsidRPr="00050B66" w:rsidRDefault="000F0060" w:rsidP="002B7E21">
            <w:pPr>
              <w:jc w:val="center"/>
              <w:rPr>
                <w:sz w:val="20"/>
                <w:szCs w:val="20"/>
                <w:lang w:val="sr-Cyrl-RS"/>
              </w:rPr>
            </w:pPr>
            <w:r w:rsidRPr="00050B66">
              <w:rPr>
                <w:sz w:val="20"/>
                <w:szCs w:val="20"/>
                <w:lang w:val="sr-Cyrl-RS"/>
              </w:rPr>
              <w:t>Париског клуба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8.3</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Рехабилитација локалног система грејања у Србији - фаза IV</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18.454.022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2.169.829.501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5.272.292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8.4</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Водовод и рехабилитација у општинама средње величине у Србији 1 - фаза II</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9.523.337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1.119.756.825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2.117.613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8.5</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Водовод и рехабилитација у општинама средње величине у Србији 2 - фаза II</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9.098.870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1.069.847.902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30.12.2014.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3,49%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8.6</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23.746.347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2.792.102.655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4.667.333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8.7</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Пројекат енергетске ефикасности у јавним објектима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8.8</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Програм подстицања обновљиве енергије - Развој тржишта </w:t>
            </w:r>
            <w:proofErr w:type="spellStart"/>
            <w:r w:rsidRPr="00050B66">
              <w:rPr>
                <w:b/>
                <w:bCs/>
                <w:sz w:val="20"/>
                <w:szCs w:val="20"/>
                <w:lang w:val="sr-Cyrl-RS"/>
              </w:rPr>
              <w:t>биомасе</w:t>
            </w:r>
            <w:proofErr w:type="spellEnd"/>
            <w:r w:rsidRPr="00050B66">
              <w:rPr>
                <w:b/>
                <w:bCs/>
                <w:sz w:val="20"/>
                <w:szCs w:val="20"/>
                <w:lang w:val="sr-Cyrl-RS"/>
              </w:rPr>
              <w:t xml:space="preserve"> у Републици Србији (прва компонента)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1.207.421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141.968.940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15.05.2032.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8.9</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Програм водоснабдевања и канализације у општинама средње величине у Србији V</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3.987.653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468.869.421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30.05.2022.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30.05.2032.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8.10</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MMФ - алокација средстава из специјалних права вучења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465.621.496</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54.747.915.199</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Каматна стопа за алокације </w:t>
            </w:r>
            <w:proofErr w:type="spellStart"/>
            <w:r w:rsidRPr="00050B66">
              <w:rPr>
                <w:sz w:val="20"/>
                <w:szCs w:val="20"/>
                <w:lang w:val="sr-Cyrl-RS"/>
              </w:rPr>
              <w:t>ММФ-а</w:t>
            </w:r>
            <w:proofErr w:type="spellEnd"/>
            <w:r w:rsidRPr="00050B66">
              <w:rPr>
                <w:sz w:val="20"/>
                <w:szCs w:val="20"/>
                <w:lang w:val="sr-Cyrl-RS"/>
              </w:rPr>
              <w:t xml:space="preserve"> </w:t>
            </w:r>
          </w:p>
          <w:p w:rsidR="000F0060" w:rsidRPr="00050B66" w:rsidRDefault="000F0060" w:rsidP="002B7E21">
            <w:pPr>
              <w:jc w:val="center"/>
              <w:rPr>
                <w:sz w:val="20"/>
                <w:szCs w:val="20"/>
                <w:lang w:val="sr-Cyrl-RS"/>
              </w:rPr>
            </w:pPr>
            <w:r w:rsidRPr="00050B66">
              <w:rPr>
                <w:sz w:val="20"/>
                <w:szCs w:val="20"/>
                <w:lang w:val="sr-Cyrl-RS"/>
              </w:rPr>
              <w:t>мења се недељно</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8.11</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Еуробонд</w:t>
            </w:r>
            <w:proofErr w:type="spellEnd"/>
            <w:r w:rsidRPr="00050B66">
              <w:rPr>
                <w:b/>
                <w:bCs/>
                <w:sz w:val="20"/>
                <w:szCs w:val="20"/>
                <w:lang w:val="sr-Cyrl-RS"/>
              </w:rPr>
              <w:t xml:space="preserve"> 2021</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1.363.093.647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160.272.960.000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27.06.2019.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28.09.2021.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1.600.000.000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8.12</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Еуробонд</w:t>
            </w:r>
            <w:proofErr w:type="spellEnd"/>
            <w:r w:rsidRPr="00050B66">
              <w:rPr>
                <w:b/>
                <w:bCs/>
                <w:sz w:val="20"/>
                <w:szCs w:val="20"/>
                <w:lang w:val="sr-Cyrl-RS"/>
              </w:rPr>
              <w:t xml:space="preserve"> 2020</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27.06.2019.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25.02.2020.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4,875%</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8.13</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Еуробонд</w:t>
            </w:r>
            <w:proofErr w:type="spellEnd"/>
            <w:r w:rsidRPr="00050B66">
              <w:rPr>
                <w:b/>
                <w:bCs/>
                <w:sz w:val="20"/>
                <w:szCs w:val="20"/>
                <w:lang w:val="sr-Cyrl-RS"/>
              </w:rPr>
              <w:t xml:space="preserve"> 2029</w:t>
            </w:r>
          </w:p>
        </w:tc>
        <w:tc>
          <w:tcPr>
            <w:tcW w:w="2546" w:type="dxa"/>
            <w:tcBorders>
              <w:top w:val="nil"/>
              <w:left w:val="nil"/>
              <w:bottom w:val="nil"/>
              <w:right w:val="nil"/>
            </w:tcBorders>
            <w:noWrap/>
          </w:tcPr>
          <w:p w:rsidR="000F0060" w:rsidRPr="00050B66" w:rsidRDefault="000F0060" w:rsidP="002B7E21">
            <w:pP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1.550.000.000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182.249.465.000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26.06.2029.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26.06.2029.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r w:rsidRPr="00050B66">
              <w:rPr>
                <w:bCs/>
                <w:sz w:val="20"/>
                <w:szCs w:val="20"/>
                <w:lang w:val="sr-Latn-RS"/>
              </w:rPr>
              <w:t xml:space="preserve">                                                 </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8.14</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Еуробонд</w:t>
            </w:r>
            <w:proofErr w:type="spellEnd"/>
            <w:r w:rsidRPr="00050B66">
              <w:rPr>
                <w:b/>
                <w:bCs/>
                <w:sz w:val="20"/>
                <w:szCs w:val="20"/>
                <w:lang w:val="sr-Cyrl-RS"/>
              </w:rPr>
              <w:t xml:space="preserve"> 2027</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2.000.000.000</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235.160.600.000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15.05.2027.</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15.05.2027.</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Latn-RS"/>
              </w:rPr>
            </w:pPr>
            <w:r w:rsidRPr="00050B66">
              <w:rPr>
                <w:sz w:val="20"/>
                <w:szCs w:val="20"/>
                <w:lang w:val="sr-Cyrl-RS"/>
              </w:rPr>
              <w:t xml:space="preserve">0 </w:t>
            </w:r>
            <w:r w:rsidRPr="00050B66">
              <w:rPr>
                <w:sz w:val="20"/>
                <w:szCs w:val="20"/>
                <w:lang w:val="sr-Latn-RS"/>
              </w:rPr>
              <w:t>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 xml:space="preserve">Каматна стопа                                                 </w:t>
            </w:r>
          </w:p>
        </w:tc>
        <w:tc>
          <w:tcPr>
            <w:tcW w:w="2546" w:type="dxa"/>
            <w:tcBorders>
              <w:top w:val="nil"/>
              <w:left w:val="nil"/>
              <w:bottom w:val="nil"/>
              <w:right w:val="nil"/>
            </w:tcBorders>
            <w:noWrap/>
          </w:tcPr>
          <w:p w:rsidR="000F0060" w:rsidRPr="00050B66" w:rsidRDefault="000F0060" w:rsidP="002B7E21">
            <w:pPr>
              <w:jc w:val="center"/>
              <w:rPr>
                <w:sz w:val="20"/>
                <w:szCs w:val="20"/>
                <w:lang w:val="sr-Latn-RS"/>
              </w:rPr>
            </w:pPr>
            <w:r w:rsidRPr="00050B66">
              <w:rPr>
                <w:sz w:val="20"/>
                <w:szCs w:val="20"/>
                <w:lang w:val="sr-Latn-RS"/>
              </w:rPr>
              <w:t>3,125%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8</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6.313.573.744</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742.351.895.095</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УКУПНО ДИРЕКТНЕ ОБАВЕЗЕ - СПОЉНИ ДУГ</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14.151.609.053</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1.663.950.438.328</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sz w:val="20"/>
                <w:szCs w:val="20"/>
                <w:lang w:val="sr-Cyrl-RS"/>
              </w:rPr>
            </w:pPr>
            <w:r w:rsidRPr="00050B66">
              <w:rPr>
                <w:b/>
                <w:bCs/>
                <w:sz w:val="20"/>
                <w:szCs w:val="20"/>
                <w:lang w:val="sr-Cyrl-R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25.195.322.083</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2.962.473.529.653</w:t>
            </w:r>
          </w:p>
        </w:tc>
      </w:tr>
      <w:tr w:rsidR="000F0060" w:rsidRPr="00050B66" w:rsidTr="002B7E21">
        <w:trPr>
          <w:cantSplit/>
          <w:trHeight w:val="284"/>
        </w:trPr>
        <w:tc>
          <w:tcPr>
            <w:tcW w:w="6910" w:type="dxa"/>
            <w:gridSpan w:val="4"/>
            <w:tcBorders>
              <w:top w:val="single" w:sz="4" w:space="0" w:color="auto"/>
              <w:left w:val="nil"/>
              <w:bottom w:val="nil"/>
              <w:right w:val="nil"/>
            </w:tcBorders>
            <w:noWrap/>
            <w:vAlign w:val="center"/>
          </w:tcPr>
          <w:p w:rsidR="000F0060" w:rsidRPr="00050B66" w:rsidRDefault="000F0060" w:rsidP="002B7E21">
            <w:pPr>
              <w:rPr>
                <w:b/>
                <w:sz w:val="20"/>
                <w:szCs w:val="20"/>
                <w:lang w:val="sr-Cyrl-RS"/>
              </w:rPr>
            </w:pPr>
            <w:r w:rsidRPr="00050B66">
              <w:rPr>
                <w:b/>
                <w:bCs/>
                <w:sz w:val="20"/>
                <w:szCs w:val="20"/>
                <w:lang w:val="sr-Cyrl-RS"/>
              </w:rPr>
              <w:t>II. ИНДИРЕКТНЕ ОБАВЕЗЕ:</w:t>
            </w:r>
          </w:p>
        </w:tc>
        <w:tc>
          <w:tcPr>
            <w:tcW w:w="1719" w:type="dxa"/>
            <w:tcBorders>
              <w:top w:val="single" w:sz="4" w:space="0" w:color="auto"/>
              <w:left w:val="nil"/>
              <w:bottom w:val="nil"/>
              <w:right w:val="nil"/>
            </w:tcBorders>
            <w:noWrap/>
          </w:tcPr>
          <w:p w:rsidR="000F0060" w:rsidRPr="00050B66" w:rsidRDefault="000F0060" w:rsidP="002B7E21">
            <w:pPr>
              <w:rPr>
                <w:b/>
                <w:bCs/>
                <w:sz w:val="20"/>
                <w:szCs w:val="20"/>
                <w:lang w:val="sr-Cyrl-RS"/>
              </w:rPr>
            </w:pPr>
          </w:p>
          <w:p w:rsidR="000F0060" w:rsidRPr="00050B66" w:rsidRDefault="000F0060" w:rsidP="002B7E21">
            <w:pPr>
              <w:rPr>
                <w:b/>
                <w:sz w:val="20"/>
                <w:szCs w:val="20"/>
                <w:lang w:val="sr-Cyrl-RS"/>
              </w:rPr>
            </w:pPr>
          </w:p>
        </w:tc>
        <w:tc>
          <w:tcPr>
            <w:tcW w:w="1773" w:type="dxa"/>
            <w:tcBorders>
              <w:top w:val="single" w:sz="4" w:space="0" w:color="auto"/>
              <w:left w:val="nil"/>
              <w:bottom w:val="nil"/>
              <w:right w:val="nil"/>
            </w:tcBorders>
            <w:noWrap/>
            <w:vAlign w:val="center"/>
          </w:tcPr>
          <w:p w:rsidR="000F0060" w:rsidRPr="00050B66" w:rsidRDefault="000F0060" w:rsidP="002B7E21">
            <w:pPr>
              <w:rPr>
                <w:b/>
                <w:sz w:val="20"/>
                <w:szCs w:val="20"/>
                <w:lang w:val="sr-Cyrl-RS"/>
              </w:rPr>
            </w:pPr>
          </w:p>
        </w:tc>
      </w:tr>
      <w:tr w:rsidR="000F0060" w:rsidRPr="00050B66" w:rsidTr="002B7E21">
        <w:trPr>
          <w:cantSplit/>
          <w:trHeight w:val="284"/>
        </w:trPr>
        <w:tc>
          <w:tcPr>
            <w:tcW w:w="4364" w:type="dxa"/>
            <w:gridSpan w:val="3"/>
            <w:tcBorders>
              <w:top w:val="nil"/>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1. Индиректне обавезе - унутрашњи дуг</w:t>
            </w:r>
          </w:p>
        </w:tc>
        <w:tc>
          <w:tcPr>
            <w:tcW w:w="2546" w:type="dxa"/>
            <w:tcBorders>
              <w:top w:val="nil"/>
              <w:left w:val="nil"/>
              <w:bottom w:val="single" w:sz="4" w:space="0" w:color="auto"/>
              <w:right w:val="nil"/>
            </w:tcBorders>
            <w:noWrap/>
            <w:vAlign w:val="center"/>
          </w:tcPr>
          <w:p w:rsidR="000F0060" w:rsidRPr="00050B66" w:rsidRDefault="000F0060" w:rsidP="002B7E21">
            <w:pPr>
              <w:jc w:val="center"/>
              <w:rPr>
                <w:b/>
                <w:sz w:val="20"/>
                <w:szCs w:val="20"/>
                <w:lang w:val="sr-Cyrl-RS"/>
              </w:rPr>
            </w:pPr>
          </w:p>
        </w:tc>
        <w:tc>
          <w:tcPr>
            <w:tcW w:w="1719" w:type="dxa"/>
            <w:tcBorders>
              <w:top w:val="nil"/>
              <w:left w:val="nil"/>
              <w:bottom w:val="single" w:sz="4" w:space="0" w:color="auto"/>
            </w:tcBorders>
            <w:noWrap/>
            <w:vAlign w:val="center"/>
          </w:tcPr>
          <w:p w:rsidR="000F0060" w:rsidRPr="00050B66" w:rsidRDefault="000F0060" w:rsidP="002B7E21">
            <w:pPr>
              <w:jc w:val="center"/>
              <w:rPr>
                <w:b/>
                <w:sz w:val="20"/>
                <w:szCs w:val="20"/>
                <w:lang w:val="sr-Cyrl-RS"/>
              </w:rPr>
            </w:pPr>
          </w:p>
        </w:tc>
        <w:tc>
          <w:tcPr>
            <w:tcW w:w="1773" w:type="dxa"/>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sz w:val="20"/>
                <w:szCs w:val="20"/>
                <w:lang w:val="sr-Cyrl-RS"/>
              </w:rPr>
            </w:pPr>
            <w:r w:rsidRPr="00050B66">
              <w:rPr>
                <w:b/>
                <w:bCs/>
                <w:sz w:val="20"/>
                <w:szCs w:val="20"/>
                <w:lang w:val="sr-Cyrl-RS"/>
              </w:rPr>
              <w:t>Ред. број</w:t>
            </w:r>
          </w:p>
        </w:tc>
        <w:tc>
          <w:tcPr>
            <w:tcW w:w="3616" w:type="dxa"/>
            <w:tcBorders>
              <w:top w:val="single" w:sz="4" w:space="0" w:color="auto"/>
              <w:left w:val="nil"/>
              <w:bottom w:val="single" w:sz="4" w:space="0" w:color="auto"/>
              <w:right w:val="nil"/>
            </w:tcBorders>
            <w:noWrap/>
            <w:vAlign w:val="center"/>
          </w:tcPr>
          <w:p w:rsidR="000F0060" w:rsidRPr="00050B66" w:rsidRDefault="000F0060" w:rsidP="002B7E21">
            <w:pPr>
              <w:jc w:val="center"/>
              <w:rPr>
                <w:b/>
                <w:sz w:val="20"/>
                <w:szCs w:val="20"/>
                <w:lang w:val="sr-Cyrl-RS"/>
              </w:rPr>
            </w:pPr>
            <w:r w:rsidRPr="00050B66">
              <w:rPr>
                <w:b/>
                <w:bCs/>
                <w:sz w:val="20"/>
                <w:szCs w:val="20"/>
                <w:lang w:val="sr-Cyrl-RS"/>
              </w:rPr>
              <w:t xml:space="preserve">        Назив дуга</w:t>
            </w:r>
          </w:p>
        </w:tc>
        <w:tc>
          <w:tcPr>
            <w:tcW w:w="2567" w:type="dxa"/>
            <w:gridSpan w:val="2"/>
            <w:tcBorders>
              <w:top w:val="single" w:sz="4" w:space="0" w:color="auto"/>
              <w:left w:val="nil"/>
              <w:bottom w:val="single" w:sz="4" w:space="0" w:color="auto"/>
              <w:right w:val="nil"/>
            </w:tcBorders>
            <w:vAlign w:val="center"/>
          </w:tcPr>
          <w:p w:rsidR="000F0060" w:rsidRPr="00050B66" w:rsidRDefault="000F0060" w:rsidP="002B7E21">
            <w:pPr>
              <w:jc w:val="center"/>
              <w:rPr>
                <w:b/>
                <w:sz w:val="20"/>
                <w:szCs w:val="20"/>
                <w:lang w:val="sr-Cyrl-RS"/>
              </w:rPr>
            </w:pPr>
            <w:r w:rsidRPr="00050B66">
              <w:rPr>
                <w:b/>
                <w:sz w:val="20"/>
                <w:szCs w:val="20"/>
                <w:lang w:val="sr-Cyrl-RS"/>
              </w:rPr>
              <w:t xml:space="preserve">        Услови</w:t>
            </w: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sz w:val="20"/>
                <w:szCs w:val="20"/>
                <w:lang w:val="sr-Cyrl-RS"/>
              </w:rPr>
            </w:pPr>
            <w:r w:rsidRPr="00050B66">
              <w:rPr>
                <w:b/>
                <w:sz w:val="20"/>
                <w:szCs w:val="20"/>
                <w:lang w:val="sr-Cyrl-RS"/>
              </w:rPr>
              <w:t xml:space="preserve">   Стање дуга у EUR</w:t>
            </w:r>
          </w:p>
        </w:tc>
        <w:tc>
          <w:tcPr>
            <w:tcW w:w="1773" w:type="dxa"/>
            <w:tcBorders>
              <w:top w:val="single" w:sz="4" w:space="0" w:color="auto"/>
              <w:left w:val="nil"/>
              <w:bottom w:val="single" w:sz="4" w:space="0" w:color="auto"/>
              <w:right w:val="nil"/>
            </w:tcBorders>
            <w:noWrap/>
            <w:vAlign w:val="center"/>
          </w:tcPr>
          <w:p w:rsidR="000F0060" w:rsidRPr="00050B66" w:rsidRDefault="000F0060" w:rsidP="002B7E21">
            <w:pPr>
              <w:jc w:val="center"/>
              <w:rPr>
                <w:b/>
                <w:sz w:val="20"/>
                <w:szCs w:val="20"/>
                <w:lang w:val="sr-Cyrl-RS"/>
              </w:rPr>
            </w:pPr>
            <w:r w:rsidRPr="00050B66">
              <w:rPr>
                <w:b/>
                <w:sz w:val="20"/>
                <w:szCs w:val="20"/>
                <w:lang w:val="sr-Cyrl-RS"/>
              </w:rPr>
              <w:t xml:space="preserve">  Стање дуга               у RSD</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1.1</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Обавезе према OTP banka Srbija AD Beograd (</w:t>
            </w:r>
            <w:proofErr w:type="spellStart"/>
            <w:r w:rsidRPr="00050B66">
              <w:rPr>
                <w:b/>
                <w:bCs/>
                <w:sz w:val="20"/>
                <w:szCs w:val="20"/>
                <w:lang w:val="sr-Cyrl-RS"/>
              </w:rPr>
              <w:t>Societe</w:t>
            </w:r>
            <w:proofErr w:type="spellEnd"/>
            <w:r w:rsidRPr="00050B66">
              <w:rPr>
                <w:b/>
                <w:bCs/>
                <w:sz w:val="20"/>
                <w:szCs w:val="20"/>
                <w:lang w:val="sr-Cyrl-RS"/>
              </w:rPr>
              <w:t xml:space="preserve"> Generale Banka Srbija AD Beograd) - ЈП „</w:t>
            </w:r>
            <w:proofErr w:type="spellStart"/>
            <w:r w:rsidRPr="00050B66">
              <w:rPr>
                <w:b/>
                <w:bCs/>
                <w:sz w:val="20"/>
                <w:szCs w:val="20"/>
                <w:lang w:val="sr-Cyrl-RS"/>
              </w:rPr>
              <w:t>Србијагас</w:t>
            </w:r>
            <w:proofErr w:type="spellEnd"/>
            <w:r w:rsidRPr="00050B66">
              <w:rPr>
                <w:b/>
                <w:sz w:val="20"/>
                <w:szCs w:val="20"/>
                <w:lang w:val="sr-Cyrl-RS"/>
              </w:rPr>
              <w:t xml:space="preserve">” </w:t>
            </w:r>
            <w:r w:rsidRPr="00050B66">
              <w:rPr>
                <w:sz w:val="20"/>
                <w:szCs w:val="20"/>
                <w:lang w:val="sr-Cyrl-RS"/>
              </w:rPr>
              <w:t>Дугорочни кредит за изградњу разводног гасовода Александровац - Брус - Копаоник - Рашка - Нови Пазар - Тутин</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1.175.802.999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24.05.2019.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24.02.2022.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6.666.667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3М EURIBOR + 2,09%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Обавезе према OTP banka Srbija AD Beograd (</w:t>
            </w:r>
            <w:proofErr w:type="spellStart"/>
            <w:r w:rsidRPr="00050B66">
              <w:rPr>
                <w:b/>
                <w:bCs/>
                <w:sz w:val="20"/>
                <w:szCs w:val="20"/>
                <w:lang w:val="sr-Cyrl-RS"/>
              </w:rPr>
              <w:t>Societe</w:t>
            </w:r>
            <w:proofErr w:type="spellEnd"/>
            <w:r w:rsidRPr="00050B66">
              <w:rPr>
                <w:b/>
                <w:bCs/>
                <w:sz w:val="20"/>
                <w:szCs w:val="20"/>
                <w:lang w:val="sr-Cyrl-RS"/>
              </w:rPr>
              <w:t xml:space="preserve"> Generale Banka Srbija AD Beograd) - ЈП „</w:t>
            </w:r>
            <w:proofErr w:type="spellStart"/>
            <w:r w:rsidRPr="00050B66">
              <w:rPr>
                <w:b/>
                <w:bCs/>
                <w:sz w:val="20"/>
                <w:szCs w:val="20"/>
                <w:lang w:val="sr-Cyrl-RS"/>
              </w:rPr>
              <w:t>Србијагас</w:t>
            </w:r>
            <w:proofErr w:type="spellEnd"/>
            <w:r w:rsidRPr="00050B66">
              <w:rPr>
                <w:b/>
                <w:bCs/>
                <w:sz w:val="20"/>
                <w:szCs w:val="20"/>
                <w:lang w:val="sr-Cyrl-RS"/>
              </w:rPr>
              <w:t>”</w:t>
            </w:r>
          </w:p>
          <w:p w:rsidR="000F0060" w:rsidRPr="00050B66" w:rsidRDefault="000F0060" w:rsidP="002B7E21">
            <w:pPr>
              <w:rPr>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4.286.000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503.949.166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1.071.500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+ 1,44%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bCs/>
                <w:sz w:val="20"/>
                <w:szCs w:val="20"/>
                <w:lang w:val="sr-Cyrl-RS"/>
              </w:rPr>
              <w:t xml:space="preserve">Обавезе према Комерцијалној банци </w:t>
            </w:r>
            <w:proofErr w:type="spellStart"/>
            <w:r w:rsidRPr="00050B66">
              <w:rPr>
                <w:b/>
                <w:bCs/>
                <w:sz w:val="20"/>
                <w:szCs w:val="20"/>
                <w:lang w:val="sr-Cyrl-RS"/>
              </w:rPr>
              <w:t>а.д</w:t>
            </w:r>
            <w:proofErr w:type="spellEnd"/>
            <w:r w:rsidRPr="00050B66">
              <w:rPr>
                <w:b/>
                <w:bCs/>
                <w:sz w:val="20"/>
                <w:szCs w:val="20"/>
                <w:lang w:val="sr-Cyrl-RS"/>
              </w:rPr>
              <w:t>. Београд -</w:t>
            </w:r>
            <w:r w:rsidRPr="00050B66">
              <w:rPr>
                <w:b/>
                <w:sz w:val="20"/>
                <w:szCs w:val="20"/>
                <w:lang w:val="sr-Cyrl-RS"/>
              </w:rPr>
              <w:t xml:space="preserve"> </w:t>
            </w:r>
            <w:r w:rsidRPr="00050B66">
              <w:rPr>
                <w:b/>
                <w:bCs/>
                <w:sz w:val="20"/>
                <w:szCs w:val="20"/>
                <w:lang w:val="sr-Cyrl-RS"/>
              </w:rPr>
              <w:t>ЈП „</w:t>
            </w:r>
            <w:proofErr w:type="spellStart"/>
            <w:r w:rsidRPr="00050B66">
              <w:rPr>
                <w:b/>
                <w:bCs/>
                <w:sz w:val="20"/>
                <w:szCs w:val="20"/>
                <w:lang w:val="sr-Cyrl-RS"/>
              </w:rPr>
              <w:t>Србијагас</w:t>
            </w:r>
            <w:proofErr w:type="spellEnd"/>
            <w:r w:rsidRPr="00050B66">
              <w:rPr>
                <w:b/>
                <w:sz w:val="20"/>
                <w:szCs w:val="20"/>
                <w:lang w:val="sr-Cyrl-RS"/>
              </w:rPr>
              <w:t>”</w:t>
            </w:r>
          </w:p>
          <w:p w:rsidR="000F0060" w:rsidRPr="00050B66" w:rsidRDefault="000F0060" w:rsidP="002B7E21">
            <w:pPr>
              <w:rPr>
                <w:b/>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5.714.000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671.853.834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Latn-RS"/>
              </w:rPr>
              <w:t>1.428.500</w:t>
            </w:r>
            <w:r w:rsidRPr="00050B66">
              <w:rPr>
                <w:sz w:val="20"/>
                <w:szCs w:val="20"/>
                <w:lang w:val="sr-Cyrl-RS"/>
              </w:rPr>
              <w:t xml:space="preserve">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+ 1,44%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1.4</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bCs/>
                <w:sz w:val="20"/>
                <w:szCs w:val="20"/>
                <w:lang w:val="sr-Cyrl-RS"/>
              </w:rPr>
              <w:t xml:space="preserve">Обавезе према Банци Поштанској Штедионици </w:t>
            </w:r>
            <w:proofErr w:type="spellStart"/>
            <w:r w:rsidRPr="00050B66">
              <w:rPr>
                <w:b/>
                <w:bCs/>
                <w:sz w:val="20"/>
                <w:szCs w:val="20"/>
                <w:lang w:val="sr-Cyrl-RS"/>
              </w:rPr>
              <w:t>а.д</w:t>
            </w:r>
            <w:proofErr w:type="spellEnd"/>
            <w:r w:rsidRPr="00050B66">
              <w:rPr>
                <w:b/>
                <w:bCs/>
                <w:sz w:val="20"/>
                <w:szCs w:val="20"/>
                <w:lang w:val="sr-Cyrl-RS"/>
              </w:rPr>
              <w:t>. Београд -</w:t>
            </w:r>
            <w:r w:rsidRPr="00050B66">
              <w:rPr>
                <w:b/>
                <w:sz w:val="20"/>
                <w:szCs w:val="20"/>
                <w:lang w:val="sr-Cyrl-RS"/>
              </w:rPr>
              <w:t xml:space="preserve"> </w:t>
            </w:r>
            <w:r w:rsidRPr="00050B66">
              <w:rPr>
                <w:b/>
                <w:bCs/>
                <w:sz w:val="20"/>
                <w:szCs w:val="20"/>
                <w:lang w:val="sr-Cyrl-RS"/>
              </w:rPr>
              <w:t>ЈП „</w:t>
            </w:r>
            <w:proofErr w:type="spellStart"/>
            <w:r w:rsidRPr="00050B66">
              <w:rPr>
                <w:b/>
                <w:bCs/>
                <w:sz w:val="20"/>
                <w:szCs w:val="20"/>
                <w:lang w:val="sr-Cyrl-RS"/>
              </w:rPr>
              <w:t>Србијагас</w:t>
            </w:r>
            <w:proofErr w:type="spellEnd"/>
            <w:r w:rsidRPr="00050B66">
              <w:rPr>
                <w:b/>
                <w:sz w:val="20"/>
                <w:szCs w:val="20"/>
                <w:lang w:val="sr-Cyrl-RS"/>
              </w:rPr>
              <w:t>”</w:t>
            </w:r>
          </w:p>
          <w:p w:rsidR="000F0060" w:rsidRPr="00050B66" w:rsidRDefault="000F0060" w:rsidP="002B7E21">
            <w:pPr>
              <w:rPr>
                <w:b/>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1.175.803.000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2.500.000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+ 1,48%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1.5</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Обавезе према </w:t>
            </w:r>
            <w:proofErr w:type="spellStart"/>
            <w:r w:rsidRPr="00050B66">
              <w:rPr>
                <w:b/>
                <w:bCs/>
                <w:sz w:val="20"/>
                <w:szCs w:val="20"/>
                <w:lang w:val="sr-Cyrl-RS"/>
              </w:rPr>
              <w:t>Војвођанскoj</w:t>
            </w:r>
            <w:proofErr w:type="spellEnd"/>
            <w:r w:rsidRPr="00050B66">
              <w:rPr>
                <w:b/>
                <w:bCs/>
                <w:sz w:val="20"/>
                <w:szCs w:val="20"/>
                <w:lang w:val="sr-Cyrl-RS"/>
              </w:rPr>
              <w:t xml:space="preserve"> банци </w:t>
            </w:r>
            <w:proofErr w:type="spellStart"/>
            <w:r w:rsidRPr="00050B66">
              <w:rPr>
                <w:b/>
                <w:bCs/>
                <w:sz w:val="20"/>
                <w:szCs w:val="20"/>
                <w:lang w:val="sr-Cyrl-RS"/>
              </w:rPr>
              <w:t>а.д</w:t>
            </w:r>
            <w:proofErr w:type="spellEnd"/>
            <w:r w:rsidRPr="00050B66">
              <w:rPr>
                <w:b/>
                <w:bCs/>
                <w:sz w:val="20"/>
                <w:szCs w:val="20"/>
                <w:lang w:val="sr-Cyrl-RS"/>
              </w:rPr>
              <w:t xml:space="preserve">. Нови Сад (OTP banka Srbija </w:t>
            </w:r>
            <w:proofErr w:type="spellStart"/>
            <w:r w:rsidRPr="00050B66">
              <w:rPr>
                <w:b/>
                <w:bCs/>
                <w:sz w:val="20"/>
                <w:szCs w:val="20"/>
                <w:lang w:val="sr-Cyrl-RS"/>
              </w:rPr>
              <w:t>a.d</w:t>
            </w:r>
            <w:proofErr w:type="spellEnd"/>
            <w:r w:rsidRPr="00050B66">
              <w:rPr>
                <w:b/>
                <w:bCs/>
                <w:sz w:val="20"/>
                <w:szCs w:val="20"/>
                <w:lang w:val="sr-Cyrl-RS"/>
              </w:rPr>
              <w:t>. Novi Sad) - ЈП „</w:t>
            </w:r>
            <w:proofErr w:type="spellStart"/>
            <w:r w:rsidRPr="00050B66">
              <w:rPr>
                <w:b/>
                <w:bCs/>
                <w:sz w:val="20"/>
                <w:szCs w:val="20"/>
                <w:lang w:val="sr-Cyrl-RS"/>
              </w:rPr>
              <w:t>Србијагас</w:t>
            </w:r>
            <w:proofErr w:type="spellEnd"/>
            <w:r w:rsidRPr="00050B66">
              <w:rPr>
                <w:b/>
                <w:bCs/>
                <w:sz w:val="20"/>
                <w:szCs w:val="20"/>
                <w:lang w:val="sr-Cyrl-RS"/>
              </w:rPr>
              <w:t>”</w:t>
            </w:r>
          </w:p>
          <w:p w:rsidR="000F0060" w:rsidRPr="00050B66" w:rsidRDefault="000F0060" w:rsidP="002B7E21">
            <w:pPr>
              <w:rPr>
                <w:b/>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1.175.803.000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w:t>
            </w:r>
            <w:r w:rsidRPr="00050B66">
              <w:rPr>
                <w:sz w:val="20"/>
                <w:szCs w:val="20"/>
                <w:lang w:val="sr-Latn-RS"/>
              </w:rPr>
              <w:t>500.000</w:t>
            </w:r>
            <w:r w:rsidRPr="00050B66">
              <w:rPr>
                <w:sz w:val="20"/>
                <w:szCs w:val="20"/>
                <w:lang w:val="sr-Cyrl-RS"/>
              </w:rPr>
              <w:t xml:space="preserve">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1.6</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Обавезе према OTP banka Srbija AD Beograd (</w:t>
            </w:r>
            <w:proofErr w:type="spellStart"/>
            <w:r w:rsidRPr="00050B66">
              <w:rPr>
                <w:b/>
                <w:bCs/>
                <w:sz w:val="20"/>
                <w:szCs w:val="20"/>
                <w:lang w:val="sr-Cyrl-RS"/>
              </w:rPr>
              <w:t>Societe</w:t>
            </w:r>
            <w:proofErr w:type="spellEnd"/>
            <w:r w:rsidRPr="00050B66">
              <w:rPr>
                <w:b/>
                <w:bCs/>
                <w:sz w:val="20"/>
                <w:szCs w:val="20"/>
                <w:lang w:val="sr-Cyrl-RS"/>
              </w:rPr>
              <w:t xml:space="preserve"> Generale Banka Srbija AD Beograd) - ЈП „</w:t>
            </w:r>
            <w:proofErr w:type="spellStart"/>
            <w:r w:rsidRPr="00050B66">
              <w:rPr>
                <w:b/>
                <w:bCs/>
                <w:sz w:val="20"/>
                <w:szCs w:val="20"/>
                <w:lang w:val="sr-Cyrl-RS"/>
              </w:rPr>
              <w:t>Србијагас</w:t>
            </w:r>
            <w:proofErr w:type="spellEnd"/>
            <w:r w:rsidRPr="00050B66">
              <w:rPr>
                <w:b/>
                <w:bCs/>
                <w:sz w:val="20"/>
                <w:szCs w:val="20"/>
                <w:lang w:val="sr-Cyrl-RS"/>
              </w:rPr>
              <w:t>”</w:t>
            </w:r>
          </w:p>
          <w:p w:rsidR="000F0060" w:rsidRPr="00050B66" w:rsidRDefault="000F0060" w:rsidP="002B7E21">
            <w:pPr>
              <w:rPr>
                <w:b/>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4.286.000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503.949.166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1.071.500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+ 1,37%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1.7</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bCs/>
                <w:sz w:val="20"/>
                <w:szCs w:val="20"/>
                <w:lang w:val="sr-Cyrl-RS"/>
              </w:rPr>
              <w:t xml:space="preserve">Обавезе према Комерцијалној банци </w:t>
            </w:r>
            <w:proofErr w:type="spellStart"/>
            <w:r w:rsidRPr="00050B66">
              <w:rPr>
                <w:b/>
                <w:bCs/>
                <w:sz w:val="20"/>
                <w:szCs w:val="20"/>
                <w:lang w:val="sr-Cyrl-RS"/>
              </w:rPr>
              <w:t>а.д</w:t>
            </w:r>
            <w:proofErr w:type="spellEnd"/>
            <w:r w:rsidRPr="00050B66">
              <w:rPr>
                <w:b/>
                <w:bCs/>
                <w:sz w:val="20"/>
                <w:szCs w:val="20"/>
                <w:lang w:val="sr-Cyrl-RS"/>
              </w:rPr>
              <w:t>. Београд -</w:t>
            </w:r>
            <w:r w:rsidRPr="00050B66">
              <w:rPr>
                <w:b/>
                <w:sz w:val="20"/>
                <w:szCs w:val="20"/>
                <w:lang w:val="sr-Cyrl-RS"/>
              </w:rPr>
              <w:t xml:space="preserve"> </w:t>
            </w:r>
            <w:r w:rsidRPr="00050B66">
              <w:rPr>
                <w:b/>
                <w:bCs/>
                <w:sz w:val="20"/>
                <w:szCs w:val="20"/>
                <w:lang w:val="sr-Cyrl-RS"/>
              </w:rPr>
              <w:t>ЈП „</w:t>
            </w:r>
            <w:proofErr w:type="spellStart"/>
            <w:r w:rsidRPr="00050B66">
              <w:rPr>
                <w:b/>
                <w:bCs/>
                <w:sz w:val="20"/>
                <w:szCs w:val="20"/>
                <w:lang w:val="sr-Cyrl-RS"/>
              </w:rPr>
              <w:t>Србијагас</w:t>
            </w:r>
            <w:proofErr w:type="spellEnd"/>
            <w:r w:rsidRPr="00050B66">
              <w:rPr>
                <w:b/>
                <w:sz w:val="20"/>
                <w:szCs w:val="20"/>
                <w:lang w:val="sr-Cyrl-RS"/>
              </w:rPr>
              <w:t>”</w:t>
            </w:r>
          </w:p>
          <w:p w:rsidR="000F0060" w:rsidRPr="00050B66" w:rsidRDefault="000F0060" w:rsidP="002B7E21">
            <w:pPr>
              <w:rPr>
                <w:b/>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5.714.000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671.853.834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1.428.500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+ 1,37%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1.8</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bCs/>
                <w:sz w:val="20"/>
                <w:szCs w:val="20"/>
                <w:lang w:val="sr-Cyrl-RS"/>
              </w:rPr>
              <w:t xml:space="preserve">Обавезе према </w:t>
            </w:r>
            <w:proofErr w:type="spellStart"/>
            <w:r w:rsidRPr="00050B66">
              <w:rPr>
                <w:b/>
                <w:bCs/>
                <w:sz w:val="20"/>
                <w:szCs w:val="20"/>
                <w:lang w:val="sr-Cyrl-RS"/>
              </w:rPr>
              <w:t>Војвођанскoj</w:t>
            </w:r>
            <w:proofErr w:type="spellEnd"/>
            <w:r w:rsidRPr="00050B66">
              <w:rPr>
                <w:b/>
                <w:bCs/>
                <w:sz w:val="20"/>
                <w:szCs w:val="20"/>
                <w:lang w:val="sr-Cyrl-RS"/>
              </w:rPr>
              <w:t xml:space="preserve"> банци </w:t>
            </w:r>
            <w:proofErr w:type="spellStart"/>
            <w:r w:rsidRPr="00050B66">
              <w:rPr>
                <w:b/>
                <w:bCs/>
                <w:sz w:val="20"/>
                <w:szCs w:val="20"/>
                <w:lang w:val="sr-Cyrl-RS"/>
              </w:rPr>
              <w:t>а.д</w:t>
            </w:r>
            <w:proofErr w:type="spellEnd"/>
            <w:r w:rsidRPr="00050B66">
              <w:rPr>
                <w:b/>
                <w:bCs/>
                <w:sz w:val="20"/>
                <w:szCs w:val="20"/>
                <w:lang w:val="sr-Cyrl-RS"/>
              </w:rPr>
              <w:t>. Нови Сад -</w:t>
            </w:r>
            <w:r w:rsidRPr="00050B66">
              <w:rPr>
                <w:b/>
                <w:sz w:val="20"/>
                <w:szCs w:val="20"/>
                <w:lang w:val="sr-Cyrl-RS"/>
              </w:rPr>
              <w:t xml:space="preserve"> </w:t>
            </w:r>
            <w:r w:rsidRPr="00050B66">
              <w:rPr>
                <w:b/>
                <w:bCs/>
                <w:sz w:val="20"/>
                <w:szCs w:val="20"/>
                <w:lang w:val="sr-Cyrl-RS"/>
              </w:rPr>
              <w:t>ЈП „</w:t>
            </w:r>
            <w:proofErr w:type="spellStart"/>
            <w:r w:rsidRPr="00050B66">
              <w:rPr>
                <w:b/>
                <w:bCs/>
                <w:sz w:val="20"/>
                <w:szCs w:val="20"/>
                <w:lang w:val="sr-Cyrl-RS"/>
              </w:rPr>
              <w:t>Србијагас</w:t>
            </w:r>
            <w:proofErr w:type="spellEnd"/>
            <w:r w:rsidRPr="00050B66">
              <w:rPr>
                <w:b/>
                <w:sz w:val="20"/>
                <w:szCs w:val="20"/>
                <w:lang w:val="sr-Cyrl-RS"/>
              </w:rPr>
              <w:t>”</w:t>
            </w:r>
          </w:p>
          <w:p w:rsidR="000F0060" w:rsidRPr="00050B66" w:rsidRDefault="000F0060" w:rsidP="002B7E21">
            <w:pPr>
              <w:rPr>
                <w:b/>
                <w:bCs/>
                <w:sz w:val="20"/>
                <w:szCs w:val="20"/>
                <w:lang w:val="sr-Cyrl-RS"/>
              </w:rPr>
            </w:pPr>
            <w:r w:rsidRPr="00050B66">
              <w:rPr>
                <w:bCs/>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3.527.409.000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17.12.2024.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Latn-RS"/>
              </w:rPr>
              <w:t>7.500.000</w:t>
            </w:r>
            <w:r w:rsidRPr="00050B66">
              <w:rPr>
                <w:sz w:val="20"/>
                <w:szCs w:val="20"/>
                <w:lang w:val="sr-Cyrl-RS"/>
              </w:rPr>
              <w:t xml:space="preserve">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1.9</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Обавезе према Banca </w:t>
            </w:r>
            <w:proofErr w:type="spellStart"/>
            <w:r w:rsidRPr="00050B66">
              <w:rPr>
                <w:b/>
                <w:bCs/>
                <w:sz w:val="20"/>
                <w:szCs w:val="20"/>
                <w:lang w:val="sr-Cyrl-RS"/>
              </w:rPr>
              <w:t>Intesa</w:t>
            </w:r>
            <w:proofErr w:type="spellEnd"/>
            <w:r w:rsidRPr="00050B66">
              <w:rPr>
                <w:b/>
                <w:bCs/>
                <w:sz w:val="20"/>
                <w:szCs w:val="20"/>
                <w:lang w:val="sr-Cyrl-RS"/>
              </w:rPr>
              <w:t xml:space="preserve"> AD Beograd - ЈП „</w:t>
            </w:r>
            <w:proofErr w:type="spellStart"/>
            <w:r w:rsidRPr="00050B66">
              <w:rPr>
                <w:b/>
                <w:bCs/>
                <w:sz w:val="20"/>
                <w:szCs w:val="20"/>
                <w:lang w:val="sr-Cyrl-RS"/>
              </w:rPr>
              <w:t>Србијагас</w:t>
            </w:r>
            <w:proofErr w:type="spellEnd"/>
            <w:r w:rsidRPr="00050B66">
              <w:rPr>
                <w:b/>
                <w:bCs/>
                <w:sz w:val="20"/>
                <w:szCs w:val="20"/>
                <w:lang w:val="sr-Cyrl-RS"/>
              </w:rPr>
              <w:t>”</w:t>
            </w:r>
          </w:p>
          <w:p w:rsidR="000F0060" w:rsidRPr="00050B66" w:rsidRDefault="000F0060" w:rsidP="002B7E21">
            <w:pPr>
              <w:rPr>
                <w:bCs/>
                <w:sz w:val="20"/>
                <w:szCs w:val="20"/>
                <w:lang w:val="sr-Cyrl-RS"/>
              </w:rPr>
            </w:pPr>
            <w:r w:rsidRPr="00050B66">
              <w:rPr>
                <w:bCs/>
                <w:sz w:val="20"/>
                <w:szCs w:val="20"/>
                <w:lang w:val="sr-Cyrl-RS"/>
              </w:rPr>
              <w:t>Кредит за изградњу разводног</w:t>
            </w:r>
          </w:p>
          <w:p w:rsidR="000F0060" w:rsidRPr="00050B66" w:rsidRDefault="000F0060" w:rsidP="002B7E21">
            <w:pPr>
              <w:rPr>
                <w:bCs/>
                <w:sz w:val="20"/>
                <w:szCs w:val="20"/>
                <w:lang w:val="sr-Cyrl-RS"/>
              </w:rPr>
            </w:pPr>
            <w:r w:rsidRPr="00050B66">
              <w:rPr>
                <w:bCs/>
                <w:sz w:val="20"/>
                <w:szCs w:val="20"/>
                <w:lang w:val="sr-Cyrl-RS"/>
              </w:rPr>
              <w:t>гасовода Александровац - Брус - Копаоник - Рашка - Нови Пазар - Тутин (II фаза)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2.351.606.000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17.03.2021.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17.12.2023.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6.664.000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1,45% </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1.10</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bCs/>
                <w:sz w:val="20"/>
                <w:szCs w:val="20"/>
                <w:lang w:val="sr-Cyrl-RS"/>
              </w:rPr>
              <w:t xml:space="preserve">Обавезе према Комерцијалној банци </w:t>
            </w:r>
            <w:proofErr w:type="spellStart"/>
            <w:r w:rsidRPr="00050B66">
              <w:rPr>
                <w:b/>
                <w:bCs/>
                <w:sz w:val="20"/>
                <w:szCs w:val="20"/>
                <w:lang w:val="sr-Cyrl-RS"/>
              </w:rPr>
              <w:t>а.д</w:t>
            </w:r>
            <w:proofErr w:type="spellEnd"/>
            <w:r w:rsidRPr="00050B66">
              <w:rPr>
                <w:b/>
                <w:bCs/>
                <w:sz w:val="20"/>
                <w:szCs w:val="20"/>
                <w:lang w:val="sr-Cyrl-RS"/>
              </w:rPr>
              <w:t>. Београд -</w:t>
            </w:r>
            <w:r w:rsidRPr="00050B66">
              <w:rPr>
                <w:b/>
                <w:sz w:val="20"/>
                <w:szCs w:val="20"/>
                <w:lang w:val="sr-Cyrl-RS"/>
              </w:rPr>
              <w:t xml:space="preserve"> </w:t>
            </w:r>
            <w:r w:rsidRPr="00050B66">
              <w:rPr>
                <w:b/>
                <w:bCs/>
                <w:sz w:val="20"/>
                <w:szCs w:val="20"/>
                <w:lang w:val="sr-Cyrl-RS"/>
              </w:rPr>
              <w:t>ЈП „</w:t>
            </w:r>
            <w:proofErr w:type="spellStart"/>
            <w:r w:rsidRPr="00050B66">
              <w:rPr>
                <w:b/>
                <w:bCs/>
                <w:sz w:val="20"/>
                <w:szCs w:val="20"/>
                <w:lang w:val="sr-Cyrl-RS"/>
              </w:rPr>
              <w:t>Србијагас</w:t>
            </w:r>
            <w:proofErr w:type="spellEnd"/>
            <w:r w:rsidRPr="00050B66">
              <w:rPr>
                <w:b/>
                <w:sz w:val="20"/>
                <w:szCs w:val="20"/>
                <w:lang w:val="sr-Cyrl-RS"/>
              </w:rPr>
              <w:t>”</w:t>
            </w:r>
          </w:p>
          <w:p w:rsidR="000F0060" w:rsidRPr="00050B66" w:rsidRDefault="000F0060" w:rsidP="002B7E21">
            <w:pPr>
              <w:rPr>
                <w:bCs/>
                <w:sz w:val="20"/>
                <w:szCs w:val="20"/>
                <w:lang w:val="sr-Cyrl-RS"/>
              </w:rPr>
            </w:pPr>
            <w:r w:rsidRPr="00050B66">
              <w:rPr>
                <w:sz w:val="20"/>
                <w:szCs w:val="20"/>
                <w:lang w:val="sr-Cyrl-R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050B66">
              <w:rPr>
                <w:sz w:val="20"/>
                <w:szCs w:val="20"/>
                <w:lang w:val="sr-Cyrl-RS"/>
              </w:rPr>
              <w:t>South</w:t>
            </w:r>
            <w:proofErr w:type="spellEnd"/>
            <w:r w:rsidRPr="00050B66">
              <w:rPr>
                <w:sz w:val="20"/>
                <w:szCs w:val="20"/>
                <w:lang w:val="sr-Cyrl-RS"/>
              </w:rPr>
              <w:t xml:space="preserve"> </w:t>
            </w:r>
            <w:proofErr w:type="spellStart"/>
            <w:r w:rsidRPr="00050B66">
              <w:rPr>
                <w:sz w:val="20"/>
                <w:szCs w:val="20"/>
                <w:lang w:val="sr-Cyrl-RS"/>
              </w:rPr>
              <w:t>Stream</w:t>
            </w:r>
            <w:proofErr w:type="spellEnd"/>
            <w:r w:rsidRPr="00050B66">
              <w:rPr>
                <w:sz w:val="20"/>
                <w:szCs w:val="20"/>
                <w:lang w:val="sr-Cyrl-RS"/>
              </w:rPr>
              <w:t xml:space="preserve"> </w:t>
            </w:r>
            <w:proofErr w:type="spellStart"/>
            <w:r w:rsidRPr="00050B66">
              <w:rPr>
                <w:sz w:val="20"/>
                <w:szCs w:val="20"/>
                <w:lang w:val="sr-Cyrl-RS"/>
              </w:rPr>
              <w:t>Serbia</w:t>
            </w:r>
            <w:proofErr w:type="spellEnd"/>
            <w:r w:rsidRPr="00050B66">
              <w:rPr>
                <w:sz w:val="20"/>
                <w:szCs w:val="20"/>
                <w:lang w:val="sr-Cyrl-RS"/>
              </w:rPr>
              <w:t xml:space="preserve"> AG, </w:t>
            </w:r>
            <w:proofErr w:type="spellStart"/>
            <w:r w:rsidRPr="00050B66">
              <w:rPr>
                <w:sz w:val="20"/>
                <w:szCs w:val="20"/>
                <w:lang w:val="sr-Cyrl-RS"/>
              </w:rPr>
              <w:t>Zug</w:t>
            </w:r>
            <w:proofErr w:type="spellEnd"/>
            <w:r w:rsidRPr="00050B66">
              <w:rPr>
                <w:sz w:val="20"/>
                <w:szCs w:val="20"/>
                <w:lang w:val="sr-Cyrl-RS"/>
              </w:rPr>
              <w:t>, Швајцарска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3.527.409.000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10.08.2021.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10.05.2025.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3.750.000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+ 1,38%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1.11</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Обавезе према OTP banka Srbija AD Beograd (</w:t>
            </w:r>
            <w:proofErr w:type="spellStart"/>
            <w:r w:rsidRPr="00050B66">
              <w:rPr>
                <w:b/>
                <w:bCs/>
                <w:sz w:val="20"/>
                <w:szCs w:val="20"/>
                <w:lang w:val="sr-Cyrl-RS"/>
              </w:rPr>
              <w:t>Societe</w:t>
            </w:r>
            <w:proofErr w:type="spellEnd"/>
            <w:r w:rsidRPr="00050B66">
              <w:rPr>
                <w:b/>
                <w:bCs/>
                <w:sz w:val="20"/>
                <w:szCs w:val="20"/>
                <w:lang w:val="sr-Cyrl-RS"/>
              </w:rPr>
              <w:t xml:space="preserve"> Generale Banka Srbija AD Beograd) - ЈП „</w:t>
            </w:r>
            <w:proofErr w:type="spellStart"/>
            <w:r w:rsidRPr="00050B66">
              <w:rPr>
                <w:b/>
                <w:bCs/>
                <w:sz w:val="20"/>
                <w:szCs w:val="20"/>
                <w:lang w:val="sr-Cyrl-RS"/>
              </w:rPr>
              <w:t>Србијагас</w:t>
            </w:r>
            <w:proofErr w:type="spellEnd"/>
            <w:r w:rsidRPr="00050B66">
              <w:rPr>
                <w:b/>
                <w:bCs/>
                <w:sz w:val="20"/>
                <w:szCs w:val="20"/>
                <w:lang w:val="sr-Cyrl-RS"/>
              </w:rPr>
              <w:t>”</w:t>
            </w:r>
          </w:p>
          <w:p w:rsidR="000F0060" w:rsidRPr="00050B66" w:rsidRDefault="000F0060" w:rsidP="002B7E21">
            <w:pPr>
              <w:rPr>
                <w:b/>
                <w:bCs/>
                <w:sz w:val="20"/>
                <w:szCs w:val="20"/>
                <w:lang w:val="sr-Cyrl-RS"/>
              </w:rPr>
            </w:pPr>
            <w:r w:rsidRPr="00050B66">
              <w:rPr>
                <w:sz w:val="20"/>
                <w:szCs w:val="20"/>
                <w:lang w:val="sr-Cyrl-R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050B66">
              <w:rPr>
                <w:sz w:val="20"/>
                <w:szCs w:val="20"/>
                <w:lang w:val="sr-Cyrl-RS"/>
              </w:rPr>
              <w:t>South</w:t>
            </w:r>
            <w:proofErr w:type="spellEnd"/>
            <w:r w:rsidRPr="00050B66">
              <w:rPr>
                <w:sz w:val="20"/>
                <w:szCs w:val="20"/>
                <w:lang w:val="sr-Cyrl-RS"/>
              </w:rPr>
              <w:t xml:space="preserve"> </w:t>
            </w:r>
            <w:proofErr w:type="spellStart"/>
            <w:r w:rsidRPr="00050B66">
              <w:rPr>
                <w:sz w:val="20"/>
                <w:szCs w:val="20"/>
                <w:lang w:val="sr-Cyrl-RS"/>
              </w:rPr>
              <w:t>Stream</w:t>
            </w:r>
            <w:proofErr w:type="spellEnd"/>
            <w:r w:rsidRPr="00050B66">
              <w:rPr>
                <w:sz w:val="20"/>
                <w:szCs w:val="20"/>
                <w:lang w:val="sr-Cyrl-RS"/>
              </w:rPr>
              <w:t xml:space="preserve"> </w:t>
            </w:r>
            <w:proofErr w:type="spellStart"/>
            <w:r w:rsidRPr="00050B66">
              <w:rPr>
                <w:sz w:val="20"/>
                <w:szCs w:val="20"/>
                <w:lang w:val="sr-Cyrl-RS"/>
              </w:rPr>
              <w:t>Serbia</w:t>
            </w:r>
            <w:proofErr w:type="spellEnd"/>
            <w:r w:rsidRPr="00050B66">
              <w:rPr>
                <w:sz w:val="20"/>
                <w:szCs w:val="20"/>
                <w:lang w:val="sr-Cyrl-RS"/>
              </w:rPr>
              <w:t xml:space="preserve"> AG, </w:t>
            </w:r>
            <w:proofErr w:type="spellStart"/>
            <w:r w:rsidRPr="00050B66">
              <w:rPr>
                <w:sz w:val="20"/>
                <w:szCs w:val="20"/>
                <w:lang w:val="sr-Cyrl-RS"/>
              </w:rPr>
              <w:t>Zug</w:t>
            </w:r>
            <w:proofErr w:type="spellEnd"/>
            <w:r w:rsidRPr="00050B66">
              <w:rPr>
                <w:sz w:val="20"/>
                <w:szCs w:val="20"/>
                <w:lang w:val="sr-Cyrl-RS"/>
              </w:rPr>
              <w:t>, Швајцарска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3.527.409.000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13.08.2021.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13.05.2025.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3.750.000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+ 1,42%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1.12</w:t>
            </w:r>
          </w:p>
        </w:tc>
        <w:tc>
          <w:tcPr>
            <w:tcW w:w="3637" w:type="dxa"/>
            <w:gridSpan w:val="2"/>
            <w:tcBorders>
              <w:left w:val="nil"/>
              <w:right w:val="nil"/>
            </w:tcBorders>
            <w:noWrap/>
          </w:tcPr>
          <w:p w:rsidR="000F0060" w:rsidRPr="00050B66" w:rsidRDefault="000F0060" w:rsidP="002B7E21">
            <w:pPr>
              <w:rPr>
                <w:b/>
                <w:sz w:val="20"/>
                <w:szCs w:val="20"/>
                <w:lang w:val="sr-Cyrl-RS"/>
              </w:rPr>
            </w:pPr>
            <w:r w:rsidRPr="00050B66">
              <w:rPr>
                <w:b/>
                <w:bCs/>
                <w:sz w:val="20"/>
                <w:szCs w:val="20"/>
                <w:lang w:val="sr-Cyrl-RS"/>
              </w:rPr>
              <w:t xml:space="preserve">Обавезе према </w:t>
            </w:r>
            <w:proofErr w:type="spellStart"/>
            <w:r w:rsidRPr="00050B66">
              <w:rPr>
                <w:b/>
                <w:bCs/>
                <w:sz w:val="20"/>
                <w:szCs w:val="20"/>
                <w:lang w:val="sr-Cyrl-RS"/>
              </w:rPr>
              <w:t>Војвођанскoj</w:t>
            </w:r>
            <w:proofErr w:type="spellEnd"/>
            <w:r w:rsidRPr="00050B66">
              <w:rPr>
                <w:b/>
                <w:bCs/>
                <w:sz w:val="20"/>
                <w:szCs w:val="20"/>
                <w:lang w:val="sr-Cyrl-RS"/>
              </w:rPr>
              <w:t xml:space="preserve"> банци </w:t>
            </w:r>
            <w:proofErr w:type="spellStart"/>
            <w:r w:rsidRPr="00050B66">
              <w:rPr>
                <w:b/>
                <w:bCs/>
                <w:sz w:val="20"/>
                <w:szCs w:val="20"/>
                <w:lang w:val="sr-Cyrl-RS"/>
              </w:rPr>
              <w:t>а.д</w:t>
            </w:r>
            <w:proofErr w:type="spellEnd"/>
            <w:r w:rsidRPr="00050B66">
              <w:rPr>
                <w:b/>
                <w:bCs/>
                <w:sz w:val="20"/>
                <w:szCs w:val="20"/>
                <w:lang w:val="sr-Cyrl-RS"/>
              </w:rPr>
              <w:t>. Нови Сад -</w:t>
            </w:r>
            <w:r w:rsidRPr="00050B66">
              <w:rPr>
                <w:b/>
                <w:sz w:val="20"/>
                <w:szCs w:val="20"/>
                <w:lang w:val="sr-Cyrl-RS"/>
              </w:rPr>
              <w:t xml:space="preserve"> </w:t>
            </w:r>
            <w:r w:rsidRPr="00050B66">
              <w:rPr>
                <w:b/>
                <w:bCs/>
                <w:sz w:val="20"/>
                <w:szCs w:val="20"/>
                <w:lang w:val="sr-Cyrl-RS"/>
              </w:rPr>
              <w:t>ЈП „</w:t>
            </w:r>
            <w:proofErr w:type="spellStart"/>
            <w:r w:rsidRPr="00050B66">
              <w:rPr>
                <w:b/>
                <w:bCs/>
                <w:sz w:val="20"/>
                <w:szCs w:val="20"/>
                <w:lang w:val="sr-Cyrl-RS"/>
              </w:rPr>
              <w:t>Србијагас</w:t>
            </w:r>
            <w:proofErr w:type="spellEnd"/>
            <w:r w:rsidRPr="00050B66">
              <w:rPr>
                <w:b/>
                <w:sz w:val="20"/>
                <w:szCs w:val="20"/>
                <w:lang w:val="sr-Cyrl-RS"/>
              </w:rPr>
              <w:t>”</w:t>
            </w:r>
          </w:p>
          <w:p w:rsidR="000F0060" w:rsidRPr="00050B66" w:rsidRDefault="000F0060" w:rsidP="002B7E21">
            <w:pPr>
              <w:rPr>
                <w:b/>
                <w:bCs/>
                <w:sz w:val="20"/>
                <w:szCs w:val="20"/>
                <w:lang w:val="sr-Cyrl-RS"/>
              </w:rPr>
            </w:pPr>
            <w:r w:rsidRPr="00050B66">
              <w:rPr>
                <w:sz w:val="20"/>
                <w:szCs w:val="20"/>
                <w:lang w:val="sr-Cyrl-R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050B66">
              <w:rPr>
                <w:sz w:val="20"/>
                <w:szCs w:val="20"/>
                <w:lang w:val="sr-Cyrl-RS"/>
              </w:rPr>
              <w:t>South</w:t>
            </w:r>
            <w:proofErr w:type="spellEnd"/>
            <w:r w:rsidRPr="00050B66">
              <w:rPr>
                <w:sz w:val="20"/>
                <w:szCs w:val="20"/>
                <w:lang w:val="sr-Cyrl-RS"/>
              </w:rPr>
              <w:t xml:space="preserve"> </w:t>
            </w:r>
            <w:proofErr w:type="spellStart"/>
            <w:r w:rsidRPr="00050B66">
              <w:rPr>
                <w:sz w:val="20"/>
                <w:szCs w:val="20"/>
                <w:lang w:val="sr-Cyrl-RS"/>
              </w:rPr>
              <w:t>Stream</w:t>
            </w:r>
            <w:proofErr w:type="spellEnd"/>
            <w:r w:rsidRPr="00050B66">
              <w:rPr>
                <w:sz w:val="20"/>
                <w:szCs w:val="20"/>
                <w:lang w:val="sr-Cyrl-RS"/>
              </w:rPr>
              <w:t xml:space="preserve"> </w:t>
            </w:r>
            <w:proofErr w:type="spellStart"/>
            <w:r w:rsidRPr="00050B66">
              <w:rPr>
                <w:sz w:val="20"/>
                <w:szCs w:val="20"/>
                <w:lang w:val="sr-Cyrl-RS"/>
              </w:rPr>
              <w:t>Serbia</w:t>
            </w:r>
            <w:proofErr w:type="spellEnd"/>
            <w:r w:rsidRPr="00050B66">
              <w:rPr>
                <w:sz w:val="20"/>
                <w:szCs w:val="20"/>
                <w:lang w:val="sr-Cyrl-RS"/>
              </w:rPr>
              <w:t xml:space="preserve"> AG, </w:t>
            </w:r>
            <w:proofErr w:type="spellStart"/>
            <w:r w:rsidRPr="00050B66">
              <w:rPr>
                <w:sz w:val="20"/>
                <w:szCs w:val="20"/>
                <w:lang w:val="sr-Cyrl-RS"/>
              </w:rPr>
              <w:t>Zug</w:t>
            </w:r>
            <w:proofErr w:type="spellEnd"/>
            <w:r w:rsidRPr="00050B66">
              <w:rPr>
                <w:sz w:val="20"/>
                <w:szCs w:val="20"/>
                <w:lang w:val="sr-Cyrl-RS"/>
              </w:rPr>
              <w:t>, Швајцарска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9.999.979</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1.175.800.531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13.08.2021.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13.05.2025.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1.249.997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3M EURIBOR + 1,75%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lastRenderedPageBreak/>
              <w:t>1.13</w:t>
            </w:r>
          </w:p>
        </w:tc>
        <w:tc>
          <w:tcPr>
            <w:tcW w:w="3637" w:type="dxa"/>
            <w:gridSpan w:val="2"/>
            <w:tcBorders>
              <w:left w:val="nil"/>
              <w:right w:val="nil"/>
            </w:tcBorders>
            <w:noWrap/>
          </w:tcPr>
          <w:p w:rsidR="000F0060" w:rsidRPr="00050B66" w:rsidRDefault="000F0060" w:rsidP="002B7E21">
            <w:pPr>
              <w:rPr>
                <w:b/>
                <w:bCs/>
                <w:sz w:val="20"/>
                <w:szCs w:val="20"/>
                <w:lang w:val="sr-Latn-RS"/>
              </w:rPr>
            </w:pPr>
            <w:r w:rsidRPr="00050B66">
              <w:rPr>
                <w:b/>
                <w:bCs/>
                <w:sz w:val="20"/>
                <w:szCs w:val="20"/>
                <w:lang w:val="sr-Cyrl-RS"/>
              </w:rPr>
              <w:t xml:space="preserve">Обавезе према Banca </w:t>
            </w:r>
            <w:proofErr w:type="spellStart"/>
            <w:r w:rsidRPr="00050B66">
              <w:rPr>
                <w:b/>
                <w:bCs/>
                <w:sz w:val="20"/>
                <w:szCs w:val="20"/>
                <w:lang w:val="sr-Cyrl-RS"/>
              </w:rPr>
              <w:t>Intesa</w:t>
            </w:r>
            <w:proofErr w:type="spellEnd"/>
            <w:r w:rsidRPr="00050B66">
              <w:rPr>
                <w:b/>
                <w:bCs/>
                <w:sz w:val="20"/>
                <w:szCs w:val="20"/>
                <w:lang w:val="sr-Cyrl-RS"/>
              </w:rPr>
              <w:t xml:space="preserve"> AD Beograd - ЈП „</w:t>
            </w:r>
            <w:proofErr w:type="spellStart"/>
            <w:r w:rsidRPr="00050B66">
              <w:rPr>
                <w:b/>
                <w:bCs/>
                <w:sz w:val="20"/>
                <w:szCs w:val="20"/>
                <w:lang w:val="sr-Cyrl-RS"/>
              </w:rPr>
              <w:t>Србијагас</w:t>
            </w:r>
            <w:proofErr w:type="spellEnd"/>
            <w:r w:rsidRPr="00050B66">
              <w:rPr>
                <w:b/>
                <w:bCs/>
                <w:sz w:val="20"/>
                <w:szCs w:val="20"/>
                <w:lang w:val="sr-Cyrl-RS"/>
              </w:rPr>
              <w:t>”</w:t>
            </w:r>
            <w:r w:rsidRPr="00050B66">
              <w:rPr>
                <w:b/>
                <w:bCs/>
                <w:sz w:val="20"/>
                <w:szCs w:val="20"/>
                <w:lang w:val="sr-Latn-RS"/>
              </w:rPr>
              <w:t xml:space="preserve">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w:t>
            </w:r>
          </w:p>
        </w:tc>
        <w:tc>
          <w:tcPr>
            <w:tcW w:w="1773" w:type="dxa"/>
            <w:tcBorders>
              <w:left w:val="nil"/>
            </w:tcBorders>
            <w:noWrap/>
          </w:tcPr>
          <w:p w:rsidR="000F0060" w:rsidRPr="00050B66" w:rsidRDefault="000F0060" w:rsidP="002B7E21">
            <w:pPr>
              <w:jc w:val="center"/>
              <w:rPr>
                <w:sz w:val="20"/>
                <w:szCs w:val="20"/>
                <w:lang w:val="sr-Latn-RS"/>
              </w:rPr>
            </w:pPr>
            <w:r w:rsidRPr="00050B66">
              <w:rPr>
                <w:sz w:val="20"/>
                <w:szCs w:val="20"/>
                <w:lang w:val="sr-Latn-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Cyrl-RS"/>
              </w:rPr>
              <w:t>09.01.2023.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Cyrl-RS"/>
              </w:rPr>
              <w:t>09.10.2025.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3M EURIBOR + 1,39%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t>1.14</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Обавезе према </w:t>
            </w:r>
            <w:proofErr w:type="spellStart"/>
            <w:r w:rsidRPr="00050B66">
              <w:rPr>
                <w:b/>
                <w:bCs/>
                <w:sz w:val="20"/>
                <w:szCs w:val="20"/>
                <w:lang w:val="sr-Latn-RS"/>
              </w:rPr>
              <w:t>Raiffeisen</w:t>
            </w:r>
            <w:proofErr w:type="spellEnd"/>
            <w:r w:rsidRPr="00050B66">
              <w:rPr>
                <w:b/>
                <w:bCs/>
                <w:sz w:val="20"/>
                <w:szCs w:val="20"/>
                <w:lang w:val="sr-Cyrl-RS"/>
              </w:rPr>
              <w:t xml:space="preserve"> AD Beograd - ЈП „</w:t>
            </w:r>
            <w:proofErr w:type="spellStart"/>
            <w:r w:rsidRPr="00050B66">
              <w:rPr>
                <w:b/>
                <w:bCs/>
                <w:sz w:val="20"/>
                <w:szCs w:val="20"/>
                <w:lang w:val="sr-Cyrl-RS"/>
              </w:rPr>
              <w:t>Србијагас</w:t>
            </w:r>
            <w:proofErr w:type="spellEnd"/>
            <w:r w:rsidRPr="00050B66">
              <w:rPr>
                <w:b/>
                <w:bCs/>
                <w:sz w:val="20"/>
                <w:szCs w:val="20"/>
                <w:lang w:val="sr-Cyrl-R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w:t>
            </w:r>
          </w:p>
        </w:tc>
        <w:tc>
          <w:tcPr>
            <w:tcW w:w="1773" w:type="dxa"/>
            <w:tcBorders>
              <w:left w:val="nil"/>
            </w:tcBorders>
            <w:noWrap/>
          </w:tcPr>
          <w:p w:rsidR="000F0060" w:rsidRPr="00050B66" w:rsidRDefault="000F0060" w:rsidP="002B7E21">
            <w:pPr>
              <w:jc w:val="center"/>
              <w:rPr>
                <w:sz w:val="20"/>
                <w:szCs w:val="20"/>
                <w:lang w:val="sr-Latn-RS"/>
              </w:rPr>
            </w:pPr>
            <w:r w:rsidRPr="00050B66">
              <w:rPr>
                <w:sz w:val="20"/>
                <w:szCs w:val="20"/>
                <w:lang w:val="sr-Latn-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31.05.2022.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31.05.2025.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3M EURIBOR + 1,45%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1.15</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 xml:space="preserve">Обавезе према </w:t>
            </w:r>
            <w:proofErr w:type="spellStart"/>
            <w:r w:rsidRPr="00050B66">
              <w:rPr>
                <w:b/>
                <w:bCs/>
                <w:sz w:val="20"/>
                <w:szCs w:val="20"/>
                <w:lang w:val="sr-Cyrl-RS"/>
              </w:rPr>
              <w:t>Unicredit</w:t>
            </w:r>
            <w:proofErr w:type="spellEnd"/>
            <w:r w:rsidRPr="00050B66">
              <w:rPr>
                <w:b/>
                <w:bCs/>
                <w:sz w:val="20"/>
                <w:szCs w:val="20"/>
                <w:lang w:val="sr-Cyrl-RS"/>
              </w:rPr>
              <w:t xml:space="preserve"> Bank Srbija AD Beograd - „ЈАТ Техника</w:t>
            </w:r>
            <w:r w:rsidRPr="00050B66">
              <w:rPr>
                <w:b/>
                <w:sz w:val="20"/>
                <w:szCs w:val="20"/>
                <w:lang w:val="sr-Cyrl-RS"/>
              </w:rPr>
              <w:t>”</w:t>
            </w:r>
            <w:r w:rsidRPr="00050B66">
              <w:rPr>
                <w:b/>
                <w:bCs/>
                <w:sz w:val="20"/>
                <w:szCs w:val="20"/>
                <w:lang w:val="sr-Cyrl-RS"/>
              </w:rPr>
              <w:t xml:space="preserve"> д.о.о. -Финансирање реализације пројекта изградње Хангара 2</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2.770.023</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325.700.102</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20.01.2017.</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w:t>
            </w:r>
            <w:r w:rsidRPr="00050B66">
              <w:rPr>
                <w:sz w:val="20"/>
                <w:szCs w:val="20"/>
                <w:lang w:val="en-GB"/>
              </w:rPr>
              <w:t>0</w:t>
            </w:r>
            <w:r w:rsidRPr="00050B66">
              <w:rPr>
                <w:sz w:val="20"/>
                <w:szCs w:val="20"/>
                <w:lang w:val="sr-Cyrl-RS"/>
              </w:rPr>
              <w:t>.07.2023.</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en-GB"/>
              </w:rPr>
              <w:t xml:space="preserve">600.000 </w:t>
            </w:r>
            <w:r w:rsidRPr="00050B66">
              <w:rPr>
                <w:sz w:val="20"/>
                <w:szCs w:val="20"/>
                <w:lang w:val="sr-Cyrl-RS"/>
              </w:rPr>
              <w:t>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1М EURIBOR + 3,35%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172.770.002</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20.314.348.632</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II Индиректне обавезе - спољни дуг</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bottom w:val="single" w:sz="4" w:space="0" w:color="auto"/>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Ред. број</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0F0060" w:rsidRPr="00050B66" w:rsidRDefault="000F0060" w:rsidP="002B7E21">
            <w:pPr>
              <w:jc w:val="center"/>
              <w:rPr>
                <w:sz w:val="20"/>
                <w:szCs w:val="20"/>
                <w:lang w:val="sr-Cyrl-RS"/>
              </w:rPr>
            </w:pPr>
            <w:r w:rsidRPr="00050B66">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sz w:val="20"/>
                <w:szCs w:val="20"/>
                <w:lang w:val="sr-Cyrl-RS"/>
              </w:rPr>
            </w:pPr>
            <w:r w:rsidRPr="00050B66">
              <w:rPr>
                <w:b/>
                <w:sz w:val="20"/>
                <w:szCs w:val="20"/>
                <w:lang w:val="sr-Cyrl-RS"/>
              </w:rPr>
              <w:t>Стање дуга у EUR</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sz w:val="20"/>
                <w:szCs w:val="20"/>
                <w:lang w:val="sr-Cyrl-RS"/>
              </w:rPr>
            </w:pPr>
            <w:r w:rsidRPr="00050B66">
              <w:rPr>
                <w:b/>
                <w:sz w:val="20"/>
                <w:szCs w:val="20"/>
                <w:lang w:val="sr-Cyrl-RS"/>
              </w:rPr>
              <w:t>Стање дуга             у RSD</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„Путеви Србије</w:t>
            </w:r>
            <w:r w:rsidRPr="00050B66">
              <w:rPr>
                <w:b/>
                <w:sz w:val="20"/>
                <w:szCs w:val="20"/>
                <w:lang w:val="sr-Cyrl-RS"/>
              </w:rPr>
              <w:t>”</w:t>
            </w:r>
            <w:r w:rsidRPr="00050B66">
              <w:rPr>
                <w:b/>
                <w:bCs/>
                <w:sz w:val="20"/>
                <w:szCs w:val="20"/>
                <w:lang w:val="sr-Cyrl-RS"/>
              </w:rPr>
              <w:t xml:space="preserve"> -Аутопут Београд - Нови Сад и мост код Бешке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17.07.2009.</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17.01.2020.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r w:rsidRPr="00050B66" w:rsidDel="00377B53">
              <w:rPr>
                <w:sz w:val="20"/>
                <w:szCs w:val="20"/>
                <w:lang w:val="sr-Cyrl-RS"/>
              </w:rPr>
              <w:t xml:space="preserve"> </w:t>
            </w:r>
            <w:r w:rsidRPr="00050B66">
              <w:rPr>
                <w:sz w:val="20"/>
                <w:szCs w:val="20"/>
                <w:lang w:val="sr-Cyrl-RS"/>
              </w:rPr>
              <w:t>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1.2</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„Путеви Србије</w:t>
            </w:r>
            <w:r w:rsidRPr="00050B66">
              <w:rPr>
                <w:b/>
                <w:sz w:val="20"/>
                <w:szCs w:val="20"/>
                <w:lang w:val="sr-Cyrl-RS"/>
              </w:rPr>
              <w:t>”</w:t>
            </w:r>
            <w:r w:rsidRPr="00050B66">
              <w:rPr>
                <w:b/>
                <w:bCs/>
                <w:sz w:val="20"/>
                <w:szCs w:val="20"/>
                <w:lang w:val="sr-Cyrl-RS"/>
              </w:rPr>
              <w:t xml:space="preserve"> -Обилазница око Београда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22.373.738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2.630.710.871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17.01.2012.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17.07.2023.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7.457.913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1.3</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АД „Железнице Србије</w:t>
            </w:r>
            <w:r w:rsidRPr="00050B66">
              <w:rPr>
                <w:b/>
                <w:sz w:val="20"/>
                <w:szCs w:val="20"/>
                <w:lang w:val="sr-Cyrl-RS"/>
              </w:rPr>
              <w:t>”</w:t>
            </w:r>
            <w:r w:rsidRPr="00050B66">
              <w:rPr>
                <w:b/>
                <w:bCs/>
                <w:sz w:val="20"/>
                <w:szCs w:val="20"/>
                <w:lang w:val="sr-Cyrl-RS"/>
              </w:rPr>
              <w:t xml:space="preserve"> -Возна средства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2.781.278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327.023.456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24.08.2010.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24.02.2021.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2.781.278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1.4</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АД „Железнице Србије</w:t>
            </w:r>
            <w:r w:rsidRPr="00050B66">
              <w:rPr>
                <w:b/>
                <w:sz w:val="20"/>
                <w:szCs w:val="20"/>
                <w:lang w:val="sr-Cyrl-RS"/>
              </w:rPr>
              <w:t>”</w:t>
            </w:r>
            <w:r w:rsidRPr="00050B66">
              <w:rPr>
                <w:b/>
                <w:bCs/>
                <w:sz w:val="20"/>
                <w:szCs w:val="20"/>
                <w:lang w:val="sr-Cyrl-RS"/>
              </w:rPr>
              <w:t xml:space="preserve"> -Возна средства - вишеделне електромоторне гарнитуре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37.536.344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4.413.534.553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 xml:space="preserve">  </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09.09.2013.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08.03.2024.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10.724.670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1.5</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„Електропривреда Србије</w:t>
            </w:r>
            <w:r w:rsidRPr="00050B66">
              <w:rPr>
                <w:b/>
                <w:sz w:val="20"/>
                <w:szCs w:val="20"/>
                <w:lang w:val="sr-Cyrl-RS"/>
              </w:rPr>
              <w:t>”</w:t>
            </w:r>
            <w:r w:rsidRPr="00050B66">
              <w:rPr>
                <w:b/>
                <w:bCs/>
                <w:sz w:val="20"/>
                <w:szCs w:val="20"/>
                <w:lang w:val="sr-Cyrl-RS"/>
              </w:rPr>
              <w:t xml:space="preserve"> - Набавка и уградња електронских паметних бројила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1.046.953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123.101.009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02.09.2013.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02.03.2022.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697.968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1.6</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w:t>
            </w:r>
            <w:proofErr w:type="spellStart"/>
            <w:r w:rsidRPr="00050B66">
              <w:rPr>
                <w:b/>
                <w:bCs/>
                <w:sz w:val="20"/>
                <w:szCs w:val="20"/>
                <w:lang w:val="sr-Cyrl-RS"/>
              </w:rPr>
              <w:t>Србијагас</w:t>
            </w:r>
            <w:proofErr w:type="spellEnd"/>
            <w:r w:rsidRPr="00050B66">
              <w:rPr>
                <w:b/>
                <w:sz w:val="20"/>
                <w:szCs w:val="20"/>
                <w:lang w:val="sr-Cyrl-RS"/>
              </w:rPr>
              <w:t>”</w:t>
            </w:r>
            <w:r w:rsidRPr="00050B66">
              <w:rPr>
                <w:b/>
                <w:bCs/>
                <w:sz w:val="20"/>
                <w:szCs w:val="20"/>
                <w:lang w:val="sr-Cyrl-RS"/>
              </w:rPr>
              <w:t xml:space="preserve"> - </w:t>
            </w:r>
            <w:proofErr w:type="spellStart"/>
            <w:r w:rsidRPr="00050B66">
              <w:rPr>
                <w:b/>
                <w:bCs/>
                <w:sz w:val="20"/>
                <w:szCs w:val="20"/>
                <w:lang w:val="sr-Cyrl-RS"/>
              </w:rPr>
              <w:t>Рефинансирање</w:t>
            </w:r>
            <w:proofErr w:type="spellEnd"/>
            <w:r w:rsidRPr="00050B66">
              <w:rPr>
                <w:b/>
                <w:bCs/>
                <w:sz w:val="20"/>
                <w:szCs w:val="20"/>
                <w:lang w:val="sr-Cyrl-RS"/>
              </w:rPr>
              <w:t xml:space="preserve"> краткорочних зајмова, одржавање и побољшање мреже и изградња подземног складишта гаса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10.526.316</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1.237.687.354</w:t>
            </w: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30.04.2013.</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02.05.2022.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5.263.158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1.7</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„Електропривреда Србије</w:t>
            </w:r>
            <w:r w:rsidRPr="00050B66">
              <w:rPr>
                <w:b/>
                <w:sz w:val="20"/>
                <w:szCs w:val="20"/>
                <w:lang w:val="sr-Cyrl-RS"/>
              </w:rPr>
              <w:t>”</w:t>
            </w:r>
            <w:r w:rsidRPr="00050B66">
              <w:rPr>
                <w:b/>
                <w:bCs/>
                <w:sz w:val="20"/>
                <w:szCs w:val="20"/>
                <w:lang w:val="sr-Cyrl-RS"/>
              </w:rPr>
              <w:t xml:space="preserve"> - Пројекат за мале хидроелектране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12.238.750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1.439.035.892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30.04.2015.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31.10.2023.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3.553.634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1.8</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АД „Инфраструктура железнице Србије</w:t>
            </w:r>
            <w:r w:rsidRPr="00050B66">
              <w:rPr>
                <w:b/>
                <w:sz w:val="20"/>
                <w:szCs w:val="20"/>
                <w:lang w:val="sr-Cyrl-RS"/>
              </w:rPr>
              <w:t>”</w:t>
            </w:r>
            <w:r w:rsidRPr="00050B66">
              <w:rPr>
                <w:b/>
                <w:bCs/>
                <w:sz w:val="20"/>
                <w:szCs w:val="20"/>
                <w:lang w:val="sr-Cyrl-RS"/>
              </w:rPr>
              <w:t xml:space="preserve"> - Рехабилитација пруга дуж Коридора X, укључујући набавку механизације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17.900.391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2.104.733.312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10.11.2017.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12.05.2025.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3.580.078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1.9</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 xml:space="preserve">EBRD - АД „Србија Карго” - Набавка нових и модернизација постојећих </w:t>
            </w:r>
            <w:proofErr w:type="spellStart"/>
            <w:r w:rsidRPr="00050B66">
              <w:rPr>
                <w:b/>
                <w:bCs/>
                <w:sz w:val="20"/>
                <w:szCs w:val="20"/>
                <w:lang w:val="sr-Cyrl-RS"/>
              </w:rPr>
              <w:t>електролокомотива</w:t>
            </w:r>
            <w:proofErr w:type="spellEnd"/>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52.247.626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6.143.291.539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12.11.2018.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12.05.2025.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10.449.525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1.10</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„Електропривреда Србије</w:t>
            </w:r>
            <w:r w:rsidRPr="00050B66">
              <w:rPr>
                <w:b/>
                <w:sz w:val="20"/>
                <w:szCs w:val="20"/>
                <w:lang w:val="sr-Cyrl-RS"/>
              </w:rPr>
              <w:t>”</w:t>
            </w:r>
            <w:r w:rsidRPr="00050B66">
              <w:rPr>
                <w:b/>
                <w:bCs/>
                <w:sz w:val="20"/>
                <w:szCs w:val="20"/>
                <w:lang w:val="sr-Cyrl-RS"/>
              </w:rPr>
              <w:t xml:space="preserve"> - Пројекат за Колубару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25.897.328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3.045.015.572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02.02.2015.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31.01.2023.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10.358.931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1.11</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АД „Инфраструктура железнице Србије</w:t>
            </w:r>
            <w:r w:rsidRPr="00050B66">
              <w:rPr>
                <w:b/>
                <w:sz w:val="20"/>
                <w:szCs w:val="20"/>
                <w:lang w:val="sr-Cyrl-RS"/>
              </w:rPr>
              <w:t>”</w:t>
            </w:r>
            <w:r w:rsidRPr="00050B66">
              <w:rPr>
                <w:b/>
                <w:bCs/>
                <w:sz w:val="20"/>
                <w:szCs w:val="20"/>
                <w:lang w:val="sr-Cyrl-RS"/>
              </w:rPr>
              <w:t xml:space="preserve"> - Пројекат рехабилитације и модернизација мреже пруга на Коридору X</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40.940.471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4.813.792.848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10.08.2017.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10.08.2026.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7.444.223</w:t>
            </w:r>
            <w:r w:rsidRPr="00050B66">
              <w:rPr>
                <w:sz w:val="20"/>
                <w:szCs w:val="20"/>
                <w:lang w:val="sr-Latn-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 xml:space="preserve">Каматна стопа </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EBRD - АД „Србија Воз</w:t>
            </w:r>
            <w:r w:rsidRPr="00050B66">
              <w:rPr>
                <w:b/>
                <w:sz w:val="20"/>
                <w:szCs w:val="20"/>
                <w:lang w:val="sr-Cyrl-RS"/>
              </w:rPr>
              <w:t>”</w:t>
            </w:r>
            <w:r w:rsidRPr="00050B66">
              <w:rPr>
                <w:b/>
                <w:bCs/>
                <w:sz w:val="20"/>
                <w:szCs w:val="20"/>
                <w:lang w:val="sr-Cyrl-RS"/>
              </w:rPr>
              <w:t xml:space="preserve"> - Ремонт и модернизација пет електромоторних гарнитура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2.642.535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310.710.002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10.08.2018.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10.08.2026.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440.422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1.13</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Град Суботица - Пројекат унапређења водних система у Суботици</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6.741.541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792.672.363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27.01.2016.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29.07.2024.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w:t>
            </w:r>
            <w:r w:rsidRPr="00050B66">
              <w:rPr>
                <w:sz w:val="20"/>
                <w:szCs w:val="20"/>
                <w:lang w:val="sr-Latn-RS"/>
              </w:rPr>
              <w:t>685.385</w:t>
            </w:r>
            <w:r w:rsidRPr="00050B66">
              <w:rPr>
                <w:sz w:val="20"/>
                <w:szCs w:val="20"/>
                <w:lang w:val="sr-Cyrl-RS"/>
              </w:rPr>
              <w:t xml:space="preserve">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1.14</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„Емисиона техника и везе</w:t>
            </w:r>
            <w:r w:rsidRPr="00050B66">
              <w:rPr>
                <w:b/>
                <w:sz w:val="20"/>
                <w:szCs w:val="20"/>
                <w:lang w:val="sr-Cyrl-RS"/>
              </w:rPr>
              <w:t>”</w:t>
            </w:r>
            <w:r w:rsidRPr="00050B66">
              <w:rPr>
                <w:b/>
                <w:bCs/>
                <w:sz w:val="20"/>
                <w:szCs w:val="20"/>
                <w:lang w:val="sr-Cyrl-RS"/>
              </w:rPr>
              <w:t xml:space="preserve"> - Прелазак са аналогног на дигитални сигнал</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8.921.528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1.048.995.979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05.12.2016.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05.06.2024.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2.230.382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1.15</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ЈП „Електропривреда Србије</w:t>
            </w:r>
            <w:r w:rsidRPr="00050B66">
              <w:rPr>
                <w:b/>
                <w:sz w:val="20"/>
                <w:szCs w:val="20"/>
                <w:lang w:val="sr-Cyrl-RS"/>
              </w:rPr>
              <w:t>”</w:t>
            </w:r>
            <w:r w:rsidRPr="00050B66">
              <w:rPr>
                <w:b/>
                <w:bCs/>
                <w:sz w:val="20"/>
                <w:szCs w:val="20"/>
                <w:lang w:val="sr-Cyrl-RS"/>
              </w:rPr>
              <w:t xml:space="preserve"> - Пројекат </w:t>
            </w:r>
            <w:proofErr w:type="spellStart"/>
            <w:r w:rsidRPr="00050B66">
              <w:rPr>
                <w:b/>
                <w:bCs/>
                <w:sz w:val="20"/>
                <w:szCs w:val="20"/>
                <w:lang w:val="sr-Cyrl-RS"/>
              </w:rPr>
              <w:t>реструктурирања</w:t>
            </w:r>
            <w:proofErr w:type="spellEnd"/>
            <w:r w:rsidRPr="00050B66">
              <w:rPr>
                <w:b/>
                <w:bCs/>
                <w:sz w:val="20"/>
                <w:szCs w:val="20"/>
                <w:lang w:val="sr-Cyrl-RS"/>
              </w:rPr>
              <w:t xml:space="preserve"> </w:t>
            </w:r>
            <w:proofErr w:type="spellStart"/>
            <w:r w:rsidRPr="00050B66">
              <w:rPr>
                <w:b/>
                <w:bCs/>
                <w:sz w:val="20"/>
                <w:szCs w:val="20"/>
                <w:lang w:val="sr-Cyrl-RS"/>
              </w:rPr>
              <w:t>ЕПС-а</w:t>
            </w:r>
            <w:proofErr w:type="spellEnd"/>
            <w:r w:rsidRPr="00050B66">
              <w:rPr>
                <w:b/>
                <w:bCs/>
                <w:sz w:val="20"/>
                <w:szCs w:val="20"/>
                <w:lang w:val="sr-Cyrl-RS"/>
              </w:rPr>
              <w:t xml:space="preserve"> </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148.148.148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17.419.303.702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17.06.2030.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14.814.815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1.16</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АД „Србија Воз” - Пројекат техничко - путничке станице Земун - фаза 1</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17.361.423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2.041.361.325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17.05.2021.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1.498.014</w:t>
            </w:r>
            <w:r w:rsidRPr="00050B66">
              <w:rPr>
                <w:sz w:val="20"/>
                <w:szCs w:val="20"/>
                <w:lang w:val="sr-Latn-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1.17</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EBRD - АД „Србија Воз” - Пројекат техничко - путничке станице Земун - фаза 2</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25.867.666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16.05.2022.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15.11.2033.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t>1.18</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EBRD - АД „Србија Воз” - Набавка возних средстава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Latn-RS"/>
              </w:rPr>
              <w:t>1.000.000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Latn-RS"/>
              </w:rPr>
              <w:t>117.580.300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15.11.2023.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15.05.2034.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Latn-RS"/>
              </w:rPr>
            </w:pPr>
            <w:r w:rsidRPr="00050B66">
              <w:rPr>
                <w:sz w:val="20"/>
                <w:szCs w:val="20"/>
                <w:lang w:val="sr-Cyrl-RS"/>
              </w:rPr>
              <w:t xml:space="preserve">0 </w:t>
            </w:r>
            <w:r w:rsidRPr="00050B66">
              <w:rPr>
                <w:sz w:val="20"/>
                <w:szCs w:val="20"/>
                <w:lang w:val="sr-Latn-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6M EURIBOR + 1,00%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bCs/>
                <w:sz w:val="20"/>
                <w:szCs w:val="20"/>
                <w:lang w:val="sr-Cyrl-RS"/>
              </w:rPr>
              <w:t>1</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408.524.370</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48.034.417.743</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2.1</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АД „Железнице Србије</w:t>
            </w:r>
            <w:r w:rsidRPr="00050B66">
              <w:rPr>
                <w:b/>
                <w:sz w:val="20"/>
                <w:szCs w:val="20"/>
                <w:lang w:val="sr-Cyrl-RS"/>
              </w:rPr>
              <w:t>”</w:t>
            </w:r>
            <w:r w:rsidRPr="00050B66">
              <w:rPr>
                <w:b/>
                <w:bCs/>
                <w:sz w:val="20"/>
                <w:szCs w:val="20"/>
                <w:lang w:val="sr-Cyrl-RS"/>
              </w:rPr>
              <w:t xml:space="preserve"> - Обнова железничке инфраструктуре</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13.869.892</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1.630.826.105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13.12.2007.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 xml:space="preserve">  </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15.07.2025.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4.627.957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2.2</w:t>
            </w: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Рехабилитација постојећих путева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29.913.333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3.517.218.698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15.02.2009.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17.08.2026.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6.333.333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2.3</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EIB - АД „Електромрежа Србије</w:t>
            </w:r>
            <w:r w:rsidRPr="00050B66">
              <w:rPr>
                <w:b/>
                <w:sz w:val="20"/>
                <w:szCs w:val="20"/>
                <w:lang w:val="sr-Cyrl-RS"/>
              </w:rPr>
              <w:t>”</w:t>
            </w:r>
            <w:r w:rsidRPr="00050B66">
              <w:rPr>
                <w:b/>
                <w:bCs/>
                <w:sz w:val="20"/>
                <w:szCs w:val="20"/>
                <w:lang w:val="sr-Cyrl-RS"/>
              </w:rPr>
              <w:t xml:space="preserve"> -Реконструкција енергетског система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11.670.858</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1.372.262.959</w:t>
            </w: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10.11.2011.</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10.11.2028.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1.684.807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2.4</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Град Београд - Обнова београдског језгра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47.784.596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5.618.527.132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b/>
                <w:sz w:val="20"/>
                <w:szCs w:val="20"/>
                <w:lang w:val="sr-Cyrl-RS"/>
              </w:rPr>
            </w:pPr>
            <w:r w:rsidRPr="00050B66">
              <w:rPr>
                <w:sz w:val="20"/>
                <w:szCs w:val="20"/>
                <w:lang w:val="sr-Cyrl-RS"/>
              </w:rPr>
              <w:t>10.08.2010.</w:t>
            </w:r>
          </w:p>
        </w:tc>
        <w:tc>
          <w:tcPr>
            <w:tcW w:w="1719" w:type="dxa"/>
            <w:tcBorders>
              <w:left w:val="nil"/>
              <w:right w:val="nil"/>
            </w:tcBorders>
            <w:noWrap/>
          </w:tcPr>
          <w:p w:rsidR="000F0060" w:rsidRPr="00050B66" w:rsidRDefault="000F0060" w:rsidP="002B7E21">
            <w:pPr>
              <w:jc w:val="center"/>
              <w:rPr>
                <w:b/>
                <w:sz w:val="20"/>
                <w:szCs w:val="20"/>
                <w:lang w:val="sr-Cyrl-RS"/>
              </w:rPr>
            </w:pPr>
          </w:p>
        </w:tc>
        <w:tc>
          <w:tcPr>
            <w:tcW w:w="1773" w:type="dxa"/>
            <w:tcBorders>
              <w:left w:val="nil"/>
            </w:tcBorders>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10.09.2032.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5.767.587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w:t>
            </w:r>
            <w:r w:rsidRPr="00050B66" w:rsidDel="001231B9">
              <w:rPr>
                <w:sz w:val="20"/>
                <w:szCs w:val="20"/>
                <w:lang w:val="sr-Cyrl-RS"/>
              </w:rPr>
              <w:t xml:space="preserve"> </w:t>
            </w:r>
            <w:r w:rsidRPr="00050B66">
              <w:rPr>
                <w:sz w:val="20"/>
                <w:szCs w:val="20"/>
                <w:lang w:val="sr-Cyrl-RS"/>
              </w:rPr>
              <w:t>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2.5</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Хитна санација саобраћаја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5.012.903</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589.418.682</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05.07.2007.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15.08.2023.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2.445.161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2.6</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„Електропривреда Србије</w:t>
            </w:r>
            <w:r w:rsidRPr="00050B66">
              <w:rPr>
                <w:b/>
                <w:sz w:val="20"/>
                <w:szCs w:val="20"/>
                <w:lang w:val="sr-Cyrl-RS"/>
              </w:rPr>
              <w:t>”</w:t>
            </w:r>
            <w:r w:rsidRPr="00050B66">
              <w:rPr>
                <w:b/>
                <w:bCs/>
                <w:sz w:val="20"/>
                <w:szCs w:val="20"/>
                <w:lang w:val="sr-Cyrl-RS"/>
              </w:rPr>
              <w:t xml:space="preserve"> - Уређаји за енергетски систем</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8.826.666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1.037.842.056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25.11.2010.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09.12.2027.</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1.466.667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2.7</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Пројекат европских путева Б</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89.211.111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10.489.469.204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15.02.2011.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15.02.2038.</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6.720.000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2.8</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Град Нови Сад - Хитна обнова система водоснабдевања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12.204.601</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1.435.020.686</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21.08.2017.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22.08.2033.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944.400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2.9</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w:t>
            </w:r>
            <w:r w:rsidRPr="00050B66">
              <w:rPr>
                <w:sz w:val="20"/>
                <w:szCs w:val="20"/>
                <w:lang w:val="sr-Cyrl-RS"/>
              </w:rPr>
              <w:t xml:space="preserve"> </w:t>
            </w:r>
            <w:r w:rsidRPr="00050B66">
              <w:rPr>
                <w:b/>
                <w:bCs/>
                <w:sz w:val="20"/>
                <w:szCs w:val="20"/>
                <w:lang w:val="sr-Cyrl-RS"/>
              </w:rPr>
              <w:t>Агенција за контролу летења Србије и Црне Горе д.о.о.</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1.251.569</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147.159.907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21.12.2010.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01.07.2022.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625.785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2.10</w:t>
            </w:r>
          </w:p>
        </w:tc>
        <w:tc>
          <w:tcPr>
            <w:tcW w:w="3637" w:type="dxa"/>
            <w:gridSpan w:val="2"/>
            <w:tcBorders>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EIB - АД „Железнице Србије</w:t>
            </w:r>
            <w:r w:rsidRPr="00050B66">
              <w:rPr>
                <w:b/>
                <w:sz w:val="20"/>
                <w:szCs w:val="20"/>
                <w:lang w:val="sr-Cyrl-RS"/>
              </w:rPr>
              <w:t>”</w:t>
            </w:r>
            <w:r w:rsidRPr="00050B66">
              <w:rPr>
                <w:b/>
                <w:bCs/>
                <w:sz w:val="20"/>
                <w:szCs w:val="20"/>
                <w:lang w:val="sr-Cyrl-RS"/>
              </w:rPr>
              <w:t xml:space="preserve"> - Пројекат обнове </w:t>
            </w:r>
            <w:proofErr w:type="spellStart"/>
            <w:r w:rsidRPr="00050B66">
              <w:rPr>
                <w:b/>
                <w:bCs/>
                <w:sz w:val="20"/>
                <w:szCs w:val="20"/>
                <w:lang w:val="sr-Cyrl-RS"/>
              </w:rPr>
              <w:t>железницa</w:t>
            </w:r>
            <w:proofErr w:type="spellEnd"/>
            <w:r w:rsidRPr="00050B66">
              <w:rPr>
                <w:b/>
                <w:bCs/>
                <w:sz w:val="20"/>
                <w:szCs w:val="20"/>
                <w:lang w:val="sr-Cyrl-RS"/>
              </w:rPr>
              <w:t xml:space="preserve"> II</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57.443.589</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6.754.234.409</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18.06.2014.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06.07.2037.</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 4.480.000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w:t>
            </w:r>
          </w:p>
          <w:p w:rsidR="000F0060" w:rsidRPr="00050B66" w:rsidRDefault="000F0060" w:rsidP="002B7E21">
            <w:pPr>
              <w:jc w:val="center"/>
              <w:rPr>
                <w:sz w:val="20"/>
                <w:szCs w:val="20"/>
                <w:lang w:val="sr-Cyrl-RS"/>
              </w:rPr>
            </w:pPr>
            <w:r w:rsidRPr="00050B66">
              <w:rPr>
                <w:sz w:val="20"/>
                <w:szCs w:val="20"/>
                <w:lang w:val="sr-Cyrl-RS"/>
              </w:rPr>
              <w:t>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2.11</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Рехабилитација моста Газела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22.166.667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2.606.363.317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17.08.2015.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17.02.2031.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2.200.000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2.12</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Рехабилитација путева и мостова Б2</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23.200.000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2.727.862.959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16.02.2015.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16.02.2033.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2.200.000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2.13</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Обилазница око Београда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56.175.000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6.605.073.353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16.08.2017.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16.08.2044.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tabs>
                <w:tab w:val="right" w:pos="2330"/>
              </w:tabs>
              <w:jc w:val="center"/>
              <w:rPr>
                <w:sz w:val="20"/>
                <w:szCs w:val="20"/>
                <w:lang w:val="sr-Cyrl-RS"/>
              </w:rPr>
            </w:pPr>
            <w:r w:rsidRPr="00050B66">
              <w:rPr>
                <w:bCs/>
                <w:sz w:val="20"/>
                <w:szCs w:val="20"/>
                <w:lang w:val="sr-Cyrl-RS"/>
              </w:rPr>
              <w:t>2.200.000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 xml:space="preserve">фиксна по траншама </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2.14</w:t>
            </w: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„FIAT аутомобили Србија</w:t>
            </w:r>
            <w:r w:rsidRPr="00050B66">
              <w:rPr>
                <w:b/>
                <w:sz w:val="20"/>
                <w:szCs w:val="20"/>
                <w:lang w:val="sr-Cyrl-RS"/>
              </w:rPr>
              <w:t>”</w:t>
            </w:r>
            <w:r w:rsidRPr="00050B66">
              <w:rPr>
                <w:b/>
                <w:bCs/>
                <w:sz w:val="20"/>
                <w:szCs w:val="20"/>
                <w:lang w:val="sr-Cyrl-RS"/>
              </w:rPr>
              <w:t xml:space="preserve"> д.о.о. - Компакт аутомобили 2</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6.250.000</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734.876.875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31.12.2013.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30.06.2021.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3.125.000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6М EURIBOR + 0,50%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2.15</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АД „Електромрежа Србије</w:t>
            </w:r>
            <w:r w:rsidRPr="00050B66">
              <w:rPr>
                <w:b/>
                <w:sz w:val="20"/>
                <w:szCs w:val="20"/>
                <w:lang w:val="sr-Cyrl-RS"/>
              </w:rPr>
              <w:t>”</w:t>
            </w:r>
            <w:r w:rsidRPr="00050B66">
              <w:rPr>
                <w:b/>
                <w:bCs/>
                <w:sz w:val="20"/>
                <w:szCs w:val="20"/>
                <w:lang w:val="sr-Cyrl-RS"/>
              </w:rPr>
              <w:t xml:space="preserve">: Пројекат унапређења електромреже </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18.734.540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2.202.812.779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17.04.2034.</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tabs>
                <w:tab w:val="right" w:pos="2330"/>
              </w:tabs>
              <w:jc w:val="center"/>
              <w:rPr>
                <w:sz w:val="20"/>
                <w:szCs w:val="20"/>
                <w:lang w:val="sr-Cyrl-RS"/>
              </w:rPr>
            </w:pPr>
            <w:r w:rsidRPr="00050B66">
              <w:rPr>
                <w:bCs/>
                <w:sz w:val="20"/>
                <w:szCs w:val="20"/>
                <w:lang w:val="sr-Cyrl-RS"/>
              </w:rPr>
              <w:t>1.463.075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2.16</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ЈП „Путеви Србије</w:t>
            </w:r>
            <w:r w:rsidRPr="00050B66">
              <w:rPr>
                <w:b/>
                <w:sz w:val="20"/>
                <w:szCs w:val="20"/>
                <w:lang w:val="sr-Cyrl-RS"/>
              </w:rPr>
              <w:t>”</w:t>
            </w:r>
            <w:r w:rsidRPr="00050B66">
              <w:rPr>
                <w:b/>
                <w:bCs/>
                <w:sz w:val="20"/>
                <w:szCs w:val="20"/>
                <w:lang w:val="sr-Cyrl-RS"/>
              </w:rPr>
              <w:t xml:space="preserve"> - Обилазница око Београда Б</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38.555.556</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4.533.373.791</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16.02.2019.</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16.02.2043.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1.166.667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2.17</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Град Београд - Мост на Сави 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55.850.459</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6.566.913.708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15.10.2015.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15.04.2037.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3.414.634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фиксна/варијабилна</w:t>
            </w:r>
          </w:p>
          <w:p w:rsidR="000F0060" w:rsidRPr="00050B66" w:rsidRDefault="000F0060" w:rsidP="002B7E21">
            <w:pPr>
              <w:jc w:val="center"/>
              <w:rPr>
                <w:sz w:val="20"/>
                <w:szCs w:val="20"/>
                <w:lang w:val="sr-Cyrl-RS"/>
              </w:rPr>
            </w:pPr>
            <w:r w:rsidRPr="00050B66">
              <w:rPr>
                <w:sz w:val="20"/>
                <w:szCs w:val="20"/>
                <w:lang w:val="sr-Cyrl-RS"/>
              </w:rPr>
              <w:t>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2.18</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EIB - Град Београд - Мост на Сави Б</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78.248.105</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9.200.435.643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17.04.2017.</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15.04.2042.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4.125.589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single" w:sz="4" w:space="0" w:color="auto"/>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single" w:sz="4" w:space="0" w:color="auto"/>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bottom w:val="single" w:sz="4" w:space="0" w:color="auto"/>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bottom w:val="single" w:sz="4" w:space="0" w:color="auto"/>
              <w:right w:val="nil"/>
            </w:tcBorders>
            <w:noWrap/>
          </w:tcPr>
          <w:p w:rsidR="000F0060" w:rsidRPr="00050B66" w:rsidRDefault="000F0060" w:rsidP="002B7E21">
            <w:pPr>
              <w:jc w:val="center"/>
              <w:rPr>
                <w:sz w:val="20"/>
                <w:szCs w:val="20"/>
                <w:lang w:val="sr-Cyrl-RS"/>
              </w:rPr>
            </w:pPr>
          </w:p>
        </w:tc>
        <w:tc>
          <w:tcPr>
            <w:tcW w:w="1773" w:type="dxa"/>
            <w:tcBorders>
              <w:left w:val="nil"/>
              <w:bottom w:val="single" w:sz="4" w:space="0" w:color="auto"/>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r w:rsidRPr="00050B66">
              <w:rPr>
                <w:b/>
                <w:bCs/>
                <w:sz w:val="20"/>
                <w:szCs w:val="20"/>
                <w:lang w:val="sr-Cyrl-RS"/>
              </w:rPr>
              <w:t>2</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576.369.445</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67.769.692.263</w:t>
            </w:r>
          </w:p>
        </w:tc>
      </w:tr>
      <w:tr w:rsidR="000F0060" w:rsidRPr="00050B66" w:rsidTr="002B7E21">
        <w:trPr>
          <w:cantSplit/>
          <w:trHeight w:val="284"/>
        </w:trPr>
        <w:tc>
          <w:tcPr>
            <w:tcW w:w="727" w:type="dxa"/>
            <w:tcBorders>
              <w:top w:val="single" w:sz="4" w:space="0" w:color="auto"/>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single" w:sz="4" w:space="0" w:color="auto"/>
              <w:left w:val="nil"/>
              <w:bottom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p>
        </w:tc>
        <w:tc>
          <w:tcPr>
            <w:tcW w:w="2546" w:type="dxa"/>
            <w:tcBorders>
              <w:top w:val="single" w:sz="4" w:space="0" w:color="auto"/>
              <w:left w:val="nil"/>
              <w:bottom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nil"/>
              <w:right w:val="nil"/>
            </w:tcBorders>
            <w:noWrap/>
          </w:tcPr>
          <w:p w:rsidR="000F0060" w:rsidRPr="00050B66" w:rsidRDefault="000F0060" w:rsidP="002B7E21">
            <w:pPr>
              <w:jc w:val="center"/>
              <w:rPr>
                <w:sz w:val="20"/>
                <w:szCs w:val="20"/>
                <w:lang w:val="sr-Cyrl-RS"/>
              </w:rPr>
            </w:pPr>
          </w:p>
        </w:tc>
        <w:tc>
          <w:tcPr>
            <w:tcW w:w="1773" w:type="dxa"/>
            <w:tcBorders>
              <w:top w:val="single" w:sz="4" w:space="0" w:color="auto"/>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3.1</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3 - ЈП „Електропривреда Србије” - Рехабилитација ХЕ Бајина Башта</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30.12.2010.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w:t>
            </w:r>
            <w:r w:rsidRPr="00050B66">
              <w:rPr>
                <w:sz w:val="20"/>
                <w:szCs w:val="20"/>
                <w:lang w:val="sr-Latn-RS"/>
              </w:rPr>
              <w:t xml:space="preserve"> </w:t>
            </w:r>
            <w:r w:rsidRPr="00050B66">
              <w:rPr>
                <w:sz w:val="20"/>
                <w:szCs w:val="20"/>
                <w:lang w:val="sr-Cyrl-RS"/>
              </w:rPr>
              <w:t>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Latn-RS"/>
              </w:rPr>
            </w:pPr>
            <w:r w:rsidRPr="00050B66">
              <w:rPr>
                <w:bCs/>
                <w:sz w:val="20"/>
                <w:szCs w:val="20"/>
                <w:lang w:val="sr-Latn-RS"/>
              </w:rPr>
              <w:t>3.2</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ЈП „Електропривреда Србије“ - Мере еколошке </w:t>
            </w:r>
            <w:proofErr w:type="spellStart"/>
            <w:r w:rsidRPr="00050B66">
              <w:rPr>
                <w:b/>
                <w:bCs/>
                <w:sz w:val="20"/>
                <w:szCs w:val="20"/>
                <w:lang w:val="sr-Cyrl-RS"/>
              </w:rPr>
              <w:t>заштитет</w:t>
            </w:r>
            <w:proofErr w:type="spellEnd"/>
            <w:r w:rsidRPr="00050B66">
              <w:rPr>
                <w:b/>
                <w:bCs/>
                <w:sz w:val="20"/>
                <w:szCs w:val="20"/>
                <w:lang w:val="sr-Cyrl-RS"/>
              </w:rPr>
              <w:t xml:space="preserve"> у термоелектранама на лигнит</w:t>
            </w:r>
            <w:r w:rsidRPr="00050B66">
              <w:rPr>
                <w:bCs/>
                <w:sz w:val="20"/>
                <w:szCs w:val="20"/>
                <w:lang w:val="sr-Cyrl-RS"/>
              </w:rPr>
              <w:t xml:space="preserve"> </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31.534</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3.707.780</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rPr>
            </w:pPr>
            <w:r w:rsidRPr="00050B66">
              <w:rPr>
                <w:sz w:val="20"/>
                <w:szCs w:val="20"/>
              </w:rPr>
              <w:t>30.06.2013.</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rPr>
            </w:pPr>
            <w:r w:rsidRPr="00050B66">
              <w:rPr>
                <w:sz w:val="20"/>
                <w:szCs w:val="20"/>
              </w:rPr>
              <w:t>30.12.2020.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3.3</w:t>
            </w:r>
          </w:p>
        </w:tc>
        <w:tc>
          <w:tcPr>
            <w:tcW w:w="3637" w:type="dxa"/>
            <w:gridSpan w:val="2"/>
            <w:tcBorders>
              <w:left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5 -</w:t>
            </w:r>
            <w:r w:rsidRPr="00050B66">
              <w:rPr>
                <w:sz w:val="20"/>
                <w:szCs w:val="20"/>
                <w:lang w:val="sr-Cyrl-RS"/>
              </w:rPr>
              <w:t xml:space="preserve"> </w:t>
            </w:r>
            <w:r w:rsidRPr="00050B66">
              <w:rPr>
                <w:b/>
                <w:bCs/>
                <w:sz w:val="20"/>
                <w:szCs w:val="20"/>
                <w:lang w:val="sr-Cyrl-RS"/>
              </w:rPr>
              <w:t>ЈП „Електропривреда Србије</w:t>
            </w:r>
            <w:r w:rsidRPr="00050B66">
              <w:rPr>
                <w:b/>
                <w:sz w:val="20"/>
                <w:szCs w:val="20"/>
                <w:lang w:val="sr-Cyrl-RS"/>
              </w:rPr>
              <w:t>”</w:t>
            </w:r>
            <w:r w:rsidRPr="00050B66">
              <w:rPr>
                <w:b/>
                <w:bCs/>
                <w:sz w:val="20"/>
                <w:szCs w:val="20"/>
                <w:lang w:val="sr-Cyrl-RS"/>
              </w:rPr>
              <w:t xml:space="preserve"> - Ревитализација ХЕ Зворник</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45.179.068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5.312.168.323</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30.12.2018.</w:t>
            </w:r>
          </w:p>
        </w:tc>
        <w:tc>
          <w:tcPr>
            <w:tcW w:w="1719" w:type="dxa"/>
            <w:tcBorders>
              <w:left w:val="nil"/>
              <w:right w:val="nil"/>
            </w:tcBorders>
            <w:noWrap/>
          </w:tcPr>
          <w:p w:rsidR="000F0060" w:rsidRPr="00050B66" w:rsidRDefault="000F0060" w:rsidP="002B7E21">
            <w:pPr>
              <w:jc w:val="center"/>
              <w:rPr>
                <w:b/>
                <w:sz w:val="20"/>
                <w:szCs w:val="20"/>
                <w:lang w:val="sr-Cyrl-RS"/>
              </w:rPr>
            </w:pPr>
          </w:p>
        </w:tc>
        <w:tc>
          <w:tcPr>
            <w:tcW w:w="1773" w:type="dxa"/>
            <w:tcBorders>
              <w:left w:val="nil"/>
            </w:tcBorders>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rPr>
                <w:b/>
                <w:bCs/>
                <w:sz w:val="20"/>
                <w:szCs w:val="20"/>
                <w:lang w:val="sr-Cyrl-RS"/>
              </w:rPr>
            </w:pP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30.06.2025.</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10.000.000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roofErr w:type="spellStart"/>
            <w:r w:rsidRPr="00050B66">
              <w:rPr>
                <w:sz w:val="20"/>
                <w:szCs w:val="20"/>
                <w:lang w:val="sr-Cyrl-RS"/>
              </w:rPr>
              <w:t>KfW</w:t>
            </w:r>
            <w:proofErr w:type="spellEnd"/>
            <w:r w:rsidRPr="00050B66">
              <w:rPr>
                <w:sz w:val="20"/>
                <w:szCs w:val="20"/>
                <w:lang w:val="sr-Cyrl-RS"/>
              </w:rPr>
              <w:t xml:space="preserve"> стопа - 0,50%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3.4</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6 -</w:t>
            </w:r>
            <w:r w:rsidRPr="00050B66">
              <w:rPr>
                <w:sz w:val="20"/>
                <w:szCs w:val="20"/>
                <w:lang w:val="sr-Cyrl-RS"/>
              </w:rPr>
              <w:t xml:space="preserve"> </w:t>
            </w:r>
            <w:r w:rsidRPr="00050B66">
              <w:rPr>
                <w:b/>
                <w:bCs/>
                <w:sz w:val="20"/>
                <w:szCs w:val="20"/>
                <w:lang w:val="sr-Cyrl-RS"/>
              </w:rPr>
              <w:t>ЈП „Електропривреда Србије</w:t>
            </w:r>
            <w:r w:rsidRPr="00050B66">
              <w:rPr>
                <w:b/>
                <w:sz w:val="20"/>
                <w:szCs w:val="20"/>
                <w:lang w:val="sr-Cyrl-RS"/>
              </w:rPr>
              <w:t>”</w:t>
            </w:r>
            <w:r w:rsidRPr="00050B66">
              <w:rPr>
                <w:b/>
                <w:bCs/>
                <w:sz w:val="20"/>
                <w:szCs w:val="20"/>
                <w:lang w:val="sr-Cyrl-RS"/>
              </w:rPr>
              <w:t xml:space="preserve"> -</w:t>
            </w:r>
            <w:r w:rsidRPr="00050B66">
              <w:rPr>
                <w:sz w:val="20"/>
                <w:szCs w:val="20"/>
                <w:lang w:val="sr-Cyrl-RS"/>
              </w:rPr>
              <w:t xml:space="preserve"> </w:t>
            </w:r>
            <w:r w:rsidRPr="00050B66">
              <w:rPr>
                <w:b/>
                <w:bCs/>
                <w:sz w:val="20"/>
                <w:szCs w:val="20"/>
                <w:lang w:val="sr-Cyrl-R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44.999.941</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5.291.106.530</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30.12.2018.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30.12.2024.</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10.000.004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roofErr w:type="spellStart"/>
            <w:r w:rsidRPr="00050B66">
              <w:rPr>
                <w:sz w:val="20"/>
                <w:szCs w:val="20"/>
                <w:lang w:val="sr-Cyrl-RS"/>
              </w:rPr>
              <w:t>KfW</w:t>
            </w:r>
            <w:proofErr w:type="spellEnd"/>
            <w:r w:rsidRPr="00050B66">
              <w:rPr>
                <w:sz w:val="20"/>
                <w:szCs w:val="20"/>
                <w:lang w:val="sr-Cyrl-RS"/>
              </w:rPr>
              <w:t xml:space="preserve"> стопа + 1,15%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0"/>
        </w:trPr>
        <w:tc>
          <w:tcPr>
            <w:tcW w:w="727" w:type="dxa"/>
            <w:tcBorders>
              <w:top w:val="nil"/>
              <w:left w:val="nil"/>
              <w:bottom w:val="nil"/>
              <w:right w:val="nil"/>
            </w:tcBorders>
            <w:noWrap/>
          </w:tcPr>
          <w:p w:rsidR="000F0060" w:rsidRPr="00050B66" w:rsidRDefault="000F0060" w:rsidP="002B7E21">
            <w:pPr>
              <w:jc w:val="right"/>
              <w:rPr>
                <w:bCs/>
                <w:sz w:val="20"/>
                <w:szCs w:val="20"/>
                <w:lang w:val="sr-Latn-RS"/>
              </w:rPr>
            </w:pPr>
            <w:r w:rsidRPr="00050B66">
              <w:rPr>
                <w:bCs/>
                <w:sz w:val="20"/>
                <w:szCs w:val="20"/>
                <w:lang w:val="sr-Cyrl-RS"/>
              </w:rPr>
              <w:t>3.</w:t>
            </w:r>
            <w:r w:rsidRPr="00050B66">
              <w:rPr>
                <w:bCs/>
                <w:sz w:val="20"/>
                <w:szCs w:val="20"/>
                <w:lang w:val="sr-Latn-RS"/>
              </w:rPr>
              <w:t>5</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7 - ЈП „Електропривреда Србије” - Модернизација система за </w:t>
            </w:r>
            <w:proofErr w:type="spellStart"/>
            <w:r w:rsidRPr="00050B66">
              <w:rPr>
                <w:b/>
                <w:bCs/>
                <w:sz w:val="20"/>
                <w:szCs w:val="20"/>
                <w:lang w:val="sr-Cyrl-RS"/>
              </w:rPr>
              <w:t>отпепељивање</w:t>
            </w:r>
            <w:proofErr w:type="spellEnd"/>
            <w:r w:rsidRPr="00050B66">
              <w:rPr>
                <w:b/>
                <w:bCs/>
                <w:sz w:val="20"/>
                <w:szCs w:val="20"/>
                <w:lang w:val="sr-Cyrl-RS"/>
              </w:rPr>
              <w:t xml:space="preserve"> ТЕ Никола Тесла A</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146.748</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17.254.693</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30.06.2022.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30.12.2028.</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0,80%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3.6</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АД „Електромрежа Србије</w:t>
            </w:r>
            <w:r w:rsidRPr="00050B66">
              <w:rPr>
                <w:b/>
                <w:sz w:val="20"/>
                <w:szCs w:val="20"/>
                <w:lang w:val="sr-Cyrl-RS"/>
              </w:rPr>
              <w:t xml:space="preserve">” </w:t>
            </w:r>
            <w:r w:rsidRPr="00050B66">
              <w:rPr>
                <w:b/>
                <w:bCs/>
                <w:sz w:val="20"/>
                <w:szCs w:val="20"/>
                <w:lang w:val="sr-Cyrl-RS"/>
              </w:rPr>
              <w:t>- Регионални програм за енергетску ефикасност у преносном систему</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968.265</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113.848.907</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30.06.2020.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30.06.2029.</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135.432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0,80%</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3.7</w:t>
            </w: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KfW</w:t>
            </w:r>
            <w:proofErr w:type="spellEnd"/>
            <w:r w:rsidRPr="00050B66">
              <w:rPr>
                <w:b/>
                <w:bCs/>
                <w:sz w:val="20"/>
                <w:szCs w:val="20"/>
                <w:lang w:val="sr-Cyrl-RS"/>
              </w:rPr>
              <w:t xml:space="preserve"> - ЈП „Електропривреда Србије” - Пројекат обновљиви извори енергије - </w:t>
            </w:r>
            <w:proofErr w:type="spellStart"/>
            <w:r w:rsidRPr="00050B66">
              <w:rPr>
                <w:b/>
                <w:bCs/>
                <w:sz w:val="20"/>
                <w:szCs w:val="20"/>
                <w:lang w:val="sr-Cyrl-RS"/>
              </w:rPr>
              <w:t>Ветропарк</w:t>
            </w:r>
            <w:proofErr w:type="spellEnd"/>
            <w:r w:rsidRPr="00050B66">
              <w:rPr>
                <w:b/>
                <w:bCs/>
                <w:sz w:val="20"/>
                <w:szCs w:val="20"/>
                <w:lang w:val="sr-Cyrl-RS"/>
              </w:rPr>
              <w:t xml:space="preserve"> Костолац</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149.992</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17.636.104</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30.12.2021.</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30.12.2032.</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149.992 EUR</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single" w:sz="4" w:space="0" w:color="auto"/>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0,85%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r w:rsidRPr="00050B66">
              <w:rPr>
                <w:b/>
                <w:bCs/>
                <w:sz w:val="20"/>
                <w:szCs w:val="20"/>
                <w:lang w:val="sr-Cyrl-RS"/>
              </w:rPr>
              <w:t>3</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91.475.548</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10.755.722.337</w:t>
            </w:r>
          </w:p>
        </w:tc>
      </w:tr>
      <w:tr w:rsidR="000F0060" w:rsidRPr="00050B66" w:rsidTr="002B7E21">
        <w:trPr>
          <w:cantSplit/>
          <w:trHeight w:val="284"/>
        </w:trPr>
        <w:tc>
          <w:tcPr>
            <w:tcW w:w="727" w:type="dxa"/>
            <w:tcBorders>
              <w:top w:val="single" w:sz="4" w:space="0" w:color="auto"/>
              <w:left w:val="nil"/>
              <w:right w:val="nil"/>
            </w:tcBorders>
            <w:noWrap/>
          </w:tcPr>
          <w:p w:rsidR="000F0060" w:rsidRPr="00050B66" w:rsidRDefault="000F0060" w:rsidP="002B7E21">
            <w:pPr>
              <w:rPr>
                <w:b/>
                <w:bCs/>
                <w:sz w:val="20"/>
                <w:szCs w:val="20"/>
                <w:lang w:val="sr-Cyrl-RS"/>
              </w:rPr>
            </w:pPr>
          </w:p>
        </w:tc>
        <w:tc>
          <w:tcPr>
            <w:tcW w:w="3637" w:type="dxa"/>
            <w:gridSpan w:val="2"/>
            <w:tcBorders>
              <w:top w:val="single" w:sz="4" w:space="0" w:color="auto"/>
              <w:left w:val="nil"/>
              <w:right w:val="nil"/>
            </w:tcBorders>
            <w:noWrap/>
          </w:tcPr>
          <w:p w:rsidR="000F0060" w:rsidRPr="00050B66" w:rsidRDefault="000F0060" w:rsidP="002B7E21">
            <w:pPr>
              <w:rPr>
                <w:b/>
                <w:bCs/>
                <w:sz w:val="20"/>
                <w:szCs w:val="20"/>
                <w:lang w:val="sr-Cyrl-RS"/>
              </w:rPr>
            </w:pPr>
            <w:r w:rsidRPr="00050B66">
              <w:rPr>
                <w:b/>
                <w:bCs/>
                <w:sz w:val="20"/>
                <w:szCs w:val="20"/>
                <w:lang w:val="sr-Cyrl-RS"/>
              </w:rPr>
              <w:t>ЕУРОФИМА</w:t>
            </w:r>
          </w:p>
        </w:tc>
        <w:tc>
          <w:tcPr>
            <w:tcW w:w="2546" w:type="dxa"/>
            <w:tcBorders>
              <w:top w:val="single" w:sz="4" w:space="0" w:color="auto"/>
              <w:left w:val="nil"/>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right w:val="nil"/>
            </w:tcBorders>
            <w:noWrap/>
          </w:tcPr>
          <w:p w:rsidR="000F0060" w:rsidRPr="00050B66" w:rsidRDefault="000F0060" w:rsidP="002B7E21">
            <w:pPr>
              <w:jc w:val="center"/>
              <w:rPr>
                <w:b/>
                <w:sz w:val="20"/>
                <w:szCs w:val="20"/>
                <w:lang w:val="sr-Cyrl-RS"/>
              </w:rPr>
            </w:pPr>
          </w:p>
        </w:tc>
        <w:tc>
          <w:tcPr>
            <w:tcW w:w="1773" w:type="dxa"/>
            <w:tcBorders>
              <w:top w:val="single" w:sz="4" w:space="0" w:color="auto"/>
              <w:left w:val="nil"/>
            </w:tcBorders>
            <w:noWrap/>
          </w:tcPr>
          <w:p w:rsidR="000F0060" w:rsidRPr="00050B66" w:rsidRDefault="000F0060" w:rsidP="002B7E21">
            <w:pPr>
              <w:jc w:val="center"/>
              <w:rPr>
                <w:b/>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r w:rsidRPr="00050B66">
              <w:rPr>
                <w:bCs/>
                <w:sz w:val="20"/>
                <w:szCs w:val="20"/>
                <w:lang w:val="sr-Cyrl-RS"/>
              </w:rPr>
              <w:t>4.1</w:t>
            </w:r>
          </w:p>
        </w:tc>
        <w:tc>
          <w:tcPr>
            <w:tcW w:w="3637" w:type="dxa"/>
            <w:gridSpan w:val="2"/>
            <w:tcBorders>
              <w:left w:val="nil"/>
              <w:right w:val="nil"/>
            </w:tcBorders>
            <w:noWrap/>
          </w:tcPr>
          <w:p w:rsidR="000F0060" w:rsidRPr="00050B66" w:rsidRDefault="000F0060" w:rsidP="002B7E21">
            <w:pPr>
              <w:rPr>
                <w:b/>
                <w:bCs/>
                <w:sz w:val="20"/>
                <w:szCs w:val="20"/>
                <w:lang w:val="sr-Cyrl-RS"/>
              </w:rPr>
            </w:pPr>
            <w:proofErr w:type="spellStart"/>
            <w:r w:rsidRPr="00050B66">
              <w:rPr>
                <w:b/>
                <w:bCs/>
                <w:sz w:val="20"/>
                <w:szCs w:val="20"/>
                <w:lang w:val="sr-Cyrl-RS"/>
              </w:rPr>
              <w:t>Еурофима</w:t>
            </w:r>
            <w:proofErr w:type="spellEnd"/>
            <w:r w:rsidRPr="00050B66">
              <w:rPr>
                <w:b/>
                <w:bCs/>
                <w:sz w:val="20"/>
                <w:szCs w:val="20"/>
                <w:lang w:val="sr-Cyrl-RS"/>
              </w:rPr>
              <w:t xml:space="preserve"> 2771 - AД „Железнице Србије</w:t>
            </w:r>
            <w:r w:rsidRPr="00050B66">
              <w:rPr>
                <w:b/>
                <w:sz w:val="20"/>
                <w:szCs w:val="20"/>
                <w:lang w:val="sr-Cyrl-RS"/>
              </w:rPr>
              <w:t>”</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33.407.948</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3.928.116.535</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11.08.2020.</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07.10.2022.</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3.304.800 CHF</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фиксна по траншама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r w:rsidRPr="00050B66">
              <w:rPr>
                <w:b/>
                <w:bCs/>
                <w:sz w:val="20"/>
                <w:szCs w:val="20"/>
                <w:lang w:val="sr-Cyrl-RS"/>
              </w:rPr>
              <w:t>4</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Cs/>
                <w:sz w:val="20"/>
                <w:szCs w:val="20"/>
                <w:lang w:val="sr-Cyrl-RS"/>
              </w:rPr>
            </w:pPr>
            <w:r w:rsidRPr="00050B66">
              <w:rPr>
                <w:b/>
                <w:bCs/>
                <w:sz w:val="20"/>
                <w:szCs w:val="20"/>
                <w:lang w:val="sr-Cyrl-RS"/>
              </w:rPr>
              <w:t>Укупно</w:t>
            </w:r>
          </w:p>
        </w:tc>
        <w:tc>
          <w:tcPr>
            <w:tcW w:w="2546" w:type="dxa"/>
            <w:tcBorders>
              <w:top w:val="single" w:sz="4" w:space="0" w:color="auto"/>
              <w:left w:val="nil"/>
              <w:bottom w:val="single" w:sz="4" w:space="0" w:color="auto"/>
              <w:right w:val="nil"/>
            </w:tcBorders>
            <w:noWrap/>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33.407.948</w:t>
            </w:r>
          </w:p>
        </w:tc>
        <w:tc>
          <w:tcPr>
            <w:tcW w:w="1773" w:type="dxa"/>
            <w:tcBorders>
              <w:top w:val="single" w:sz="4" w:space="0" w:color="auto"/>
              <w:left w:val="nil"/>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3.928.116.535</w:t>
            </w:r>
          </w:p>
        </w:tc>
      </w:tr>
      <w:tr w:rsidR="000F0060" w:rsidRPr="00050B66" w:rsidTr="002B7E21">
        <w:trPr>
          <w:cantSplit/>
          <w:trHeight w:val="284"/>
        </w:trPr>
        <w:tc>
          <w:tcPr>
            <w:tcW w:w="727" w:type="dxa"/>
            <w:tcBorders>
              <w:top w:val="single" w:sz="4" w:space="0" w:color="auto"/>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single" w:sz="4" w:space="0" w:color="auto"/>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Остали кредитори</w:t>
            </w:r>
          </w:p>
        </w:tc>
        <w:tc>
          <w:tcPr>
            <w:tcW w:w="2546" w:type="dxa"/>
            <w:tcBorders>
              <w:top w:val="single" w:sz="4" w:space="0" w:color="auto"/>
              <w:left w:val="nil"/>
              <w:bottom w:val="nil"/>
              <w:right w:val="nil"/>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left w:val="nil"/>
              <w:bottom w:val="nil"/>
              <w:right w:val="nil"/>
            </w:tcBorders>
            <w:noWrap/>
            <w:vAlign w:val="center"/>
          </w:tcPr>
          <w:p w:rsidR="000F0060" w:rsidRPr="00050B66" w:rsidRDefault="000F0060" w:rsidP="002B7E21">
            <w:pPr>
              <w:jc w:val="center"/>
              <w:rPr>
                <w:sz w:val="20"/>
                <w:szCs w:val="20"/>
                <w:lang w:val="sr-Cyrl-RS"/>
              </w:rPr>
            </w:pPr>
          </w:p>
        </w:tc>
        <w:tc>
          <w:tcPr>
            <w:tcW w:w="1773" w:type="dxa"/>
            <w:tcBorders>
              <w:top w:val="single" w:sz="4" w:space="0" w:color="auto"/>
              <w:left w:val="nil"/>
              <w:bottom w:val="nil"/>
            </w:tcBorders>
            <w:noWrap/>
            <w:vAlign w:val="center"/>
          </w:tcPr>
          <w:p w:rsidR="000F0060" w:rsidRPr="00050B66" w:rsidRDefault="000F0060" w:rsidP="002B7E21">
            <w:pPr>
              <w:jc w:val="center"/>
              <w:rPr>
                <w:sz w:val="20"/>
                <w:szCs w:val="20"/>
                <w:lang w:val="sr-Cyrl-RS"/>
              </w:rPr>
            </w:pPr>
          </w:p>
        </w:tc>
      </w:tr>
      <w:tr w:rsidR="000F0060" w:rsidRPr="00050B66" w:rsidTr="002B7E21">
        <w:trPr>
          <w:cantSplit/>
          <w:trHeight w:val="20"/>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5.1</w:t>
            </w:r>
          </w:p>
        </w:tc>
        <w:tc>
          <w:tcPr>
            <w:tcW w:w="3637" w:type="dxa"/>
            <w:gridSpan w:val="2"/>
            <w:tcBorders>
              <w:top w:val="nil"/>
              <w:left w:val="nil"/>
              <w:bottom w:val="nil"/>
              <w:right w:val="nil"/>
            </w:tcBorders>
            <w:noWrap/>
          </w:tcPr>
          <w:p w:rsidR="000F0060" w:rsidRPr="00050B66" w:rsidRDefault="000F0060" w:rsidP="002B7E21">
            <w:pPr>
              <w:rPr>
                <w:bCs/>
                <w:sz w:val="20"/>
                <w:szCs w:val="20"/>
                <w:lang w:val="sr-Cyrl-RS"/>
              </w:rPr>
            </w:pPr>
            <w:r w:rsidRPr="00050B66">
              <w:rPr>
                <w:b/>
                <w:bCs/>
                <w:sz w:val="20"/>
                <w:szCs w:val="20"/>
                <w:lang w:val="sr-Cyrl-RS"/>
              </w:rPr>
              <w:t>Влада Пољске -</w:t>
            </w:r>
            <w:r w:rsidRPr="00050B66">
              <w:rPr>
                <w:sz w:val="20"/>
                <w:szCs w:val="20"/>
                <w:lang w:val="sr-Cyrl-RS"/>
              </w:rPr>
              <w:t xml:space="preserve"> </w:t>
            </w:r>
            <w:r w:rsidRPr="00050B66">
              <w:rPr>
                <w:b/>
                <w:bCs/>
                <w:sz w:val="20"/>
                <w:szCs w:val="20"/>
                <w:lang w:val="sr-Cyrl-RS"/>
              </w:rPr>
              <w:t>ЈП „Електропривреда Србије</w:t>
            </w:r>
            <w:r w:rsidRPr="00050B66">
              <w:rPr>
                <w:b/>
                <w:sz w:val="20"/>
                <w:szCs w:val="20"/>
                <w:lang w:val="sr-Cyrl-RS"/>
              </w:rPr>
              <w:t>”</w:t>
            </w:r>
            <w:r w:rsidRPr="00050B66">
              <w:rPr>
                <w:b/>
                <w:bCs/>
                <w:sz w:val="20"/>
                <w:szCs w:val="20"/>
                <w:lang w:val="sr-Cyrl-RS"/>
              </w:rPr>
              <w:t xml:space="preserve"> - Обнова електропривреде Србије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3.184.479</w:t>
            </w:r>
          </w:p>
        </w:tc>
        <w:tc>
          <w:tcPr>
            <w:tcW w:w="1773" w:type="dxa"/>
            <w:tcBorders>
              <w:top w:val="nil"/>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374.432.001</w:t>
            </w: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15.12.2005.</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15.06.2024.</w:t>
            </w:r>
          </w:p>
        </w:tc>
        <w:tc>
          <w:tcPr>
            <w:tcW w:w="1719" w:type="dxa"/>
            <w:tcBorders>
              <w:top w:val="nil"/>
              <w:left w:val="nil"/>
              <w:right w:val="nil"/>
            </w:tcBorders>
            <w:noWrap/>
          </w:tcPr>
          <w:p w:rsidR="000F0060" w:rsidRPr="00050B66" w:rsidRDefault="000F0060" w:rsidP="002B7E21">
            <w:pPr>
              <w:jc w:val="center"/>
              <w:rPr>
                <w:sz w:val="20"/>
                <w:szCs w:val="20"/>
                <w:lang w:val="sr-Cyrl-RS"/>
              </w:rPr>
            </w:pPr>
          </w:p>
        </w:tc>
        <w:tc>
          <w:tcPr>
            <w:tcW w:w="1773" w:type="dxa"/>
            <w:tcBorders>
              <w:top w:val="nil"/>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w:t>
            </w:r>
            <w:r w:rsidRPr="00050B66">
              <w:rPr>
                <w:sz w:val="20"/>
                <w:szCs w:val="20"/>
                <w:lang w:val="sr-Latn-RS"/>
              </w:rPr>
              <w:t>.126.713</w:t>
            </w:r>
            <w:r w:rsidRPr="00050B66">
              <w:rPr>
                <w:sz w:val="20"/>
                <w:szCs w:val="20"/>
                <w:lang w:val="sr-Cyrl-RS"/>
              </w:rPr>
              <w:t xml:space="preserve"> USD</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5.2</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IDA-4090-YF - JП „Електропривреда Србије</w:t>
            </w:r>
            <w:r w:rsidRPr="00050B66">
              <w:rPr>
                <w:b/>
                <w:sz w:val="20"/>
                <w:szCs w:val="20"/>
                <w:lang w:val="sr-Cyrl-RS"/>
              </w:rPr>
              <w:t>”</w:t>
            </w:r>
            <w:r w:rsidRPr="00050B66">
              <w:rPr>
                <w:b/>
                <w:bCs/>
                <w:sz w:val="20"/>
                <w:szCs w:val="20"/>
                <w:lang w:val="sr-Cyrl-RS"/>
              </w:rPr>
              <w:t xml:space="preserve"> - Програм енергетске заједнице Југоисточне Европе - Пројекат за Србију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6.365.587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748.467.584</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15.09.2015.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15.03.2025.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1.179.885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lastRenderedPageBreak/>
              <w:t>5.3</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IDA-4090-YF - АД „Електромрежа Србије</w:t>
            </w:r>
            <w:r w:rsidRPr="00050B66">
              <w:rPr>
                <w:b/>
                <w:sz w:val="20"/>
                <w:szCs w:val="20"/>
                <w:lang w:val="sr-Cyrl-RS"/>
              </w:rPr>
              <w:t xml:space="preserve">” </w:t>
            </w:r>
            <w:r w:rsidRPr="00050B66">
              <w:rPr>
                <w:b/>
                <w:bCs/>
                <w:sz w:val="20"/>
                <w:szCs w:val="20"/>
                <w:lang w:val="sr-Cyrl-RS"/>
              </w:rPr>
              <w:t>- Програм енергетске заједнице Југоисточне Европе - Пројекат за Србију</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796.567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93.660.549</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15.09.2015.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15.03.2025.</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147.647 SDR</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0,75% трошкови сервисирања</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5.4</w:t>
            </w:r>
          </w:p>
        </w:tc>
        <w:tc>
          <w:tcPr>
            <w:tcW w:w="3637" w:type="dxa"/>
            <w:gridSpan w:val="2"/>
            <w:tcBorders>
              <w:top w:val="nil"/>
              <w:left w:val="nil"/>
              <w:right w:val="nil"/>
            </w:tcBorders>
            <w:noWrap/>
          </w:tcPr>
          <w:p w:rsidR="000F0060" w:rsidRPr="00050B66" w:rsidRDefault="000F0060" w:rsidP="002B7E21">
            <w:pPr>
              <w:rPr>
                <w:bCs/>
                <w:sz w:val="20"/>
                <w:szCs w:val="20"/>
                <w:lang w:val="sr-Cyrl-RS"/>
              </w:rPr>
            </w:pPr>
            <w:r w:rsidRPr="00050B66">
              <w:rPr>
                <w:b/>
                <w:bCs/>
                <w:sz w:val="20"/>
                <w:szCs w:val="20"/>
                <w:lang w:val="sr-Cyrl-RS"/>
              </w:rPr>
              <w:t>Давање гаранције Републике Србије  за обавезе ЈП „</w:t>
            </w:r>
            <w:proofErr w:type="spellStart"/>
            <w:r w:rsidRPr="00050B66">
              <w:rPr>
                <w:b/>
                <w:bCs/>
                <w:sz w:val="20"/>
                <w:szCs w:val="20"/>
                <w:lang w:val="sr-Cyrl-RS"/>
              </w:rPr>
              <w:t>Југоимпорт</w:t>
            </w:r>
            <w:proofErr w:type="spellEnd"/>
            <w:r w:rsidRPr="00050B66">
              <w:rPr>
                <w:b/>
                <w:sz w:val="20"/>
                <w:szCs w:val="20"/>
                <w:lang w:val="sr-Cyrl-RS"/>
              </w:rPr>
              <w:t>”</w:t>
            </w:r>
            <w:r w:rsidRPr="00050B66">
              <w:rPr>
                <w:b/>
                <w:bCs/>
                <w:sz w:val="20"/>
                <w:szCs w:val="20"/>
                <w:lang w:val="sr-Cyrl-RS"/>
              </w:rPr>
              <w:t xml:space="preserve"> - СДПР по основу извозног посла са Министарством одбране НДР Алжир</w:t>
            </w:r>
          </w:p>
        </w:tc>
        <w:tc>
          <w:tcPr>
            <w:tcW w:w="2546" w:type="dxa"/>
            <w:tcBorders>
              <w:top w:val="nil"/>
              <w:left w:val="nil"/>
              <w:right w:val="nil"/>
            </w:tcBorders>
            <w:noWrap/>
          </w:tcPr>
          <w:p w:rsidR="000F0060" w:rsidRPr="00050B66" w:rsidRDefault="000F0060" w:rsidP="002B7E21">
            <w:pPr>
              <w:jc w:val="center"/>
              <w:rPr>
                <w:sz w:val="20"/>
                <w:szCs w:val="20"/>
                <w:lang w:val="sr-Cyrl-RS"/>
              </w:rPr>
            </w:pPr>
          </w:p>
        </w:tc>
        <w:tc>
          <w:tcPr>
            <w:tcW w:w="1719" w:type="dxa"/>
            <w:tcBorders>
              <w:top w:val="nil"/>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10.747.708</w:t>
            </w:r>
          </w:p>
        </w:tc>
        <w:tc>
          <w:tcPr>
            <w:tcW w:w="1773" w:type="dxa"/>
            <w:tcBorders>
              <w:top w:val="nil"/>
              <w:left w:val="nil"/>
            </w:tcBorders>
            <w:noWrap/>
          </w:tcPr>
          <w:p w:rsidR="000F0060" w:rsidRPr="00050B66" w:rsidRDefault="000F0060" w:rsidP="002B7E21">
            <w:pPr>
              <w:jc w:val="center"/>
              <w:rPr>
                <w:sz w:val="20"/>
                <w:szCs w:val="20"/>
                <w:lang w:val="sr-Cyrl-RS"/>
              </w:rPr>
            </w:pPr>
            <w:r w:rsidRPr="00050B66">
              <w:rPr>
                <w:sz w:val="20"/>
                <w:szCs w:val="20"/>
                <w:lang w:val="sr-Cyrl-RS"/>
              </w:rPr>
              <w:t>1.263.718.758</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5.5</w:t>
            </w: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
                <w:bCs/>
                <w:sz w:val="20"/>
                <w:szCs w:val="20"/>
                <w:lang w:val="sr-Cyrl-RS"/>
              </w:rPr>
              <w:t>JICA - ЈП „Електропривреда Србије</w:t>
            </w:r>
            <w:r w:rsidRPr="00050B66">
              <w:rPr>
                <w:b/>
                <w:sz w:val="20"/>
                <w:szCs w:val="20"/>
                <w:lang w:val="sr-Cyrl-RS"/>
              </w:rPr>
              <w:t>”</w:t>
            </w:r>
            <w:r w:rsidRPr="00050B66">
              <w:rPr>
                <w:b/>
                <w:bCs/>
                <w:sz w:val="20"/>
                <w:szCs w:val="20"/>
                <w:lang w:val="sr-Cyrl-RS"/>
              </w:rPr>
              <w:t xml:space="preserve"> - Пројекат за изградњу постројења за </w:t>
            </w:r>
            <w:proofErr w:type="spellStart"/>
            <w:r w:rsidRPr="00050B66">
              <w:rPr>
                <w:b/>
                <w:bCs/>
                <w:sz w:val="20"/>
                <w:szCs w:val="20"/>
                <w:lang w:val="sr-Cyrl-RS"/>
              </w:rPr>
              <w:t>одсумпоравање</w:t>
            </w:r>
            <w:proofErr w:type="spellEnd"/>
            <w:r w:rsidRPr="00050B66">
              <w:rPr>
                <w:b/>
                <w:bCs/>
                <w:sz w:val="20"/>
                <w:szCs w:val="20"/>
                <w:lang w:val="sr-Cyrl-RS"/>
              </w:rPr>
              <w:t xml:space="preserve"> за ТЕ „Никола Тесла</w:t>
            </w:r>
            <w:r w:rsidRPr="00050B66">
              <w:rPr>
                <w:b/>
                <w:sz w:val="20"/>
                <w:szCs w:val="20"/>
                <w:lang w:val="sr-Cyrl-RS"/>
              </w:rPr>
              <w:t>”</w:t>
            </w:r>
          </w:p>
        </w:tc>
        <w:tc>
          <w:tcPr>
            <w:tcW w:w="2546" w:type="dxa"/>
            <w:tcBorders>
              <w:left w:val="nil"/>
              <w:right w:val="nil"/>
            </w:tcBorders>
            <w:noWrap/>
          </w:tcPr>
          <w:p w:rsidR="000F0060" w:rsidRPr="00050B66" w:rsidRDefault="000F0060" w:rsidP="002B7E21">
            <w:pPr>
              <w:jc w:val="center"/>
              <w:rPr>
                <w:sz w:val="20"/>
                <w:szCs w:val="20"/>
                <w:lang w:val="sr-Cyrl-RS"/>
              </w:rPr>
            </w:pPr>
          </w:p>
        </w:tc>
        <w:tc>
          <w:tcPr>
            <w:tcW w:w="1719"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84.137.007</w:t>
            </w:r>
          </w:p>
        </w:tc>
        <w:tc>
          <w:tcPr>
            <w:tcW w:w="1773" w:type="dxa"/>
            <w:tcBorders>
              <w:left w:val="nil"/>
            </w:tcBorders>
            <w:noWrap/>
          </w:tcPr>
          <w:p w:rsidR="000F0060" w:rsidRPr="00050B66" w:rsidRDefault="000F0060" w:rsidP="002B7E21">
            <w:pPr>
              <w:jc w:val="center"/>
              <w:rPr>
                <w:sz w:val="20"/>
                <w:szCs w:val="20"/>
                <w:lang w:val="sr-Cyrl-RS"/>
              </w:rPr>
            </w:pPr>
            <w:r w:rsidRPr="00050B66">
              <w:rPr>
                <w:sz w:val="20"/>
                <w:szCs w:val="20"/>
                <w:lang w:val="sr-Cyrl-RS"/>
              </w:rPr>
              <w:t>9.892.854.547</w:t>
            </w: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Први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20.11.2016.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Последњи датум отплате главнице</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20.11.2026.</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111.790.000 JPY</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right w:val="nil"/>
            </w:tcBorders>
            <w:noWrap/>
          </w:tcPr>
          <w:p w:rsidR="000F0060" w:rsidRPr="00050B66" w:rsidRDefault="000F0060" w:rsidP="002B7E21">
            <w:pPr>
              <w:rPr>
                <w:bCs/>
                <w:sz w:val="20"/>
                <w:szCs w:val="20"/>
                <w:lang w:val="sr-Cyrl-RS"/>
              </w:rPr>
            </w:pPr>
            <w:r w:rsidRPr="00050B66">
              <w:rPr>
                <w:bCs/>
                <w:sz w:val="20"/>
                <w:szCs w:val="20"/>
                <w:lang w:val="sr-Cyrl-RS"/>
              </w:rPr>
              <w:t>Каматна стопа</w:t>
            </w:r>
          </w:p>
        </w:tc>
        <w:tc>
          <w:tcPr>
            <w:tcW w:w="2546" w:type="dxa"/>
            <w:tcBorders>
              <w:left w:val="nil"/>
              <w:right w:val="nil"/>
            </w:tcBorders>
            <w:noWrap/>
          </w:tcPr>
          <w:p w:rsidR="000F0060" w:rsidRPr="00050B66" w:rsidRDefault="000F0060" w:rsidP="002B7E21">
            <w:pPr>
              <w:jc w:val="center"/>
              <w:rPr>
                <w:sz w:val="20"/>
                <w:szCs w:val="20"/>
                <w:lang w:val="sr-Cyrl-RS"/>
              </w:rPr>
            </w:pPr>
            <w:r w:rsidRPr="00050B66">
              <w:rPr>
                <w:sz w:val="20"/>
                <w:szCs w:val="20"/>
                <w:lang w:val="sr-Cyrl-RS"/>
              </w:rPr>
              <w:t>0,60% и 0,01%</w:t>
            </w:r>
          </w:p>
        </w:tc>
        <w:tc>
          <w:tcPr>
            <w:tcW w:w="1719" w:type="dxa"/>
            <w:tcBorders>
              <w:left w:val="nil"/>
              <w:right w:val="nil"/>
            </w:tcBorders>
            <w:noWrap/>
          </w:tcPr>
          <w:p w:rsidR="000F0060" w:rsidRPr="00050B66" w:rsidRDefault="000F0060" w:rsidP="002B7E21">
            <w:pPr>
              <w:jc w:val="center"/>
              <w:rPr>
                <w:sz w:val="20"/>
                <w:szCs w:val="20"/>
                <w:lang w:val="sr-Cyrl-RS"/>
              </w:rPr>
            </w:pPr>
          </w:p>
        </w:tc>
        <w:tc>
          <w:tcPr>
            <w:tcW w:w="1773" w:type="dxa"/>
            <w:tcBorders>
              <w:left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r w:rsidRPr="00050B66">
              <w:rPr>
                <w:bCs/>
                <w:sz w:val="20"/>
                <w:szCs w:val="20"/>
                <w:lang w:val="sr-Cyrl-RS"/>
              </w:rPr>
              <w:t>5.6</w:t>
            </w: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
                <w:bCs/>
                <w:sz w:val="20"/>
                <w:szCs w:val="20"/>
                <w:lang w:val="sr-Cyrl-RS"/>
              </w:rPr>
              <w:t>Кувајтски фонд за арапски економски развој - AД „Железнице Србије</w:t>
            </w:r>
            <w:r w:rsidRPr="00050B66">
              <w:rPr>
                <w:b/>
                <w:sz w:val="20"/>
                <w:szCs w:val="20"/>
                <w:lang w:val="sr-Cyrl-RS"/>
              </w:rPr>
              <w:t>” - Пројекат железничка станица Београд центар</w:t>
            </w:r>
          </w:p>
        </w:tc>
        <w:tc>
          <w:tcPr>
            <w:tcW w:w="2546" w:type="dxa"/>
            <w:tcBorders>
              <w:left w:val="nil"/>
              <w:bottom w:val="nil"/>
              <w:right w:val="nil"/>
            </w:tcBorders>
            <w:noWrap/>
          </w:tcPr>
          <w:p w:rsidR="000F0060" w:rsidRPr="00050B66" w:rsidRDefault="000F0060" w:rsidP="002B7E21">
            <w:pPr>
              <w:jc w:val="center"/>
              <w:rPr>
                <w:sz w:val="20"/>
                <w:szCs w:val="20"/>
                <w:lang w:val="sr-Cyrl-RS"/>
              </w:rPr>
            </w:pPr>
          </w:p>
        </w:tc>
        <w:tc>
          <w:tcPr>
            <w:tcW w:w="1719"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21.602.310</w:t>
            </w:r>
          </w:p>
        </w:tc>
        <w:tc>
          <w:tcPr>
            <w:tcW w:w="1773" w:type="dxa"/>
            <w:tcBorders>
              <w:left w:val="nil"/>
              <w:bottom w:val="nil"/>
            </w:tcBorders>
            <w:noWrap/>
          </w:tcPr>
          <w:p w:rsidR="000F0060" w:rsidRPr="00050B66" w:rsidRDefault="000F0060" w:rsidP="002B7E21">
            <w:pPr>
              <w:jc w:val="center"/>
              <w:rPr>
                <w:sz w:val="20"/>
                <w:szCs w:val="20"/>
                <w:lang w:val="sr-Cyrl-RS"/>
              </w:rPr>
            </w:pPr>
            <w:r w:rsidRPr="00050B66">
              <w:rPr>
                <w:sz w:val="20"/>
                <w:szCs w:val="20"/>
                <w:lang w:val="sr-Cyrl-RS"/>
              </w:rPr>
              <w:t>2.540.006.113</w:t>
            </w: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Први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01.02.2018.</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Последњи датум отплате главнице</w:t>
            </w:r>
          </w:p>
        </w:tc>
        <w:tc>
          <w:tcPr>
            <w:tcW w:w="2546" w:type="dxa"/>
            <w:tcBorders>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01.08.2031.</w:t>
            </w:r>
          </w:p>
        </w:tc>
        <w:tc>
          <w:tcPr>
            <w:tcW w:w="1719" w:type="dxa"/>
            <w:tcBorders>
              <w:left w:val="nil"/>
              <w:bottom w:val="nil"/>
              <w:right w:val="nil"/>
            </w:tcBorders>
            <w:noWrap/>
          </w:tcPr>
          <w:p w:rsidR="000F0060" w:rsidRPr="00050B66" w:rsidRDefault="000F0060" w:rsidP="002B7E21">
            <w:pPr>
              <w:jc w:val="center"/>
              <w:rPr>
                <w:sz w:val="20"/>
                <w:szCs w:val="20"/>
                <w:lang w:val="sr-Cyrl-RS"/>
              </w:rPr>
            </w:pPr>
          </w:p>
        </w:tc>
        <w:tc>
          <w:tcPr>
            <w:tcW w:w="1773" w:type="dxa"/>
            <w:tcBorders>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nil"/>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nil"/>
              <w:right w:val="nil"/>
            </w:tcBorders>
            <w:noWrap/>
          </w:tcPr>
          <w:p w:rsidR="000F0060" w:rsidRPr="00050B66" w:rsidRDefault="000F0060" w:rsidP="002B7E21">
            <w:pPr>
              <w:rPr>
                <w:b/>
                <w:bCs/>
                <w:sz w:val="20"/>
                <w:szCs w:val="20"/>
                <w:lang w:val="sr-Cyrl-RS"/>
              </w:rPr>
            </w:pPr>
            <w:r w:rsidRPr="00050B66">
              <w:rPr>
                <w:bCs/>
                <w:sz w:val="20"/>
                <w:szCs w:val="20"/>
                <w:lang w:val="sr-Cyrl-RS"/>
              </w:rPr>
              <w:t>Рата главнице за 2021. год.</w:t>
            </w:r>
          </w:p>
        </w:tc>
        <w:tc>
          <w:tcPr>
            <w:tcW w:w="2546" w:type="dxa"/>
            <w:tcBorders>
              <w:top w:val="nil"/>
              <w:left w:val="nil"/>
              <w:bottom w:val="nil"/>
              <w:right w:val="nil"/>
            </w:tcBorders>
            <w:noWrap/>
          </w:tcPr>
          <w:p w:rsidR="000F0060" w:rsidRPr="00050B66" w:rsidRDefault="000F0060" w:rsidP="002B7E21">
            <w:pPr>
              <w:jc w:val="center"/>
              <w:rPr>
                <w:sz w:val="20"/>
                <w:szCs w:val="20"/>
                <w:lang w:val="sr-Cyrl-RS"/>
              </w:rPr>
            </w:pPr>
            <w:r w:rsidRPr="00050B66">
              <w:rPr>
                <w:sz w:val="20"/>
                <w:szCs w:val="20"/>
                <w:lang w:val="sr-Cyrl-RS"/>
              </w:rPr>
              <w:t>714.000 KWD</w:t>
            </w:r>
          </w:p>
        </w:tc>
        <w:tc>
          <w:tcPr>
            <w:tcW w:w="1719" w:type="dxa"/>
            <w:tcBorders>
              <w:top w:val="nil"/>
              <w:left w:val="nil"/>
              <w:bottom w:val="nil"/>
              <w:right w:val="nil"/>
            </w:tcBorders>
            <w:noWrap/>
          </w:tcPr>
          <w:p w:rsidR="000F0060" w:rsidRPr="00050B66" w:rsidRDefault="000F0060" w:rsidP="002B7E21">
            <w:pPr>
              <w:jc w:val="center"/>
              <w:rPr>
                <w:sz w:val="20"/>
                <w:szCs w:val="20"/>
                <w:lang w:val="sr-Cyrl-RS"/>
              </w:rPr>
            </w:pPr>
          </w:p>
        </w:tc>
        <w:tc>
          <w:tcPr>
            <w:tcW w:w="1773" w:type="dxa"/>
            <w:tcBorders>
              <w:top w:val="nil"/>
              <w:left w:val="nil"/>
              <w:bottom w:val="nil"/>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nil"/>
              <w:left w:val="nil"/>
              <w:bottom w:val="single" w:sz="4" w:space="0" w:color="auto"/>
              <w:right w:val="nil"/>
            </w:tcBorders>
            <w:noWrap/>
          </w:tcPr>
          <w:p w:rsidR="000F0060" w:rsidRPr="00050B66" w:rsidRDefault="000F0060" w:rsidP="002B7E21">
            <w:pPr>
              <w:jc w:val="right"/>
              <w:rPr>
                <w:bCs/>
                <w:sz w:val="20"/>
                <w:szCs w:val="20"/>
                <w:lang w:val="sr-Cyrl-RS"/>
              </w:rPr>
            </w:pPr>
          </w:p>
        </w:tc>
        <w:tc>
          <w:tcPr>
            <w:tcW w:w="3637" w:type="dxa"/>
            <w:gridSpan w:val="2"/>
            <w:tcBorders>
              <w:top w:val="nil"/>
              <w:left w:val="nil"/>
              <w:bottom w:val="single" w:sz="4" w:space="0" w:color="auto"/>
              <w:right w:val="nil"/>
            </w:tcBorders>
            <w:noWrap/>
          </w:tcPr>
          <w:p w:rsidR="000F0060" w:rsidRPr="00050B66" w:rsidRDefault="000F0060" w:rsidP="002B7E21">
            <w:pPr>
              <w:rPr>
                <w:b/>
                <w:bCs/>
                <w:sz w:val="20"/>
                <w:szCs w:val="20"/>
                <w:lang w:val="sr-Cyrl-RS"/>
              </w:rPr>
            </w:pPr>
            <w:r w:rsidRPr="00050B66">
              <w:rPr>
                <w:bCs/>
                <w:sz w:val="20"/>
                <w:szCs w:val="20"/>
                <w:lang w:val="sr-Cyrl-RS"/>
              </w:rPr>
              <w:t>Каматна стопа</w:t>
            </w:r>
          </w:p>
        </w:tc>
        <w:tc>
          <w:tcPr>
            <w:tcW w:w="2546" w:type="dxa"/>
            <w:tcBorders>
              <w:top w:val="nil"/>
              <w:left w:val="nil"/>
              <w:bottom w:val="single" w:sz="4" w:space="0" w:color="auto"/>
              <w:right w:val="nil"/>
            </w:tcBorders>
            <w:noWrap/>
          </w:tcPr>
          <w:p w:rsidR="000F0060" w:rsidRPr="00050B66" w:rsidRDefault="000F0060" w:rsidP="002B7E21">
            <w:pPr>
              <w:jc w:val="center"/>
              <w:rPr>
                <w:sz w:val="20"/>
                <w:szCs w:val="20"/>
                <w:lang w:val="sr-Cyrl-RS"/>
              </w:rPr>
            </w:pPr>
            <w:r w:rsidRPr="00050B66">
              <w:rPr>
                <w:sz w:val="20"/>
                <w:szCs w:val="20"/>
                <w:lang w:val="sr-Cyrl-RS"/>
              </w:rPr>
              <w:t>3,00 % + 0,50% административни трошкови</w:t>
            </w:r>
          </w:p>
        </w:tc>
        <w:tc>
          <w:tcPr>
            <w:tcW w:w="1719" w:type="dxa"/>
            <w:tcBorders>
              <w:top w:val="nil"/>
              <w:left w:val="nil"/>
              <w:bottom w:val="single" w:sz="4" w:space="0" w:color="auto"/>
              <w:right w:val="nil"/>
            </w:tcBorders>
            <w:noWrap/>
          </w:tcPr>
          <w:p w:rsidR="000F0060" w:rsidRPr="00050B66" w:rsidRDefault="000F0060" w:rsidP="002B7E21">
            <w:pPr>
              <w:jc w:val="center"/>
              <w:rPr>
                <w:sz w:val="20"/>
                <w:szCs w:val="20"/>
                <w:lang w:val="sr-Cyrl-RS"/>
              </w:rPr>
            </w:pPr>
          </w:p>
        </w:tc>
        <w:tc>
          <w:tcPr>
            <w:tcW w:w="1773" w:type="dxa"/>
            <w:tcBorders>
              <w:top w:val="nil"/>
              <w:left w:val="nil"/>
              <w:bottom w:val="single" w:sz="4" w:space="0" w:color="auto"/>
            </w:tcBorders>
            <w:noWrap/>
          </w:tcPr>
          <w:p w:rsidR="000F0060" w:rsidRPr="00050B66" w:rsidRDefault="000F0060" w:rsidP="002B7E21">
            <w:pPr>
              <w:jc w:val="center"/>
              <w:rPr>
                <w:sz w:val="20"/>
                <w:szCs w:val="20"/>
                <w:lang w:val="sr-Cyrl-RS"/>
              </w:rPr>
            </w:pP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r w:rsidRPr="00050B66">
              <w:rPr>
                <w:b/>
                <w:sz w:val="20"/>
                <w:szCs w:val="20"/>
                <w:lang w:val="sr-Cyrl-RS"/>
              </w:rPr>
              <w:t>5</w:t>
            </w: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sz w:val="20"/>
                <w:szCs w:val="20"/>
                <w:lang w:val="sr-Cyrl-RS"/>
              </w:rPr>
              <w:t>Укупно</w:t>
            </w:r>
          </w:p>
        </w:tc>
        <w:tc>
          <w:tcPr>
            <w:tcW w:w="2546" w:type="dxa"/>
            <w:tcBorders>
              <w:top w:val="single" w:sz="4" w:space="0" w:color="auto"/>
              <w:left w:val="nil"/>
              <w:bottom w:val="single" w:sz="4" w:space="0" w:color="auto"/>
              <w:right w:val="nil"/>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left w:val="nil"/>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126.833.658</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14.913.139.552</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sz w:val="20"/>
                <w:szCs w:val="20"/>
                <w:lang w:val="sr-Cyrl-RS"/>
              </w:rPr>
              <w:t>УКУПНО ИНДИРЕКТНЕ ОБАВЕЗЕ - СПОЉНИ ДУГ</w:t>
            </w:r>
          </w:p>
        </w:tc>
        <w:tc>
          <w:tcPr>
            <w:tcW w:w="2546" w:type="dxa"/>
            <w:tcBorders>
              <w:top w:val="single" w:sz="4" w:space="0" w:color="auto"/>
              <w:left w:val="nil"/>
              <w:bottom w:val="single" w:sz="4" w:space="0" w:color="auto"/>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1.236.610.969</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145.401.088.430</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RDefault="000F0060" w:rsidP="002B7E21">
            <w:pPr>
              <w:rPr>
                <w:b/>
                <w:bCs/>
                <w:sz w:val="20"/>
                <w:szCs w:val="20"/>
                <w:lang w:val="sr-Cyrl-RS"/>
              </w:rPr>
            </w:pPr>
            <w:r w:rsidRPr="00050B66">
              <w:rPr>
                <w:b/>
                <w:sz w:val="20"/>
                <w:szCs w:val="20"/>
                <w:lang w:val="sr-Cyrl-R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bottom w:val="single" w:sz="4" w:space="0" w:color="auto"/>
            </w:tcBorders>
            <w:noWrap/>
            <w:vAlign w:val="center"/>
          </w:tcPr>
          <w:p w:rsidR="000F0060" w:rsidRPr="00050B66" w:rsidRDefault="000F0060" w:rsidP="002B7E21">
            <w:pPr>
              <w:jc w:val="center"/>
              <w:rPr>
                <w:b/>
                <w:bCs/>
                <w:sz w:val="20"/>
                <w:szCs w:val="20"/>
                <w:lang w:val="sr-Cyrl-RS"/>
              </w:rPr>
            </w:pPr>
            <w:r w:rsidRPr="00050B66">
              <w:rPr>
                <w:b/>
                <w:bCs/>
                <w:sz w:val="20"/>
                <w:szCs w:val="20"/>
                <w:lang w:val="sr-Cyrl-RS"/>
              </w:rPr>
              <w:t>1.409.380.971</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165.715.437.062</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Del="001E34AE"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Del="001E34AE" w:rsidRDefault="000F0060" w:rsidP="002B7E21">
            <w:pPr>
              <w:rPr>
                <w:b/>
                <w:bCs/>
                <w:sz w:val="20"/>
                <w:szCs w:val="20"/>
                <w:lang w:val="sr-Cyrl-RS"/>
              </w:rPr>
            </w:pPr>
            <w:r w:rsidRPr="00050B66">
              <w:rPr>
                <w:b/>
                <w:sz w:val="20"/>
                <w:szCs w:val="20"/>
                <w:lang w:val="sr-Cyrl-RS"/>
              </w:rPr>
              <w:t>УКУПНО УНУТРАШЊИ ДУГ (директне + индиректне обавезе)</w:t>
            </w:r>
            <w:r w:rsidRPr="00050B66">
              <w:rPr>
                <w:sz w:val="20"/>
                <w:szCs w:val="20"/>
                <w:lang w:val="sr-Cyrl-RS"/>
              </w:rPr>
              <w:t> </w:t>
            </w:r>
          </w:p>
        </w:tc>
        <w:tc>
          <w:tcPr>
            <w:tcW w:w="2546" w:type="dxa"/>
            <w:tcBorders>
              <w:top w:val="single" w:sz="4" w:space="0" w:color="auto"/>
              <w:left w:val="nil"/>
              <w:bottom w:val="single" w:sz="4" w:space="0" w:color="auto"/>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bottom w:val="single" w:sz="4" w:space="0" w:color="auto"/>
            </w:tcBorders>
            <w:noWrap/>
            <w:vAlign w:val="center"/>
          </w:tcPr>
          <w:p w:rsidR="000F0060" w:rsidRPr="00050B66" w:rsidDel="001E34AE" w:rsidRDefault="000F0060" w:rsidP="002B7E21">
            <w:pPr>
              <w:jc w:val="center"/>
              <w:rPr>
                <w:b/>
                <w:bCs/>
                <w:sz w:val="20"/>
                <w:szCs w:val="20"/>
                <w:lang w:val="sr-Cyrl-RS"/>
              </w:rPr>
            </w:pPr>
            <w:r w:rsidRPr="00050B66">
              <w:rPr>
                <w:b/>
                <w:bCs/>
                <w:sz w:val="20"/>
                <w:szCs w:val="20"/>
                <w:lang w:val="sr-Cyrl-RS"/>
              </w:rPr>
              <w:t>11.216.483.032</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1.318.837.439.957</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Del="001E34AE"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Del="001E34AE" w:rsidRDefault="000F0060" w:rsidP="002B7E21">
            <w:pPr>
              <w:rPr>
                <w:b/>
                <w:bCs/>
                <w:sz w:val="20"/>
                <w:szCs w:val="20"/>
                <w:lang w:val="sr-Cyrl-RS"/>
              </w:rPr>
            </w:pPr>
            <w:r w:rsidRPr="00050B66">
              <w:rPr>
                <w:b/>
                <w:sz w:val="20"/>
                <w:szCs w:val="20"/>
                <w:lang w:val="sr-Cyrl-RS"/>
              </w:rPr>
              <w:t>УКУПНО СПОЉНИ ДУГ (директне + индиректне обавезе)</w:t>
            </w:r>
            <w:r w:rsidRPr="00050B66">
              <w:rPr>
                <w:sz w:val="20"/>
                <w:szCs w:val="20"/>
                <w:lang w:val="sr-Cyrl-RS"/>
              </w:rPr>
              <w:t> </w:t>
            </w:r>
          </w:p>
        </w:tc>
        <w:tc>
          <w:tcPr>
            <w:tcW w:w="2546" w:type="dxa"/>
            <w:tcBorders>
              <w:top w:val="single" w:sz="4" w:space="0" w:color="auto"/>
              <w:left w:val="nil"/>
              <w:bottom w:val="single" w:sz="4" w:space="0" w:color="auto"/>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bottom w:val="single" w:sz="4" w:space="0" w:color="auto"/>
            </w:tcBorders>
            <w:noWrap/>
            <w:vAlign w:val="center"/>
          </w:tcPr>
          <w:p w:rsidR="000F0060" w:rsidRPr="00050B66" w:rsidDel="001E34AE" w:rsidRDefault="000F0060" w:rsidP="002B7E21">
            <w:pPr>
              <w:jc w:val="center"/>
              <w:rPr>
                <w:b/>
                <w:bCs/>
                <w:sz w:val="20"/>
                <w:szCs w:val="20"/>
                <w:lang w:val="sr-Cyrl-RS"/>
              </w:rPr>
            </w:pPr>
            <w:r w:rsidRPr="00050B66">
              <w:rPr>
                <w:b/>
                <w:bCs/>
                <w:sz w:val="20"/>
                <w:szCs w:val="20"/>
                <w:lang w:val="sr-Cyrl-RS"/>
              </w:rPr>
              <w:t>15.388.220.022</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1.809.351.526.758</w:t>
            </w:r>
          </w:p>
        </w:tc>
      </w:tr>
      <w:tr w:rsidR="000F0060" w:rsidRPr="00050B66" w:rsidTr="002B7E21">
        <w:trPr>
          <w:cantSplit/>
          <w:trHeight w:val="284"/>
        </w:trPr>
        <w:tc>
          <w:tcPr>
            <w:tcW w:w="727" w:type="dxa"/>
            <w:tcBorders>
              <w:top w:val="single" w:sz="4" w:space="0" w:color="auto"/>
              <w:left w:val="nil"/>
              <w:bottom w:val="single" w:sz="4" w:space="0" w:color="auto"/>
              <w:right w:val="nil"/>
            </w:tcBorders>
            <w:noWrap/>
            <w:vAlign w:val="center"/>
          </w:tcPr>
          <w:p w:rsidR="000F0060" w:rsidRPr="00050B66" w:rsidDel="001E34AE" w:rsidRDefault="000F0060" w:rsidP="002B7E21">
            <w:pPr>
              <w:jc w:val="right"/>
              <w:rPr>
                <w:bCs/>
                <w:sz w:val="20"/>
                <w:szCs w:val="20"/>
                <w:lang w:val="sr-Cyrl-RS"/>
              </w:rPr>
            </w:pPr>
          </w:p>
        </w:tc>
        <w:tc>
          <w:tcPr>
            <w:tcW w:w="3637" w:type="dxa"/>
            <w:gridSpan w:val="2"/>
            <w:tcBorders>
              <w:top w:val="single" w:sz="4" w:space="0" w:color="auto"/>
              <w:left w:val="nil"/>
              <w:bottom w:val="single" w:sz="4" w:space="0" w:color="auto"/>
              <w:right w:val="nil"/>
            </w:tcBorders>
            <w:noWrap/>
            <w:vAlign w:val="center"/>
          </w:tcPr>
          <w:p w:rsidR="000F0060" w:rsidRPr="00050B66" w:rsidDel="001E34AE" w:rsidRDefault="000F0060" w:rsidP="002B7E21">
            <w:pPr>
              <w:rPr>
                <w:b/>
                <w:bCs/>
                <w:sz w:val="20"/>
                <w:szCs w:val="20"/>
                <w:lang w:val="sr-Cyrl-RS"/>
              </w:rPr>
            </w:pPr>
            <w:r w:rsidRPr="00050B66">
              <w:rPr>
                <w:b/>
                <w:sz w:val="20"/>
                <w:szCs w:val="20"/>
                <w:lang w:val="sr-Cyrl-RS"/>
              </w:rPr>
              <w:t>УКУПНО СТАЊЕ ДУГА</w:t>
            </w:r>
          </w:p>
        </w:tc>
        <w:tc>
          <w:tcPr>
            <w:tcW w:w="2546" w:type="dxa"/>
            <w:tcBorders>
              <w:top w:val="single" w:sz="4" w:space="0" w:color="auto"/>
              <w:left w:val="nil"/>
              <w:bottom w:val="single" w:sz="4" w:space="0" w:color="auto"/>
            </w:tcBorders>
            <w:noWrap/>
            <w:vAlign w:val="center"/>
          </w:tcPr>
          <w:p w:rsidR="000F0060" w:rsidRPr="00050B66" w:rsidRDefault="000F0060" w:rsidP="002B7E21">
            <w:pPr>
              <w:jc w:val="center"/>
              <w:rPr>
                <w:sz w:val="20"/>
                <w:szCs w:val="20"/>
                <w:lang w:val="sr-Cyrl-RS"/>
              </w:rPr>
            </w:pPr>
          </w:p>
        </w:tc>
        <w:tc>
          <w:tcPr>
            <w:tcW w:w="1719" w:type="dxa"/>
            <w:tcBorders>
              <w:top w:val="single" w:sz="4" w:space="0" w:color="auto"/>
              <w:bottom w:val="single" w:sz="4" w:space="0" w:color="auto"/>
            </w:tcBorders>
            <w:noWrap/>
            <w:vAlign w:val="center"/>
          </w:tcPr>
          <w:p w:rsidR="000F0060" w:rsidRPr="00050B66" w:rsidDel="001E34AE" w:rsidRDefault="000F0060" w:rsidP="002B7E21">
            <w:pPr>
              <w:jc w:val="center"/>
              <w:rPr>
                <w:b/>
                <w:bCs/>
                <w:sz w:val="20"/>
                <w:szCs w:val="20"/>
                <w:lang w:val="sr-Cyrl-RS"/>
              </w:rPr>
            </w:pPr>
            <w:r w:rsidRPr="00050B66">
              <w:rPr>
                <w:b/>
                <w:bCs/>
                <w:sz w:val="20"/>
                <w:szCs w:val="20"/>
                <w:lang w:val="sr-Cyrl-RS"/>
              </w:rPr>
              <w:t>26.604.703.054</w:t>
            </w:r>
          </w:p>
        </w:tc>
        <w:tc>
          <w:tcPr>
            <w:tcW w:w="1773" w:type="dxa"/>
            <w:tcBorders>
              <w:top w:val="single" w:sz="4" w:space="0" w:color="auto"/>
              <w:bottom w:val="single" w:sz="4" w:space="0" w:color="auto"/>
            </w:tcBorders>
            <w:noWrap/>
            <w:vAlign w:val="center"/>
          </w:tcPr>
          <w:p w:rsidR="000F0060" w:rsidRPr="00050B66" w:rsidRDefault="000F0060" w:rsidP="002B7E21">
            <w:pPr>
              <w:jc w:val="center"/>
              <w:rPr>
                <w:b/>
                <w:sz w:val="20"/>
                <w:szCs w:val="20"/>
                <w:lang w:val="sr-Cyrl-RS"/>
              </w:rPr>
            </w:pPr>
            <w:r w:rsidRPr="00050B66">
              <w:rPr>
                <w:b/>
                <w:sz w:val="20"/>
                <w:szCs w:val="20"/>
                <w:lang w:val="sr-Cyrl-RS"/>
              </w:rPr>
              <w:t>3.128.188.966.715</w:t>
            </w:r>
          </w:p>
        </w:tc>
      </w:tr>
    </w:tbl>
    <w:p w:rsidR="000F0060" w:rsidRPr="00050B66" w:rsidRDefault="000F0060" w:rsidP="000F0060">
      <w:pPr>
        <w:rPr>
          <w:b/>
          <w:bCs/>
          <w:sz w:val="20"/>
          <w:szCs w:val="20"/>
          <w:lang w:val="sr-Cyrl-RS"/>
        </w:rPr>
      </w:pPr>
    </w:p>
    <w:p w:rsidR="003E2976" w:rsidRPr="00050B66" w:rsidRDefault="003E2976" w:rsidP="003E2976">
      <w:pPr>
        <w:tabs>
          <w:tab w:val="left" w:pos="0"/>
        </w:tabs>
        <w:outlineLvl w:val="0"/>
        <w:rPr>
          <w:sz w:val="20"/>
          <w:lang w:val="sr-Cyrl-RS" w:eastAsia="ko-KR"/>
        </w:rPr>
      </w:pPr>
      <w:r w:rsidRPr="00050B66">
        <w:rPr>
          <w:sz w:val="20"/>
          <w:lang w:val="sr-Cyrl-RS" w:eastAsia="ko-KR"/>
        </w:rPr>
        <w:t xml:space="preserve">* Према Уговору о </w:t>
      </w:r>
      <w:proofErr w:type="spellStart"/>
      <w:r w:rsidRPr="00050B66">
        <w:rPr>
          <w:sz w:val="20"/>
          <w:lang w:val="sr-Cyrl-RS" w:eastAsia="ko-KR"/>
        </w:rPr>
        <w:t>новацији</w:t>
      </w:r>
      <w:proofErr w:type="spellEnd"/>
    </w:p>
    <w:p w:rsidR="003E2976" w:rsidRPr="00B646B4" w:rsidRDefault="003E2976" w:rsidP="003E2976">
      <w:pPr>
        <w:rPr>
          <w:highlight w:val="yellow"/>
          <w:lang w:val="sr-Cyrl-RS"/>
        </w:rPr>
      </w:pPr>
    </w:p>
    <w:p w:rsidR="00F8059F" w:rsidRPr="00D25822" w:rsidRDefault="00F8059F" w:rsidP="009611E2">
      <w:pPr>
        <w:jc w:val="center"/>
        <w:rPr>
          <w:color w:val="000000"/>
          <w:lang w:val="sr-Cyrl-RS"/>
        </w:rPr>
      </w:pPr>
      <w:bookmarkStart w:id="8" w:name="OLE_LINK1"/>
      <w:r w:rsidRPr="00D25822">
        <w:rPr>
          <w:color w:val="000000"/>
          <w:lang w:val="sr-Cyrl-RS"/>
        </w:rPr>
        <w:t>Члан 4.</w:t>
      </w:r>
    </w:p>
    <w:p w:rsidR="00536802" w:rsidRPr="00D25822" w:rsidRDefault="00536802" w:rsidP="00A66364">
      <w:pPr>
        <w:ind w:left="-90" w:right="-43" w:firstLine="990"/>
        <w:jc w:val="both"/>
        <w:rPr>
          <w:color w:val="000000"/>
          <w:lang w:val="sr-Cyrl-RS"/>
        </w:rPr>
      </w:pPr>
      <w:r w:rsidRPr="00D25822">
        <w:rPr>
          <w:bCs/>
          <w:lang w:val="sr-Cyrl-RS"/>
        </w:rPr>
        <w:t xml:space="preserve">Средства за суфинансирање и </w:t>
      </w:r>
      <w:proofErr w:type="spellStart"/>
      <w:r w:rsidRPr="00D25822">
        <w:rPr>
          <w:bCs/>
          <w:lang w:val="sr-Cyrl-RS"/>
        </w:rPr>
        <w:t>предфинансирање</w:t>
      </w:r>
      <w:proofErr w:type="spellEnd"/>
      <w:r w:rsidRPr="00D25822">
        <w:rPr>
          <w:bCs/>
          <w:lang w:val="sr-Cyrl-RS"/>
        </w:rPr>
        <w:t xml:space="preserve"> пројеката у оквиру Инструмента за </w:t>
      </w:r>
      <w:proofErr w:type="spellStart"/>
      <w:r w:rsidRPr="00D25822">
        <w:rPr>
          <w:bCs/>
          <w:lang w:val="sr-Cyrl-RS"/>
        </w:rPr>
        <w:t>претприступну</w:t>
      </w:r>
      <w:proofErr w:type="spellEnd"/>
      <w:r w:rsidRPr="00D25822">
        <w:rPr>
          <w:bCs/>
          <w:lang w:val="sr-Cyrl-RS"/>
        </w:rPr>
        <w:t xml:space="preserve"> помоћ Европске уније у 202</w:t>
      </w:r>
      <w:r w:rsidR="000D2039" w:rsidRPr="00D25822">
        <w:rPr>
          <w:bCs/>
          <w:lang w:val="sr-Cyrl-RS"/>
        </w:rPr>
        <w:t>1</w:t>
      </w:r>
      <w:r w:rsidRPr="00D25822">
        <w:rPr>
          <w:bCs/>
          <w:lang w:val="sr-Cyrl-RS"/>
        </w:rPr>
        <w:t>. години утврђена су у Посебном делу овог закона и односе се на следеће пројекте:</w:t>
      </w:r>
    </w:p>
    <w:tbl>
      <w:tblPr>
        <w:tblW w:w="5337" w:type="pct"/>
        <w:tblInd w:w="-432" w:type="dxa"/>
        <w:tblLook w:val="04A0" w:firstRow="1" w:lastRow="0" w:firstColumn="1" w:lastColumn="0" w:noHBand="0" w:noVBand="1"/>
      </w:tblPr>
      <w:tblGrid>
        <w:gridCol w:w="1557"/>
        <w:gridCol w:w="2227"/>
        <w:gridCol w:w="2697"/>
        <w:gridCol w:w="1842"/>
        <w:gridCol w:w="1756"/>
      </w:tblGrid>
      <w:tr w:rsidR="005E17CF" w:rsidRPr="00A24D0C" w:rsidTr="005E17CF">
        <w:trPr>
          <w:trHeight w:val="510"/>
          <w:tblHeader/>
        </w:trPr>
        <w:tc>
          <w:tcPr>
            <w:tcW w:w="772" w:type="pct"/>
            <w:tcBorders>
              <w:top w:val="single" w:sz="4" w:space="0" w:color="000000"/>
              <w:left w:val="single" w:sz="4" w:space="0" w:color="000000"/>
              <w:bottom w:val="single" w:sz="4" w:space="0" w:color="000000"/>
              <w:right w:val="single" w:sz="4" w:space="0" w:color="000000"/>
            </w:tcBorders>
            <w:shd w:val="clear" w:color="000000" w:fill="D3D3D3"/>
            <w:vAlign w:val="center"/>
            <w:hideMark/>
          </w:tcPr>
          <w:p w:rsidR="005E17CF" w:rsidRPr="00A24D0C" w:rsidRDefault="005E17CF" w:rsidP="002B7E21">
            <w:pPr>
              <w:jc w:val="center"/>
              <w:rPr>
                <w:color w:val="000000"/>
                <w:sz w:val="20"/>
                <w:szCs w:val="20"/>
              </w:rPr>
            </w:pPr>
            <w:r w:rsidRPr="00A24D0C">
              <w:rPr>
                <w:color w:val="000000"/>
                <w:sz w:val="20"/>
                <w:szCs w:val="20"/>
              </w:rPr>
              <w:lastRenderedPageBreak/>
              <w:t xml:space="preserve">ИПА </w:t>
            </w:r>
            <w:proofErr w:type="spellStart"/>
            <w:r w:rsidRPr="00A24D0C">
              <w:rPr>
                <w:color w:val="000000"/>
                <w:sz w:val="20"/>
                <w:szCs w:val="20"/>
              </w:rPr>
              <w:t>година</w:t>
            </w:r>
            <w:proofErr w:type="spellEnd"/>
          </w:p>
        </w:tc>
        <w:tc>
          <w:tcPr>
            <w:tcW w:w="1105" w:type="pct"/>
            <w:tcBorders>
              <w:top w:val="single" w:sz="4" w:space="0" w:color="000000"/>
              <w:left w:val="nil"/>
              <w:bottom w:val="single" w:sz="4" w:space="0" w:color="000000"/>
              <w:right w:val="single" w:sz="4" w:space="0" w:color="000000"/>
            </w:tcBorders>
            <w:shd w:val="clear" w:color="000000" w:fill="D3D3D3"/>
            <w:vAlign w:val="center"/>
            <w:hideMark/>
          </w:tcPr>
          <w:p w:rsidR="005E17CF" w:rsidRPr="00A24D0C" w:rsidRDefault="005E17CF" w:rsidP="002B7E21">
            <w:pPr>
              <w:jc w:val="center"/>
              <w:rPr>
                <w:color w:val="000000"/>
                <w:sz w:val="20"/>
                <w:szCs w:val="20"/>
              </w:rPr>
            </w:pPr>
            <w:proofErr w:type="spellStart"/>
            <w:r w:rsidRPr="00A24D0C">
              <w:rPr>
                <w:color w:val="000000"/>
                <w:sz w:val="20"/>
                <w:szCs w:val="20"/>
              </w:rPr>
              <w:t>Назив</w:t>
            </w:r>
            <w:proofErr w:type="spellEnd"/>
            <w:r w:rsidRPr="00A24D0C">
              <w:rPr>
                <w:color w:val="000000"/>
                <w:sz w:val="20"/>
                <w:szCs w:val="20"/>
              </w:rPr>
              <w:t xml:space="preserve"> </w:t>
            </w:r>
            <w:proofErr w:type="spellStart"/>
            <w:r w:rsidRPr="00A24D0C">
              <w:rPr>
                <w:color w:val="000000"/>
                <w:sz w:val="20"/>
                <w:szCs w:val="20"/>
              </w:rPr>
              <w:t>пројекта</w:t>
            </w:r>
            <w:proofErr w:type="spellEnd"/>
          </w:p>
        </w:tc>
        <w:tc>
          <w:tcPr>
            <w:tcW w:w="1338" w:type="pct"/>
            <w:tcBorders>
              <w:top w:val="single" w:sz="4" w:space="0" w:color="000000"/>
              <w:left w:val="nil"/>
              <w:bottom w:val="single" w:sz="4" w:space="0" w:color="000000"/>
              <w:right w:val="single" w:sz="4" w:space="0" w:color="000000"/>
            </w:tcBorders>
            <w:shd w:val="clear" w:color="000000" w:fill="D3D3D3"/>
            <w:vAlign w:val="center"/>
            <w:hideMark/>
          </w:tcPr>
          <w:p w:rsidR="005E17CF" w:rsidRPr="00A24D0C" w:rsidRDefault="005E17CF" w:rsidP="002B7E21">
            <w:pPr>
              <w:jc w:val="center"/>
              <w:rPr>
                <w:color w:val="000000"/>
                <w:sz w:val="20"/>
                <w:szCs w:val="20"/>
              </w:rPr>
            </w:pPr>
            <w:proofErr w:type="spellStart"/>
            <w:r w:rsidRPr="00A24D0C">
              <w:rPr>
                <w:color w:val="000000"/>
                <w:sz w:val="20"/>
                <w:szCs w:val="20"/>
              </w:rPr>
              <w:t>Назив</w:t>
            </w:r>
            <w:proofErr w:type="spellEnd"/>
            <w:r w:rsidRPr="00A24D0C">
              <w:rPr>
                <w:color w:val="000000"/>
                <w:sz w:val="20"/>
                <w:szCs w:val="20"/>
              </w:rPr>
              <w:t xml:space="preserve"> </w:t>
            </w:r>
            <w:proofErr w:type="spellStart"/>
            <w:r w:rsidRPr="00A24D0C">
              <w:rPr>
                <w:color w:val="000000"/>
                <w:sz w:val="20"/>
                <w:szCs w:val="20"/>
              </w:rPr>
              <w:t>корисника</w:t>
            </w:r>
            <w:proofErr w:type="spellEnd"/>
          </w:p>
        </w:tc>
        <w:tc>
          <w:tcPr>
            <w:tcW w:w="914" w:type="pct"/>
            <w:tcBorders>
              <w:top w:val="single" w:sz="4" w:space="0" w:color="000000"/>
              <w:left w:val="nil"/>
              <w:bottom w:val="single" w:sz="4" w:space="0" w:color="000000"/>
              <w:right w:val="single" w:sz="4" w:space="0" w:color="000000"/>
            </w:tcBorders>
            <w:shd w:val="clear" w:color="000000" w:fill="D3D3D3"/>
            <w:vAlign w:val="center"/>
            <w:hideMark/>
          </w:tcPr>
          <w:p w:rsidR="005E17CF" w:rsidRPr="00A24D0C" w:rsidRDefault="005E17CF" w:rsidP="002B7E21">
            <w:pPr>
              <w:jc w:val="center"/>
              <w:rPr>
                <w:color w:val="000000"/>
                <w:sz w:val="20"/>
                <w:szCs w:val="20"/>
              </w:rPr>
            </w:pPr>
            <w:proofErr w:type="spellStart"/>
            <w:r w:rsidRPr="00A24D0C">
              <w:rPr>
                <w:color w:val="000000"/>
                <w:sz w:val="20"/>
                <w:szCs w:val="20"/>
              </w:rPr>
              <w:t>суфинансирање</w:t>
            </w:r>
            <w:proofErr w:type="spellEnd"/>
            <w:r w:rsidRPr="00A24D0C">
              <w:rPr>
                <w:color w:val="000000"/>
                <w:sz w:val="20"/>
                <w:szCs w:val="20"/>
              </w:rPr>
              <w:t xml:space="preserve">/ </w:t>
            </w:r>
            <w:proofErr w:type="spellStart"/>
            <w:r w:rsidRPr="00A24D0C">
              <w:rPr>
                <w:color w:val="000000"/>
                <w:sz w:val="20"/>
                <w:szCs w:val="20"/>
              </w:rPr>
              <w:t>предфинансирање</w:t>
            </w:r>
            <w:proofErr w:type="spellEnd"/>
          </w:p>
        </w:tc>
        <w:tc>
          <w:tcPr>
            <w:tcW w:w="871" w:type="pct"/>
            <w:tcBorders>
              <w:top w:val="single" w:sz="4" w:space="0" w:color="000000"/>
              <w:left w:val="nil"/>
              <w:bottom w:val="single" w:sz="4" w:space="0" w:color="000000"/>
              <w:right w:val="single" w:sz="4" w:space="0" w:color="000000"/>
            </w:tcBorders>
            <w:shd w:val="clear" w:color="000000" w:fill="D3D3D3"/>
            <w:vAlign w:val="center"/>
            <w:hideMark/>
          </w:tcPr>
          <w:p w:rsidR="005E17CF" w:rsidRPr="00A24D0C" w:rsidRDefault="005E17CF" w:rsidP="002B7E21">
            <w:pPr>
              <w:jc w:val="center"/>
              <w:rPr>
                <w:color w:val="000000"/>
                <w:sz w:val="20"/>
                <w:szCs w:val="20"/>
              </w:rPr>
            </w:pPr>
            <w:proofErr w:type="spellStart"/>
            <w:r w:rsidRPr="00A24D0C">
              <w:rPr>
                <w:color w:val="000000"/>
                <w:sz w:val="20"/>
                <w:szCs w:val="20"/>
              </w:rPr>
              <w:t>Средства</w:t>
            </w:r>
            <w:proofErr w:type="spellEnd"/>
            <w:r w:rsidRPr="00A24D0C">
              <w:rPr>
                <w:color w:val="000000"/>
                <w:sz w:val="20"/>
                <w:szCs w:val="20"/>
              </w:rPr>
              <w:t xml:space="preserve"> </w:t>
            </w:r>
            <w:proofErr w:type="spellStart"/>
            <w:r w:rsidRPr="00A24D0C">
              <w:rPr>
                <w:color w:val="000000"/>
                <w:sz w:val="20"/>
                <w:szCs w:val="20"/>
              </w:rPr>
              <w:t>Европске</w:t>
            </w:r>
            <w:proofErr w:type="spellEnd"/>
            <w:r w:rsidRPr="00A24D0C">
              <w:rPr>
                <w:color w:val="000000"/>
                <w:sz w:val="20"/>
                <w:szCs w:val="20"/>
              </w:rPr>
              <w:t xml:space="preserve"> </w:t>
            </w:r>
            <w:proofErr w:type="spellStart"/>
            <w:r w:rsidRPr="00A24D0C">
              <w:rPr>
                <w:color w:val="000000"/>
                <w:sz w:val="20"/>
                <w:szCs w:val="20"/>
              </w:rPr>
              <w:t>уније</w:t>
            </w:r>
            <w:proofErr w:type="spellEnd"/>
          </w:p>
        </w:tc>
      </w:tr>
      <w:tr w:rsidR="005E17CF" w:rsidRPr="00A24D0C" w:rsidTr="005E17CF">
        <w:trPr>
          <w:trHeight w:val="1275"/>
        </w:trPr>
        <w:tc>
          <w:tcPr>
            <w:tcW w:w="772" w:type="pc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2008 </w:t>
            </w:r>
            <w:proofErr w:type="spellStart"/>
            <w:r w:rsidRPr="00A24D0C">
              <w:rPr>
                <w:color w:val="000000"/>
                <w:sz w:val="20"/>
                <w:szCs w:val="20"/>
              </w:rPr>
              <w:t>прва</w:t>
            </w:r>
            <w:proofErr w:type="spellEnd"/>
            <w:r w:rsidRPr="00A24D0C">
              <w:rPr>
                <w:color w:val="000000"/>
                <w:sz w:val="20"/>
                <w:szCs w:val="20"/>
              </w:rPr>
              <w:t xml:space="preserve"> </w:t>
            </w:r>
            <w:proofErr w:type="spellStart"/>
            <w:r w:rsidRPr="00A24D0C">
              <w:rPr>
                <w:color w:val="000000"/>
                <w:sz w:val="20"/>
                <w:szCs w:val="20"/>
              </w:rPr>
              <w:t>компонента</w:t>
            </w:r>
            <w:proofErr w:type="spellEnd"/>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2008 -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увођењу</w:t>
            </w:r>
            <w:proofErr w:type="spellEnd"/>
            <w:r w:rsidRPr="00A24D0C">
              <w:rPr>
                <w:color w:val="000000"/>
                <w:sz w:val="20"/>
                <w:szCs w:val="20"/>
              </w:rPr>
              <w:t xml:space="preserve"> </w:t>
            </w:r>
            <w:proofErr w:type="spellStart"/>
            <w:r w:rsidRPr="00A24D0C">
              <w:rPr>
                <w:color w:val="000000"/>
                <w:sz w:val="20"/>
                <w:szCs w:val="20"/>
              </w:rPr>
              <w:t>децентрализованог</w:t>
            </w:r>
            <w:proofErr w:type="spellEnd"/>
            <w:r w:rsidRPr="00A24D0C">
              <w:rPr>
                <w:color w:val="000000"/>
                <w:sz w:val="20"/>
                <w:szCs w:val="20"/>
              </w:rPr>
              <w:t xml:space="preserve"> </w:t>
            </w:r>
            <w:proofErr w:type="spellStart"/>
            <w:r w:rsidRPr="00A24D0C">
              <w:rPr>
                <w:color w:val="000000"/>
                <w:sz w:val="20"/>
                <w:szCs w:val="20"/>
              </w:rPr>
              <w:t>система</w:t>
            </w:r>
            <w:proofErr w:type="spellEnd"/>
            <w:r w:rsidRPr="00A24D0C">
              <w:rPr>
                <w:color w:val="000000"/>
                <w:sz w:val="20"/>
                <w:szCs w:val="20"/>
              </w:rPr>
              <w:t xml:space="preserve"> </w:t>
            </w:r>
            <w:proofErr w:type="spellStart"/>
            <w:r w:rsidRPr="00A24D0C">
              <w:rPr>
                <w:color w:val="000000"/>
                <w:sz w:val="20"/>
                <w:szCs w:val="20"/>
              </w:rPr>
              <w:t>управљања</w:t>
            </w:r>
            <w:proofErr w:type="spellEnd"/>
            <w:r w:rsidRPr="00A24D0C">
              <w:rPr>
                <w:color w:val="000000"/>
                <w:sz w:val="20"/>
                <w:szCs w:val="20"/>
              </w:rPr>
              <w:t xml:space="preserve"> </w:t>
            </w:r>
            <w:proofErr w:type="spellStart"/>
            <w:r w:rsidRPr="00A24D0C">
              <w:rPr>
                <w:color w:val="000000"/>
                <w:sz w:val="20"/>
                <w:szCs w:val="20"/>
              </w:rPr>
              <w:t>фондовима</w:t>
            </w:r>
            <w:proofErr w:type="spellEnd"/>
            <w:r w:rsidRPr="00A24D0C">
              <w:rPr>
                <w:color w:val="000000"/>
                <w:sz w:val="20"/>
                <w:szCs w:val="20"/>
              </w:rPr>
              <w:t xml:space="preserve"> ЕУ</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ФИНАНСИЈА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141.001.000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2008 </w:t>
            </w:r>
            <w:proofErr w:type="spellStart"/>
            <w:r w:rsidRPr="00A24D0C">
              <w:rPr>
                <w:color w:val="000000"/>
                <w:sz w:val="20"/>
                <w:szCs w:val="20"/>
              </w:rPr>
              <w:t>прва</w:t>
            </w:r>
            <w:proofErr w:type="spellEnd"/>
            <w:r w:rsidRPr="00A24D0C">
              <w:rPr>
                <w:color w:val="000000"/>
                <w:sz w:val="20"/>
                <w:szCs w:val="20"/>
              </w:rPr>
              <w:t xml:space="preserve"> </w:t>
            </w:r>
            <w:proofErr w:type="spellStart"/>
            <w:r w:rsidRPr="00A24D0C">
              <w:rPr>
                <w:color w:val="000000"/>
                <w:sz w:val="20"/>
                <w:szCs w:val="20"/>
              </w:rPr>
              <w:t>компонента</w:t>
            </w:r>
            <w:proofErr w:type="spellEnd"/>
            <w:r w:rsidRPr="00A24D0C">
              <w:rPr>
                <w:color w:val="000000"/>
                <w:sz w:val="20"/>
                <w:szCs w:val="20"/>
              </w:rPr>
              <w:t xml:space="preserve">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141.001.000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2040"/>
        </w:trPr>
        <w:tc>
          <w:tcPr>
            <w:tcW w:w="772" w:type="pc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2010 </w:t>
            </w:r>
            <w:proofErr w:type="spellStart"/>
            <w:r w:rsidRPr="00A24D0C">
              <w:rPr>
                <w:color w:val="000000"/>
                <w:sz w:val="20"/>
                <w:szCs w:val="20"/>
              </w:rPr>
              <w:t>прва</w:t>
            </w:r>
            <w:proofErr w:type="spellEnd"/>
            <w:r w:rsidRPr="00A24D0C">
              <w:rPr>
                <w:color w:val="000000"/>
                <w:sz w:val="20"/>
                <w:szCs w:val="20"/>
              </w:rPr>
              <w:t xml:space="preserve"> </w:t>
            </w:r>
            <w:proofErr w:type="spellStart"/>
            <w:r w:rsidRPr="00A24D0C">
              <w:rPr>
                <w:color w:val="000000"/>
                <w:sz w:val="20"/>
                <w:szCs w:val="20"/>
              </w:rPr>
              <w:t>компонента</w:t>
            </w:r>
            <w:proofErr w:type="spellEnd"/>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2010 -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општинама</w:t>
            </w:r>
            <w:proofErr w:type="spellEnd"/>
            <w:r w:rsidRPr="00A24D0C">
              <w:rPr>
                <w:color w:val="000000"/>
                <w:sz w:val="20"/>
                <w:szCs w:val="20"/>
              </w:rPr>
              <w:t xml:space="preserve"> у </w:t>
            </w:r>
            <w:proofErr w:type="spellStart"/>
            <w:r w:rsidRPr="00A24D0C">
              <w:rPr>
                <w:color w:val="000000"/>
                <w:sz w:val="20"/>
                <w:szCs w:val="20"/>
              </w:rPr>
              <w:t>Републици</w:t>
            </w:r>
            <w:proofErr w:type="spellEnd"/>
            <w:r w:rsidRPr="00A24D0C">
              <w:rPr>
                <w:color w:val="000000"/>
                <w:sz w:val="20"/>
                <w:szCs w:val="20"/>
              </w:rPr>
              <w:t xml:space="preserve"> </w:t>
            </w:r>
            <w:proofErr w:type="spellStart"/>
            <w:r w:rsidRPr="00A24D0C">
              <w:rPr>
                <w:color w:val="000000"/>
                <w:sz w:val="20"/>
                <w:szCs w:val="20"/>
              </w:rPr>
              <w:t>Србији</w:t>
            </w:r>
            <w:proofErr w:type="spellEnd"/>
            <w:r w:rsidRPr="00A24D0C">
              <w:rPr>
                <w:color w:val="000000"/>
                <w:sz w:val="20"/>
                <w:szCs w:val="20"/>
              </w:rPr>
              <w:t xml:space="preserve"> у </w:t>
            </w:r>
            <w:proofErr w:type="spellStart"/>
            <w:r w:rsidRPr="00A24D0C">
              <w:rPr>
                <w:color w:val="000000"/>
                <w:sz w:val="20"/>
                <w:szCs w:val="20"/>
              </w:rPr>
              <w:t>припреми</w:t>
            </w:r>
            <w:proofErr w:type="spellEnd"/>
            <w:r w:rsidRPr="00A24D0C">
              <w:rPr>
                <w:color w:val="000000"/>
                <w:sz w:val="20"/>
                <w:szCs w:val="20"/>
              </w:rPr>
              <w:t xml:space="preserve"> и </w:t>
            </w:r>
            <w:proofErr w:type="spellStart"/>
            <w:r w:rsidRPr="00A24D0C">
              <w:rPr>
                <w:color w:val="000000"/>
                <w:sz w:val="20"/>
                <w:szCs w:val="20"/>
              </w:rPr>
              <w:t>спровођењу</w:t>
            </w:r>
            <w:proofErr w:type="spellEnd"/>
            <w:r w:rsidRPr="00A24D0C">
              <w:rPr>
                <w:color w:val="000000"/>
                <w:sz w:val="20"/>
                <w:szCs w:val="20"/>
              </w:rPr>
              <w:t xml:space="preserve"> </w:t>
            </w:r>
            <w:proofErr w:type="spellStart"/>
            <w:r w:rsidRPr="00A24D0C">
              <w:rPr>
                <w:color w:val="000000"/>
                <w:sz w:val="20"/>
                <w:szCs w:val="20"/>
              </w:rPr>
              <w:t>инфраструктурних</w:t>
            </w:r>
            <w:proofErr w:type="spellEnd"/>
            <w:r w:rsidRPr="00A24D0C">
              <w:rPr>
                <w:color w:val="000000"/>
                <w:sz w:val="20"/>
                <w:szCs w:val="20"/>
              </w:rPr>
              <w:t xml:space="preserve"> </w:t>
            </w:r>
            <w:proofErr w:type="spellStart"/>
            <w:r w:rsidRPr="00A24D0C">
              <w:rPr>
                <w:color w:val="000000"/>
                <w:sz w:val="20"/>
                <w:szCs w:val="20"/>
              </w:rPr>
              <w:t>пројеката</w:t>
            </w:r>
            <w:proofErr w:type="spellEnd"/>
            <w:r w:rsidRPr="00A24D0C">
              <w:rPr>
                <w:color w:val="000000"/>
                <w:sz w:val="20"/>
                <w:szCs w:val="20"/>
              </w:rPr>
              <w:t xml:space="preserve"> (МИСП 2010)</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ЗАШТИТЕ ЖИВОТНЕ СРЕДИНЕ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65.502.000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2010 </w:t>
            </w:r>
            <w:proofErr w:type="spellStart"/>
            <w:r w:rsidRPr="00A24D0C">
              <w:rPr>
                <w:color w:val="000000"/>
                <w:sz w:val="20"/>
                <w:szCs w:val="20"/>
              </w:rPr>
              <w:t>прва</w:t>
            </w:r>
            <w:proofErr w:type="spellEnd"/>
            <w:r w:rsidRPr="00A24D0C">
              <w:rPr>
                <w:color w:val="000000"/>
                <w:sz w:val="20"/>
                <w:szCs w:val="20"/>
              </w:rPr>
              <w:t xml:space="preserve"> </w:t>
            </w:r>
            <w:proofErr w:type="spellStart"/>
            <w:r w:rsidRPr="00A24D0C">
              <w:rPr>
                <w:color w:val="000000"/>
                <w:sz w:val="20"/>
                <w:szCs w:val="20"/>
              </w:rPr>
              <w:t>компонента</w:t>
            </w:r>
            <w:proofErr w:type="spellEnd"/>
            <w:r w:rsidRPr="00A24D0C">
              <w:rPr>
                <w:color w:val="000000"/>
                <w:sz w:val="20"/>
                <w:szCs w:val="20"/>
              </w:rPr>
              <w:t xml:space="preserve">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65.502.000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76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2013</w:t>
            </w: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Енергетски</w:t>
            </w:r>
            <w:proofErr w:type="spellEnd"/>
            <w:r w:rsidRPr="00A24D0C">
              <w:rPr>
                <w:color w:val="000000"/>
                <w:sz w:val="20"/>
                <w:szCs w:val="20"/>
              </w:rPr>
              <w:t xml:space="preserve"> </w:t>
            </w:r>
            <w:proofErr w:type="spellStart"/>
            <w:r w:rsidRPr="00A24D0C">
              <w:rPr>
                <w:color w:val="000000"/>
                <w:sz w:val="20"/>
                <w:szCs w:val="20"/>
              </w:rPr>
              <w:t>сектор</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РУДАРСТВА И ЕНЕРГЕТИКЕ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10.080.000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90.720.000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w:t>
            </w:r>
            <w:proofErr w:type="gramStart"/>
            <w:r w:rsidRPr="00A24D0C">
              <w:rPr>
                <w:color w:val="000000"/>
                <w:sz w:val="20"/>
                <w:szCs w:val="20"/>
              </w:rPr>
              <w:t xml:space="preserve">-  </w:t>
            </w:r>
            <w:proofErr w:type="spellStart"/>
            <w:r w:rsidRPr="00A24D0C">
              <w:rPr>
                <w:color w:val="000000"/>
                <w:sz w:val="20"/>
                <w:szCs w:val="20"/>
              </w:rPr>
              <w:t>Подршка</w:t>
            </w:r>
            <w:proofErr w:type="spellEnd"/>
            <w:proofErr w:type="gram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модернизацију</w:t>
            </w:r>
            <w:proofErr w:type="spellEnd"/>
            <w:r w:rsidRPr="00A24D0C">
              <w:rPr>
                <w:color w:val="000000"/>
                <w:sz w:val="20"/>
                <w:szCs w:val="20"/>
              </w:rPr>
              <w:t xml:space="preserve"> </w:t>
            </w:r>
            <w:proofErr w:type="spellStart"/>
            <w:r w:rsidRPr="00A24D0C">
              <w:rPr>
                <w:color w:val="000000"/>
                <w:sz w:val="20"/>
                <w:szCs w:val="20"/>
              </w:rPr>
              <w:t>управе</w:t>
            </w:r>
            <w:proofErr w:type="spellEnd"/>
            <w:r w:rsidRPr="00A24D0C">
              <w:rPr>
                <w:color w:val="000000"/>
                <w:sz w:val="20"/>
                <w:szCs w:val="20"/>
              </w:rPr>
              <w:t xml:space="preserve"> </w:t>
            </w:r>
            <w:proofErr w:type="spellStart"/>
            <w:r w:rsidRPr="00A24D0C">
              <w:rPr>
                <w:color w:val="000000"/>
                <w:sz w:val="20"/>
                <w:szCs w:val="20"/>
              </w:rPr>
              <w:t>царина</w:t>
            </w:r>
            <w:proofErr w:type="spellEnd"/>
            <w:r w:rsidRPr="00A24D0C">
              <w:rPr>
                <w:color w:val="000000"/>
                <w:sz w:val="20"/>
                <w:szCs w:val="20"/>
              </w:rPr>
              <w:t xml:space="preserve"> и </w:t>
            </w:r>
            <w:proofErr w:type="spellStart"/>
            <w:r w:rsidRPr="00A24D0C">
              <w:rPr>
                <w:color w:val="000000"/>
                <w:sz w:val="20"/>
                <w:szCs w:val="20"/>
              </w:rPr>
              <w:t>унапређење</w:t>
            </w:r>
            <w:proofErr w:type="spellEnd"/>
            <w:r w:rsidRPr="00A24D0C">
              <w:rPr>
                <w:color w:val="000000"/>
                <w:sz w:val="20"/>
                <w:szCs w:val="20"/>
              </w:rPr>
              <w:t xml:space="preserve"> </w:t>
            </w:r>
            <w:proofErr w:type="spellStart"/>
            <w:r w:rsidRPr="00A24D0C">
              <w:rPr>
                <w:color w:val="000000"/>
                <w:sz w:val="20"/>
                <w:szCs w:val="20"/>
              </w:rPr>
              <w:t>управљања</w:t>
            </w:r>
            <w:proofErr w:type="spellEnd"/>
            <w:r w:rsidRPr="00A24D0C">
              <w:rPr>
                <w:color w:val="000000"/>
                <w:sz w:val="20"/>
                <w:szCs w:val="20"/>
              </w:rPr>
              <w:t xml:space="preserve"> </w:t>
            </w:r>
            <w:proofErr w:type="spellStart"/>
            <w:r w:rsidRPr="00A24D0C">
              <w:rPr>
                <w:color w:val="000000"/>
                <w:sz w:val="20"/>
                <w:szCs w:val="20"/>
              </w:rPr>
              <w:t>границом</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ЦАРИНА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370.000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3.330.000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правосуђа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ЗА ИЗВРШЕЊЕ КРИВИЧНИХ САНКЦИЈА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23.005.000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39.877.000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Реформа</w:t>
            </w:r>
            <w:proofErr w:type="spellEnd"/>
            <w:r w:rsidRPr="00A24D0C">
              <w:rPr>
                <w:color w:val="000000"/>
                <w:sz w:val="20"/>
                <w:szCs w:val="20"/>
              </w:rPr>
              <w:t xml:space="preserve"> </w:t>
            </w:r>
            <w:proofErr w:type="spellStart"/>
            <w:r w:rsidRPr="00A24D0C">
              <w:rPr>
                <w:color w:val="000000"/>
                <w:sz w:val="20"/>
                <w:szCs w:val="20"/>
              </w:rPr>
              <w:t>јавне</w:t>
            </w:r>
            <w:proofErr w:type="spellEnd"/>
            <w:r w:rsidRPr="00A24D0C">
              <w:rPr>
                <w:color w:val="000000"/>
                <w:sz w:val="20"/>
                <w:szCs w:val="20"/>
              </w:rPr>
              <w:t xml:space="preserve"> </w:t>
            </w:r>
            <w:proofErr w:type="spellStart"/>
            <w:r w:rsidRPr="00A24D0C">
              <w:rPr>
                <w:color w:val="000000"/>
                <w:sz w:val="20"/>
                <w:szCs w:val="20"/>
              </w:rPr>
              <w:t>управе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КАНЦЕЛАРИЈА ЗА ЈАВНЕ НАБАВКЕ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13.204.000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118.835.000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ФИНАНСИЈА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2.461.000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134.161.000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Животна</w:t>
            </w:r>
            <w:proofErr w:type="spellEnd"/>
            <w:r w:rsidRPr="00A24D0C">
              <w:rPr>
                <w:color w:val="000000"/>
                <w:sz w:val="20"/>
                <w:szCs w:val="20"/>
              </w:rPr>
              <w:t xml:space="preserve"> </w:t>
            </w:r>
            <w:proofErr w:type="spellStart"/>
            <w:r w:rsidRPr="00A24D0C">
              <w:rPr>
                <w:color w:val="000000"/>
                <w:sz w:val="20"/>
                <w:szCs w:val="20"/>
              </w:rPr>
              <w:t>средина</w:t>
            </w:r>
            <w:proofErr w:type="spellEnd"/>
            <w:r w:rsidRPr="00A24D0C">
              <w:rPr>
                <w:color w:val="000000"/>
                <w:sz w:val="20"/>
                <w:szCs w:val="20"/>
              </w:rPr>
              <w:t xml:space="preserve"> и </w:t>
            </w:r>
            <w:proofErr w:type="spellStart"/>
            <w:r w:rsidRPr="00A24D0C">
              <w:rPr>
                <w:color w:val="000000"/>
                <w:sz w:val="20"/>
                <w:szCs w:val="20"/>
              </w:rPr>
              <w:t>климатске</w:t>
            </w:r>
            <w:proofErr w:type="spellEnd"/>
            <w:r w:rsidRPr="00A24D0C">
              <w:rPr>
                <w:color w:val="000000"/>
                <w:sz w:val="20"/>
                <w:szCs w:val="20"/>
              </w:rPr>
              <w:t xml:space="preserve"> </w:t>
            </w:r>
            <w:proofErr w:type="spellStart"/>
            <w:r w:rsidRPr="00A24D0C">
              <w:rPr>
                <w:color w:val="000000"/>
                <w:sz w:val="20"/>
                <w:szCs w:val="20"/>
              </w:rPr>
              <w:t>промене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ЗАШТИТЕ ЖИВОТНЕ СРЕДИНЕ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49.977.000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75.824.000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РУДАРСТВА И ЕНЕРГЕТИКЕ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8.894.000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80.045.000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саобраћаја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ДИРЕКЦИЈА ЗА ВОДНЕ ПУТЕВЕ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92.054.000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297.183.000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европским</w:t>
            </w:r>
            <w:proofErr w:type="spellEnd"/>
            <w:r w:rsidRPr="00A24D0C">
              <w:rPr>
                <w:color w:val="000000"/>
                <w:sz w:val="20"/>
                <w:szCs w:val="20"/>
              </w:rPr>
              <w:t xml:space="preserve"> </w:t>
            </w:r>
            <w:proofErr w:type="spellStart"/>
            <w:r w:rsidRPr="00A24D0C">
              <w:rPr>
                <w:color w:val="000000"/>
                <w:sz w:val="20"/>
                <w:szCs w:val="20"/>
              </w:rPr>
              <w:t>интеграцијама</w:t>
            </w:r>
            <w:proofErr w:type="spellEnd"/>
            <w:r w:rsidRPr="00A24D0C">
              <w:rPr>
                <w:color w:val="000000"/>
                <w:sz w:val="20"/>
                <w:szCs w:val="20"/>
              </w:rPr>
              <w:t xml:space="preserve"> и </w:t>
            </w:r>
            <w:proofErr w:type="spellStart"/>
            <w:r w:rsidRPr="00A24D0C">
              <w:rPr>
                <w:color w:val="000000"/>
                <w:sz w:val="20"/>
                <w:szCs w:val="20"/>
              </w:rPr>
              <w:t>припрема</w:t>
            </w:r>
            <w:proofErr w:type="spellEnd"/>
            <w:r w:rsidRPr="00A24D0C">
              <w:rPr>
                <w:color w:val="000000"/>
                <w:sz w:val="20"/>
                <w:szCs w:val="20"/>
              </w:rPr>
              <w:t xml:space="preserve"> </w:t>
            </w:r>
            <w:proofErr w:type="spellStart"/>
            <w:r w:rsidRPr="00A24D0C">
              <w:rPr>
                <w:color w:val="000000"/>
                <w:sz w:val="20"/>
                <w:szCs w:val="20"/>
              </w:rPr>
              <w:t>пројеката</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2014 - 2020</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23.520.000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35.206.000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2013 - ПРОГРЕС</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ЗДРАВЉА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475.000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2.688.000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Друштвени</w:t>
            </w:r>
            <w:proofErr w:type="spellEnd"/>
            <w:r w:rsidRPr="00A24D0C">
              <w:rPr>
                <w:color w:val="000000"/>
                <w:sz w:val="20"/>
                <w:szCs w:val="20"/>
              </w:rPr>
              <w:t xml:space="preserve"> </w:t>
            </w:r>
            <w:proofErr w:type="spellStart"/>
            <w:r w:rsidRPr="00A24D0C">
              <w:rPr>
                <w:color w:val="000000"/>
                <w:sz w:val="20"/>
                <w:szCs w:val="20"/>
              </w:rPr>
              <w:t>развој</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1.656.000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9.380.000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РАД, ЗАПОШЉАВАЊЕ, БОРАЧКА И СОЦИЈАЛНА ПИТАЊА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14.182.000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127.624.000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 </w:t>
            </w:r>
            <w:proofErr w:type="spellStart"/>
            <w:r w:rsidRPr="00A24D0C">
              <w:rPr>
                <w:color w:val="000000"/>
                <w:sz w:val="20"/>
                <w:szCs w:val="20"/>
              </w:rPr>
              <w:t>Друштвени</w:t>
            </w:r>
            <w:proofErr w:type="spellEnd"/>
            <w:r w:rsidRPr="00A24D0C">
              <w:rPr>
                <w:color w:val="000000"/>
                <w:sz w:val="20"/>
                <w:szCs w:val="20"/>
              </w:rPr>
              <w:t xml:space="preserve"> </w:t>
            </w:r>
            <w:proofErr w:type="spellStart"/>
            <w:r w:rsidRPr="00A24D0C">
              <w:rPr>
                <w:color w:val="000000"/>
                <w:sz w:val="20"/>
                <w:szCs w:val="20"/>
              </w:rPr>
              <w:t>развој</w:t>
            </w:r>
            <w:proofErr w:type="spellEnd"/>
            <w:r w:rsidRPr="00A24D0C">
              <w:rPr>
                <w:color w:val="000000"/>
                <w:sz w:val="20"/>
                <w:szCs w:val="20"/>
              </w:rPr>
              <w:t xml:space="preserve"> 2</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РАД, ЗАПОШЉАВАЊЕ, БОРАЧКА И СОЦИЈАЛНА ПИТАЊА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9.226.000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83.026.000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2013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249.104.000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1.097.899.000</w:t>
            </w:r>
          </w:p>
        </w:tc>
      </w:tr>
      <w:tr w:rsidR="005E17CF" w:rsidRPr="00A24D0C" w:rsidTr="005E17CF">
        <w:trPr>
          <w:trHeight w:val="76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2014</w:t>
            </w: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унутрашњих</w:t>
            </w:r>
            <w:proofErr w:type="spellEnd"/>
            <w:r w:rsidRPr="00A24D0C">
              <w:rPr>
                <w:color w:val="000000"/>
                <w:sz w:val="20"/>
                <w:szCs w:val="20"/>
              </w:rPr>
              <w:t xml:space="preserve"> </w:t>
            </w:r>
            <w:proofErr w:type="spellStart"/>
            <w:r w:rsidRPr="00A24D0C">
              <w:rPr>
                <w:color w:val="000000"/>
                <w:sz w:val="20"/>
                <w:szCs w:val="20"/>
              </w:rPr>
              <w:t>послова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КОМЕСАРИЈАТ ЗА ИЗБЕГЛИЦЕ И МИГРАЦИЈЕ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122.214.000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УНУТРАШЊИХ ПОСЛОВА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78.457.000</w:t>
            </w:r>
          </w:p>
        </w:tc>
      </w:tr>
      <w:tr w:rsidR="005E17CF" w:rsidRPr="00A24D0C" w:rsidTr="005E17CF">
        <w:trPr>
          <w:trHeight w:val="25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ЦАРИНА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21.906.000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77.415.000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Реформа</w:t>
            </w:r>
            <w:proofErr w:type="spellEnd"/>
            <w:r w:rsidRPr="00A24D0C">
              <w:rPr>
                <w:color w:val="000000"/>
                <w:sz w:val="20"/>
                <w:szCs w:val="20"/>
              </w:rPr>
              <w:t xml:space="preserve"> </w:t>
            </w:r>
            <w:proofErr w:type="spellStart"/>
            <w:r w:rsidRPr="00A24D0C">
              <w:rPr>
                <w:color w:val="000000"/>
                <w:sz w:val="20"/>
                <w:szCs w:val="20"/>
              </w:rPr>
              <w:t>јавне</w:t>
            </w:r>
            <w:proofErr w:type="spellEnd"/>
            <w:r w:rsidRPr="00A24D0C">
              <w:rPr>
                <w:color w:val="000000"/>
                <w:sz w:val="20"/>
                <w:szCs w:val="20"/>
              </w:rPr>
              <w:t xml:space="preserve"> </w:t>
            </w:r>
            <w:proofErr w:type="spellStart"/>
            <w:r w:rsidRPr="00A24D0C">
              <w:rPr>
                <w:color w:val="000000"/>
                <w:sz w:val="20"/>
                <w:szCs w:val="20"/>
              </w:rPr>
              <w:t>управе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ДРЖАВНЕ УПРАВЕ И ЛОКАЛНЕ САМОУПРАВЕ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378.000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37.119.000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конкурентности</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ПРИВРЕДЕ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7.799.000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70.187.000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ПРОСВЕТЕ, НАУКЕ И ТЕХНОЛОШКОГ РАЗВОЈА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58.538.000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73.172.000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ТРГОВИНЕ, ТУРИЗМА И ТЕЛЕКОМУНИКАЦИЈА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12.000.000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подршке</w:t>
            </w:r>
            <w:proofErr w:type="spellEnd"/>
            <w:r w:rsidRPr="00A24D0C">
              <w:rPr>
                <w:color w:val="000000"/>
                <w:sz w:val="20"/>
                <w:szCs w:val="20"/>
              </w:rPr>
              <w:t xml:space="preserve"> </w:t>
            </w:r>
            <w:proofErr w:type="spellStart"/>
            <w:r w:rsidRPr="00A24D0C">
              <w:rPr>
                <w:color w:val="000000"/>
                <w:sz w:val="20"/>
                <w:szCs w:val="20"/>
              </w:rPr>
              <w:t>запошљавању</w:t>
            </w:r>
            <w:proofErr w:type="spellEnd"/>
            <w:r w:rsidRPr="00A24D0C">
              <w:rPr>
                <w:color w:val="000000"/>
                <w:sz w:val="20"/>
                <w:szCs w:val="20"/>
              </w:rPr>
              <w:t xml:space="preserve"> </w:t>
            </w:r>
            <w:proofErr w:type="spellStart"/>
            <w:r w:rsidRPr="00A24D0C">
              <w:rPr>
                <w:color w:val="000000"/>
                <w:sz w:val="20"/>
                <w:szCs w:val="20"/>
              </w:rPr>
              <w:t>младих</w:t>
            </w:r>
            <w:proofErr w:type="spellEnd"/>
            <w:r w:rsidRPr="00A24D0C">
              <w:rPr>
                <w:color w:val="000000"/>
                <w:sz w:val="20"/>
                <w:szCs w:val="20"/>
              </w:rPr>
              <w:t xml:space="preserve"> и </w:t>
            </w:r>
            <w:proofErr w:type="spellStart"/>
            <w:r w:rsidRPr="00A24D0C">
              <w:rPr>
                <w:color w:val="000000"/>
                <w:sz w:val="20"/>
                <w:szCs w:val="20"/>
              </w:rPr>
              <w:t>активној</w:t>
            </w:r>
            <w:proofErr w:type="spellEnd"/>
            <w:r w:rsidRPr="00A24D0C">
              <w:rPr>
                <w:color w:val="000000"/>
                <w:sz w:val="20"/>
                <w:szCs w:val="20"/>
              </w:rPr>
              <w:t xml:space="preserve"> </w:t>
            </w:r>
            <w:proofErr w:type="spellStart"/>
            <w:r w:rsidRPr="00A24D0C">
              <w:rPr>
                <w:color w:val="000000"/>
                <w:sz w:val="20"/>
                <w:szCs w:val="20"/>
              </w:rPr>
              <w:t>инклузији</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20.375.000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183.367.000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РАД, ЗАПОШЉАВАЊЕ, БОРАЧКА И СОЦИЈАЛНА ПИТАЊА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10.231.000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110.066.000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ОМЛАДИНЕ И СПОРТА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7.493.000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67.432.000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ПРОСВЕТЕ, НАУКЕ И ТЕХНОЛОШКОГ РАЗВОЈА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63.515.000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целоживотног</w:t>
            </w:r>
            <w:proofErr w:type="spellEnd"/>
            <w:r w:rsidRPr="00A24D0C">
              <w:rPr>
                <w:color w:val="000000"/>
                <w:sz w:val="20"/>
                <w:szCs w:val="20"/>
              </w:rPr>
              <w:t xml:space="preserve"> </w:t>
            </w:r>
            <w:proofErr w:type="spellStart"/>
            <w:r w:rsidRPr="00A24D0C">
              <w:rPr>
                <w:color w:val="000000"/>
                <w:sz w:val="20"/>
                <w:szCs w:val="20"/>
              </w:rPr>
              <w:t>учења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ОМЛАДИНЕ И СПОРТА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1.080.000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6.461.000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ПРОСВЕТЕ, НАУКЕ И ТЕХНОЛОШКОГ РАЗВОЈА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302.278.000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Енергетски</w:t>
            </w:r>
            <w:proofErr w:type="spellEnd"/>
            <w:r w:rsidRPr="00A24D0C">
              <w:rPr>
                <w:color w:val="000000"/>
                <w:sz w:val="20"/>
                <w:szCs w:val="20"/>
              </w:rPr>
              <w:t xml:space="preserve"> </w:t>
            </w:r>
            <w:proofErr w:type="spellStart"/>
            <w:r w:rsidRPr="00A24D0C">
              <w:rPr>
                <w:color w:val="000000"/>
                <w:sz w:val="20"/>
                <w:szCs w:val="20"/>
              </w:rPr>
              <w:t>сектор</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РУДАРСТВА И ЕНЕРГЕТИКЕ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10.362.000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93.251.000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Помоћ</w:t>
            </w:r>
            <w:proofErr w:type="spellEnd"/>
            <w:r w:rsidRPr="00A24D0C">
              <w:rPr>
                <w:color w:val="000000"/>
                <w:sz w:val="20"/>
                <w:szCs w:val="20"/>
              </w:rPr>
              <w:t xml:space="preserve"> </w:t>
            </w:r>
            <w:proofErr w:type="spellStart"/>
            <w:r w:rsidRPr="00A24D0C">
              <w:rPr>
                <w:color w:val="000000"/>
                <w:sz w:val="20"/>
                <w:szCs w:val="20"/>
              </w:rPr>
              <w:t>европским</w:t>
            </w:r>
            <w:proofErr w:type="spellEnd"/>
            <w:r w:rsidRPr="00A24D0C">
              <w:rPr>
                <w:color w:val="000000"/>
                <w:sz w:val="20"/>
                <w:szCs w:val="20"/>
              </w:rPr>
              <w:t xml:space="preserve"> </w:t>
            </w:r>
            <w:proofErr w:type="spellStart"/>
            <w:r w:rsidRPr="00A24D0C">
              <w:rPr>
                <w:color w:val="000000"/>
                <w:sz w:val="20"/>
                <w:szCs w:val="20"/>
              </w:rPr>
              <w:t>интеграцијама</w:t>
            </w:r>
            <w:proofErr w:type="spellEnd"/>
            <w:r w:rsidRPr="00A24D0C">
              <w:rPr>
                <w:color w:val="000000"/>
                <w:sz w:val="20"/>
                <w:szCs w:val="20"/>
              </w:rPr>
              <w:t xml:space="preserve"> - </w:t>
            </w:r>
            <w:proofErr w:type="spellStart"/>
            <w:r w:rsidRPr="00A24D0C">
              <w:rPr>
                <w:color w:val="000000"/>
                <w:sz w:val="20"/>
                <w:szCs w:val="20"/>
              </w:rPr>
              <w:t>неалоцирана</w:t>
            </w:r>
            <w:proofErr w:type="spellEnd"/>
            <w:r w:rsidRPr="00A24D0C">
              <w:rPr>
                <w:color w:val="000000"/>
                <w:sz w:val="20"/>
                <w:szCs w:val="20"/>
              </w:rPr>
              <w:t xml:space="preserve"> </w:t>
            </w:r>
            <w:proofErr w:type="spellStart"/>
            <w:r w:rsidRPr="00A24D0C">
              <w:rPr>
                <w:color w:val="000000"/>
                <w:sz w:val="20"/>
                <w:szCs w:val="20"/>
              </w:rPr>
              <w:t>средства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ПОЉОПРИВРЕДЕ, ШУМАРСТВА И ВОДОПРИВРЕДЕ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13.680.000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w:t>
            </w:r>
            <w:proofErr w:type="gramStart"/>
            <w:r w:rsidRPr="00A24D0C">
              <w:rPr>
                <w:color w:val="000000"/>
                <w:sz w:val="20"/>
                <w:szCs w:val="20"/>
              </w:rPr>
              <w:t xml:space="preserve">-  </w:t>
            </w:r>
            <w:proofErr w:type="spellStart"/>
            <w:r w:rsidRPr="00A24D0C">
              <w:rPr>
                <w:color w:val="000000"/>
                <w:sz w:val="20"/>
                <w:szCs w:val="20"/>
              </w:rPr>
              <w:t>Подршка</w:t>
            </w:r>
            <w:proofErr w:type="spellEnd"/>
            <w:proofErr w:type="gramEnd"/>
            <w:r w:rsidRPr="00A24D0C">
              <w:rPr>
                <w:color w:val="000000"/>
                <w:sz w:val="20"/>
                <w:szCs w:val="20"/>
              </w:rPr>
              <w:t xml:space="preserve"> </w:t>
            </w:r>
            <w:proofErr w:type="spellStart"/>
            <w:r w:rsidRPr="00A24D0C">
              <w:rPr>
                <w:color w:val="000000"/>
                <w:sz w:val="20"/>
                <w:szCs w:val="20"/>
              </w:rPr>
              <w:t>европским</w:t>
            </w:r>
            <w:proofErr w:type="spellEnd"/>
            <w:r w:rsidRPr="00A24D0C">
              <w:rPr>
                <w:color w:val="000000"/>
                <w:sz w:val="20"/>
                <w:szCs w:val="20"/>
              </w:rPr>
              <w:t xml:space="preserve"> </w:t>
            </w:r>
            <w:proofErr w:type="spellStart"/>
            <w:r w:rsidRPr="00A24D0C">
              <w:rPr>
                <w:color w:val="000000"/>
                <w:sz w:val="20"/>
                <w:szCs w:val="20"/>
              </w:rPr>
              <w:t>интеграцијама</w:t>
            </w:r>
            <w:proofErr w:type="spellEnd"/>
            <w:r w:rsidRPr="00A24D0C">
              <w:rPr>
                <w:color w:val="000000"/>
                <w:sz w:val="20"/>
                <w:szCs w:val="20"/>
              </w:rPr>
              <w:t xml:space="preserve"> и </w:t>
            </w:r>
            <w:proofErr w:type="spellStart"/>
            <w:r w:rsidRPr="00A24D0C">
              <w:rPr>
                <w:color w:val="000000"/>
                <w:sz w:val="20"/>
                <w:szCs w:val="20"/>
              </w:rPr>
              <w:t>припрема</w:t>
            </w:r>
            <w:proofErr w:type="spellEnd"/>
            <w:r w:rsidRPr="00A24D0C">
              <w:rPr>
                <w:color w:val="000000"/>
                <w:sz w:val="20"/>
                <w:szCs w:val="20"/>
              </w:rPr>
              <w:t xml:space="preserve"> </w:t>
            </w:r>
            <w:proofErr w:type="spellStart"/>
            <w:r w:rsidRPr="00A24D0C">
              <w:rPr>
                <w:color w:val="000000"/>
                <w:sz w:val="20"/>
                <w:szCs w:val="20"/>
              </w:rPr>
              <w:t>пројеката</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2014 - 2020 </w:t>
            </w:r>
            <w:proofErr w:type="spellStart"/>
            <w:r w:rsidRPr="00A24D0C">
              <w:rPr>
                <w:color w:val="000000"/>
                <w:sz w:val="20"/>
                <w:szCs w:val="20"/>
              </w:rPr>
              <w:t>неалоцирана</w:t>
            </w:r>
            <w:proofErr w:type="spellEnd"/>
            <w:r w:rsidRPr="00A24D0C">
              <w:rPr>
                <w:color w:val="000000"/>
                <w:sz w:val="20"/>
                <w:szCs w:val="20"/>
              </w:rPr>
              <w:t xml:space="preserve"> </w:t>
            </w:r>
            <w:proofErr w:type="spellStart"/>
            <w:r w:rsidRPr="00A24D0C">
              <w:rPr>
                <w:color w:val="000000"/>
                <w:sz w:val="20"/>
                <w:szCs w:val="20"/>
              </w:rPr>
              <w:t>средства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ЗАШТИТЕ ЖИВОТНЕ СРЕДИНЕ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144.000.000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 </w:t>
            </w:r>
            <w:proofErr w:type="spellStart"/>
            <w:r w:rsidRPr="00A24D0C">
              <w:rPr>
                <w:color w:val="000000"/>
                <w:sz w:val="20"/>
                <w:szCs w:val="20"/>
              </w:rPr>
              <w:t>Помоћ</w:t>
            </w:r>
            <w:proofErr w:type="spellEnd"/>
            <w:r w:rsidRPr="00A24D0C">
              <w:rPr>
                <w:color w:val="000000"/>
                <w:sz w:val="20"/>
                <w:szCs w:val="20"/>
              </w:rPr>
              <w:t xml:space="preserve"> </w:t>
            </w:r>
            <w:proofErr w:type="spellStart"/>
            <w:r w:rsidRPr="00A24D0C">
              <w:rPr>
                <w:color w:val="000000"/>
                <w:sz w:val="20"/>
                <w:szCs w:val="20"/>
              </w:rPr>
              <w:t>приступању</w:t>
            </w:r>
            <w:proofErr w:type="spellEnd"/>
            <w:r w:rsidRPr="00A24D0C">
              <w:rPr>
                <w:color w:val="000000"/>
                <w:sz w:val="20"/>
                <w:szCs w:val="20"/>
              </w:rPr>
              <w:t xml:space="preserve"> ЕУ</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19.058.000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190.580.000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ФИНАНСИЈА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29.181.000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2014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169.220.000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1.674.375.000</w:t>
            </w:r>
          </w:p>
        </w:tc>
      </w:tr>
      <w:tr w:rsidR="005E17CF" w:rsidRPr="00A24D0C" w:rsidTr="005E17CF">
        <w:trPr>
          <w:trHeight w:val="127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прекогранична</w:t>
            </w:r>
            <w:proofErr w:type="spellEnd"/>
            <w:r w:rsidRPr="00A24D0C">
              <w:rPr>
                <w:color w:val="000000"/>
                <w:sz w:val="20"/>
                <w:szCs w:val="20"/>
              </w:rPr>
              <w:t xml:space="preserve"> </w:t>
            </w:r>
            <w:proofErr w:type="spellStart"/>
            <w:r w:rsidRPr="00A24D0C">
              <w:rPr>
                <w:color w:val="000000"/>
                <w:sz w:val="20"/>
                <w:szCs w:val="20"/>
              </w:rPr>
              <w:t>сарадња</w:t>
            </w:r>
            <w:proofErr w:type="spellEnd"/>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Бугарска</w:t>
            </w:r>
            <w:proofErr w:type="spellEnd"/>
            <w:r w:rsidRPr="00A24D0C">
              <w:rPr>
                <w:color w:val="000000"/>
                <w:sz w:val="20"/>
                <w:szCs w:val="20"/>
              </w:rPr>
              <w:t xml:space="preserve"> –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19.120.000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22.920.000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Румунија</w:t>
            </w:r>
            <w:proofErr w:type="spellEnd"/>
            <w:r w:rsidRPr="00A24D0C">
              <w:rPr>
                <w:color w:val="000000"/>
                <w:sz w:val="20"/>
                <w:szCs w:val="20"/>
              </w:rPr>
              <w:t xml:space="preserve"> –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25.190.000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29.400.000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Мађарска</w:t>
            </w:r>
            <w:proofErr w:type="spellEnd"/>
            <w:r w:rsidRPr="00A24D0C">
              <w:rPr>
                <w:color w:val="000000"/>
                <w:sz w:val="20"/>
                <w:szCs w:val="20"/>
              </w:rPr>
              <w:t xml:space="preserve">-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11.935.000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1.955.000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Хрватска</w:t>
            </w:r>
            <w:proofErr w:type="spellEnd"/>
            <w:r w:rsidRPr="00A24D0C">
              <w:rPr>
                <w:color w:val="000000"/>
                <w:sz w:val="20"/>
                <w:szCs w:val="20"/>
              </w:rPr>
              <w:t xml:space="preserve">-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17.340.000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12.940.000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Транснационални</w:t>
            </w:r>
            <w:proofErr w:type="spellEnd"/>
            <w:r w:rsidRPr="00A24D0C">
              <w:rPr>
                <w:color w:val="000000"/>
                <w:sz w:val="20"/>
                <w:szCs w:val="20"/>
              </w:rPr>
              <w:t xml:space="preserve">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Дунав</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7.130.000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7.670.000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Јадранско</w:t>
            </w:r>
            <w:proofErr w:type="spellEnd"/>
            <w:r w:rsidRPr="00A24D0C">
              <w:rPr>
                <w:color w:val="000000"/>
                <w:sz w:val="20"/>
                <w:szCs w:val="20"/>
              </w:rPr>
              <w:t xml:space="preserve"> </w:t>
            </w:r>
            <w:proofErr w:type="spellStart"/>
            <w:r w:rsidRPr="00A24D0C">
              <w:rPr>
                <w:color w:val="000000"/>
                <w:sz w:val="20"/>
                <w:szCs w:val="20"/>
              </w:rPr>
              <w:t>Јонски</w:t>
            </w:r>
            <w:proofErr w:type="spellEnd"/>
            <w:r w:rsidRPr="00A24D0C">
              <w:rPr>
                <w:color w:val="000000"/>
                <w:sz w:val="20"/>
                <w:szCs w:val="20"/>
              </w:rPr>
              <w:t xml:space="preserve"> </w:t>
            </w:r>
            <w:proofErr w:type="spellStart"/>
            <w:r w:rsidRPr="00A24D0C">
              <w:rPr>
                <w:color w:val="000000"/>
                <w:sz w:val="20"/>
                <w:szCs w:val="20"/>
              </w:rPr>
              <w:t>транснационални</w:t>
            </w:r>
            <w:proofErr w:type="spellEnd"/>
            <w:r w:rsidRPr="00A24D0C">
              <w:rPr>
                <w:color w:val="000000"/>
                <w:sz w:val="20"/>
                <w:szCs w:val="20"/>
              </w:rPr>
              <w:t xml:space="preserve"> </w:t>
            </w:r>
            <w:proofErr w:type="spellStart"/>
            <w:r w:rsidRPr="00A24D0C">
              <w:rPr>
                <w:color w:val="000000"/>
                <w:sz w:val="20"/>
                <w:szCs w:val="20"/>
              </w:rPr>
              <w:t>програм</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r w:rsidRPr="00A24D0C">
              <w:rPr>
                <w:color w:val="000000"/>
                <w:sz w:val="20"/>
                <w:szCs w:val="20"/>
              </w:rPr>
              <w:t xml:space="preserve">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3.520.000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4.265.000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Мађарска</w:t>
            </w:r>
            <w:proofErr w:type="spellEnd"/>
            <w:r w:rsidRPr="00A24D0C">
              <w:rPr>
                <w:color w:val="000000"/>
                <w:sz w:val="20"/>
                <w:szCs w:val="20"/>
              </w:rPr>
              <w:t xml:space="preserve">- </w:t>
            </w:r>
            <w:proofErr w:type="spellStart"/>
            <w:r w:rsidRPr="00A24D0C">
              <w:rPr>
                <w:color w:val="000000"/>
                <w:sz w:val="20"/>
                <w:szCs w:val="20"/>
              </w:rPr>
              <w:t>Србија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ФИНАНСИЈА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2.100.000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Транснационални</w:t>
            </w:r>
            <w:proofErr w:type="spellEnd"/>
            <w:r w:rsidRPr="00A24D0C">
              <w:rPr>
                <w:color w:val="000000"/>
                <w:sz w:val="20"/>
                <w:szCs w:val="20"/>
              </w:rPr>
              <w:t xml:space="preserve">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Дунав</w:t>
            </w:r>
            <w:proofErr w:type="spellEnd"/>
            <w:r w:rsidRPr="00A24D0C">
              <w:rPr>
                <w:color w:val="000000"/>
                <w:sz w:val="20"/>
                <w:szCs w:val="20"/>
              </w:rPr>
              <w:t xml:space="preserve"> 2014-2020</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5.790.000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РЕПУБЛИЧКИ ХИДРОМЕТЕОРОЛОШКИ ЗАВОД</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1.295.000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УСТАНОВЕ КУЛТУРЕ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6.790.000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178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Црна</w:t>
            </w:r>
            <w:proofErr w:type="spellEnd"/>
            <w:r w:rsidRPr="00A24D0C">
              <w:rPr>
                <w:color w:val="000000"/>
                <w:sz w:val="20"/>
                <w:szCs w:val="20"/>
              </w:rPr>
              <w:t xml:space="preserve"> </w:t>
            </w:r>
            <w:proofErr w:type="spellStart"/>
            <w:r w:rsidRPr="00A24D0C">
              <w:rPr>
                <w:color w:val="000000"/>
                <w:sz w:val="20"/>
                <w:szCs w:val="20"/>
              </w:rPr>
              <w:t>Гора</w:t>
            </w:r>
            <w:proofErr w:type="spellEnd"/>
            <w:r w:rsidRPr="00A24D0C">
              <w:rPr>
                <w:color w:val="000000"/>
                <w:sz w:val="20"/>
                <w:szCs w:val="20"/>
              </w:rPr>
              <w:t xml:space="preserve"> и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Босна</w:t>
            </w:r>
            <w:proofErr w:type="spellEnd"/>
            <w:r w:rsidRPr="00A24D0C">
              <w:rPr>
                <w:color w:val="000000"/>
                <w:sz w:val="20"/>
                <w:szCs w:val="20"/>
              </w:rPr>
              <w:t xml:space="preserve"> и </w:t>
            </w:r>
            <w:proofErr w:type="spellStart"/>
            <w:r w:rsidRPr="00A24D0C">
              <w:rPr>
                <w:color w:val="000000"/>
                <w:sz w:val="20"/>
                <w:szCs w:val="20"/>
              </w:rPr>
              <w:t>Херцеговина</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r w:rsidRPr="00A24D0C">
              <w:rPr>
                <w:color w:val="000000"/>
                <w:sz w:val="20"/>
                <w:szCs w:val="20"/>
              </w:rPr>
              <w:t xml:space="preserve"> 2014-2020</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2.007.000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46.410.000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Македонија</w:t>
            </w:r>
            <w:proofErr w:type="spellEnd"/>
            <w:r w:rsidRPr="00A24D0C">
              <w:rPr>
                <w:color w:val="000000"/>
                <w:sz w:val="20"/>
                <w:szCs w:val="20"/>
              </w:rPr>
              <w:t xml:space="preserve"> – </w:t>
            </w:r>
            <w:proofErr w:type="spellStart"/>
            <w:r w:rsidRPr="00A24D0C">
              <w:rPr>
                <w:color w:val="000000"/>
                <w:sz w:val="20"/>
                <w:szCs w:val="20"/>
              </w:rPr>
              <w:t>техничка</w:t>
            </w:r>
            <w:proofErr w:type="spellEnd"/>
            <w:r w:rsidRPr="00A24D0C">
              <w:rPr>
                <w:color w:val="000000"/>
                <w:sz w:val="20"/>
                <w:szCs w:val="20"/>
              </w:rPr>
              <w:t xml:space="preserve"> </w:t>
            </w:r>
            <w:proofErr w:type="spellStart"/>
            <w:r w:rsidRPr="00A24D0C">
              <w:rPr>
                <w:color w:val="000000"/>
                <w:sz w:val="20"/>
                <w:szCs w:val="20"/>
              </w:rPr>
              <w:t>помоћ</w:t>
            </w:r>
            <w:proofErr w:type="spellEnd"/>
            <w:r w:rsidRPr="00A24D0C">
              <w:rPr>
                <w:color w:val="000000"/>
                <w:sz w:val="20"/>
                <w:szCs w:val="20"/>
              </w:rPr>
              <w:t xml:space="preserve"> 2016-2020</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980.000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10.103.000</w:t>
            </w:r>
          </w:p>
        </w:tc>
      </w:tr>
      <w:tr w:rsidR="005E17CF" w:rsidRPr="00A24D0C" w:rsidTr="005E17CF">
        <w:trPr>
          <w:trHeight w:val="204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прекогранична</w:t>
            </w:r>
            <w:proofErr w:type="spellEnd"/>
            <w:r w:rsidRPr="00A24D0C">
              <w:rPr>
                <w:color w:val="000000"/>
                <w:sz w:val="20"/>
                <w:szCs w:val="20"/>
              </w:rPr>
              <w:t xml:space="preserve"> </w:t>
            </w:r>
            <w:proofErr w:type="spellStart"/>
            <w:r w:rsidRPr="00A24D0C">
              <w:rPr>
                <w:color w:val="000000"/>
                <w:sz w:val="20"/>
                <w:szCs w:val="20"/>
              </w:rPr>
              <w:t>сарадња</w:t>
            </w:r>
            <w:proofErr w:type="spellEnd"/>
            <w:r w:rsidRPr="00A24D0C">
              <w:rPr>
                <w:color w:val="000000"/>
                <w:sz w:val="20"/>
                <w:szCs w:val="20"/>
              </w:rPr>
              <w:t xml:space="preserve"> - </w:t>
            </w:r>
            <w:proofErr w:type="spellStart"/>
            <w:r w:rsidRPr="00A24D0C">
              <w:rPr>
                <w:color w:val="000000"/>
                <w:sz w:val="20"/>
                <w:szCs w:val="20"/>
              </w:rPr>
              <w:t>Фокална</w:t>
            </w:r>
            <w:proofErr w:type="spellEnd"/>
            <w:r w:rsidRPr="00A24D0C">
              <w:rPr>
                <w:color w:val="000000"/>
                <w:sz w:val="20"/>
                <w:szCs w:val="20"/>
              </w:rPr>
              <w:t xml:space="preserve"> </w:t>
            </w:r>
            <w:proofErr w:type="spellStart"/>
            <w:r w:rsidRPr="00A24D0C">
              <w:rPr>
                <w:color w:val="000000"/>
                <w:sz w:val="20"/>
                <w:szCs w:val="20"/>
              </w:rPr>
              <w:t>тачка</w:t>
            </w:r>
            <w:proofErr w:type="spellEnd"/>
            <w:r w:rsidRPr="00A24D0C">
              <w:rPr>
                <w:color w:val="000000"/>
                <w:sz w:val="20"/>
                <w:szCs w:val="20"/>
              </w:rPr>
              <w:t xml:space="preserve">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управљању</w:t>
            </w:r>
            <w:proofErr w:type="spellEnd"/>
            <w:r w:rsidRPr="00A24D0C">
              <w:rPr>
                <w:color w:val="000000"/>
                <w:sz w:val="20"/>
                <w:szCs w:val="20"/>
              </w:rPr>
              <w:t xml:space="preserve"> </w:t>
            </w:r>
            <w:proofErr w:type="spellStart"/>
            <w:r w:rsidRPr="00A24D0C">
              <w:rPr>
                <w:color w:val="000000"/>
                <w:sz w:val="20"/>
                <w:szCs w:val="20"/>
              </w:rPr>
              <w:t>макрорегионалне</w:t>
            </w:r>
            <w:proofErr w:type="spellEnd"/>
            <w:r w:rsidRPr="00A24D0C">
              <w:rPr>
                <w:color w:val="000000"/>
                <w:sz w:val="20"/>
                <w:szCs w:val="20"/>
              </w:rPr>
              <w:t xml:space="preserve"> </w:t>
            </w:r>
            <w:proofErr w:type="spellStart"/>
            <w:r w:rsidRPr="00A24D0C">
              <w:rPr>
                <w:color w:val="000000"/>
                <w:sz w:val="20"/>
                <w:szCs w:val="20"/>
              </w:rPr>
              <w:t>стратегије</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Јадранско-јонски</w:t>
            </w:r>
            <w:proofErr w:type="spellEnd"/>
            <w:r w:rsidRPr="00A24D0C">
              <w:rPr>
                <w:color w:val="000000"/>
                <w:sz w:val="20"/>
                <w:szCs w:val="20"/>
              </w:rPr>
              <w:t xml:space="preserve"> </w:t>
            </w:r>
            <w:proofErr w:type="spellStart"/>
            <w:r w:rsidRPr="00A24D0C">
              <w:rPr>
                <w:color w:val="000000"/>
                <w:sz w:val="20"/>
                <w:szCs w:val="20"/>
              </w:rPr>
              <w:t>регион</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9.820.000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10.560.000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Intereg</w:t>
            </w:r>
            <w:proofErr w:type="spellEnd"/>
            <w:r w:rsidRPr="00A24D0C">
              <w:rPr>
                <w:color w:val="000000"/>
                <w:sz w:val="20"/>
                <w:szCs w:val="20"/>
              </w:rPr>
              <w:t xml:space="preserve">” IPA - CBC </w:t>
            </w:r>
            <w:proofErr w:type="spellStart"/>
            <w:r w:rsidRPr="00A24D0C">
              <w:rPr>
                <w:color w:val="000000"/>
                <w:sz w:val="20"/>
                <w:szCs w:val="20"/>
              </w:rPr>
              <w:t>Румунија</w:t>
            </w:r>
            <w:proofErr w:type="spellEnd"/>
            <w:r w:rsidRPr="00A24D0C">
              <w:rPr>
                <w:color w:val="000000"/>
                <w:sz w:val="20"/>
                <w:szCs w:val="20"/>
              </w:rPr>
              <w:t xml:space="preserve"> - </w:t>
            </w:r>
            <w:proofErr w:type="spellStart"/>
            <w:r w:rsidRPr="00A24D0C">
              <w:rPr>
                <w:color w:val="000000"/>
                <w:sz w:val="20"/>
                <w:szCs w:val="20"/>
              </w:rPr>
              <w:t>Србија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ЗДРАВЉА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82.042.000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8.020.000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програм</w:t>
            </w:r>
            <w:proofErr w:type="spellEnd"/>
            <w:r w:rsidRPr="00A24D0C">
              <w:rPr>
                <w:color w:val="000000"/>
                <w:sz w:val="20"/>
                <w:szCs w:val="20"/>
              </w:rPr>
              <w:t xml:space="preserve"> </w:t>
            </w:r>
            <w:proofErr w:type="spellStart"/>
            <w:r w:rsidRPr="00A24D0C">
              <w:rPr>
                <w:color w:val="000000"/>
                <w:sz w:val="20"/>
                <w:szCs w:val="20"/>
              </w:rPr>
              <w:t>прекограничне</w:t>
            </w:r>
            <w:proofErr w:type="spellEnd"/>
            <w:r w:rsidRPr="00A24D0C">
              <w:rPr>
                <w:color w:val="000000"/>
                <w:sz w:val="20"/>
                <w:szCs w:val="20"/>
              </w:rPr>
              <w:t xml:space="preserve"> </w:t>
            </w:r>
            <w:proofErr w:type="spellStart"/>
            <w:r w:rsidRPr="00A24D0C">
              <w:rPr>
                <w:color w:val="000000"/>
                <w:sz w:val="20"/>
                <w:szCs w:val="20"/>
              </w:rPr>
              <w:t>сарадње</w:t>
            </w:r>
            <w:proofErr w:type="spellEnd"/>
            <w:r w:rsidRPr="00A24D0C">
              <w:rPr>
                <w:color w:val="000000"/>
                <w:sz w:val="20"/>
                <w:szCs w:val="20"/>
              </w:rPr>
              <w:t xml:space="preserve"> </w:t>
            </w:r>
            <w:proofErr w:type="spellStart"/>
            <w:r w:rsidRPr="00A24D0C">
              <w:rPr>
                <w:color w:val="000000"/>
                <w:sz w:val="20"/>
                <w:szCs w:val="20"/>
              </w:rPr>
              <w:t>Србија</w:t>
            </w:r>
            <w:proofErr w:type="spellEnd"/>
            <w:r w:rsidRPr="00A24D0C">
              <w:rPr>
                <w:color w:val="000000"/>
                <w:sz w:val="20"/>
                <w:szCs w:val="20"/>
              </w:rPr>
              <w:t xml:space="preserve"> - </w:t>
            </w:r>
            <w:proofErr w:type="spellStart"/>
            <w:r w:rsidRPr="00A24D0C">
              <w:rPr>
                <w:color w:val="000000"/>
                <w:sz w:val="20"/>
                <w:szCs w:val="20"/>
              </w:rPr>
              <w:t>Црна</w:t>
            </w:r>
            <w:proofErr w:type="spellEnd"/>
            <w:r w:rsidRPr="00A24D0C">
              <w:rPr>
                <w:color w:val="000000"/>
                <w:sz w:val="20"/>
                <w:szCs w:val="20"/>
              </w:rPr>
              <w:t xml:space="preserve"> </w:t>
            </w:r>
            <w:proofErr w:type="spellStart"/>
            <w:r w:rsidRPr="00A24D0C">
              <w:rPr>
                <w:color w:val="000000"/>
                <w:sz w:val="20"/>
                <w:szCs w:val="20"/>
              </w:rPr>
              <w:t>Гора</w:t>
            </w:r>
            <w:proofErr w:type="spellEnd"/>
            <w:r w:rsidRPr="00A24D0C">
              <w:rPr>
                <w:color w:val="000000"/>
                <w:sz w:val="20"/>
                <w:szCs w:val="20"/>
              </w:rPr>
              <w:t xml:space="preserve"> - </w:t>
            </w:r>
            <w:proofErr w:type="spellStart"/>
            <w:r w:rsidRPr="00A24D0C">
              <w:rPr>
                <w:color w:val="000000"/>
                <w:sz w:val="20"/>
                <w:szCs w:val="20"/>
              </w:rPr>
              <w:t>Да</w:t>
            </w:r>
            <w:proofErr w:type="spellEnd"/>
            <w:r w:rsidRPr="00A24D0C">
              <w:rPr>
                <w:color w:val="000000"/>
                <w:sz w:val="20"/>
                <w:szCs w:val="20"/>
              </w:rPr>
              <w:t xml:space="preserve"> </w:t>
            </w:r>
            <w:proofErr w:type="spellStart"/>
            <w:r w:rsidRPr="00A24D0C">
              <w:rPr>
                <w:color w:val="000000"/>
                <w:sz w:val="20"/>
                <w:szCs w:val="20"/>
              </w:rPr>
              <w:t>будемо</w:t>
            </w:r>
            <w:proofErr w:type="spellEnd"/>
            <w:r w:rsidRPr="00A24D0C">
              <w:rPr>
                <w:color w:val="000000"/>
                <w:sz w:val="20"/>
                <w:szCs w:val="20"/>
              </w:rPr>
              <w:t xml:space="preserve"> </w:t>
            </w:r>
            <w:proofErr w:type="spellStart"/>
            <w:r w:rsidRPr="00A24D0C">
              <w:rPr>
                <w:color w:val="000000"/>
                <w:sz w:val="20"/>
                <w:szCs w:val="20"/>
              </w:rPr>
              <w:t>спремни</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УНУТРАШЊИХ ПОСЛОВА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5.620.000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7.200.000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српском</w:t>
            </w:r>
            <w:proofErr w:type="spellEnd"/>
            <w:r w:rsidRPr="00A24D0C">
              <w:rPr>
                <w:color w:val="000000"/>
                <w:sz w:val="20"/>
                <w:szCs w:val="20"/>
              </w:rPr>
              <w:t xml:space="preserve"> </w:t>
            </w:r>
            <w:proofErr w:type="spellStart"/>
            <w:r w:rsidRPr="00A24D0C">
              <w:rPr>
                <w:color w:val="000000"/>
                <w:sz w:val="20"/>
                <w:szCs w:val="20"/>
              </w:rPr>
              <w:t>председавању</w:t>
            </w:r>
            <w:proofErr w:type="spellEnd"/>
            <w:r w:rsidRPr="00A24D0C">
              <w:rPr>
                <w:color w:val="000000"/>
                <w:sz w:val="20"/>
                <w:szCs w:val="20"/>
              </w:rPr>
              <w:t xml:space="preserve"> </w:t>
            </w:r>
            <w:proofErr w:type="spellStart"/>
            <w:r w:rsidRPr="00A24D0C">
              <w:rPr>
                <w:color w:val="000000"/>
                <w:sz w:val="20"/>
                <w:szCs w:val="20"/>
              </w:rPr>
              <w:t>стратегије</w:t>
            </w:r>
            <w:proofErr w:type="spellEnd"/>
            <w:r w:rsidRPr="00A24D0C">
              <w:rPr>
                <w:color w:val="000000"/>
                <w:sz w:val="20"/>
                <w:szCs w:val="20"/>
              </w:rPr>
              <w:t xml:space="preserve"> ЕУ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јадранско-јонски</w:t>
            </w:r>
            <w:proofErr w:type="spellEnd"/>
            <w:r w:rsidRPr="00A24D0C">
              <w:rPr>
                <w:color w:val="000000"/>
                <w:sz w:val="20"/>
                <w:szCs w:val="20"/>
              </w:rPr>
              <w:t xml:space="preserve"> </w:t>
            </w:r>
            <w:proofErr w:type="spellStart"/>
            <w:r w:rsidRPr="00A24D0C">
              <w:rPr>
                <w:color w:val="000000"/>
                <w:sz w:val="20"/>
                <w:szCs w:val="20"/>
              </w:rPr>
              <w:t>регион</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1.300.000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12.000.000</w:t>
            </w:r>
          </w:p>
        </w:tc>
      </w:tr>
      <w:tr w:rsidR="005E17CF" w:rsidRPr="00A24D0C" w:rsidTr="005E17CF">
        <w:trPr>
          <w:trHeight w:val="204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 </w:t>
            </w:r>
            <w:proofErr w:type="spellStart"/>
            <w:r w:rsidRPr="00A24D0C">
              <w:rPr>
                <w:color w:val="000000"/>
                <w:sz w:val="20"/>
                <w:szCs w:val="20"/>
              </w:rPr>
              <w:t>Сигурније</w:t>
            </w:r>
            <w:proofErr w:type="spellEnd"/>
            <w:r w:rsidRPr="00A24D0C">
              <w:rPr>
                <w:color w:val="000000"/>
                <w:sz w:val="20"/>
                <w:szCs w:val="20"/>
              </w:rPr>
              <w:t xml:space="preserve"> </w:t>
            </w:r>
            <w:proofErr w:type="spellStart"/>
            <w:r w:rsidRPr="00A24D0C">
              <w:rPr>
                <w:color w:val="000000"/>
                <w:sz w:val="20"/>
                <w:szCs w:val="20"/>
              </w:rPr>
              <w:t>прекогранично</w:t>
            </w:r>
            <w:proofErr w:type="spellEnd"/>
            <w:r w:rsidRPr="00A24D0C">
              <w:rPr>
                <w:color w:val="000000"/>
                <w:sz w:val="20"/>
                <w:szCs w:val="20"/>
              </w:rPr>
              <w:t xml:space="preserve"> </w:t>
            </w:r>
            <w:proofErr w:type="spellStart"/>
            <w:r w:rsidRPr="00A24D0C">
              <w:rPr>
                <w:color w:val="000000"/>
                <w:sz w:val="20"/>
                <w:szCs w:val="20"/>
              </w:rPr>
              <w:t>подручје</w:t>
            </w:r>
            <w:proofErr w:type="spellEnd"/>
            <w:r w:rsidRPr="00A24D0C">
              <w:rPr>
                <w:color w:val="000000"/>
                <w:sz w:val="20"/>
                <w:szCs w:val="20"/>
              </w:rPr>
              <w:t xml:space="preserve"> </w:t>
            </w:r>
            <w:proofErr w:type="spellStart"/>
            <w:r w:rsidRPr="00A24D0C">
              <w:rPr>
                <w:color w:val="000000"/>
                <w:sz w:val="20"/>
                <w:szCs w:val="20"/>
              </w:rPr>
              <w:t>кроз</w:t>
            </w:r>
            <w:proofErr w:type="spellEnd"/>
            <w:r w:rsidRPr="00A24D0C">
              <w:rPr>
                <w:color w:val="000000"/>
                <w:sz w:val="20"/>
                <w:szCs w:val="20"/>
              </w:rPr>
              <w:t xml:space="preserve"> </w:t>
            </w:r>
            <w:proofErr w:type="spellStart"/>
            <w:r w:rsidRPr="00A24D0C">
              <w:rPr>
                <w:color w:val="000000"/>
                <w:sz w:val="20"/>
                <w:szCs w:val="20"/>
              </w:rPr>
              <w:t>унапређено</w:t>
            </w:r>
            <w:proofErr w:type="spellEnd"/>
            <w:r w:rsidRPr="00A24D0C">
              <w:rPr>
                <w:color w:val="000000"/>
                <w:sz w:val="20"/>
                <w:szCs w:val="20"/>
              </w:rPr>
              <w:t xml:space="preserve"> </w:t>
            </w:r>
            <w:proofErr w:type="spellStart"/>
            <w:r w:rsidRPr="00A24D0C">
              <w:rPr>
                <w:color w:val="000000"/>
                <w:sz w:val="20"/>
                <w:szCs w:val="20"/>
              </w:rPr>
              <w:t>реаговање</w:t>
            </w:r>
            <w:proofErr w:type="spellEnd"/>
            <w:r w:rsidRPr="00A24D0C">
              <w:rPr>
                <w:color w:val="000000"/>
                <w:sz w:val="20"/>
                <w:szCs w:val="20"/>
              </w:rPr>
              <w:t xml:space="preserve"> у </w:t>
            </w:r>
            <w:proofErr w:type="spellStart"/>
            <w:r w:rsidRPr="00A24D0C">
              <w:rPr>
                <w:color w:val="000000"/>
                <w:sz w:val="20"/>
                <w:szCs w:val="20"/>
              </w:rPr>
              <w:t>ванредним</w:t>
            </w:r>
            <w:proofErr w:type="spellEnd"/>
            <w:r w:rsidRPr="00A24D0C">
              <w:rPr>
                <w:color w:val="000000"/>
                <w:sz w:val="20"/>
                <w:szCs w:val="20"/>
              </w:rPr>
              <w:t xml:space="preserve"> </w:t>
            </w:r>
            <w:proofErr w:type="spellStart"/>
            <w:r w:rsidRPr="00A24D0C">
              <w:rPr>
                <w:color w:val="000000"/>
                <w:sz w:val="20"/>
                <w:szCs w:val="20"/>
              </w:rPr>
              <w:t>ситуацијама</w:t>
            </w:r>
            <w:proofErr w:type="spellEnd"/>
            <w:r w:rsidRPr="00A24D0C">
              <w:rPr>
                <w:color w:val="000000"/>
                <w:sz w:val="20"/>
                <w:szCs w:val="20"/>
              </w:rPr>
              <w:t xml:space="preserve"> и </w:t>
            </w:r>
            <w:proofErr w:type="spellStart"/>
            <w:r w:rsidRPr="00A24D0C">
              <w:rPr>
                <w:color w:val="000000"/>
                <w:sz w:val="20"/>
                <w:szCs w:val="20"/>
              </w:rPr>
              <w:t>заједничке</w:t>
            </w:r>
            <w:proofErr w:type="spellEnd"/>
            <w:r w:rsidRPr="00A24D0C">
              <w:rPr>
                <w:color w:val="000000"/>
                <w:sz w:val="20"/>
                <w:szCs w:val="20"/>
              </w:rPr>
              <w:t xml:space="preserve"> </w:t>
            </w:r>
            <w:proofErr w:type="spellStart"/>
            <w:r w:rsidRPr="00A24D0C">
              <w:rPr>
                <w:color w:val="000000"/>
                <w:sz w:val="20"/>
                <w:szCs w:val="20"/>
              </w:rPr>
              <w:t>обуке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УНУТРАШЊИХ ПОСЛОВА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40.945.000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58.575.000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Сигурнија</w:t>
            </w:r>
            <w:proofErr w:type="spellEnd"/>
            <w:r w:rsidRPr="00A24D0C">
              <w:rPr>
                <w:color w:val="000000"/>
                <w:sz w:val="20"/>
                <w:szCs w:val="20"/>
              </w:rPr>
              <w:t xml:space="preserve"> </w:t>
            </w:r>
            <w:proofErr w:type="spellStart"/>
            <w:r w:rsidRPr="00A24D0C">
              <w:rPr>
                <w:color w:val="000000"/>
                <w:sz w:val="20"/>
                <w:szCs w:val="20"/>
              </w:rPr>
              <w:t>клима</w:t>
            </w:r>
            <w:proofErr w:type="spellEnd"/>
            <w:r w:rsidRPr="00A24D0C">
              <w:rPr>
                <w:color w:val="000000"/>
                <w:sz w:val="20"/>
                <w:szCs w:val="20"/>
              </w:rPr>
              <w:t xml:space="preserve"> у </w:t>
            </w:r>
            <w:proofErr w:type="spellStart"/>
            <w:r w:rsidRPr="00A24D0C">
              <w:rPr>
                <w:color w:val="000000"/>
                <w:sz w:val="20"/>
                <w:szCs w:val="20"/>
              </w:rPr>
              <w:t>румунско</w:t>
            </w:r>
            <w:proofErr w:type="spellEnd"/>
            <w:r w:rsidRPr="00A24D0C">
              <w:rPr>
                <w:color w:val="000000"/>
                <w:sz w:val="20"/>
                <w:szCs w:val="20"/>
              </w:rPr>
              <w:t xml:space="preserve"> - </w:t>
            </w:r>
            <w:proofErr w:type="spellStart"/>
            <w:r w:rsidRPr="00A24D0C">
              <w:rPr>
                <w:color w:val="000000"/>
                <w:sz w:val="20"/>
                <w:szCs w:val="20"/>
              </w:rPr>
              <w:t>српском</w:t>
            </w:r>
            <w:proofErr w:type="spellEnd"/>
            <w:r w:rsidRPr="00A24D0C">
              <w:rPr>
                <w:color w:val="000000"/>
                <w:sz w:val="20"/>
                <w:szCs w:val="20"/>
              </w:rPr>
              <w:t xml:space="preserve"> </w:t>
            </w:r>
            <w:proofErr w:type="spellStart"/>
            <w:r w:rsidRPr="00A24D0C">
              <w:rPr>
                <w:color w:val="000000"/>
                <w:sz w:val="20"/>
                <w:szCs w:val="20"/>
              </w:rPr>
              <w:t>прекограничном</w:t>
            </w:r>
            <w:proofErr w:type="spellEnd"/>
            <w:r w:rsidRPr="00A24D0C">
              <w:rPr>
                <w:color w:val="000000"/>
                <w:sz w:val="20"/>
                <w:szCs w:val="20"/>
              </w:rPr>
              <w:t xml:space="preserve"> </w:t>
            </w:r>
            <w:proofErr w:type="spellStart"/>
            <w:r w:rsidRPr="00A24D0C">
              <w:rPr>
                <w:color w:val="000000"/>
                <w:sz w:val="20"/>
                <w:szCs w:val="20"/>
              </w:rPr>
              <w:t>подручју</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УНУТРАШЊИХ ПОСЛОВА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72.000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45.900.000</w:t>
            </w:r>
          </w:p>
        </w:tc>
      </w:tr>
      <w:tr w:rsidR="005E17CF" w:rsidRPr="00A24D0C" w:rsidTr="005E17CF">
        <w:trPr>
          <w:trHeight w:val="331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прекогранична</w:t>
            </w:r>
            <w:proofErr w:type="spellEnd"/>
            <w:r w:rsidRPr="00A24D0C">
              <w:rPr>
                <w:color w:val="000000"/>
                <w:sz w:val="20"/>
                <w:szCs w:val="20"/>
              </w:rPr>
              <w:t xml:space="preserve"> </w:t>
            </w:r>
            <w:proofErr w:type="spellStart"/>
            <w:r w:rsidRPr="00A24D0C">
              <w:rPr>
                <w:color w:val="000000"/>
                <w:sz w:val="20"/>
                <w:szCs w:val="20"/>
              </w:rPr>
              <w:t>сарадња</w:t>
            </w:r>
            <w:proofErr w:type="spellEnd"/>
            <w:r w:rsidRPr="00A24D0C">
              <w:rPr>
                <w:color w:val="000000"/>
                <w:sz w:val="20"/>
                <w:szCs w:val="20"/>
              </w:rPr>
              <w:t xml:space="preserve"> - </w:t>
            </w:r>
            <w:proofErr w:type="spellStart"/>
            <w:r w:rsidRPr="00A24D0C">
              <w:rPr>
                <w:color w:val="000000"/>
                <w:sz w:val="20"/>
                <w:szCs w:val="20"/>
              </w:rPr>
              <w:t>Припрема</w:t>
            </w:r>
            <w:proofErr w:type="spellEnd"/>
            <w:r w:rsidRPr="00A24D0C">
              <w:rPr>
                <w:color w:val="000000"/>
                <w:sz w:val="20"/>
                <w:szCs w:val="20"/>
              </w:rPr>
              <w:t xml:space="preserve"> </w:t>
            </w:r>
            <w:proofErr w:type="spellStart"/>
            <w:r w:rsidRPr="00A24D0C">
              <w:rPr>
                <w:color w:val="000000"/>
                <w:sz w:val="20"/>
                <w:szCs w:val="20"/>
              </w:rPr>
              <w:t>становништва</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акције</w:t>
            </w:r>
            <w:proofErr w:type="spellEnd"/>
            <w:r w:rsidRPr="00A24D0C">
              <w:rPr>
                <w:color w:val="000000"/>
                <w:sz w:val="20"/>
                <w:szCs w:val="20"/>
              </w:rPr>
              <w:t xml:space="preserve"> у </w:t>
            </w:r>
            <w:proofErr w:type="spellStart"/>
            <w:r w:rsidRPr="00A24D0C">
              <w:rPr>
                <w:color w:val="000000"/>
                <w:sz w:val="20"/>
                <w:szCs w:val="20"/>
              </w:rPr>
              <w:t>случају</w:t>
            </w:r>
            <w:proofErr w:type="spellEnd"/>
            <w:r w:rsidRPr="00A24D0C">
              <w:rPr>
                <w:color w:val="000000"/>
                <w:sz w:val="20"/>
                <w:szCs w:val="20"/>
              </w:rPr>
              <w:t xml:space="preserve"> </w:t>
            </w:r>
            <w:proofErr w:type="spellStart"/>
            <w:r w:rsidRPr="00A24D0C">
              <w:rPr>
                <w:color w:val="000000"/>
                <w:sz w:val="20"/>
                <w:szCs w:val="20"/>
              </w:rPr>
              <w:t>катастрофе</w:t>
            </w:r>
            <w:proofErr w:type="spellEnd"/>
            <w:r w:rsidRPr="00A24D0C">
              <w:rPr>
                <w:color w:val="000000"/>
                <w:sz w:val="20"/>
                <w:szCs w:val="20"/>
              </w:rPr>
              <w:t xml:space="preserve"> и </w:t>
            </w:r>
            <w:proofErr w:type="spellStart"/>
            <w:r w:rsidRPr="00A24D0C">
              <w:rPr>
                <w:color w:val="000000"/>
                <w:sz w:val="20"/>
                <w:szCs w:val="20"/>
              </w:rPr>
              <w:t>побољшање</w:t>
            </w:r>
            <w:proofErr w:type="spellEnd"/>
            <w:r w:rsidRPr="00A24D0C">
              <w:rPr>
                <w:color w:val="000000"/>
                <w:sz w:val="20"/>
                <w:szCs w:val="20"/>
              </w:rPr>
              <w:t xml:space="preserve"> </w:t>
            </w:r>
            <w:proofErr w:type="spellStart"/>
            <w:r w:rsidRPr="00A24D0C">
              <w:rPr>
                <w:color w:val="000000"/>
                <w:sz w:val="20"/>
                <w:szCs w:val="20"/>
              </w:rPr>
              <w:t>капацитета</w:t>
            </w:r>
            <w:proofErr w:type="spellEnd"/>
            <w:r w:rsidRPr="00A24D0C">
              <w:rPr>
                <w:color w:val="000000"/>
                <w:sz w:val="20"/>
                <w:szCs w:val="20"/>
              </w:rPr>
              <w:t xml:space="preserve"> </w:t>
            </w:r>
            <w:proofErr w:type="spellStart"/>
            <w:r w:rsidRPr="00A24D0C">
              <w:rPr>
                <w:color w:val="000000"/>
                <w:sz w:val="20"/>
                <w:szCs w:val="20"/>
              </w:rPr>
              <w:t>стучних</w:t>
            </w:r>
            <w:proofErr w:type="spellEnd"/>
            <w:r w:rsidRPr="00A24D0C">
              <w:rPr>
                <w:color w:val="000000"/>
                <w:sz w:val="20"/>
                <w:szCs w:val="20"/>
              </w:rPr>
              <w:t xml:space="preserve"> </w:t>
            </w:r>
            <w:proofErr w:type="spellStart"/>
            <w:r w:rsidRPr="00A24D0C">
              <w:rPr>
                <w:color w:val="000000"/>
                <w:sz w:val="20"/>
                <w:szCs w:val="20"/>
              </w:rPr>
              <w:t>тимова</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реаговање</w:t>
            </w:r>
            <w:proofErr w:type="spellEnd"/>
            <w:r w:rsidRPr="00A24D0C">
              <w:rPr>
                <w:color w:val="000000"/>
                <w:sz w:val="20"/>
                <w:szCs w:val="20"/>
              </w:rPr>
              <w:t xml:space="preserve"> у </w:t>
            </w:r>
            <w:proofErr w:type="spellStart"/>
            <w:r w:rsidRPr="00A24D0C">
              <w:rPr>
                <w:color w:val="000000"/>
                <w:sz w:val="20"/>
                <w:szCs w:val="20"/>
              </w:rPr>
              <w:t>ванредним</w:t>
            </w:r>
            <w:proofErr w:type="spellEnd"/>
            <w:r w:rsidRPr="00A24D0C">
              <w:rPr>
                <w:color w:val="000000"/>
                <w:sz w:val="20"/>
                <w:szCs w:val="20"/>
              </w:rPr>
              <w:t xml:space="preserve"> </w:t>
            </w:r>
            <w:proofErr w:type="spellStart"/>
            <w:r w:rsidRPr="00A24D0C">
              <w:rPr>
                <w:color w:val="000000"/>
                <w:sz w:val="20"/>
                <w:szCs w:val="20"/>
              </w:rPr>
              <w:t>ситуацијама</w:t>
            </w:r>
            <w:proofErr w:type="spellEnd"/>
            <w:r w:rsidRPr="00A24D0C">
              <w:rPr>
                <w:color w:val="000000"/>
                <w:sz w:val="20"/>
                <w:szCs w:val="20"/>
              </w:rPr>
              <w:t xml:space="preserve"> у </w:t>
            </w:r>
            <w:proofErr w:type="spellStart"/>
            <w:r w:rsidRPr="00A24D0C">
              <w:rPr>
                <w:color w:val="000000"/>
                <w:sz w:val="20"/>
                <w:szCs w:val="20"/>
              </w:rPr>
              <w:t>прекограничном</w:t>
            </w:r>
            <w:proofErr w:type="spellEnd"/>
            <w:r w:rsidRPr="00A24D0C">
              <w:rPr>
                <w:color w:val="000000"/>
                <w:sz w:val="20"/>
                <w:szCs w:val="20"/>
              </w:rPr>
              <w:t xml:space="preserve"> </w:t>
            </w:r>
            <w:proofErr w:type="spellStart"/>
            <w:r w:rsidRPr="00A24D0C">
              <w:rPr>
                <w:color w:val="000000"/>
                <w:sz w:val="20"/>
                <w:szCs w:val="20"/>
              </w:rPr>
              <w:t>бугарско-српском</w:t>
            </w:r>
            <w:proofErr w:type="spellEnd"/>
            <w:r w:rsidRPr="00A24D0C">
              <w:rPr>
                <w:color w:val="000000"/>
                <w:sz w:val="20"/>
                <w:szCs w:val="20"/>
              </w:rPr>
              <w:t xml:space="preserve"> </w:t>
            </w:r>
            <w:proofErr w:type="spellStart"/>
            <w:r w:rsidRPr="00A24D0C">
              <w:rPr>
                <w:color w:val="000000"/>
                <w:sz w:val="20"/>
                <w:szCs w:val="20"/>
              </w:rPr>
              <w:t>региону</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УНУТРАШЊИХ ПОСЛОВА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1.337.000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44.186.000</w:t>
            </w:r>
          </w:p>
        </w:tc>
      </w:tr>
      <w:tr w:rsidR="005E17CF" w:rsidRPr="00A24D0C" w:rsidTr="005E17CF">
        <w:trPr>
          <w:trHeight w:val="510"/>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прекогранична</w:t>
            </w:r>
            <w:proofErr w:type="spellEnd"/>
            <w:r w:rsidRPr="00A24D0C">
              <w:rPr>
                <w:color w:val="000000"/>
                <w:sz w:val="20"/>
                <w:szCs w:val="20"/>
              </w:rPr>
              <w:t xml:space="preserve"> </w:t>
            </w:r>
            <w:proofErr w:type="spellStart"/>
            <w:r w:rsidRPr="00A24D0C">
              <w:rPr>
                <w:color w:val="000000"/>
                <w:sz w:val="20"/>
                <w:szCs w:val="20"/>
              </w:rPr>
              <w:t>сарадња</w:t>
            </w:r>
            <w:proofErr w:type="spellEnd"/>
            <w:r w:rsidRPr="00A24D0C">
              <w:rPr>
                <w:color w:val="000000"/>
                <w:sz w:val="20"/>
                <w:szCs w:val="20"/>
              </w:rPr>
              <w:t xml:space="preserve">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240.938.000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325.499.000</w:t>
            </w:r>
          </w:p>
        </w:tc>
      </w:tr>
      <w:tr w:rsidR="005E17CF" w:rsidRPr="00A24D0C" w:rsidTr="005E17CF">
        <w:trPr>
          <w:trHeight w:val="76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чланарине</w:t>
            </w:r>
            <w:proofErr w:type="spellEnd"/>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учешће</w:t>
            </w:r>
            <w:proofErr w:type="spellEnd"/>
            <w:r w:rsidRPr="00A24D0C">
              <w:rPr>
                <w:color w:val="000000"/>
                <w:sz w:val="20"/>
                <w:szCs w:val="20"/>
              </w:rPr>
              <w:t xml:space="preserve"> у </w:t>
            </w:r>
            <w:proofErr w:type="spellStart"/>
            <w:r w:rsidRPr="00A24D0C">
              <w:rPr>
                <w:color w:val="000000"/>
                <w:sz w:val="20"/>
                <w:szCs w:val="20"/>
              </w:rPr>
              <w:t>програмима</w:t>
            </w:r>
            <w:proofErr w:type="spellEnd"/>
            <w:r w:rsidRPr="00A24D0C">
              <w:rPr>
                <w:color w:val="000000"/>
                <w:sz w:val="20"/>
                <w:szCs w:val="20"/>
              </w:rPr>
              <w:t xml:space="preserve"> ЕУ</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64.892.000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ЉУДСКА И МАЊИНСКА ПРАВА И ДРУШТВЕНИ ДИЈАЛОГ</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КУЛТУРЕ И ИНФОРМИСАЊА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60.500.000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ПРОСВЕТЕ, НАУКЕ И ТЕХНОЛОШКОГ РАЗВОЈА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2.000.000.000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25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ПОРЕСКА УПРАВА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13.000.000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12.000.000</w:t>
            </w:r>
          </w:p>
        </w:tc>
      </w:tr>
      <w:tr w:rsidR="005E17CF" w:rsidRPr="00A24D0C" w:rsidTr="005E17CF">
        <w:trPr>
          <w:trHeight w:val="25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ЦАРИНА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15.990.000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15.000.000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w:t>
            </w:r>
            <w:proofErr w:type="spellStart"/>
            <w:r w:rsidRPr="00A24D0C">
              <w:rPr>
                <w:color w:val="000000"/>
                <w:sz w:val="20"/>
                <w:szCs w:val="20"/>
              </w:rPr>
              <w:t>чланарине</w:t>
            </w:r>
            <w:proofErr w:type="spellEnd"/>
            <w:r w:rsidRPr="00A24D0C">
              <w:rPr>
                <w:color w:val="000000"/>
                <w:sz w:val="20"/>
                <w:szCs w:val="20"/>
              </w:rPr>
              <w:t xml:space="preserve">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2.089.491.000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91.892.000</w:t>
            </w:r>
          </w:p>
        </w:tc>
      </w:tr>
      <w:tr w:rsidR="005E17CF" w:rsidRPr="00A24D0C" w:rsidTr="005E17CF">
        <w:trPr>
          <w:trHeight w:val="1020"/>
        </w:trPr>
        <w:tc>
          <w:tcPr>
            <w:tcW w:w="772" w:type="pc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2015</w:t>
            </w: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2015 </w:t>
            </w:r>
            <w:proofErr w:type="spellStart"/>
            <w:r w:rsidRPr="00A24D0C">
              <w:rPr>
                <w:color w:val="000000"/>
                <w:sz w:val="20"/>
                <w:szCs w:val="20"/>
              </w:rPr>
              <w:t>Саобраћај</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565.279.000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284.370.000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2015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565.279.000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284.370.000</w:t>
            </w:r>
          </w:p>
        </w:tc>
      </w:tr>
      <w:tr w:rsidR="005E17CF" w:rsidRPr="00A24D0C" w:rsidTr="005E17CF">
        <w:trPr>
          <w:trHeight w:val="127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2016</w:t>
            </w: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2016 - </w:t>
            </w:r>
            <w:proofErr w:type="spellStart"/>
            <w:r w:rsidRPr="00A24D0C">
              <w:rPr>
                <w:color w:val="000000"/>
                <w:sz w:val="20"/>
                <w:szCs w:val="20"/>
              </w:rPr>
              <w:t>Подршка</w:t>
            </w:r>
            <w:proofErr w:type="spellEnd"/>
            <w:r w:rsidRPr="00A24D0C">
              <w:rPr>
                <w:color w:val="000000"/>
                <w:sz w:val="20"/>
                <w:szCs w:val="20"/>
              </w:rPr>
              <w:t xml:space="preserve"> у </w:t>
            </w:r>
            <w:proofErr w:type="spellStart"/>
            <w:r w:rsidRPr="00A24D0C">
              <w:rPr>
                <w:color w:val="000000"/>
                <w:sz w:val="20"/>
                <w:szCs w:val="20"/>
              </w:rPr>
              <w:t>форми</w:t>
            </w:r>
            <w:proofErr w:type="spellEnd"/>
            <w:r w:rsidRPr="00A24D0C">
              <w:rPr>
                <w:color w:val="000000"/>
                <w:sz w:val="20"/>
                <w:szCs w:val="20"/>
              </w:rPr>
              <w:t xml:space="preserve"> </w:t>
            </w:r>
            <w:proofErr w:type="spellStart"/>
            <w:r w:rsidRPr="00A24D0C">
              <w:rPr>
                <w:color w:val="000000"/>
                <w:sz w:val="20"/>
                <w:szCs w:val="20"/>
              </w:rPr>
              <w:t>твининг</w:t>
            </w:r>
            <w:proofErr w:type="spellEnd"/>
            <w:r w:rsidRPr="00A24D0C">
              <w:rPr>
                <w:color w:val="000000"/>
                <w:sz w:val="20"/>
                <w:szCs w:val="20"/>
              </w:rPr>
              <w:t xml:space="preserve"> </w:t>
            </w:r>
            <w:proofErr w:type="spellStart"/>
            <w:r w:rsidRPr="00A24D0C">
              <w:rPr>
                <w:color w:val="000000"/>
                <w:sz w:val="20"/>
                <w:szCs w:val="20"/>
              </w:rPr>
              <w:t>пројекта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ТРГОВИНЕ, ТУРИЗМА И ТЕЛЕКОМУНИКАЦИЈА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4.680.000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17.962.000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РЕПУБЛИЧКА ДИРЕКЦИЈА ЗА ВОДЕ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18.000.000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2016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видљивости</w:t>
            </w:r>
            <w:proofErr w:type="spellEnd"/>
            <w:r w:rsidRPr="00A24D0C">
              <w:rPr>
                <w:color w:val="000000"/>
                <w:sz w:val="20"/>
                <w:szCs w:val="20"/>
              </w:rPr>
              <w:t xml:space="preserve"> ЕУ </w:t>
            </w:r>
            <w:proofErr w:type="spellStart"/>
            <w:r w:rsidRPr="00A24D0C">
              <w:rPr>
                <w:color w:val="000000"/>
                <w:sz w:val="20"/>
                <w:szCs w:val="20"/>
              </w:rPr>
              <w:t>помоћи</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36.000.000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2016 - </w:t>
            </w:r>
            <w:proofErr w:type="spellStart"/>
            <w:r w:rsidRPr="00A24D0C">
              <w:rPr>
                <w:color w:val="000000"/>
                <w:sz w:val="20"/>
                <w:szCs w:val="20"/>
              </w:rPr>
              <w:t>неалоцирана</w:t>
            </w:r>
            <w:proofErr w:type="spellEnd"/>
            <w:r w:rsidRPr="00A24D0C">
              <w:rPr>
                <w:color w:val="000000"/>
                <w:sz w:val="20"/>
                <w:szCs w:val="20"/>
              </w:rPr>
              <w:t xml:space="preserve"> </w:t>
            </w:r>
            <w:proofErr w:type="spellStart"/>
            <w:r w:rsidRPr="00A24D0C">
              <w:rPr>
                <w:color w:val="000000"/>
                <w:sz w:val="20"/>
                <w:szCs w:val="20"/>
              </w:rPr>
              <w:t>средства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ЗА ШУМЕ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59.100.000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2016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40.680.000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95.062.000</w:t>
            </w:r>
          </w:p>
        </w:tc>
      </w:tr>
      <w:tr w:rsidR="005E17CF" w:rsidRPr="00A24D0C" w:rsidTr="005E17CF">
        <w:trPr>
          <w:trHeight w:val="76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2017</w:t>
            </w: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2017 -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заштите</w:t>
            </w:r>
            <w:proofErr w:type="spellEnd"/>
            <w:r w:rsidRPr="00A24D0C">
              <w:rPr>
                <w:color w:val="000000"/>
                <w:sz w:val="20"/>
                <w:szCs w:val="20"/>
              </w:rPr>
              <w:t xml:space="preserve"> </w:t>
            </w:r>
            <w:proofErr w:type="spellStart"/>
            <w:r w:rsidRPr="00A24D0C">
              <w:rPr>
                <w:color w:val="000000"/>
                <w:sz w:val="20"/>
                <w:szCs w:val="20"/>
              </w:rPr>
              <w:t>животне</w:t>
            </w:r>
            <w:proofErr w:type="spellEnd"/>
            <w:r w:rsidRPr="00A24D0C">
              <w:rPr>
                <w:color w:val="000000"/>
                <w:sz w:val="20"/>
                <w:szCs w:val="20"/>
              </w:rPr>
              <w:t xml:space="preserve"> </w:t>
            </w:r>
            <w:proofErr w:type="spellStart"/>
            <w:r w:rsidRPr="00A24D0C">
              <w:rPr>
                <w:color w:val="000000"/>
                <w:sz w:val="20"/>
                <w:szCs w:val="20"/>
              </w:rPr>
              <w:t>средине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ЗАШТИТЕ ЖИВОТНЕ СРЕДИНЕ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91.731.000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158.269.000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ПОЉОПРИВРЕДЕ, ШУМАРСТВА И ВОДОПРИВРЕДЕ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12.000.000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РЕПУБЛИЧКА ДИРЕКЦИЈА ЗА ВОДЕ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117.940.000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247.277.000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2017 -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европским</w:t>
            </w:r>
            <w:proofErr w:type="spellEnd"/>
            <w:r w:rsidRPr="00A24D0C">
              <w:rPr>
                <w:color w:val="000000"/>
                <w:sz w:val="20"/>
                <w:szCs w:val="20"/>
              </w:rPr>
              <w:t xml:space="preserve"> </w:t>
            </w:r>
            <w:proofErr w:type="spellStart"/>
            <w:r w:rsidRPr="00A24D0C">
              <w:rPr>
                <w:color w:val="000000"/>
                <w:sz w:val="20"/>
                <w:szCs w:val="20"/>
              </w:rPr>
              <w:t>интеграцијама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УНУТРАШЊИХ ПОСЛОВА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282.793.000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2017 - </w:t>
            </w:r>
            <w:proofErr w:type="spellStart"/>
            <w:r w:rsidRPr="00A24D0C">
              <w:rPr>
                <w:color w:val="000000"/>
                <w:sz w:val="20"/>
                <w:szCs w:val="20"/>
              </w:rPr>
              <w:t>неалоцирана</w:t>
            </w:r>
            <w:proofErr w:type="spellEnd"/>
            <w:r w:rsidRPr="00A24D0C">
              <w:rPr>
                <w:color w:val="000000"/>
                <w:sz w:val="20"/>
                <w:szCs w:val="20"/>
              </w:rPr>
              <w:t xml:space="preserve"> </w:t>
            </w:r>
            <w:proofErr w:type="spellStart"/>
            <w:r w:rsidRPr="00A24D0C">
              <w:rPr>
                <w:color w:val="000000"/>
                <w:sz w:val="20"/>
                <w:szCs w:val="20"/>
              </w:rPr>
              <w:t>средства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ЕВРОПСКЕ ИНТЕГРАЦИЈЕ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8.640.000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ТРГОВИНЕ, ТУРИЗМА И ТЕЛЕКОМУНИКАЦИЈА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24.000.000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ЗА АГРАРНА ПЛАЋАЊА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16.295.000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УПРАВА ЗА ЗАШТИТУ БИЉА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60.240.000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2017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209.671.000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809.514.000</w:t>
            </w:r>
          </w:p>
        </w:tc>
      </w:tr>
      <w:tr w:rsidR="005E17CF" w:rsidRPr="00A24D0C" w:rsidTr="005E17CF">
        <w:trPr>
          <w:trHeight w:val="76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2018</w:t>
            </w: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 </w:t>
            </w:r>
            <w:proofErr w:type="spellStart"/>
            <w:r w:rsidRPr="00A24D0C">
              <w:rPr>
                <w:color w:val="000000"/>
                <w:sz w:val="20"/>
                <w:szCs w:val="20"/>
              </w:rPr>
              <w:t>Национални</w:t>
            </w:r>
            <w:proofErr w:type="spellEnd"/>
            <w:r w:rsidRPr="00A24D0C">
              <w:rPr>
                <w:color w:val="000000"/>
                <w:sz w:val="20"/>
                <w:szCs w:val="20"/>
              </w:rPr>
              <w:t xml:space="preserve"> </w:t>
            </w:r>
            <w:proofErr w:type="spellStart"/>
            <w:r w:rsidRPr="00A24D0C">
              <w:rPr>
                <w:color w:val="000000"/>
                <w:sz w:val="20"/>
                <w:szCs w:val="20"/>
              </w:rPr>
              <w:t>програм</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РЕПУБЛИЧКИ ЗАВОД ЗА СТАТИСТИКУ</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829.000.000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1.074.596.000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 </w:t>
            </w:r>
            <w:proofErr w:type="spellStart"/>
            <w:r w:rsidRPr="00A24D0C">
              <w:rPr>
                <w:color w:val="000000"/>
                <w:sz w:val="20"/>
                <w:szCs w:val="20"/>
              </w:rPr>
              <w:t>Конкурентност</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ПРОСВЕТЕ, НАУКЕ И ТЕХНОЛОШКОГ РАЗВОЈА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146.250.000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100.000.000</w:t>
            </w:r>
          </w:p>
        </w:tc>
      </w:tr>
      <w:tr w:rsidR="005E17CF" w:rsidRPr="00A24D0C" w:rsidTr="005E17CF">
        <w:trPr>
          <w:trHeight w:val="76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 </w:t>
            </w:r>
            <w:proofErr w:type="spellStart"/>
            <w:r w:rsidRPr="00A24D0C">
              <w:rPr>
                <w:color w:val="000000"/>
                <w:sz w:val="20"/>
                <w:szCs w:val="20"/>
              </w:rPr>
              <w:t>Сектор</w:t>
            </w:r>
            <w:proofErr w:type="spellEnd"/>
            <w:r w:rsidRPr="00A24D0C">
              <w:rPr>
                <w:color w:val="000000"/>
                <w:sz w:val="20"/>
                <w:szCs w:val="20"/>
              </w:rPr>
              <w:t xml:space="preserve"> </w:t>
            </w:r>
            <w:proofErr w:type="spellStart"/>
            <w:r w:rsidRPr="00A24D0C">
              <w:rPr>
                <w:color w:val="000000"/>
                <w:sz w:val="20"/>
                <w:szCs w:val="20"/>
              </w:rPr>
              <w:t>заштите</w:t>
            </w:r>
            <w:proofErr w:type="spellEnd"/>
            <w:r w:rsidRPr="00A24D0C">
              <w:rPr>
                <w:color w:val="000000"/>
                <w:sz w:val="20"/>
                <w:szCs w:val="20"/>
              </w:rPr>
              <w:t xml:space="preserve"> </w:t>
            </w:r>
            <w:proofErr w:type="spellStart"/>
            <w:r w:rsidRPr="00A24D0C">
              <w:rPr>
                <w:color w:val="000000"/>
                <w:sz w:val="20"/>
                <w:szCs w:val="20"/>
              </w:rPr>
              <w:t>животне</w:t>
            </w:r>
            <w:proofErr w:type="spellEnd"/>
            <w:r w:rsidRPr="00A24D0C">
              <w:rPr>
                <w:color w:val="000000"/>
                <w:sz w:val="20"/>
                <w:szCs w:val="20"/>
              </w:rPr>
              <w:t xml:space="preserve"> </w:t>
            </w:r>
            <w:proofErr w:type="spellStart"/>
            <w:r w:rsidRPr="00A24D0C">
              <w:rPr>
                <w:color w:val="000000"/>
                <w:sz w:val="20"/>
                <w:szCs w:val="20"/>
              </w:rPr>
              <w:t>средине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ЗАШТИТЕ ЖИВОТНЕ СРЕДИНЕ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30.809.000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269.191.000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унапређењу</w:t>
            </w:r>
            <w:proofErr w:type="spellEnd"/>
            <w:r w:rsidRPr="00A24D0C">
              <w:rPr>
                <w:color w:val="000000"/>
                <w:sz w:val="20"/>
                <w:szCs w:val="20"/>
              </w:rPr>
              <w:t xml:space="preserve"> </w:t>
            </w:r>
            <w:proofErr w:type="spellStart"/>
            <w:r w:rsidRPr="00A24D0C">
              <w:rPr>
                <w:color w:val="000000"/>
                <w:sz w:val="20"/>
                <w:szCs w:val="20"/>
              </w:rPr>
              <w:t>капацитета</w:t>
            </w:r>
            <w:proofErr w:type="spellEnd"/>
            <w:r w:rsidRPr="00A24D0C">
              <w:rPr>
                <w:color w:val="000000"/>
                <w:sz w:val="20"/>
                <w:szCs w:val="20"/>
              </w:rPr>
              <w:t xml:space="preserve"> </w:t>
            </w:r>
            <w:proofErr w:type="spellStart"/>
            <w:r w:rsidRPr="00A24D0C">
              <w:rPr>
                <w:color w:val="000000"/>
                <w:sz w:val="20"/>
                <w:szCs w:val="20"/>
              </w:rPr>
              <w:t>релевантних</w:t>
            </w:r>
            <w:proofErr w:type="spellEnd"/>
            <w:r w:rsidRPr="00A24D0C">
              <w:rPr>
                <w:color w:val="000000"/>
                <w:sz w:val="20"/>
                <w:szCs w:val="20"/>
              </w:rPr>
              <w:t xml:space="preserve"> </w:t>
            </w:r>
            <w:proofErr w:type="spellStart"/>
            <w:r w:rsidRPr="00A24D0C">
              <w:rPr>
                <w:color w:val="000000"/>
                <w:sz w:val="20"/>
                <w:szCs w:val="20"/>
              </w:rPr>
              <w:t>институција</w:t>
            </w:r>
            <w:proofErr w:type="spellEnd"/>
            <w:r w:rsidRPr="00A24D0C">
              <w:rPr>
                <w:color w:val="000000"/>
                <w:sz w:val="20"/>
                <w:szCs w:val="20"/>
              </w:rPr>
              <w:t xml:space="preserve"> у „SoHo” </w:t>
            </w:r>
            <w:proofErr w:type="spellStart"/>
            <w:r w:rsidRPr="00A24D0C">
              <w:rPr>
                <w:color w:val="000000"/>
                <w:sz w:val="20"/>
                <w:szCs w:val="20"/>
              </w:rPr>
              <w:t>систему</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ЗДРАВЉА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45.485.000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160.650.000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 </w:t>
            </w:r>
            <w:proofErr w:type="spellStart"/>
            <w:r w:rsidRPr="00A24D0C">
              <w:rPr>
                <w:color w:val="000000"/>
                <w:sz w:val="20"/>
                <w:szCs w:val="20"/>
              </w:rPr>
              <w:t>Демократија</w:t>
            </w:r>
            <w:proofErr w:type="spellEnd"/>
            <w:r w:rsidRPr="00A24D0C">
              <w:rPr>
                <w:color w:val="000000"/>
                <w:sz w:val="20"/>
                <w:szCs w:val="20"/>
              </w:rPr>
              <w:t xml:space="preserve"> и </w:t>
            </w:r>
            <w:proofErr w:type="spellStart"/>
            <w:r w:rsidRPr="00A24D0C">
              <w:rPr>
                <w:color w:val="000000"/>
                <w:sz w:val="20"/>
                <w:szCs w:val="20"/>
              </w:rPr>
              <w:t>управљање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9.600.000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43.704.000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 </w:t>
            </w:r>
            <w:proofErr w:type="spellStart"/>
            <w:r w:rsidRPr="00A24D0C">
              <w:rPr>
                <w:color w:val="000000"/>
                <w:sz w:val="20"/>
                <w:szCs w:val="20"/>
              </w:rPr>
              <w:t>Јачање</w:t>
            </w:r>
            <w:proofErr w:type="spellEnd"/>
            <w:r w:rsidRPr="00A24D0C">
              <w:rPr>
                <w:color w:val="000000"/>
                <w:sz w:val="20"/>
                <w:szCs w:val="20"/>
              </w:rPr>
              <w:t xml:space="preserve"> </w:t>
            </w:r>
            <w:proofErr w:type="spellStart"/>
            <w:r w:rsidRPr="00A24D0C">
              <w:rPr>
                <w:color w:val="000000"/>
                <w:sz w:val="20"/>
                <w:szCs w:val="20"/>
              </w:rPr>
              <w:t>заштите</w:t>
            </w:r>
            <w:proofErr w:type="spellEnd"/>
            <w:r w:rsidRPr="00A24D0C">
              <w:rPr>
                <w:color w:val="000000"/>
                <w:sz w:val="20"/>
                <w:szCs w:val="20"/>
              </w:rPr>
              <w:t xml:space="preserve"> </w:t>
            </w:r>
            <w:proofErr w:type="spellStart"/>
            <w:r w:rsidRPr="00A24D0C">
              <w:rPr>
                <w:color w:val="000000"/>
                <w:sz w:val="20"/>
                <w:szCs w:val="20"/>
              </w:rPr>
              <w:t>потрошача</w:t>
            </w:r>
            <w:proofErr w:type="spellEnd"/>
            <w:r w:rsidRPr="00A24D0C">
              <w:rPr>
                <w:color w:val="000000"/>
                <w:sz w:val="20"/>
                <w:szCs w:val="20"/>
              </w:rPr>
              <w:t xml:space="preserve"> у </w:t>
            </w:r>
            <w:proofErr w:type="spellStart"/>
            <w:r w:rsidRPr="00A24D0C">
              <w:rPr>
                <w:color w:val="000000"/>
                <w:sz w:val="20"/>
                <w:szCs w:val="20"/>
              </w:rPr>
              <w:t>Републици</w:t>
            </w:r>
            <w:proofErr w:type="spellEnd"/>
            <w:r w:rsidRPr="00A24D0C">
              <w:rPr>
                <w:color w:val="000000"/>
                <w:sz w:val="20"/>
                <w:szCs w:val="20"/>
              </w:rPr>
              <w:t xml:space="preserve"> </w:t>
            </w:r>
            <w:proofErr w:type="spellStart"/>
            <w:r w:rsidRPr="00A24D0C">
              <w:rPr>
                <w:color w:val="000000"/>
                <w:sz w:val="20"/>
                <w:szCs w:val="20"/>
              </w:rPr>
              <w:t>Србији</w:t>
            </w:r>
            <w:proofErr w:type="spellEnd"/>
            <w:r w:rsidRPr="00A24D0C">
              <w:rPr>
                <w:color w:val="000000"/>
                <w:sz w:val="20"/>
                <w:szCs w:val="20"/>
              </w:rPr>
              <w:t xml:space="preserve"> </w:t>
            </w:r>
            <w:proofErr w:type="spellStart"/>
            <w:r w:rsidRPr="00A24D0C">
              <w:rPr>
                <w:color w:val="000000"/>
                <w:sz w:val="20"/>
                <w:szCs w:val="20"/>
              </w:rPr>
              <w:t>као</w:t>
            </w:r>
            <w:proofErr w:type="spellEnd"/>
            <w:r w:rsidRPr="00A24D0C">
              <w:rPr>
                <w:color w:val="000000"/>
                <w:sz w:val="20"/>
                <w:szCs w:val="20"/>
              </w:rPr>
              <w:t xml:space="preserve"> </w:t>
            </w:r>
            <w:proofErr w:type="spellStart"/>
            <w:r w:rsidRPr="00A24D0C">
              <w:rPr>
                <w:color w:val="000000"/>
                <w:sz w:val="20"/>
                <w:szCs w:val="20"/>
              </w:rPr>
              <w:t>одговор</w:t>
            </w:r>
            <w:proofErr w:type="spellEnd"/>
            <w:r w:rsidRPr="00A24D0C">
              <w:rPr>
                <w:color w:val="000000"/>
                <w:sz w:val="20"/>
                <w:szCs w:val="20"/>
              </w:rPr>
              <w:t xml:space="preserve"> </w:t>
            </w:r>
            <w:proofErr w:type="spellStart"/>
            <w:r w:rsidRPr="00A24D0C">
              <w:rPr>
                <w:color w:val="000000"/>
                <w:sz w:val="20"/>
                <w:szCs w:val="20"/>
              </w:rPr>
              <w:t>на</w:t>
            </w:r>
            <w:proofErr w:type="spellEnd"/>
            <w:r w:rsidRPr="00A24D0C">
              <w:rPr>
                <w:color w:val="000000"/>
                <w:sz w:val="20"/>
                <w:szCs w:val="20"/>
              </w:rPr>
              <w:t xml:space="preserve"> </w:t>
            </w:r>
            <w:proofErr w:type="spellStart"/>
            <w:r w:rsidRPr="00A24D0C">
              <w:rPr>
                <w:color w:val="000000"/>
                <w:sz w:val="20"/>
                <w:szCs w:val="20"/>
              </w:rPr>
              <w:t>нове</w:t>
            </w:r>
            <w:proofErr w:type="spellEnd"/>
            <w:r w:rsidRPr="00A24D0C">
              <w:rPr>
                <w:color w:val="000000"/>
                <w:sz w:val="20"/>
                <w:szCs w:val="20"/>
              </w:rPr>
              <w:t xml:space="preserve"> </w:t>
            </w:r>
            <w:proofErr w:type="spellStart"/>
            <w:r w:rsidRPr="00A24D0C">
              <w:rPr>
                <w:color w:val="000000"/>
                <w:sz w:val="20"/>
                <w:szCs w:val="20"/>
              </w:rPr>
              <w:t>изазове</w:t>
            </w:r>
            <w:proofErr w:type="spellEnd"/>
            <w:r w:rsidRPr="00A24D0C">
              <w:rPr>
                <w:color w:val="000000"/>
                <w:sz w:val="20"/>
                <w:szCs w:val="20"/>
              </w:rPr>
              <w:t xml:space="preserve"> </w:t>
            </w:r>
            <w:proofErr w:type="spellStart"/>
            <w:r w:rsidRPr="00A24D0C">
              <w:rPr>
                <w:color w:val="000000"/>
                <w:sz w:val="20"/>
                <w:szCs w:val="20"/>
              </w:rPr>
              <w:t>на</w:t>
            </w:r>
            <w:proofErr w:type="spellEnd"/>
            <w:r w:rsidRPr="00A24D0C">
              <w:rPr>
                <w:color w:val="000000"/>
                <w:sz w:val="20"/>
                <w:szCs w:val="20"/>
              </w:rPr>
              <w:t xml:space="preserve"> </w:t>
            </w:r>
            <w:proofErr w:type="spellStart"/>
            <w:r w:rsidRPr="00A24D0C">
              <w:rPr>
                <w:color w:val="000000"/>
                <w:sz w:val="20"/>
                <w:szCs w:val="20"/>
              </w:rPr>
              <w:t>тржишту</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ТРГОВИНЕ, ТУРИЗМА И ТЕЛЕКОМУНИКАЦИЈА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5.400.000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88.650.000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2018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1.066.544.000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1.736.791.000</w:t>
            </w:r>
          </w:p>
        </w:tc>
      </w:tr>
      <w:tr w:rsidR="005E17CF" w:rsidRPr="00A24D0C" w:rsidTr="005E17CF">
        <w:trPr>
          <w:trHeight w:val="1275"/>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2019</w:t>
            </w: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Јачање</w:t>
            </w:r>
            <w:proofErr w:type="spellEnd"/>
            <w:r w:rsidRPr="00A24D0C">
              <w:rPr>
                <w:color w:val="000000"/>
                <w:sz w:val="20"/>
                <w:szCs w:val="20"/>
              </w:rPr>
              <w:t xml:space="preserve"> </w:t>
            </w:r>
            <w:proofErr w:type="spellStart"/>
            <w:r w:rsidRPr="00A24D0C">
              <w:rPr>
                <w:color w:val="000000"/>
                <w:sz w:val="20"/>
                <w:szCs w:val="20"/>
              </w:rPr>
              <w:t>професионалних</w:t>
            </w:r>
            <w:proofErr w:type="spellEnd"/>
            <w:r w:rsidRPr="00A24D0C">
              <w:rPr>
                <w:color w:val="000000"/>
                <w:sz w:val="20"/>
                <w:szCs w:val="20"/>
              </w:rPr>
              <w:t xml:space="preserve"> </w:t>
            </w:r>
            <w:proofErr w:type="spellStart"/>
            <w:r w:rsidRPr="00A24D0C">
              <w:rPr>
                <w:color w:val="000000"/>
                <w:sz w:val="20"/>
                <w:szCs w:val="20"/>
              </w:rPr>
              <w:t>капацитета</w:t>
            </w:r>
            <w:proofErr w:type="spellEnd"/>
            <w:r w:rsidRPr="00A24D0C">
              <w:rPr>
                <w:color w:val="000000"/>
                <w:sz w:val="20"/>
                <w:szCs w:val="20"/>
              </w:rPr>
              <w:t xml:space="preserve"> </w:t>
            </w:r>
            <w:proofErr w:type="spellStart"/>
            <w:r w:rsidRPr="00A24D0C">
              <w:rPr>
                <w:color w:val="000000"/>
                <w:sz w:val="20"/>
                <w:szCs w:val="20"/>
              </w:rPr>
              <w:t>државних</w:t>
            </w:r>
            <w:proofErr w:type="spellEnd"/>
            <w:r w:rsidRPr="00A24D0C">
              <w:rPr>
                <w:color w:val="000000"/>
                <w:sz w:val="20"/>
                <w:szCs w:val="20"/>
              </w:rPr>
              <w:t xml:space="preserve"> </w:t>
            </w:r>
            <w:proofErr w:type="spellStart"/>
            <w:r w:rsidRPr="00A24D0C">
              <w:rPr>
                <w:color w:val="000000"/>
                <w:sz w:val="20"/>
                <w:szCs w:val="20"/>
              </w:rPr>
              <w:t>службеника</w:t>
            </w:r>
            <w:proofErr w:type="spellEnd"/>
            <w:r w:rsidRPr="00A24D0C">
              <w:rPr>
                <w:color w:val="000000"/>
                <w:sz w:val="20"/>
                <w:szCs w:val="20"/>
              </w:rPr>
              <w:t xml:space="preserve"> </w:t>
            </w:r>
            <w:proofErr w:type="spellStart"/>
            <w:r w:rsidRPr="00A24D0C">
              <w:rPr>
                <w:color w:val="000000"/>
                <w:sz w:val="20"/>
                <w:szCs w:val="20"/>
              </w:rPr>
              <w:t>на</w:t>
            </w:r>
            <w:proofErr w:type="spellEnd"/>
            <w:r w:rsidRPr="00A24D0C">
              <w:rPr>
                <w:color w:val="000000"/>
                <w:sz w:val="20"/>
                <w:szCs w:val="20"/>
              </w:rPr>
              <w:t xml:space="preserve"> </w:t>
            </w:r>
            <w:proofErr w:type="spellStart"/>
            <w:r w:rsidRPr="00A24D0C">
              <w:rPr>
                <w:color w:val="000000"/>
                <w:sz w:val="20"/>
                <w:szCs w:val="20"/>
              </w:rPr>
              <w:t>положају</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НАЦИОНАЛНА АКАДЕМИЈА ЗА ЈАВНУ УПРАВУ</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32.405.000</w:t>
            </w:r>
          </w:p>
        </w:tc>
      </w:tr>
      <w:tr w:rsidR="005E17CF" w:rsidRPr="00A24D0C" w:rsidTr="005E17CF">
        <w:trPr>
          <w:trHeight w:val="204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2019 - </w:t>
            </w:r>
            <w:proofErr w:type="spellStart"/>
            <w:r w:rsidRPr="00A24D0C">
              <w:rPr>
                <w:color w:val="000000"/>
                <w:sz w:val="20"/>
                <w:szCs w:val="20"/>
              </w:rPr>
              <w:t>Унапређење</w:t>
            </w:r>
            <w:proofErr w:type="spellEnd"/>
            <w:r w:rsidRPr="00A24D0C">
              <w:rPr>
                <w:color w:val="000000"/>
                <w:sz w:val="20"/>
                <w:szCs w:val="20"/>
              </w:rPr>
              <w:t xml:space="preserve"> </w:t>
            </w:r>
            <w:proofErr w:type="spellStart"/>
            <w:r w:rsidRPr="00A24D0C">
              <w:rPr>
                <w:color w:val="000000"/>
                <w:sz w:val="20"/>
                <w:szCs w:val="20"/>
              </w:rPr>
              <w:t>пословног</w:t>
            </w:r>
            <w:proofErr w:type="spellEnd"/>
            <w:r w:rsidRPr="00A24D0C">
              <w:rPr>
                <w:color w:val="000000"/>
                <w:sz w:val="20"/>
                <w:szCs w:val="20"/>
              </w:rPr>
              <w:t xml:space="preserve"> </w:t>
            </w:r>
            <w:proofErr w:type="spellStart"/>
            <w:r w:rsidRPr="00A24D0C">
              <w:rPr>
                <w:color w:val="000000"/>
                <w:sz w:val="20"/>
                <w:szCs w:val="20"/>
              </w:rPr>
              <w:t>окружења</w:t>
            </w:r>
            <w:proofErr w:type="spellEnd"/>
            <w:r w:rsidRPr="00A24D0C">
              <w:rPr>
                <w:color w:val="000000"/>
                <w:sz w:val="20"/>
                <w:szCs w:val="20"/>
              </w:rPr>
              <w:t xml:space="preserve"> у </w:t>
            </w:r>
            <w:proofErr w:type="spellStart"/>
            <w:r w:rsidRPr="00A24D0C">
              <w:rPr>
                <w:color w:val="000000"/>
                <w:sz w:val="20"/>
                <w:szCs w:val="20"/>
              </w:rPr>
              <w:t>Србији</w:t>
            </w:r>
            <w:proofErr w:type="spellEnd"/>
            <w:r w:rsidRPr="00A24D0C">
              <w:rPr>
                <w:color w:val="000000"/>
                <w:sz w:val="20"/>
                <w:szCs w:val="20"/>
              </w:rPr>
              <w:t xml:space="preserve"> </w:t>
            </w:r>
            <w:proofErr w:type="spellStart"/>
            <w:r w:rsidRPr="00A24D0C">
              <w:rPr>
                <w:color w:val="000000"/>
                <w:sz w:val="20"/>
                <w:szCs w:val="20"/>
              </w:rPr>
              <w:t>кроз</w:t>
            </w:r>
            <w:proofErr w:type="spellEnd"/>
            <w:r w:rsidRPr="00A24D0C">
              <w:rPr>
                <w:color w:val="000000"/>
                <w:sz w:val="20"/>
                <w:szCs w:val="20"/>
              </w:rPr>
              <w:t xml:space="preserve"> </w:t>
            </w:r>
            <w:proofErr w:type="spellStart"/>
            <w:r w:rsidRPr="00A24D0C">
              <w:rPr>
                <w:color w:val="000000"/>
                <w:sz w:val="20"/>
                <w:szCs w:val="20"/>
              </w:rPr>
              <w:t>бољу</w:t>
            </w:r>
            <w:proofErr w:type="spellEnd"/>
            <w:r w:rsidRPr="00A24D0C">
              <w:rPr>
                <w:color w:val="000000"/>
                <w:sz w:val="20"/>
                <w:szCs w:val="20"/>
              </w:rPr>
              <w:t xml:space="preserve"> </w:t>
            </w:r>
            <w:proofErr w:type="spellStart"/>
            <w:r w:rsidRPr="00A24D0C">
              <w:rPr>
                <w:color w:val="000000"/>
                <w:sz w:val="20"/>
                <w:szCs w:val="20"/>
              </w:rPr>
              <w:t>координацију</w:t>
            </w:r>
            <w:proofErr w:type="spellEnd"/>
            <w:r w:rsidRPr="00A24D0C">
              <w:rPr>
                <w:color w:val="000000"/>
                <w:sz w:val="20"/>
                <w:szCs w:val="20"/>
              </w:rPr>
              <w:t xml:space="preserve">, </w:t>
            </w:r>
            <w:proofErr w:type="spellStart"/>
            <w:r w:rsidRPr="00A24D0C">
              <w:rPr>
                <w:color w:val="000000"/>
                <w:sz w:val="20"/>
                <w:szCs w:val="20"/>
              </w:rPr>
              <w:t>промоцију</w:t>
            </w:r>
            <w:proofErr w:type="spellEnd"/>
            <w:r w:rsidRPr="00A24D0C">
              <w:rPr>
                <w:color w:val="000000"/>
                <w:sz w:val="20"/>
                <w:szCs w:val="20"/>
              </w:rPr>
              <w:t xml:space="preserve"> </w:t>
            </w:r>
            <w:proofErr w:type="spellStart"/>
            <w:r w:rsidRPr="00A24D0C">
              <w:rPr>
                <w:color w:val="000000"/>
                <w:sz w:val="20"/>
                <w:szCs w:val="20"/>
              </w:rPr>
              <w:t>конкурентности</w:t>
            </w:r>
            <w:proofErr w:type="spellEnd"/>
            <w:r w:rsidRPr="00A24D0C">
              <w:rPr>
                <w:color w:val="000000"/>
                <w:sz w:val="20"/>
                <w:szCs w:val="20"/>
              </w:rPr>
              <w:t xml:space="preserve"> и </w:t>
            </w:r>
            <w:proofErr w:type="spellStart"/>
            <w:r w:rsidRPr="00A24D0C">
              <w:rPr>
                <w:color w:val="000000"/>
                <w:sz w:val="20"/>
                <w:szCs w:val="20"/>
              </w:rPr>
              <w:t>транспарентност</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ПРИВРЕДЕ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50.000.000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2019 - </w:t>
            </w:r>
            <w:proofErr w:type="spellStart"/>
            <w:r w:rsidRPr="00A24D0C">
              <w:rPr>
                <w:color w:val="000000"/>
                <w:sz w:val="20"/>
                <w:szCs w:val="20"/>
              </w:rPr>
              <w:t>Докапитализација</w:t>
            </w:r>
            <w:proofErr w:type="spellEnd"/>
            <w:r w:rsidRPr="00A24D0C">
              <w:rPr>
                <w:color w:val="000000"/>
                <w:sz w:val="20"/>
                <w:szCs w:val="20"/>
              </w:rPr>
              <w:t xml:space="preserve"> </w:t>
            </w:r>
            <w:proofErr w:type="spellStart"/>
            <w:r w:rsidRPr="00A24D0C">
              <w:rPr>
                <w:color w:val="000000"/>
                <w:sz w:val="20"/>
                <w:szCs w:val="20"/>
              </w:rPr>
              <w:t>програма</w:t>
            </w:r>
            <w:proofErr w:type="spellEnd"/>
            <w:r w:rsidRPr="00A24D0C">
              <w:rPr>
                <w:color w:val="000000"/>
                <w:sz w:val="20"/>
                <w:szCs w:val="20"/>
              </w:rPr>
              <w:t xml:space="preserve"> </w:t>
            </w:r>
            <w:proofErr w:type="spellStart"/>
            <w:r w:rsidRPr="00A24D0C">
              <w:rPr>
                <w:color w:val="000000"/>
                <w:sz w:val="20"/>
                <w:szCs w:val="20"/>
              </w:rPr>
              <w:t>подршке</w:t>
            </w:r>
            <w:proofErr w:type="spellEnd"/>
            <w:r w:rsidRPr="00A24D0C">
              <w:rPr>
                <w:color w:val="000000"/>
                <w:sz w:val="20"/>
                <w:szCs w:val="20"/>
              </w:rPr>
              <w:t xml:space="preserve"> </w:t>
            </w:r>
            <w:proofErr w:type="spellStart"/>
            <w:r w:rsidRPr="00A24D0C">
              <w:rPr>
                <w:color w:val="000000"/>
                <w:sz w:val="20"/>
                <w:szCs w:val="20"/>
              </w:rPr>
              <w:t>микро</w:t>
            </w:r>
            <w:proofErr w:type="spellEnd"/>
            <w:r w:rsidRPr="00A24D0C">
              <w:rPr>
                <w:color w:val="000000"/>
                <w:sz w:val="20"/>
                <w:szCs w:val="20"/>
              </w:rPr>
              <w:t xml:space="preserve"> и </w:t>
            </w:r>
            <w:proofErr w:type="spellStart"/>
            <w:r w:rsidRPr="00A24D0C">
              <w:rPr>
                <w:color w:val="000000"/>
                <w:sz w:val="20"/>
                <w:szCs w:val="20"/>
              </w:rPr>
              <w:t>малим</w:t>
            </w:r>
            <w:proofErr w:type="spellEnd"/>
            <w:r w:rsidRPr="00A24D0C">
              <w:rPr>
                <w:color w:val="000000"/>
                <w:sz w:val="20"/>
                <w:szCs w:val="20"/>
              </w:rPr>
              <w:t xml:space="preserve"> </w:t>
            </w:r>
            <w:proofErr w:type="spellStart"/>
            <w:r w:rsidRPr="00A24D0C">
              <w:rPr>
                <w:color w:val="000000"/>
                <w:sz w:val="20"/>
                <w:szCs w:val="20"/>
              </w:rPr>
              <w:t>предузећима</w:t>
            </w:r>
            <w:proofErr w:type="spellEnd"/>
            <w:r w:rsidRPr="00A24D0C">
              <w:rPr>
                <w:color w:val="000000"/>
                <w:sz w:val="20"/>
                <w:szCs w:val="20"/>
              </w:rPr>
              <w:t xml:space="preserve"> </w:t>
            </w:r>
            <w:proofErr w:type="spellStart"/>
            <w:r w:rsidRPr="00A24D0C">
              <w:rPr>
                <w:color w:val="000000"/>
                <w:sz w:val="20"/>
                <w:szCs w:val="20"/>
              </w:rPr>
              <w:t>за</w:t>
            </w:r>
            <w:proofErr w:type="spellEnd"/>
            <w:r w:rsidRPr="00A24D0C">
              <w:rPr>
                <w:color w:val="000000"/>
                <w:sz w:val="20"/>
                <w:szCs w:val="20"/>
              </w:rPr>
              <w:t xml:space="preserve"> </w:t>
            </w:r>
            <w:proofErr w:type="spellStart"/>
            <w:r w:rsidRPr="00A24D0C">
              <w:rPr>
                <w:color w:val="000000"/>
                <w:sz w:val="20"/>
                <w:szCs w:val="20"/>
              </w:rPr>
              <w:t>набавку</w:t>
            </w:r>
            <w:proofErr w:type="spellEnd"/>
            <w:r w:rsidRPr="00A24D0C">
              <w:rPr>
                <w:color w:val="000000"/>
                <w:sz w:val="20"/>
                <w:szCs w:val="20"/>
              </w:rPr>
              <w:t xml:space="preserve"> </w:t>
            </w:r>
            <w:proofErr w:type="spellStart"/>
            <w:r w:rsidRPr="00A24D0C">
              <w:rPr>
                <w:color w:val="000000"/>
                <w:sz w:val="20"/>
                <w:szCs w:val="20"/>
              </w:rPr>
              <w:t>опреме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ПРИВРЕДЕ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100.000.000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2019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182.405.000</w:t>
            </w:r>
          </w:p>
        </w:tc>
      </w:tr>
      <w:tr w:rsidR="005E17CF" w:rsidRPr="00A24D0C" w:rsidTr="005E17CF">
        <w:trPr>
          <w:trHeight w:val="1530"/>
        </w:trPr>
        <w:tc>
          <w:tcPr>
            <w:tcW w:w="772"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ИПА 2020</w:t>
            </w: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2020 -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спровођењу</w:t>
            </w:r>
            <w:proofErr w:type="spellEnd"/>
            <w:r w:rsidRPr="00A24D0C">
              <w:rPr>
                <w:color w:val="000000"/>
                <w:sz w:val="20"/>
                <w:szCs w:val="20"/>
              </w:rPr>
              <w:t xml:space="preserve"> </w:t>
            </w:r>
            <w:proofErr w:type="spellStart"/>
            <w:r w:rsidRPr="00A24D0C">
              <w:rPr>
                <w:color w:val="000000"/>
                <w:sz w:val="20"/>
                <w:szCs w:val="20"/>
              </w:rPr>
              <w:t>мера</w:t>
            </w:r>
            <w:proofErr w:type="spellEnd"/>
            <w:r w:rsidRPr="00A24D0C">
              <w:rPr>
                <w:color w:val="000000"/>
                <w:sz w:val="20"/>
                <w:szCs w:val="20"/>
              </w:rPr>
              <w:t xml:space="preserve"> </w:t>
            </w:r>
            <w:proofErr w:type="spellStart"/>
            <w:r w:rsidRPr="00A24D0C">
              <w:rPr>
                <w:color w:val="000000"/>
                <w:sz w:val="20"/>
                <w:szCs w:val="20"/>
              </w:rPr>
              <w:t>активне</w:t>
            </w:r>
            <w:proofErr w:type="spellEnd"/>
            <w:r w:rsidRPr="00A24D0C">
              <w:rPr>
                <w:color w:val="000000"/>
                <w:sz w:val="20"/>
                <w:szCs w:val="20"/>
              </w:rPr>
              <w:t xml:space="preserve"> </w:t>
            </w:r>
            <w:proofErr w:type="spellStart"/>
            <w:r w:rsidRPr="00A24D0C">
              <w:rPr>
                <w:color w:val="000000"/>
                <w:sz w:val="20"/>
                <w:szCs w:val="20"/>
              </w:rPr>
              <w:t>политике</w:t>
            </w:r>
            <w:proofErr w:type="spellEnd"/>
            <w:r w:rsidRPr="00A24D0C">
              <w:rPr>
                <w:color w:val="000000"/>
                <w:sz w:val="20"/>
                <w:szCs w:val="20"/>
              </w:rPr>
              <w:t xml:space="preserve"> </w:t>
            </w:r>
            <w:proofErr w:type="spellStart"/>
            <w:r w:rsidRPr="00A24D0C">
              <w:rPr>
                <w:color w:val="000000"/>
                <w:sz w:val="20"/>
                <w:szCs w:val="20"/>
              </w:rPr>
              <w:t>запошљавања</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РАД, ЗАПОШЉАВАЊЕ, БОРАЧКА И СОЦИЈАЛНА ПИТАЊА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87.750.000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100.000.000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2020 - </w:t>
            </w:r>
            <w:proofErr w:type="spellStart"/>
            <w:r w:rsidRPr="00A24D0C">
              <w:rPr>
                <w:color w:val="000000"/>
                <w:sz w:val="20"/>
                <w:szCs w:val="20"/>
              </w:rPr>
              <w:t>Модернизација</w:t>
            </w:r>
            <w:proofErr w:type="spellEnd"/>
            <w:r w:rsidRPr="00A24D0C">
              <w:rPr>
                <w:color w:val="000000"/>
                <w:sz w:val="20"/>
                <w:szCs w:val="20"/>
              </w:rPr>
              <w:t xml:space="preserve"> </w:t>
            </w:r>
            <w:proofErr w:type="spellStart"/>
            <w:r w:rsidRPr="00A24D0C">
              <w:rPr>
                <w:color w:val="000000"/>
                <w:sz w:val="20"/>
                <w:szCs w:val="20"/>
              </w:rPr>
              <w:t>система</w:t>
            </w:r>
            <w:proofErr w:type="spellEnd"/>
            <w:r w:rsidRPr="00A24D0C">
              <w:rPr>
                <w:color w:val="000000"/>
                <w:sz w:val="20"/>
                <w:szCs w:val="20"/>
              </w:rPr>
              <w:t xml:space="preserve"> </w:t>
            </w:r>
            <w:proofErr w:type="spellStart"/>
            <w:r w:rsidRPr="00A24D0C">
              <w:rPr>
                <w:color w:val="000000"/>
                <w:sz w:val="20"/>
                <w:szCs w:val="20"/>
              </w:rPr>
              <w:t>социјалне</w:t>
            </w:r>
            <w:proofErr w:type="spellEnd"/>
            <w:r w:rsidRPr="00A24D0C">
              <w:rPr>
                <w:color w:val="000000"/>
                <w:sz w:val="20"/>
                <w:szCs w:val="20"/>
              </w:rPr>
              <w:t xml:space="preserve"> </w:t>
            </w:r>
            <w:proofErr w:type="spellStart"/>
            <w:r w:rsidRPr="00A24D0C">
              <w:rPr>
                <w:color w:val="000000"/>
                <w:sz w:val="20"/>
                <w:szCs w:val="20"/>
              </w:rPr>
              <w:t>заштите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РАД, ЗАПОШЉАВАЊЕ, БОРАЧКА И СОЦИЈАЛНА ПИТАЊА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100.000.000</w:t>
            </w:r>
          </w:p>
        </w:tc>
      </w:tr>
      <w:tr w:rsidR="005E17CF" w:rsidRPr="00A24D0C" w:rsidTr="005E17CF">
        <w:trPr>
          <w:trHeight w:val="1275"/>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2019-2020 EU Integration Facility </w:t>
            </w:r>
            <w:proofErr w:type="spellStart"/>
            <w:r w:rsidRPr="00A24D0C">
              <w:rPr>
                <w:color w:val="000000"/>
                <w:sz w:val="20"/>
                <w:szCs w:val="20"/>
              </w:rPr>
              <w:t>Подршка</w:t>
            </w:r>
            <w:proofErr w:type="spellEnd"/>
            <w:r w:rsidRPr="00A24D0C">
              <w:rPr>
                <w:color w:val="000000"/>
                <w:sz w:val="20"/>
                <w:szCs w:val="20"/>
              </w:rPr>
              <w:t xml:space="preserve"> </w:t>
            </w:r>
            <w:proofErr w:type="spellStart"/>
            <w:r w:rsidRPr="00A24D0C">
              <w:rPr>
                <w:color w:val="000000"/>
                <w:sz w:val="20"/>
                <w:szCs w:val="20"/>
              </w:rPr>
              <w:t>процесу</w:t>
            </w:r>
            <w:proofErr w:type="spellEnd"/>
            <w:r w:rsidRPr="00A24D0C">
              <w:rPr>
                <w:color w:val="000000"/>
                <w:sz w:val="20"/>
                <w:szCs w:val="20"/>
              </w:rPr>
              <w:t xml:space="preserve"> ЕУ </w:t>
            </w:r>
            <w:proofErr w:type="spellStart"/>
            <w:r w:rsidRPr="00A24D0C">
              <w:rPr>
                <w:color w:val="000000"/>
                <w:sz w:val="20"/>
                <w:szCs w:val="20"/>
              </w:rPr>
              <w:t>интеграција</w:t>
            </w:r>
            <w:proofErr w:type="spellEnd"/>
            <w:r w:rsidRPr="00A24D0C">
              <w:rPr>
                <w:color w:val="000000"/>
                <w:sz w:val="20"/>
                <w:szCs w:val="20"/>
              </w:rPr>
              <w:t xml:space="preserve"> – </w:t>
            </w:r>
            <w:proofErr w:type="spellStart"/>
            <w:r w:rsidRPr="00A24D0C">
              <w:rPr>
                <w:color w:val="000000"/>
                <w:sz w:val="20"/>
                <w:szCs w:val="20"/>
              </w:rPr>
              <w:t>директно</w:t>
            </w:r>
            <w:proofErr w:type="spellEnd"/>
            <w:r w:rsidRPr="00A24D0C">
              <w:rPr>
                <w:color w:val="000000"/>
                <w:sz w:val="20"/>
                <w:szCs w:val="20"/>
              </w:rPr>
              <w:t xml:space="preserve"> </w:t>
            </w:r>
            <w:proofErr w:type="spellStart"/>
            <w:r w:rsidRPr="00A24D0C">
              <w:rPr>
                <w:color w:val="000000"/>
                <w:sz w:val="20"/>
                <w:szCs w:val="20"/>
              </w:rPr>
              <w:t>управљање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ЗДРАВЉА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24.000.000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96.000.000</w:t>
            </w:r>
          </w:p>
        </w:tc>
      </w:tr>
      <w:tr w:rsidR="005E17CF" w:rsidRPr="00A24D0C" w:rsidTr="005E17CF">
        <w:trPr>
          <w:trHeight w:val="102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2020 - </w:t>
            </w:r>
            <w:proofErr w:type="spellStart"/>
            <w:r w:rsidRPr="00A24D0C">
              <w:rPr>
                <w:color w:val="000000"/>
                <w:sz w:val="20"/>
                <w:szCs w:val="20"/>
              </w:rPr>
              <w:t>Демократија</w:t>
            </w:r>
            <w:proofErr w:type="spellEnd"/>
            <w:r w:rsidRPr="00A24D0C">
              <w:rPr>
                <w:color w:val="000000"/>
                <w:sz w:val="20"/>
                <w:szCs w:val="20"/>
              </w:rPr>
              <w:t xml:space="preserve"> и </w:t>
            </w:r>
            <w:proofErr w:type="spellStart"/>
            <w:r w:rsidRPr="00A24D0C">
              <w:rPr>
                <w:color w:val="000000"/>
                <w:sz w:val="20"/>
                <w:szCs w:val="20"/>
              </w:rPr>
              <w:t>управљање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ГРАЂЕВИНАРСТВА, САОБРАЋАЈА И ИНФРАСТРУКТУРЕ</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48.000.000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81.600.000</w:t>
            </w:r>
          </w:p>
        </w:tc>
      </w:tr>
      <w:tr w:rsidR="005E17CF" w:rsidRPr="00A24D0C" w:rsidTr="005E17CF">
        <w:trPr>
          <w:trHeight w:val="153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val="restart"/>
            <w:tcBorders>
              <w:top w:val="nil"/>
              <w:left w:val="single" w:sz="4" w:space="0" w:color="000000"/>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2020 - </w:t>
            </w:r>
            <w:proofErr w:type="spellStart"/>
            <w:r w:rsidRPr="00A24D0C">
              <w:rPr>
                <w:color w:val="000000"/>
                <w:sz w:val="20"/>
                <w:szCs w:val="20"/>
              </w:rPr>
              <w:t>Образовање</w:t>
            </w:r>
            <w:proofErr w:type="spellEnd"/>
            <w:r w:rsidRPr="00A24D0C">
              <w:rPr>
                <w:color w:val="000000"/>
                <w:sz w:val="20"/>
                <w:szCs w:val="20"/>
              </w:rPr>
              <w:t xml:space="preserve">, </w:t>
            </w:r>
            <w:proofErr w:type="spellStart"/>
            <w:r w:rsidRPr="00A24D0C">
              <w:rPr>
                <w:color w:val="000000"/>
                <w:sz w:val="20"/>
                <w:szCs w:val="20"/>
              </w:rPr>
              <w:t>запошљавање</w:t>
            </w:r>
            <w:proofErr w:type="spellEnd"/>
            <w:r w:rsidRPr="00A24D0C">
              <w:rPr>
                <w:color w:val="000000"/>
                <w:sz w:val="20"/>
                <w:szCs w:val="20"/>
              </w:rPr>
              <w:t xml:space="preserve"> и </w:t>
            </w:r>
            <w:proofErr w:type="spellStart"/>
            <w:r w:rsidRPr="00A24D0C">
              <w:rPr>
                <w:color w:val="000000"/>
                <w:sz w:val="20"/>
                <w:szCs w:val="20"/>
              </w:rPr>
              <w:t>социјалне</w:t>
            </w:r>
            <w:proofErr w:type="spellEnd"/>
            <w:r w:rsidRPr="00A24D0C">
              <w:rPr>
                <w:color w:val="000000"/>
                <w:sz w:val="20"/>
                <w:szCs w:val="20"/>
              </w:rPr>
              <w:t xml:space="preserve"> </w:t>
            </w:r>
            <w:proofErr w:type="spellStart"/>
            <w:r w:rsidRPr="00A24D0C">
              <w:rPr>
                <w:color w:val="000000"/>
                <w:sz w:val="20"/>
                <w:szCs w:val="20"/>
              </w:rPr>
              <w:t>политике</w:t>
            </w:r>
            <w:proofErr w:type="spellEnd"/>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ЗА РАД, ЗАПОШЉАВАЊЕ, БОРАЧКА И СОЦИЈАЛНА ПИТАЊА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100.000.000</w:t>
            </w:r>
          </w:p>
        </w:tc>
      </w:tr>
      <w:tr w:rsidR="005E17CF" w:rsidRPr="00A24D0C" w:rsidTr="005E17CF">
        <w:trPr>
          <w:trHeight w:val="510"/>
        </w:trPr>
        <w:tc>
          <w:tcPr>
            <w:tcW w:w="772"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105" w:type="pct"/>
            <w:vMerge/>
            <w:tcBorders>
              <w:top w:val="nil"/>
              <w:left w:val="single" w:sz="4" w:space="0" w:color="000000"/>
              <w:bottom w:val="single" w:sz="4" w:space="0" w:color="000000"/>
              <w:right w:val="single" w:sz="4" w:space="0" w:color="000000"/>
            </w:tcBorders>
            <w:vAlign w:val="center"/>
            <w:hideMark/>
          </w:tcPr>
          <w:p w:rsidR="005E17CF" w:rsidRPr="00A24D0C" w:rsidRDefault="005E17CF" w:rsidP="002B7E21">
            <w:pPr>
              <w:rPr>
                <w:color w:val="000000"/>
                <w:sz w:val="20"/>
                <w:szCs w:val="20"/>
              </w:rPr>
            </w:pP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МИНИСТАРСТВО ЗДРАВЉА</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rPr>
                <w:color w:val="000000"/>
                <w:sz w:val="20"/>
                <w:szCs w:val="20"/>
              </w:rPr>
            </w:pPr>
            <w:r w:rsidRPr="00A24D0C">
              <w:rPr>
                <w:color w:val="000000"/>
                <w:sz w:val="20"/>
                <w:szCs w:val="20"/>
              </w:rPr>
              <w:t> </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144.000.000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xml:space="preserve">ИПА 2020 </w:t>
            </w: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159.750.000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621.600.000</w:t>
            </w:r>
          </w:p>
        </w:tc>
      </w:tr>
      <w:tr w:rsidR="005E17CF" w:rsidRPr="00A24D0C" w:rsidTr="005E17CF">
        <w:trPr>
          <w:trHeight w:val="255"/>
        </w:trPr>
        <w:tc>
          <w:tcPr>
            <w:tcW w:w="772" w:type="pct"/>
            <w:tcBorders>
              <w:top w:val="nil"/>
              <w:left w:val="single" w:sz="4" w:space="0" w:color="000000"/>
              <w:bottom w:val="single" w:sz="4" w:space="0" w:color="000000"/>
              <w:right w:val="nil"/>
            </w:tcBorders>
            <w:shd w:val="clear" w:color="auto" w:fill="auto"/>
            <w:hideMark/>
          </w:tcPr>
          <w:p w:rsidR="005E17CF" w:rsidRPr="00A24D0C" w:rsidRDefault="005E17CF" w:rsidP="002B7E21">
            <w:pPr>
              <w:rPr>
                <w:color w:val="000000"/>
                <w:sz w:val="20"/>
                <w:szCs w:val="20"/>
              </w:rPr>
            </w:pPr>
            <w:proofErr w:type="spellStart"/>
            <w:r w:rsidRPr="00A24D0C">
              <w:rPr>
                <w:color w:val="000000"/>
                <w:sz w:val="20"/>
                <w:szCs w:val="20"/>
              </w:rPr>
              <w:t>укупно</w:t>
            </w:r>
            <w:proofErr w:type="spellEnd"/>
          </w:p>
        </w:tc>
        <w:tc>
          <w:tcPr>
            <w:tcW w:w="1105" w:type="pct"/>
            <w:tcBorders>
              <w:top w:val="nil"/>
              <w:left w:val="nil"/>
              <w:bottom w:val="single" w:sz="4" w:space="0" w:color="000000"/>
              <w:right w:val="nil"/>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1338" w:type="pct"/>
            <w:tcBorders>
              <w:top w:val="nil"/>
              <w:left w:val="nil"/>
              <w:bottom w:val="single" w:sz="4" w:space="0" w:color="000000"/>
              <w:right w:val="single" w:sz="4" w:space="0" w:color="000000"/>
            </w:tcBorders>
            <w:shd w:val="clear" w:color="auto" w:fill="auto"/>
            <w:hideMark/>
          </w:tcPr>
          <w:p w:rsidR="005E17CF" w:rsidRPr="00A24D0C" w:rsidRDefault="005E17CF" w:rsidP="002B7E21">
            <w:pPr>
              <w:rPr>
                <w:color w:val="000000"/>
                <w:sz w:val="20"/>
                <w:szCs w:val="20"/>
              </w:rPr>
            </w:pPr>
            <w:r w:rsidRPr="00A24D0C">
              <w:rPr>
                <w:color w:val="000000"/>
                <w:sz w:val="20"/>
                <w:szCs w:val="20"/>
              </w:rPr>
              <w:t> </w:t>
            </w:r>
          </w:p>
        </w:tc>
        <w:tc>
          <w:tcPr>
            <w:tcW w:w="914"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4.997.180.000</w:t>
            </w:r>
          </w:p>
        </w:tc>
        <w:tc>
          <w:tcPr>
            <w:tcW w:w="871" w:type="pct"/>
            <w:tcBorders>
              <w:top w:val="nil"/>
              <w:left w:val="nil"/>
              <w:bottom w:val="single" w:sz="4" w:space="0" w:color="000000"/>
              <w:right w:val="single" w:sz="4" w:space="0" w:color="000000"/>
            </w:tcBorders>
            <w:shd w:val="clear" w:color="auto" w:fill="auto"/>
            <w:vAlign w:val="center"/>
            <w:hideMark/>
          </w:tcPr>
          <w:p w:rsidR="005E17CF" w:rsidRPr="00A24D0C" w:rsidRDefault="005E17CF" w:rsidP="002B7E21">
            <w:pPr>
              <w:jc w:val="right"/>
              <w:rPr>
                <w:color w:val="000000"/>
                <w:sz w:val="20"/>
                <w:szCs w:val="20"/>
              </w:rPr>
            </w:pPr>
            <w:r w:rsidRPr="00A24D0C">
              <w:rPr>
                <w:color w:val="000000"/>
                <w:sz w:val="20"/>
                <w:szCs w:val="20"/>
              </w:rPr>
              <w:t>6.919.407.000</w:t>
            </w:r>
          </w:p>
        </w:tc>
      </w:tr>
    </w:tbl>
    <w:p w:rsidR="00D6031D" w:rsidRPr="00B646B4" w:rsidRDefault="00D6031D" w:rsidP="009611E2">
      <w:pPr>
        <w:rPr>
          <w:highlight w:val="yellow"/>
          <w:lang w:val="sr-Cyrl-RS"/>
        </w:rPr>
      </w:pPr>
    </w:p>
    <w:p w:rsidR="005946D2" w:rsidRPr="00B646B4" w:rsidRDefault="005946D2" w:rsidP="009611E2">
      <w:pPr>
        <w:jc w:val="center"/>
        <w:rPr>
          <w:color w:val="000000"/>
          <w:highlight w:val="yellow"/>
          <w:lang w:val="sr-Cyrl-RS"/>
        </w:rPr>
      </w:pPr>
    </w:p>
    <w:p w:rsidR="00D6031D" w:rsidRPr="00D25822" w:rsidRDefault="00D6031D" w:rsidP="009611E2">
      <w:pPr>
        <w:jc w:val="center"/>
        <w:rPr>
          <w:color w:val="000000"/>
          <w:lang w:val="sr-Cyrl-RS"/>
        </w:rPr>
      </w:pPr>
      <w:r w:rsidRPr="00D25822">
        <w:rPr>
          <w:color w:val="000000"/>
          <w:lang w:val="sr-Cyrl-RS"/>
        </w:rPr>
        <w:t>Члан 5.</w:t>
      </w:r>
    </w:p>
    <w:bookmarkEnd w:id="8"/>
    <w:p w:rsidR="002A03F3" w:rsidRPr="00D25822" w:rsidRDefault="002A03F3" w:rsidP="002A03F3">
      <w:pPr>
        <w:ind w:firstLine="720"/>
        <w:jc w:val="both"/>
        <w:rPr>
          <w:lang w:val="sr-Cyrl-RS"/>
        </w:rPr>
      </w:pPr>
    </w:p>
    <w:p w:rsidR="002A03F3" w:rsidRPr="004010F7" w:rsidRDefault="002A03F3" w:rsidP="002A03F3">
      <w:pPr>
        <w:ind w:firstLine="720"/>
        <w:jc w:val="both"/>
        <w:rPr>
          <w:lang w:val="sr-Cyrl-RS"/>
        </w:rPr>
      </w:pPr>
      <w:r w:rsidRPr="004010F7">
        <w:rPr>
          <w:lang w:val="sr-Cyrl-RS"/>
        </w:rPr>
        <w:t>Преглед планираних капиталних издатака буџетских корисника за текућу и наредне две буџетске године:</w:t>
      </w:r>
    </w:p>
    <w:p w:rsidR="00923A3B" w:rsidRPr="004010F7" w:rsidRDefault="00923A3B" w:rsidP="002A03F3">
      <w:pPr>
        <w:ind w:firstLine="720"/>
        <w:jc w:val="both"/>
        <w:rPr>
          <w:lang w:val="sr-Cyrl-RS"/>
        </w:rPr>
      </w:pPr>
    </w:p>
    <w:tbl>
      <w:tblPr>
        <w:tblW w:w="5194" w:type="pct"/>
        <w:tblInd w:w="-432" w:type="dxa"/>
        <w:tblLook w:val="04A0" w:firstRow="1" w:lastRow="0" w:firstColumn="1" w:lastColumn="0" w:noHBand="0" w:noVBand="1"/>
      </w:tblPr>
      <w:tblGrid>
        <w:gridCol w:w="399"/>
        <w:gridCol w:w="465"/>
        <w:gridCol w:w="1730"/>
        <w:gridCol w:w="500"/>
        <w:gridCol w:w="500"/>
        <w:gridCol w:w="2309"/>
        <w:gridCol w:w="1180"/>
        <w:gridCol w:w="1180"/>
        <w:gridCol w:w="1546"/>
      </w:tblGrid>
      <w:tr w:rsidR="00E85963" w:rsidRPr="00412B38" w:rsidTr="00E85963">
        <w:trPr>
          <w:trHeight w:val="630"/>
          <w:tblHeader/>
        </w:trPr>
        <w:tc>
          <w:tcPr>
            <w:tcW w:w="203" w:type="pct"/>
            <w:tcBorders>
              <w:top w:val="single" w:sz="4" w:space="0" w:color="000000"/>
              <w:left w:val="single" w:sz="4" w:space="0" w:color="000000"/>
              <w:bottom w:val="single" w:sz="4" w:space="0" w:color="000000"/>
              <w:right w:val="single" w:sz="4" w:space="0" w:color="000000"/>
            </w:tcBorders>
            <w:shd w:val="clear" w:color="000000" w:fill="D3D3D3"/>
            <w:textDirection w:val="btLr"/>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Раздео</w:t>
            </w:r>
          </w:p>
        </w:tc>
        <w:tc>
          <w:tcPr>
            <w:tcW w:w="237" w:type="pct"/>
            <w:tcBorders>
              <w:top w:val="single" w:sz="4" w:space="0" w:color="000000"/>
              <w:left w:val="nil"/>
              <w:bottom w:val="single" w:sz="4" w:space="0" w:color="000000"/>
              <w:right w:val="single" w:sz="4" w:space="0" w:color="000000"/>
            </w:tcBorders>
            <w:shd w:val="clear" w:color="000000" w:fill="D3D3D3"/>
            <w:textDirection w:val="btLr"/>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Глава</w:t>
            </w:r>
          </w:p>
        </w:tc>
        <w:tc>
          <w:tcPr>
            <w:tcW w:w="882" w:type="pct"/>
            <w:tcBorders>
              <w:top w:val="single" w:sz="4" w:space="0" w:color="000000"/>
              <w:left w:val="nil"/>
              <w:bottom w:val="single" w:sz="4" w:space="0" w:color="000000"/>
              <w:right w:val="single" w:sz="4" w:space="0" w:color="000000"/>
            </w:tcBorders>
            <w:shd w:val="clear" w:color="000000" w:fill="D3D3D3"/>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Назив организације</w:t>
            </w:r>
          </w:p>
        </w:tc>
        <w:tc>
          <w:tcPr>
            <w:tcW w:w="255" w:type="pct"/>
            <w:tcBorders>
              <w:top w:val="single" w:sz="4" w:space="0" w:color="000000"/>
              <w:left w:val="nil"/>
              <w:bottom w:val="single" w:sz="4" w:space="0" w:color="000000"/>
              <w:right w:val="single" w:sz="4" w:space="0" w:color="000000"/>
            </w:tcBorders>
            <w:shd w:val="clear" w:color="000000" w:fill="D3D3D3"/>
            <w:textDirection w:val="btLr"/>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Програм</w:t>
            </w:r>
          </w:p>
        </w:tc>
        <w:tc>
          <w:tcPr>
            <w:tcW w:w="255" w:type="pct"/>
            <w:tcBorders>
              <w:top w:val="single" w:sz="4" w:space="0" w:color="000000"/>
              <w:left w:val="nil"/>
              <w:bottom w:val="single" w:sz="4" w:space="0" w:color="000000"/>
              <w:right w:val="single" w:sz="4" w:space="0" w:color="000000"/>
            </w:tcBorders>
            <w:shd w:val="clear" w:color="000000" w:fill="D3D3D3"/>
            <w:textDirection w:val="btLr"/>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Пројекат</w:t>
            </w:r>
          </w:p>
        </w:tc>
        <w:tc>
          <w:tcPr>
            <w:tcW w:w="1177" w:type="pct"/>
            <w:tcBorders>
              <w:top w:val="single" w:sz="4" w:space="0" w:color="000000"/>
              <w:left w:val="nil"/>
              <w:bottom w:val="single" w:sz="4" w:space="0" w:color="000000"/>
              <w:right w:val="single" w:sz="4" w:space="0" w:color="000000"/>
            </w:tcBorders>
            <w:shd w:val="clear" w:color="000000" w:fill="D3D3D3"/>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Назив пројекта</w:t>
            </w:r>
          </w:p>
        </w:tc>
        <w:tc>
          <w:tcPr>
            <w:tcW w:w="601" w:type="pct"/>
            <w:tcBorders>
              <w:top w:val="single" w:sz="4" w:space="0" w:color="000000"/>
              <w:left w:val="nil"/>
              <w:bottom w:val="single" w:sz="4" w:space="0" w:color="000000"/>
              <w:right w:val="single" w:sz="4" w:space="0" w:color="000000"/>
            </w:tcBorders>
            <w:shd w:val="clear" w:color="000000" w:fill="D3D3D3"/>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2021</w:t>
            </w:r>
          </w:p>
        </w:tc>
        <w:tc>
          <w:tcPr>
            <w:tcW w:w="601" w:type="pct"/>
            <w:tcBorders>
              <w:top w:val="single" w:sz="4" w:space="0" w:color="000000"/>
              <w:left w:val="nil"/>
              <w:bottom w:val="single" w:sz="4" w:space="0" w:color="000000"/>
              <w:right w:val="single" w:sz="4" w:space="0" w:color="000000"/>
            </w:tcBorders>
            <w:shd w:val="clear" w:color="000000" w:fill="D3D3D3"/>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2022</w:t>
            </w:r>
          </w:p>
        </w:tc>
        <w:tc>
          <w:tcPr>
            <w:tcW w:w="788" w:type="pct"/>
            <w:tcBorders>
              <w:top w:val="single" w:sz="4" w:space="0" w:color="000000"/>
              <w:left w:val="nil"/>
              <w:bottom w:val="single" w:sz="4" w:space="0" w:color="000000"/>
              <w:right w:val="single" w:sz="4" w:space="0" w:color="000000"/>
            </w:tcBorders>
            <w:shd w:val="clear" w:color="000000" w:fill="D3D3D3"/>
            <w:vAlign w:val="center"/>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2023</w:t>
            </w:r>
          </w:p>
        </w:tc>
      </w:tr>
      <w:tr w:rsidR="00E85963" w:rsidRPr="00412B38" w:rsidTr="00E85963">
        <w:trPr>
          <w:trHeight w:val="255"/>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3.22</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КАНЦЕЛАРИЈА ЗА ИНФОРМАЦИОНЕ ТЕХНОЛОГИЈЕ И ЕЛЕКТРОНСКУ УПРАВУ</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0614</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Одржавање софтверских лиценци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1.439.000.000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1.600.000.000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Успостављање </w:t>
            </w:r>
            <w:proofErr w:type="spellStart"/>
            <w:r w:rsidRPr="00412B38">
              <w:rPr>
                <w:rFonts w:ascii="Calibri" w:hAnsi="Calibri" w:cs="Calibri"/>
                <w:color w:val="000000"/>
                <w:sz w:val="14"/>
                <w:szCs w:val="14"/>
                <w:lang w:val="sr-Latn-RS" w:eastAsia="sr-Latn-RS"/>
              </w:rPr>
              <w:t>ЦЕРТ-а</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170.000.000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Имплементација електронских регистара органа и организација јавне управе и људских ресурса у систему јавне управе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466.000.000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390.000.000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508.000.000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Успостављање Дата центра за регистре, „</w:t>
            </w:r>
            <w:proofErr w:type="spellStart"/>
            <w:r w:rsidRPr="00412B38">
              <w:rPr>
                <w:rFonts w:ascii="Calibri" w:hAnsi="Calibri" w:cs="Calibri"/>
                <w:color w:val="000000"/>
                <w:sz w:val="14"/>
                <w:szCs w:val="14"/>
                <w:lang w:val="sr-Latn-RS" w:eastAsia="sr-Latn-RS"/>
              </w:rPr>
              <w:t>Backup</w:t>
            </w:r>
            <w:proofErr w:type="spellEnd"/>
            <w:r w:rsidRPr="00412B38">
              <w:rPr>
                <w:rFonts w:ascii="Calibri" w:hAnsi="Calibri" w:cs="Calibri"/>
                <w:color w:val="000000"/>
                <w:sz w:val="14"/>
                <w:szCs w:val="14"/>
                <w:lang w:val="sr-Latn-RS" w:eastAsia="sr-Latn-RS"/>
              </w:rPr>
              <w:t>” центар и „</w:t>
            </w:r>
            <w:proofErr w:type="spellStart"/>
            <w:r w:rsidRPr="00412B38">
              <w:rPr>
                <w:rFonts w:ascii="Calibri" w:hAnsi="Calibri" w:cs="Calibri"/>
                <w:color w:val="000000"/>
                <w:sz w:val="14"/>
                <w:szCs w:val="14"/>
                <w:lang w:val="sr-Latn-RS" w:eastAsia="sr-Latn-RS"/>
              </w:rPr>
              <w:t>Disaster</w:t>
            </w:r>
            <w:proofErr w:type="spellEnd"/>
            <w:r w:rsidRPr="00412B38">
              <w:rPr>
                <w:rFonts w:ascii="Calibri" w:hAnsi="Calibri" w:cs="Calibri"/>
                <w:color w:val="000000"/>
                <w:sz w:val="14"/>
                <w:szCs w:val="14"/>
                <w:lang w:val="sr-Latn-RS" w:eastAsia="sr-Latn-RS"/>
              </w:rPr>
              <w:t xml:space="preserve"> </w:t>
            </w:r>
            <w:proofErr w:type="spellStart"/>
            <w:r w:rsidRPr="00412B38">
              <w:rPr>
                <w:rFonts w:ascii="Calibri" w:hAnsi="Calibri" w:cs="Calibri"/>
                <w:color w:val="000000"/>
                <w:sz w:val="14"/>
                <w:szCs w:val="14"/>
                <w:lang w:val="sr-Latn-RS" w:eastAsia="sr-Latn-RS"/>
              </w:rPr>
              <w:t>Recovery</w:t>
            </w:r>
            <w:proofErr w:type="spellEnd"/>
            <w:r w:rsidRPr="00412B38">
              <w:rPr>
                <w:rFonts w:ascii="Calibri" w:hAnsi="Calibri" w:cs="Calibri"/>
                <w:color w:val="000000"/>
                <w:sz w:val="14"/>
                <w:szCs w:val="14"/>
                <w:lang w:val="sr-Latn-RS" w:eastAsia="sr-Latn-RS"/>
              </w:rPr>
              <w:t>”</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231.557.000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199.997.000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308.319.000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Имплементација „</w:t>
            </w:r>
            <w:proofErr w:type="spellStart"/>
            <w:r w:rsidRPr="00412B38">
              <w:rPr>
                <w:rFonts w:ascii="Calibri" w:hAnsi="Calibri" w:cs="Calibri"/>
                <w:color w:val="000000"/>
                <w:sz w:val="14"/>
                <w:szCs w:val="14"/>
                <w:lang w:val="sr-Latn-RS" w:eastAsia="sr-Latn-RS"/>
              </w:rPr>
              <w:t>Oracle</w:t>
            </w:r>
            <w:proofErr w:type="spellEnd"/>
            <w:r w:rsidRPr="00412B38">
              <w:rPr>
                <w:rFonts w:ascii="Calibri" w:hAnsi="Calibri" w:cs="Calibri"/>
                <w:color w:val="000000"/>
                <w:sz w:val="14"/>
                <w:szCs w:val="14"/>
                <w:lang w:val="sr-Latn-RS" w:eastAsia="sr-Latn-RS"/>
              </w:rPr>
              <w:t>” технологије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720.000.000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720.000.000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720.000.000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Дата центра у Крагујевцу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1.295.001.000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2.230.001.000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1.500.001.000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Унапређење услуга електронске управе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196.436.000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Специјализована платформа за сигурну размену званичних електронских докумената између органа државне управе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432.000.000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Интегрални „CRM”, „TICKETING” и </w:t>
            </w:r>
            <w:proofErr w:type="spellStart"/>
            <w:r w:rsidRPr="00412B38">
              <w:rPr>
                <w:rFonts w:ascii="Calibri" w:hAnsi="Calibri" w:cs="Calibri"/>
                <w:color w:val="000000"/>
                <w:sz w:val="14"/>
                <w:szCs w:val="14"/>
                <w:lang w:val="sr-Latn-RS" w:eastAsia="sr-Latn-RS"/>
              </w:rPr>
              <w:t>мултиканални</w:t>
            </w:r>
            <w:proofErr w:type="spellEnd"/>
            <w:r w:rsidRPr="00412B38">
              <w:rPr>
                <w:rFonts w:ascii="Calibri" w:hAnsi="Calibri" w:cs="Calibri"/>
                <w:color w:val="000000"/>
                <w:sz w:val="14"/>
                <w:szCs w:val="14"/>
                <w:lang w:val="sr-Latn-RS" w:eastAsia="sr-Latn-RS"/>
              </w:rPr>
              <w:t xml:space="preserve"> комуникациони систем</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292.550.000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Софтверско решење за обраду и чување електронских фактура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96.000.000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Опремање рачунарске учионице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20.978.000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Успостављање система за подршку масовним сервисима Министарства финансија ка привреди и грађанима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VM WARE лиценце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648.000.000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Јединствена информациона комуникациона мрежа е Управе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650.000.000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SMART CITY</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750.000.000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ВЛАДА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5.947.522.000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7.196.998.000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6.206.320.000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УНУТРАШЊИХ ПОСЛОВА</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1407</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и адаптација објеката Сектора за ванредне ситуације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111.000.000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72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Подизање капацитета Сектора за ванредне ситуације у циљу адекватног реаговања у ванредним ситуацијама у периоду 2019-2021</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830.505.000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Заштита и спасавање грађана, добара, имовине и животне средине РС од последица ванредних догађаја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444.000.000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и адаптација објекта Сектора за ванредне ситуације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344.557.000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343.000.000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1408</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полицијских станица и комплекса централног депоа за потребе Министарства унутрашњих послова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Обнављање </w:t>
            </w:r>
            <w:proofErr w:type="spellStart"/>
            <w:r w:rsidRPr="00412B38">
              <w:rPr>
                <w:rFonts w:ascii="Calibri" w:hAnsi="Calibri" w:cs="Calibri"/>
                <w:color w:val="000000"/>
                <w:sz w:val="14"/>
                <w:szCs w:val="14"/>
                <w:lang w:val="sr-Latn-RS" w:eastAsia="sr-Latn-RS"/>
              </w:rPr>
              <w:t>опреме-машина</w:t>
            </w:r>
            <w:proofErr w:type="spellEnd"/>
            <w:r w:rsidRPr="00412B38">
              <w:rPr>
                <w:rFonts w:ascii="Calibri" w:hAnsi="Calibri" w:cs="Calibri"/>
                <w:color w:val="000000"/>
                <w:sz w:val="14"/>
                <w:szCs w:val="14"/>
                <w:lang w:val="sr-Latn-RS" w:eastAsia="sr-Latn-RS"/>
              </w:rPr>
              <w:t xml:space="preserve"> за персонализацију и паковање ИД докумената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87.000.000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Успостављање система обједињених комуникација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Повећање </w:t>
            </w:r>
            <w:proofErr w:type="spellStart"/>
            <w:r w:rsidRPr="00412B38">
              <w:rPr>
                <w:rFonts w:ascii="Calibri" w:hAnsi="Calibri" w:cs="Calibri"/>
                <w:color w:val="000000"/>
                <w:sz w:val="14"/>
                <w:szCs w:val="14"/>
                <w:lang w:val="sr-Latn-RS" w:eastAsia="sr-Latn-RS"/>
              </w:rPr>
              <w:t>информатичких</w:t>
            </w:r>
            <w:proofErr w:type="spellEnd"/>
            <w:r w:rsidRPr="00412B38">
              <w:rPr>
                <w:rFonts w:ascii="Calibri" w:hAnsi="Calibri" w:cs="Calibri"/>
                <w:color w:val="000000"/>
                <w:sz w:val="14"/>
                <w:szCs w:val="14"/>
                <w:lang w:val="sr-Latn-RS" w:eastAsia="sr-Latn-RS"/>
              </w:rPr>
              <w:t xml:space="preserve"> капацитета за обављање пословних процеса у Министарству унутрашњих послова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Унапређење ИКТ капацитета за потребе оперативног рада Дирекције полиције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центра за информациону безбедност</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320.000.000</w:t>
            </w:r>
          </w:p>
        </w:tc>
      </w:tr>
      <w:tr w:rsidR="00E85963" w:rsidRPr="00412B38" w:rsidTr="00E85963">
        <w:trPr>
          <w:trHeight w:val="72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1409</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базе специјалне и посебних јединица Министарства унутрашњих послова, наставних центара и објеката подручних полицијских управа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Занављање и модернизација флоте Хеликоптерске јединице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5.400.000.000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и реконструкција објеката Дирекције полиције и наставних центара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892.558.000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90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Обезбеђивање техничке и оперативне инфраструктуре у циљу проширења капацитета неопходних за рад организационих јединица Дирекције полиције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Ремонт и модернизација возила за посебне намене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Јачање оперативних капацитета Министарства унутрашњих послова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Набавка специјалних средстава, техничке и заштитне опреме за потребе организационих јединица Дирекције полиције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236.557.000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474.250.000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534.230.000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Подизање оперативних капацитета посебних и специјалне јединице Министарства унутрашњих послова - фаза I</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344.000.000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реконструкција и адаптација објеката организационих јединица Дирекције полиције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173.000.000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377.000.000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467.080.000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Осавремењавање возног парка и ремонт возила организационих јединица Дирекције полиције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467.017.000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505.620.000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реконструкција и проширење комплекса Хеликоптерске јединице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276.500.000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211.500.000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УНУТРАШЊИХ ПОСЛОВА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10.368.194.000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2.860.370.000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1.976.810.000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ФИНАНСИЈА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0702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Експропријација земљишта у циљу изградње капиталних пројеката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17.469.529.000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18.813.643.000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18.813.643.000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2301</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Регистар запослених</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1.356.800.000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2.220.000.000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2.040.000.000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Интегрисани комуникациони систем</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Информациони систем - ПИМИС</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211.200.000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Централизована платформа за електронске фактуре правних лица и предузетника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886.500.000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469.000.000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246.000.000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Документ менаџмент систем</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Надоградња система за консолидацију података и пословно извештавање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362.400.000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МИНИСТАРСТВО ФИНАНСИЈА</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20.383.429.000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21.502.643.000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21.099.643.000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16.1</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УПРАВА ЦАРИНА</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2303</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комплекса царинске испоставе при ГП Градина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289.462.000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218.000.000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Имплементација нове </w:t>
            </w:r>
            <w:proofErr w:type="spellStart"/>
            <w:r w:rsidRPr="00412B38">
              <w:rPr>
                <w:rFonts w:ascii="Calibri" w:hAnsi="Calibri" w:cs="Calibri"/>
                <w:color w:val="000000"/>
                <w:sz w:val="14"/>
                <w:szCs w:val="14"/>
                <w:lang w:val="sr-Latn-RS" w:eastAsia="sr-Latn-RS"/>
              </w:rPr>
              <w:t>верзијe</w:t>
            </w:r>
            <w:proofErr w:type="spellEnd"/>
            <w:r w:rsidRPr="00412B38">
              <w:rPr>
                <w:rFonts w:ascii="Calibri" w:hAnsi="Calibri" w:cs="Calibri"/>
                <w:color w:val="000000"/>
                <w:sz w:val="14"/>
                <w:szCs w:val="14"/>
                <w:lang w:val="sr-Latn-RS" w:eastAsia="sr-Latn-RS"/>
              </w:rPr>
              <w:t xml:space="preserve"> </w:t>
            </w:r>
            <w:proofErr w:type="spellStart"/>
            <w:r w:rsidRPr="00412B38">
              <w:rPr>
                <w:rFonts w:ascii="Calibri" w:hAnsi="Calibri" w:cs="Calibri"/>
                <w:color w:val="000000"/>
                <w:sz w:val="14"/>
                <w:szCs w:val="14"/>
                <w:lang w:val="sr-Latn-RS" w:eastAsia="sr-Latn-RS"/>
              </w:rPr>
              <w:t>НЦТС-а</w:t>
            </w:r>
            <w:proofErr w:type="spellEnd"/>
            <w:r w:rsidRPr="00412B38">
              <w:rPr>
                <w:rFonts w:ascii="Calibri" w:hAnsi="Calibri" w:cs="Calibri"/>
                <w:color w:val="000000"/>
                <w:sz w:val="14"/>
                <w:szCs w:val="14"/>
                <w:lang w:val="sr-Latn-RS" w:eastAsia="sr-Latn-RS"/>
              </w:rPr>
              <w:t xml:space="preserve"> (фаза 5)</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УПРАВА ЦАРИНА</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469.462.000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398.000.000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16.2</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ПОРЕСКА УПРАВА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Модернизација информационог система Пореске </w:t>
            </w:r>
            <w:proofErr w:type="spellStart"/>
            <w:r w:rsidRPr="00412B38">
              <w:rPr>
                <w:rFonts w:ascii="Calibri" w:hAnsi="Calibri" w:cs="Calibri"/>
                <w:color w:val="000000"/>
                <w:sz w:val="14"/>
                <w:szCs w:val="14"/>
                <w:lang w:val="sr-Latn-RS" w:eastAsia="sr-Latn-RS"/>
              </w:rPr>
              <w:t>управe</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467.208.000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16.3</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УПРАВА ЗА ТРЕЗОР</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2301</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Проширење и технолошко унапређење капацитета у циљу ефикаснијег пословања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310.500.000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Унапређење аутоматизације пословних процеса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471.800.000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Резервна и „</w:t>
            </w:r>
            <w:proofErr w:type="spellStart"/>
            <w:r w:rsidRPr="00412B38">
              <w:rPr>
                <w:rFonts w:ascii="Calibri" w:hAnsi="Calibri" w:cs="Calibri"/>
                <w:color w:val="000000"/>
                <w:sz w:val="14"/>
                <w:szCs w:val="14"/>
                <w:lang w:val="sr-Latn-RS" w:eastAsia="sr-Latn-RS"/>
              </w:rPr>
              <w:t>бекап</w:t>
            </w:r>
            <w:proofErr w:type="spellEnd"/>
            <w:r w:rsidRPr="00412B38">
              <w:rPr>
                <w:rFonts w:ascii="Calibri" w:hAnsi="Calibri" w:cs="Calibri"/>
                <w:color w:val="000000"/>
                <w:sz w:val="14"/>
                <w:szCs w:val="14"/>
                <w:lang w:val="sr-Latn-RS" w:eastAsia="sr-Latn-RS"/>
              </w:rPr>
              <w:t>” локација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30.500.000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115.449.000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Централизовани обрачун зарада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193.000.000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Јединствени информациони систем за буџетско рачуноводство</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УПРАВА ЗА ТРЕЗОР</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1.205.800.000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726.449.000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80.000.000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ФИНАНСИЈА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22.525.899.000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22.627.092.000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21.179.643.000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СПОЉНИХ ПОСЛОВА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0301</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фасаде објекта МСП</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29.400.000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43.575.000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17.1</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ДИПЛОМАТСКО-КОНЗУЛАРНА ПРЕДСТАВНИШТВА</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0302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w:t>
            </w:r>
            <w:proofErr w:type="spellStart"/>
            <w:r w:rsidRPr="00412B38">
              <w:rPr>
                <w:rFonts w:ascii="Calibri" w:hAnsi="Calibri" w:cs="Calibri"/>
                <w:color w:val="000000"/>
                <w:sz w:val="14"/>
                <w:szCs w:val="14"/>
                <w:lang w:val="sr-Latn-RS" w:eastAsia="sr-Latn-RS"/>
              </w:rPr>
              <w:t>ДКП-а</w:t>
            </w:r>
            <w:proofErr w:type="spellEnd"/>
            <w:r w:rsidRPr="00412B38">
              <w:rPr>
                <w:rFonts w:ascii="Calibri" w:hAnsi="Calibri" w:cs="Calibri"/>
                <w:color w:val="000000"/>
                <w:sz w:val="14"/>
                <w:szCs w:val="14"/>
                <w:lang w:val="sr-Latn-RS" w:eastAsia="sr-Latn-RS"/>
              </w:rPr>
              <w:t xml:space="preserve"> у Сарајеву (</w:t>
            </w:r>
            <w:proofErr w:type="spellStart"/>
            <w:r w:rsidRPr="00412B38">
              <w:rPr>
                <w:rFonts w:ascii="Calibri" w:hAnsi="Calibri" w:cs="Calibri"/>
                <w:color w:val="000000"/>
                <w:sz w:val="14"/>
                <w:szCs w:val="14"/>
                <w:lang w:val="sr-Latn-RS" w:eastAsia="sr-Latn-RS"/>
              </w:rPr>
              <w:t>БиХ</w:t>
            </w:r>
            <w:proofErr w:type="spellEnd"/>
            <w:r w:rsidRPr="00412B38">
              <w:rPr>
                <w:rFonts w:ascii="Calibri" w:hAnsi="Calibri" w:cs="Calibri"/>
                <w:color w:val="000000"/>
                <w:sz w:val="14"/>
                <w:szCs w:val="14"/>
                <w:lang w:val="sr-Latn-RS" w:eastAsia="sr-Latn-RS"/>
              </w:rPr>
              <w:t>)</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Прибављање објеката у својину Републике Србије за потребе </w:t>
            </w:r>
            <w:proofErr w:type="spellStart"/>
            <w:r w:rsidRPr="00412B38">
              <w:rPr>
                <w:rFonts w:ascii="Calibri" w:hAnsi="Calibri" w:cs="Calibri"/>
                <w:color w:val="000000"/>
                <w:sz w:val="14"/>
                <w:szCs w:val="14"/>
                <w:lang w:val="sr-Latn-RS" w:eastAsia="sr-Latn-RS"/>
              </w:rPr>
              <w:t>ДКП-а</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1.690.805.000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1.690.804.000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ДИПЛОМАТСКО-КОНЗУЛАРНА ПРЕДСТАВНИШТВА</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1.735.805.000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1.690.804.000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СПОЉНИХ ПОСЛОВА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1.765.205.000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1.734.379.000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255"/>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19</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ОДБРАНЕ</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1703</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Возила и опрема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533.578.000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1.700.000.000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1.800.000.000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ОДБРАНЕ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533.578.000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1.700.000.000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1.800.000.000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ДРЖАВНЕ УПРАВЕ И ЛОКАЛНЕ САМОУПРАВЕ</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0608</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Партнерство за локални развој</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456.446.000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46.800.000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ДРЖАВНЕ УПРАВЕ И ЛОКАЛНЕ САМОУПРАВЕ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456.446.000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46.800.000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255"/>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22</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ГРАЂЕВИНАРСТВА, САОБРАЋАЈА И ИНФРАСТРУКТУРЕ</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0702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М 1.11 </w:t>
            </w:r>
            <w:proofErr w:type="spellStart"/>
            <w:r w:rsidRPr="00412B38">
              <w:rPr>
                <w:rFonts w:ascii="Calibri" w:hAnsi="Calibri" w:cs="Calibri"/>
                <w:color w:val="000000"/>
                <w:sz w:val="14"/>
                <w:szCs w:val="14"/>
                <w:lang w:val="sr-Latn-RS" w:eastAsia="sr-Latn-RS"/>
              </w:rPr>
              <w:t>Крагујевац-Баточина</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аутопута Е-763 </w:t>
            </w:r>
            <w:proofErr w:type="spellStart"/>
            <w:r w:rsidRPr="00412B38">
              <w:rPr>
                <w:rFonts w:ascii="Calibri" w:hAnsi="Calibri" w:cs="Calibri"/>
                <w:color w:val="000000"/>
                <w:sz w:val="14"/>
                <w:szCs w:val="14"/>
                <w:lang w:val="sr-Latn-RS" w:eastAsia="sr-Latn-RS"/>
              </w:rPr>
              <w:t>Обреновац-Љиг</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Брза саобраћајница </w:t>
            </w:r>
            <w:proofErr w:type="spellStart"/>
            <w:r w:rsidRPr="00412B38">
              <w:rPr>
                <w:rFonts w:ascii="Calibri" w:hAnsi="Calibri" w:cs="Calibri"/>
                <w:color w:val="000000"/>
                <w:sz w:val="14"/>
                <w:szCs w:val="14"/>
                <w:lang w:val="sr-Latn-RS" w:eastAsia="sr-Latn-RS"/>
              </w:rPr>
              <w:t>Iб</w:t>
            </w:r>
            <w:proofErr w:type="spellEnd"/>
            <w:r w:rsidRPr="00412B38">
              <w:rPr>
                <w:rFonts w:ascii="Calibri" w:hAnsi="Calibri" w:cs="Calibri"/>
                <w:color w:val="000000"/>
                <w:sz w:val="14"/>
                <w:szCs w:val="14"/>
                <w:lang w:val="sr-Latn-RS" w:eastAsia="sr-Latn-RS"/>
              </w:rPr>
              <w:t xml:space="preserve"> реда Нови </w:t>
            </w:r>
            <w:proofErr w:type="spellStart"/>
            <w:r w:rsidRPr="00412B38">
              <w:rPr>
                <w:rFonts w:ascii="Calibri" w:hAnsi="Calibri" w:cs="Calibri"/>
                <w:color w:val="000000"/>
                <w:sz w:val="14"/>
                <w:szCs w:val="14"/>
                <w:lang w:val="sr-Latn-RS" w:eastAsia="sr-Latn-RS"/>
              </w:rPr>
              <w:t>Сад-Рума</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2.601.000.000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6.000.000.000</w:t>
            </w:r>
          </w:p>
        </w:tc>
      </w:tr>
      <w:tr w:rsidR="00E85963" w:rsidRPr="00412B38" w:rsidTr="00E85963">
        <w:trPr>
          <w:trHeight w:val="72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Израда Генералног пројекта </w:t>
            </w:r>
            <w:proofErr w:type="spellStart"/>
            <w:r w:rsidRPr="00412B38">
              <w:rPr>
                <w:rFonts w:ascii="Calibri" w:hAnsi="Calibri" w:cs="Calibri"/>
                <w:color w:val="000000"/>
                <w:sz w:val="14"/>
                <w:szCs w:val="14"/>
                <w:lang w:val="sr-Latn-RS" w:eastAsia="sr-Latn-RS"/>
              </w:rPr>
              <w:t>робно-транспортног</w:t>
            </w:r>
            <w:proofErr w:type="spellEnd"/>
            <w:r w:rsidRPr="00412B38">
              <w:rPr>
                <w:rFonts w:ascii="Calibri" w:hAnsi="Calibri" w:cs="Calibri"/>
                <w:color w:val="000000"/>
                <w:sz w:val="14"/>
                <w:szCs w:val="14"/>
                <w:lang w:val="sr-Latn-RS" w:eastAsia="sr-Latn-RS"/>
              </w:rPr>
              <w:t xml:space="preserve"> центра и Студије оправданости, Идејног и Главног пројекта контејнерског терминала у Макишу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108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Израда Студије оправданости са Идејним пројектом и Главног пројекта за </w:t>
            </w:r>
            <w:proofErr w:type="spellStart"/>
            <w:r w:rsidRPr="00412B38">
              <w:rPr>
                <w:rFonts w:ascii="Calibri" w:hAnsi="Calibri" w:cs="Calibri"/>
                <w:color w:val="000000"/>
                <w:sz w:val="14"/>
                <w:szCs w:val="14"/>
                <w:lang w:val="sr-Latn-RS" w:eastAsia="sr-Latn-RS"/>
              </w:rPr>
              <w:t>денивелацију</w:t>
            </w:r>
            <w:proofErr w:type="spellEnd"/>
            <w:r w:rsidRPr="00412B38">
              <w:rPr>
                <w:rFonts w:ascii="Calibri" w:hAnsi="Calibri" w:cs="Calibri"/>
                <w:color w:val="000000"/>
                <w:sz w:val="14"/>
                <w:szCs w:val="14"/>
                <w:lang w:val="sr-Latn-RS" w:eastAsia="sr-Latn-RS"/>
              </w:rPr>
              <w:t xml:space="preserve"> укрштаја железничке пруге бр.5 </w:t>
            </w:r>
            <w:proofErr w:type="spellStart"/>
            <w:r w:rsidRPr="00412B38">
              <w:rPr>
                <w:rFonts w:ascii="Calibri" w:hAnsi="Calibri" w:cs="Calibri"/>
                <w:color w:val="000000"/>
                <w:sz w:val="14"/>
                <w:szCs w:val="14"/>
                <w:lang w:val="sr-Latn-RS" w:eastAsia="sr-Latn-RS"/>
              </w:rPr>
              <w:t>Београд-Шид-државна</w:t>
            </w:r>
            <w:proofErr w:type="spellEnd"/>
            <w:r w:rsidRPr="00412B38">
              <w:rPr>
                <w:rFonts w:ascii="Calibri" w:hAnsi="Calibri" w:cs="Calibri"/>
                <w:color w:val="000000"/>
                <w:sz w:val="14"/>
                <w:szCs w:val="14"/>
                <w:lang w:val="sr-Latn-RS" w:eastAsia="sr-Latn-RS"/>
              </w:rPr>
              <w:t xml:space="preserve"> граница и државног пута </w:t>
            </w:r>
            <w:proofErr w:type="spellStart"/>
            <w:r w:rsidRPr="00412B38">
              <w:rPr>
                <w:rFonts w:ascii="Calibri" w:hAnsi="Calibri" w:cs="Calibri"/>
                <w:color w:val="000000"/>
                <w:sz w:val="14"/>
                <w:szCs w:val="14"/>
                <w:lang w:val="sr-Latn-RS" w:eastAsia="sr-Latn-RS"/>
              </w:rPr>
              <w:t>IIb</w:t>
            </w:r>
            <w:proofErr w:type="spellEnd"/>
            <w:r w:rsidRPr="00412B38">
              <w:rPr>
                <w:rFonts w:ascii="Calibri" w:hAnsi="Calibri" w:cs="Calibri"/>
                <w:color w:val="000000"/>
                <w:sz w:val="14"/>
                <w:szCs w:val="14"/>
                <w:lang w:val="sr-Latn-RS" w:eastAsia="sr-Latn-RS"/>
              </w:rPr>
              <w:t xml:space="preserve"> реда број 319 на км 20+993, у Батајници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6.202.000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Израда Идејног решења и Главног пројекта измештања пута </w:t>
            </w:r>
            <w:proofErr w:type="spellStart"/>
            <w:r w:rsidRPr="00412B38">
              <w:rPr>
                <w:rFonts w:ascii="Calibri" w:hAnsi="Calibri" w:cs="Calibri"/>
                <w:color w:val="000000"/>
                <w:sz w:val="14"/>
                <w:szCs w:val="14"/>
                <w:lang w:val="sr-Latn-RS" w:eastAsia="sr-Latn-RS"/>
              </w:rPr>
              <w:t>Београд-Сремчица</w:t>
            </w:r>
            <w:proofErr w:type="spellEnd"/>
            <w:r w:rsidRPr="00412B38">
              <w:rPr>
                <w:rFonts w:ascii="Calibri" w:hAnsi="Calibri" w:cs="Calibri"/>
                <w:color w:val="000000"/>
                <w:sz w:val="14"/>
                <w:szCs w:val="14"/>
                <w:lang w:val="sr-Latn-RS" w:eastAsia="sr-Latn-RS"/>
              </w:rPr>
              <w:t xml:space="preserve"> у Железнику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5.113.000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Пројекат мађарско - српске железнице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40.500.000.000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32.653.292.000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35.438.713.000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Извођење дела радова на изградњи аутопута Е-75, деоница: ГП </w:t>
            </w:r>
            <w:proofErr w:type="spellStart"/>
            <w:r w:rsidRPr="00412B38">
              <w:rPr>
                <w:rFonts w:ascii="Calibri" w:hAnsi="Calibri" w:cs="Calibri"/>
                <w:color w:val="000000"/>
                <w:sz w:val="14"/>
                <w:szCs w:val="14"/>
                <w:lang w:val="sr-Latn-RS" w:eastAsia="sr-Latn-RS"/>
              </w:rPr>
              <w:t>Келебија-петља</w:t>
            </w:r>
            <w:proofErr w:type="spellEnd"/>
            <w:r w:rsidRPr="00412B38">
              <w:rPr>
                <w:rFonts w:ascii="Calibri" w:hAnsi="Calibri" w:cs="Calibri"/>
                <w:color w:val="000000"/>
                <w:sz w:val="14"/>
                <w:szCs w:val="14"/>
                <w:lang w:val="sr-Latn-RS" w:eastAsia="sr-Latn-RS"/>
              </w:rPr>
              <w:t xml:space="preserve"> Суботица Југ</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аутопута Е-763, деоница </w:t>
            </w:r>
            <w:proofErr w:type="spellStart"/>
            <w:r w:rsidRPr="00412B38">
              <w:rPr>
                <w:rFonts w:ascii="Calibri" w:hAnsi="Calibri" w:cs="Calibri"/>
                <w:color w:val="000000"/>
                <w:sz w:val="14"/>
                <w:szCs w:val="14"/>
                <w:lang w:val="sr-Latn-RS" w:eastAsia="sr-Latn-RS"/>
              </w:rPr>
              <w:t>Сурчин-Обреновац</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620.000.000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893.655.000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365.655.000</w:t>
            </w:r>
          </w:p>
        </w:tc>
      </w:tr>
      <w:tr w:rsidR="00E85963" w:rsidRPr="00412B38" w:rsidTr="00E85963">
        <w:trPr>
          <w:trHeight w:val="72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београдске обилазнице на аутопуту E-70/E-75, деоница: Мост преко реке Саве код </w:t>
            </w:r>
            <w:proofErr w:type="spellStart"/>
            <w:r w:rsidRPr="00412B38">
              <w:rPr>
                <w:rFonts w:ascii="Calibri" w:hAnsi="Calibri" w:cs="Calibri"/>
                <w:color w:val="000000"/>
                <w:sz w:val="14"/>
                <w:szCs w:val="14"/>
                <w:lang w:val="sr-Latn-RS" w:eastAsia="sr-Latn-RS"/>
              </w:rPr>
              <w:t>Остружнице-Бубањ</w:t>
            </w:r>
            <w:proofErr w:type="spellEnd"/>
            <w:r w:rsidRPr="00412B38">
              <w:rPr>
                <w:rFonts w:ascii="Calibri" w:hAnsi="Calibri" w:cs="Calibri"/>
                <w:color w:val="000000"/>
                <w:sz w:val="14"/>
                <w:szCs w:val="14"/>
                <w:lang w:val="sr-Latn-RS" w:eastAsia="sr-Latn-RS"/>
              </w:rPr>
              <w:t xml:space="preserve"> Поток (сектори 4, 5 и 6)</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6.312.700.000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7.629.372.000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7.629.372.000</w:t>
            </w:r>
          </w:p>
        </w:tc>
      </w:tr>
      <w:tr w:rsidR="00E85963" w:rsidRPr="00412B38" w:rsidTr="00E85963">
        <w:trPr>
          <w:trHeight w:val="72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аутопута Е-80, деонице: Црвена </w:t>
            </w:r>
            <w:proofErr w:type="spellStart"/>
            <w:r w:rsidRPr="00412B38">
              <w:rPr>
                <w:rFonts w:ascii="Calibri" w:hAnsi="Calibri" w:cs="Calibri"/>
                <w:color w:val="000000"/>
                <w:sz w:val="14"/>
                <w:szCs w:val="14"/>
                <w:lang w:val="sr-Latn-RS" w:eastAsia="sr-Latn-RS"/>
              </w:rPr>
              <w:t>Река-Чифлик</w:t>
            </w:r>
            <w:proofErr w:type="spellEnd"/>
            <w:r w:rsidRPr="00412B38">
              <w:rPr>
                <w:rFonts w:ascii="Calibri" w:hAnsi="Calibri" w:cs="Calibri"/>
                <w:color w:val="000000"/>
                <w:sz w:val="14"/>
                <w:szCs w:val="14"/>
                <w:lang w:val="sr-Latn-RS" w:eastAsia="sr-Latn-RS"/>
              </w:rPr>
              <w:t xml:space="preserve"> и Пирот (исток)-Димитровград и Паралелни некомерцијални пут Бела Паланка - Пирот (Запад)</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Рехабилитација путева и унапређење безбедности саобраћаја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железничке инфраструктуре и набавка дизел моторних возова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7.875.000.000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железничке пруге Ниш - Димитровград, деоница: Сићево - Станичење - Димитровград</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Реконструкција старог моста на граничном прелазу Љубовија - Братунац </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59.000.000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Реконструкција моста на граничном прелазу - </w:t>
            </w:r>
            <w:proofErr w:type="spellStart"/>
            <w:r w:rsidRPr="00412B38">
              <w:rPr>
                <w:rFonts w:ascii="Calibri" w:hAnsi="Calibri" w:cs="Calibri"/>
                <w:color w:val="000000"/>
                <w:sz w:val="14"/>
                <w:szCs w:val="14"/>
                <w:lang w:val="sr-Latn-RS" w:eastAsia="sr-Latn-RS"/>
              </w:rPr>
              <w:t>Каракај</w:t>
            </w:r>
            <w:proofErr w:type="spellEnd"/>
            <w:r w:rsidRPr="00412B38">
              <w:rPr>
                <w:rFonts w:ascii="Calibri" w:hAnsi="Calibri" w:cs="Calibri"/>
                <w:color w:val="000000"/>
                <w:sz w:val="14"/>
                <w:szCs w:val="14"/>
                <w:lang w:val="sr-Latn-RS" w:eastAsia="sr-Latn-RS"/>
              </w:rPr>
              <w:t xml:space="preserve"> (Зворник)</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моста краља Александра на реци Дрини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56.000.000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моста на граничном прелазу - Шепак</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126.000.000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моста на граничном прелазу - Скелани (Бајина Башта)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147.000.000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540.000.000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аутопута Е-763, деоница: Прељина - Пожега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10.522.800.000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11.792.840.000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12.332.600.000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аутопута Е-761, деоница: Појате - Прељина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15.000.000.000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21.400.000.000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21.400.000.000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Адаптација бродске преводнице у саставу ХЕПС „Ђердап 1”</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2.052.000.000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5039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Имплементација система </w:t>
            </w:r>
            <w:proofErr w:type="spellStart"/>
            <w:r w:rsidRPr="00412B38">
              <w:rPr>
                <w:rFonts w:ascii="Calibri" w:hAnsi="Calibri" w:cs="Calibri"/>
                <w:color w:val="000000"/>
                <w:sz w:val="14"/>
                <w:szCs w:val="14"/>
                <w:lang w:val="sr-Latn-RS" w:eastAsia="sr-Latn-RS"/>
              </w:rPr>
              <w:t>хидро-метео</w:t>
            </w:r>
            <w:proofErr w:type="spellEnd"/>
            <w:r w:rsidRPr="00412B38">
              <w:rPr>
                <w:rFonts w:ascii="Calibri" w:hAnsi="Calibri" w:cs="Calibri"/>
                <w:color w:val="000000"/>
                <w:sz w:val="14"/>
                <w:szCs w:val="14"/>
                <w:lang w:val="sr-Latn-RS" w:eastAsia="sr-Latn-RS"/>
              </w:rPr>
              <w:t xml:space="preserve"> станица и система надзора </w:t>
            </w:r>
            <w:proofErr w:type="spellStart"/>
            <w:r w:rsidRPr="00412B38">
              <w:rPr>
                <w:rFonts w:ascii="Calibri" w:hAnsi="Calibri" w:cs="Calibri"/>
                <w:color w:val="000000"/>
                <w:sz w:val="14"/>
                <w:szCs w:val="14"/>
                <w:lang w:val="sr-Latn-RS" w:eastAsia="sr-Latn-RS"/>
              </w:rPr>
              <w:t>клиренса</w:t>
            </w:r>
            <w:proofErr w:type="spellEnd"/>
            <w:r w:rsidRPr="00412B38">
              <w:rPr>
                <w:rFonts w:ascii="Calibri" w:hAnsi="Calibri" w:cs="Calibri"/>
                <w:color w:val="000000"/>
                <w:sz w:val="14"/>
                <w:szCs w:val="14"/>
                <w:lang w:val="sr-Latn-RS" w:eastAsia="sr-Latn-RS"/>
              </w:rPr>
              <w:t xml:space="preserve"> мостова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268.000.000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217.000.000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217.000.000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Успостављање VTS и VHF </w:t>
            </w:r>
            <w:proofErr w:type="spellStart"/>
            <w:r w:rsidRPr="00412B38">
              <w:rPr>
                <w:rFonts w:ascii="Calibri" w:hAnsi="Calibri" w:cs="Calibri"/>
                <w:color w:val="000000"/>
                <w:sz w:val="14"/>
                <w:szCs w:val="14"/>
                <w:lang w:val="sr-Latn-RS" w:eastAsia="sr-Latn-RS"/>
              </w:rPr>
              <w:t>радио-телефонског</w:t>
            </w:r>
            <w:proofErr w:type="spellEnd"/>
            <w:r w:rsidRPr="00412B38">
              <w:rPr>
                <w:rFonts w:ascii="Calibri" w:hAnsi="Calibri" w:cs="Calibri"/>
                <w:color w:val="000000"/>
                <w:sz w:val="14"/>
                <w:szCs w:val="14"/>
                <w:lang w:val="sr-Latn-RS" w:eastAsia="sr-Latn-RS"/>
              </w:rPr>
              <w:t xml:space="preserve"> система на унутрашњим водним путевима Републике Србије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442.000.000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Проширење капацитета терминала за расуте и генералне терете Луке Смедерево</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4.490.000.000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2.656.000.000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Вађење потонуле немачке флоте из Другог светског рата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387.000.000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387.000.000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аутопута Е-761 </w:t>
            </w:r>
            <w:proofErr w:type="spellStart"/>
            <w:r w:rsidRPr="00412B38">
              <w:rPr>
                <w:rFonts w:ascii="Calibri" w:hAnsi="Calibri" w:cs="Calibri"/>
                <w:color w:val="000000"/>
                <w:sz w:val="14"/>
                <w:szCs w:val="14"/>
                <w:lang w:val="sr-Latn-RS" w:eastAsia="sr-Latn-RS"/>
              </w:rPr>
              <w:t>Београд-Сарајево</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Реконструкција државног пута </w:t>
            </w:r>
            <w:proofErr w:type="spellStart"/>
            <w:r w:rsidRPr="00412B38">
              <w:rPr>
                <w:rFonts w:ascii="Calibri" w:hAnsi="Calibri" w:cs="Calibri"/>
                <w:color w:val="000000"/>
                <w:sz w:val="14"/>
                <w:szCs w:val="14"/>
                <w:lang w:val="sr-Latn-RS" w:eastAsia="sr-Latn-RS"/>
              </w:rPr>
              <w:t>IIа</w:t>
            </w:r>
            <w:proofErr w:type="spellEnd"/>
            <w:r w:rsidRPr="00412B38">
              <w:rPr>
                <w:rFonts w:ascii="Calibri" w:hAnsi="Calibri" w:cs="Calibri"/>
                <w:color w:val="000000"/>
                <w:sz w:val="14"/>
                <w:szCs w:val="14"/>
                <w:lang w:val="sr-Latn-RS" w:eastAsia="sr-Latn-RS"/>
              </w:rPr>
              <w:t xml:space="preserve"> реда, број 203, Нови Пазар - Тутин</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саобраћајнице Рума - Шабац - Лозница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8.560.000.000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Реализација пројеката железничке инфраструктуре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3.200.000.000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Програм управљања чврстим отпадом</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5048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аутопута Е-763, деоница: Нови </w:t>
            </w:r>
            <w:proofErr w:type="spellStart"/>
            <w:r w:rsidRPr="00412B38">
              <w:rPr>
                <w:rFonts w:ascii="Calibri" w:hAnsi="Calibri" w:cs="Calibri"/>
                <w:color w:val="000000"/>
                <w:sz w:val="14"/>
                <w:szCs w:val="14"/>
                <w:lang w:val="sr-Latn-RS" w:eastAsia="sr-Latn-RS"/>
              </w:rPr>
              <w:t>Београд-Сурчин</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1.328.000.000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2.956.000.000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5.500.000.000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аутопута </w:t>
            </w:r>
            <w:proofErr w:type="spellStart"/>
            <w:r w:rsidRPr="00412B38">
              <w:rPr>
                <w:rFonts w:ascii="Calibri" w:hAnsi="Calibri" w:cs="Calibri"/>
                <w:color w:val="000000"/>
                <w:sz w:val="14"/>
                <w:szCs w:val="14"/>
                <w:lang w:val="sr-Latn-RS" w:eastAsia="sr-Latn-RS"/>
              </w:rPr>
              <w:t>Ниш-Мердаре</w:t>
            </w:r>
            <w:proofErr w:type="spellEnd"/>
            <w:r w:rsidRPr="00412B38">
              <w:rPr>
                <w:rFonts w:ascii="Calibri" w:hAnsi="Calibri" w:cs="Calibri"/>
                <w:color w:val="000000"/>
                <w:sz w:val="14"/>
                <w:szCs w:val="14"/>
                <w:lang w:val="sr-Latn-RS" w:eastAsia="sr-Latn-RS"/>
              </w:rPr>
              <w:t xml:space="preserve">, деоница: </w:t>
            </w:r>
            <w:proofErr w:type="spellStart"/>
            <w:r w:rsidRPr="00412B38">
              <w:rPr>
                <w:rFonts w:ascii="Calibri" w:hAnsi="Calibri" w:cs="Calibri"/>
                <w:color w:val="000000"/>
                <w:sz w:val="14"/>
                <w:szCs w:val="14"/>
                <w:lang w:val="sr-Latn-RS" w:eastAsia="sr-Latn-RS"/>
              </w:rPr>
              <w:t>Ниш-Плочник</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Хидротехнички и багерски радови на критичним секторима за пловидбу на реци Сави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453.000.000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266.000.000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постројења за пречишћавање воде за пиће у Кикинди - Фаза II</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408.000.000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Унапређење услова за превођење бродова у оквиру бране на Тиси код Новог Бечеја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984.000.000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984.000.000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нове Луке у Београду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7.200.000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Проширење капацитета Луке Сремска Митровица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2.158.000.000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1.296.000.000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864.000.000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Проширење капацитета Луке Богојево</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47.600.000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1.480.000.000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2.443.000.000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Проширење капацитета Луке Прахово</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1.133.000.000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676.000.000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5059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Адаптација бродске преводнице у саставу ХЕПС „Ђердап 2”</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780.000.000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1.869.000.000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1.869.000.000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Међународног путног пристаништа у Лепенском Виру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и доградња граничног прелаза Хоргош</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520.000.000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1.180.000.000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аутопута, деоница: Београд - Зрењанин</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630.000.000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1.830.000.000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2.550.000.000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и модернизација железничке пруге Суботица - Сегедин</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1.178.092.000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новог моста преко реке Саве у Београду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1.032.000.000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2.532.000.000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2.532.000.000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обилазнице око Лознице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1.620.000.000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1.620.000.000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брзе саобраћајнице, деоница: </w:t>
            </w:r>
            <w:proofErr w:type="spellStart"/>
            <w:r w:rsidRPr="00412B38">
              <w:rPr>
                <w:rFonts w:ascii="Calibri" w:hAnsi="Calibri" w:cs="Calibri"/>
                <w:color w:val="000000"/>
                <w:sz w:val="14"/>
                <w:szCs w:val="14"/>
                <w:lang w:val="sr-Latn-RS" w:eastAsia="sr-Latn-RS"/>
              </w:rPr>
              <w:t>Иверак-Лајковац</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4.720.000.000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5.280.000.000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5.280.000.000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моста - обилазнице око Новог Сада са приступним саобраћајницама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441.000.000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5.070.000.000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5.070.000.000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5068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Набавка возних средстава за "Србија Воз" </w:t>
            </w:r>
            <w:proofErr w:type="spellStart"/>
            <w:r w:rsidRPr="00412B38">
              <w:rPr>
                <w:rFonts w:ascii="Calibri" w:hAnsi="Calibri" w:cs="Calibri"/>
                <w:color w:val="000000"/>
                <w:sz w:val="14"/>
                <w:szCs w:val="14"/>
                <w:lang w:val="sr-Latn-RS" w:eastAsia="sr-Latn-RS"/>
              </w:rPr>
              <w:t>а.д</w:t>
            </w:r>
            <w:proofErr w:type="spellEnd"/>
            <w:r w:rsidRPr="00412B38">
              <w:rPr>
                <w:rFonts w:ascii="Calibri" w:hAnsi="Calibri" w:cs="Calibri"/>
                <w:color w:val="000000"/>
                <w:sz w:val="14"/>
                <w:szCs w:val="14"/>
                <w:lang w:val="sr-Latn-RS" w:eastAsia="sr-Latn-RS"/>
              </w:rPr>
              <w:t>.</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1.001.000.000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ГРАЂЕВИНАРСТВА, САОБРАЋАЈА И ИНФРАСТРУКТУРЕ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126.348.415.000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134.006.359.000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134.430.832.000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ПРАВДЕ</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Набавка неопходне опреме за функционисање правосудних органа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360.000.000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270.000.000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270.000.000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Решавање </w:t>
            </w:r>
            <w:proofErr w:type="spellStart"/>
            <w:r w:rsidRPr="00412B38">
              <w:rPr>
                <w:rFonts w:ascii="Calibri" w:hAnsi="Calibri" w:cs="Calibri"/>
                <w:color w:val="000000"/>
                <w:sz w:val="14"/>
                <w:szCs w:val="14"/>
                <w:lang w:val="sr-Latn-RS" w:eastAsia="sr-Latn-RS"/>
              </w:rPr>
              <w:t>смештајно-техничких</w:t>
            </w:r>
            <w:proofErr w:type="spellEnd"/>
            <w:r w:rsidRPr="00412B38">
              <w:rPr>
                <w:rFonts w:ascii="Calibri" w:hAnsi="Calibri" w:cs="Calibri"/>
                <w:color w:val="000000"/>
                <w:sz w:val="14"/>
                <w:szCs w:val="14"/>
                <w:lang w:val="sr-Latn-RS" w:eastAsia="sr-Latn-RS"/>
              </w:rPr>
              <w:t xml:space="preserve"> услова правосудних органа у Нишу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380.000.000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Унапређење </w:t>
            </w:r>
            <w:proofErr w:type="spellStart"/>
            <w:r w:rsidRPr="00412B38">
              <w:rPr>
                <w:rFonts w:ascii="Calibri" w:hAnsi="Calibri" w:cs="Calibri"/>
                <w:color w:val="000000"/>
                <w:sz w:val="14"/>
                <w:szCs w:val="14"/>
                <w:lang w:val="sr-Latn-RS" w:eastAsia="sr-Latn-RS"/>
              </w:rPr>
              <w:t>смештајно-техничких</w:t>
            </w:r>
            <w:proofErr w:type="spellEnd"/>
            <w:r w:rsidRPr="00412B38">
              <w:rPr>
                <w:rFonts w:ascii="Calibri" w:hAnsi="Calibri" w:cs="Calibri"/>
                <w:color w:val="000000"/>
                <w:sz w:val="14"/>
                <w:szCs w:val="14"/>
                <w:lang w:val="sr-Latn-RS" w:eastAsia="sr-Latn-RS"/>
              </w:rPr>
              <w:t xml:space="preserve"> услова рада правосудних органа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350.000.000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Решавање </w:t>
            </w:r>
            <w:proofErr w:type="spellStart"/>
            <w:r w:rsidRPr="00412B38">
              <w:rPr>
                <w:rFonts w:ascii="Calibri" w:hAnsi="Calibri" w:cs="Calibri"/>
                <w:color w:val="000000"/>
                <w:sz w:val="14"/>
                <w:szCs w:val="14"/>
                <w:lang w:val="sr-Latn-RS" w:eastAsia="sr-Latn-RS"/>
              </w:rPr>
              <w:t>смештајно-техничких</w:t>
            </w:r>
            <w:proofErr w:type="spellEnd"/>
            <w:r w:rsidRPr="00412B38">
              <w:rPr>
                <w:rFonts w:ascii="Calibri" w:hAnsi="Calibri" w:cs="Calibri"/>
                <w:color w:val="000000"/>
                <w:sz w:val="14"/>
                <w:szCs w:val="14"/>
                <w:lang w:val="sr-Latn-RS" w:eastAsia="sr-Latn-RS"/>
              </w:rPr>
              <w:t xml:space="preserve"> услова правосудних органа у Крагујевцу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5027</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Зграда правосудних органа у улици Устаничка Београд</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МИНИСТАРСТВО ПРАВДЕ</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1.970.000.000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1.170.000.000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1.070.000.000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23.1</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УПРАВА ЗА ИЗВРШЕЊЕ КРИВИЧНИХ САНКЦИЈА</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1607</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Израда </w:t>
            </w:r>
            <w:proofErr w:type="spellStart"/>
            <w:r w:rsidRPr="00412B38">
              <w:rPr>
                <w:rFonts w:ascii="Calibri" w:hAnsi="Calibri" w:cs="Calibri"/>
                <w:color w:val="000000"/>
                <w:sz w:val="14"/>
                <w:szCs w:val="14"/>
                <w:lang w:val="sr-Latn-RS" w:eastAsia="sr-Latn-RS"/>
              </w:rPr>
              <w:t>пројектно-техничких</w:t>
            </w:r>
            <w:proofErr w:type="spellEnd"/>
            <w:r w:rsidRPr="00412B38">
              <w:rPr>
                <w:rFonts w:ascii="Calibri" w:hAnsi="Calibri" w:cs="Calibri"/>
                <w:color w:val="000000"/>
                <w:sz w:val="14"/>
                <w:szCs w:val="14"/>
                <w:lang w:val="sr-Latn-RS" w:eastAsia="sr-Latn-RS"/>
              </w:rPr>
              <w:t xml:space="preserve"> документација за нове објекте и објекте које треба реконструисати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68.500.000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Адаптација притвореничких блокова у Окружном затвору Београд</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106.200.000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47.000.000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47.000.000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5006</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новог затвора у Крагујевцу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1.014.500.000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1.312.280.000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300.000.000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смештајних капацитета по заводима у оквиру Управе за извршење кривичних санкција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103.500.000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91.000.000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91.000.000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КПЗ </w:t>
            </w:r>
            <w:proofErr w:type="spellStart"/>
            <w:r w:rsidRPr="00412B38">
              <w:rPr>
                <w:rFonts w:ascii="Calibri" w:hAnsi="Calibri" w:cs="Calibri"/>
                <w:color w:val="000000"/>
                <w:sz w:val="14"/>
                <w:szCs w:val="14"/>
                <w:lang w:val="sr-Latn-RS" w:eastAsia="sr-Latn-RS"/>
              </w:rPr>
              <w:t>зa</w:t>
            </w:r>
            <w:proofErr w:type="spellEnd"/>
            <w:r w:rsidRPr="00412B38">
              <w:rPr>
                <w:rFonts w:ascii="Calibri" w:hAnsi="Calibri" w:cs="Calibri"/>
                <w:color w:val="000000"/>
                <w:sz w:val="14"/>
                <w:szCs w:val="14"/>
                <w:lang w:val="sr-Latn-RS" w:eastAsia="sr-Latn-RS"/>
              </w:rPr>
              <w:t xml:space="preserve"> </w:t>
            </w:r>
            <w:proofErr w:type="spellStart"/>
            <w:r w:rsidRPr="00412B38">
              <w:rPr>
                <w:rFonts w:ascii="Calibri" w:hAnsi="Calibri" w:cs="Calibri"/>
                <w:color w:val="000000"/>
                <w:sz w:val="14"/>
                <w:szCs w:val="14"/>
                <w:lang w:val="sr-Latn-RS" w:eastAsia="sr-Latn-RS"/>
              </w:rPr>
              <w:t>жeнe</w:t>
            </w:r>
            <w:proofErr w:type="spellEnd"/>
            <w:r w:rsidRPr="00412B38">
              <w:rPr>
                <w:rFonts w:ascii="Calibri" w:hAnsi="Calibri" w:cs="Calibri"/>
                <w:color w:val="000000"/>
                <w:sz w:val="14"/>
                <w:szCs w:val="14"/>
                <w:lang w:val="sr-Latn-RS" w:eastAsia="sr-Latn-RS"/>
              </w:rPr>
              <w:t xml:space="preserve"> у </w:t>
            </w:r>
            <w:proofErr w:type="spellStart"/>
            <w:r w:rsidRPr="00412B38">
              <w:rPr>
                <w:rFonts w:ascii="Calibri" w:hAnsi="Calibri" w:cs="Calibri"/>
                <w:color w:val="000000"/>
                <w:sz w:val="14"/>
                <w:szCs w:val="14"/>
                <w:lang w:val="sr-Latn-RS" w:eastAsia="sr-Latn-RS"/>
              </w:rPr>
              <w:t>Пoжaрeвцу</w:t>
            </w:r>
            <w:proofErr w:type="spellEnd"/>
            <w:r w:rsidRPr="00412B38">
              <w:rPr>
                <w:rFonts w:ascii="Calibri" w:hAnsi="Calibri" w:cs="Calibri"/>
                <w:color w:val="000000"/>
                <w:sz w:val="14"/>
                <w:szCs w:val="14"/>
                <w:lang w:val="sr-Latn-RS" w:eastAsia="sr-Latn-RS"/>
              </w:rPr>
              <w:t xml:space="preserve">, </w:t>
            </w:r>
            <w:proofErr w:type="spellStart"/>
            <w:r w:rsidRPr="00412B38">
              <w:rPr>
                <w:rFonts w:ascii="Calibri" w:hAnsi="Calibri" w:cs="Calibri"/>
                <w:color w:val="000000"/>
                <w:sz w:val="14"/>
                <w:szCs w:val="14"/>
                <w:lang w:val="sr-Latn-RS" w:eastAsia="sr-Latn-RS"/>
              </w:rPr>
              <w:t>изгрaдњa</w:t>
            </w:r>
            <w:proofErr w:type="spellEnd"/>
            <w:r w:rsidRPr="00412B38">
              <w:rPr>
                <w:rFonts w:ascii="Calibri" w:hAnsi="Calibri" w:cs="Calibri"/>
                <w:color w:val="000000"/>
                <w:sz w:val="14"/>
                <w:szCs w:val="14"/>
                <w:lang w:val="sr-Latn-RS" w:eastAsia="sr-Latn-RS"/>
              </w:rPr>
              <w:t xml:space="preserve"> и </w:t>
            </w:r>
            <w:proofErr w:type="spellStart"/>
            <w:r w:rsidRPr="00412B38">
              <w:rPr>
                <w:rFonts w:ascii="Calibri" w:hAnsi="Calibri" w:cs="Calibri"/>
                <w:color w:val="000000"/>
                <w:sz w:val="14"/>
                <w:szCs w:val="14"/>
                <w:lang w:val="sr-Latn-RS" w:eastAsia="sr-Latn-RS"/>
              </w:rPr>
              <w:t>рeкoнструкциja</w:t>
            </w:r>
            <w:proofErr w:type="spellEnd"/>
            <w:r w:rsidRPr="00412B38">
              <w:rPr>
                <w:rFonts w:ascii="Calibri" w:hAnsi="Calibri" w:cs="Calibri"/>
                <w:color w:val="000000"/>
                <w:sz w:val="14"/>
                <w:szCs w:val="14"/>
                <w:lang w:val="sr-Latn-RS" w:eastAsia="sr-Latn-RS"/>
              </w:rPr>
              <w:t xml:space="preserve"> </w:t>
            </w:r>
            <w:proofErr w:type="spellStart"/>
            <w:r w:rsidRPr="00412B38">
              <w:rPr>
                <w:rFonts w:ascii="Calibri" w:hAnsi="Calibri" w:cs="Calibri"/>
                <w:color w:val="000000"/>
                <w:sz w:val="14"/>
                <w:szCs w:val="14"/>
                <w:lang w:val="sr-Latn-RS" w:eastAsia="sr-Latn-RS"/>
              </w:rPr>
              <w:t>oбjeкaтa</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306.000.000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205.000.000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5010</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и реконструкција смештајних капацитета у КПЗ </w:t>
            </w:r>
            <w:proofErr w:type="spellStart"/>
            <w:r w:rsidRPr="00412B38">
              <w:rPr>
                <w:rFonts w:ascii="Calibri" w:hAnsi="Calibri" w:cs="Calibri"/>
                <w:color w:val="000000"/>
                <w:sz w:val="14"/>
                <w:szCs w:val="14"/>
                <w:lang w:val="sr-Latn-RS" w:eastAsia="sr-Latn-RS"/>
              </w:rPr>
              <w:t>Пожаревац-Забела</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117.000.000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510.000.000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195.000.000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Радови на изградњи новог павиљона у КПЗ  Сремска Митровица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153.000.000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102.000.000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102.000.000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5014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смештајних капацитета затвореног типа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205.000.000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205.000.000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УПРАВА ЗА ИЗВРШЕЊЕ КРИВИЧНИХ САНКЦИЈА</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1.592.700.000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2.603.280.000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1.145.000.000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ПРАВДЕ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3.562.700.000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3.773.280.000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2.215.000.000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24.3</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РЕПУБЛИЧКА ДИРЕКЦИЈА ЗА ВОДЕ</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0401</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система за наводњавање - прва фаза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659.281.000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235.455.000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113.300.000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Брана са акумулацијом „АРИЉЕ” профил „СВРАЧКОВО” Ариље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700.409.000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700.409.000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700.409.000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5008</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брода посебне намене - ледоломца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221.200.000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221.200.000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110.600.000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137" w:type="pct"/>
            <w:gridSpan w:val="2"/>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РЕПУБЛИЧКА ДИРЕКЦИЈА ЗА ВОДЕ</w:t>
            </w:r>
          </w:p>
        </w:tc>
        <w:tc>
          <w:tcPr>
            <w:tcW w:w="255" w:type="pct"/>
            <w:tcBorders>
              <w:top w:val="nil"/>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1.580.890.000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1.157.064.000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924.309.000</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24.5</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ДИРЕКЦИЈА ЗА НАЦИОНАЛНЕ РЕФЕРЕНТНЕ ЛАБОРАТОРИЈЕ</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0109</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Унапређење енергетске ефикасности лабораторије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3.336.000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3.336.000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ПОЉОПРИВРЕДЕ, ШУМАРСТВА И ВОДОПРИВРЕДЕ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1.584.226.000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1.160.400.000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924.309.000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ЗАШТИТЕ ЖИВОТНЕ СРЕДИНЕ</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0406</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Набавка опреме за сакупљање и </w:t>
            </w:r>
            <w:proofErr w:type="spellStart"/>
            <w:r w:rsidRPr="00412B38">
              <w:rPr>
                <w:rFonts w:ascii="Calibri" w:hAnsi="Calibri" w:cs="Calibri"/>
                <w:color w:val="000000"/>
                <w:sz w:val="14"/>
                <w:szCs w:val="14"/>
                <w:lang w:val="sr-Latn-RS" w:eastAsia="sr-Latn-RS"/>
              </w:rPr>
              <w:t>рециклажу</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xml:space="preserve">УКУПНО МИНИСТАРСТВО ЗАШТИТЕ </w:t>
            </w:r>
            <w:r w:rsidRPr="00412B38">
              <w:rPr>
                <w:rFonts w:ascii="Calibri" w:hAnsi="Calibri" w:cs="Calibri"/>
                <w:b/>
                <w:bCs/>
                <w:color w:val="000000"/>
                <w:sz w:val="14"/>
                <w:szCs w:val="14"/>
                <w:lang w:val="sr-Latn-RS" w:eastAsia="sr-Latn-RS"/>
              </w:rPr>
              <w:lastRenderedPageBreak/>
              <w:t>ЖИВОТНЕ СРЕДИНЕ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lastRenderedPageBreak/>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200.000.000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255"/>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26</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ПРОСВЕТЕ, НАУКЕ И ТЕХНОЛОШКОГ РАЗВОЈА</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0201</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Научно технолошки парк у Новом Саду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w:t>
            </w:r>
            <w:proofErr w:type="spellStart"/>
            <w:r w:rsidRPr="00412B38">
              <w:rPr>
                <w:rFonts w:ascii="Calibri" w:hAnsi="Calibri" w:cs="Calibri"/>
                <w:color w:val="000000"/>
                <w:sz w:val="14"/>
                <w:szCs w:val="14"/>
                <w:lang w:val="sr-Latn-RS" w:eastAsia="sr-Latn-RS"/>
              </w:rPr>
              <w:t>Образовно-истраживачког</w:t>
            </w:r>
            <w:proofErr w:type="spellEnd"/>
            <w:r w:rsidRPr="00412B38">
              <w:rPr>
                <w:rFonts w:ascii="Calibri" w:hAnsi="Calibri" w:cs="Calibri"/>
                <w:color w:val="000000"/>
                <w:sz w:val="14"/>
                <w:szCs w:val="14"/>
                <w:lang w:val="sr-Latn-RS" w:eastAsia="sr-Latn-RS"/>
              </w:rPr>
              <w:t xml:space="preserve"> центра у Белој Цркви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61.679.000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145.548.000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87.329.000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ПРОСВЕТЕ, НАУКЕ И ТЕХНОЛОШКОГ РАЗВОЈА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311.679.000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295.548.000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87.329.000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27</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ЗДРАВЉА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1807</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Клиничког центра Србије, Београд</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2.704.000.000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2.000.000.000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ЗДРАВЉА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2.704.000.000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2.000.000.000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28</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28.1</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УПРАВА ЗА РЕЗЕРВЕ ЕНЕРГЕНАТА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2403</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резервоара у складишту деривата нафте у Смедереву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904.000.000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1.174.000.000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540.000.000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РУДАРСТВА И ЕНЕРГЕТИКЕ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904.000.000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1.174.000.000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540.000.000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29.1</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УСТАНОВЕ КУЛТУРЕ</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Реконструкција и доградња Музеја наивне и маргиналне уметности у Јагодини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156.903.000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Истраживање, заштита и презентација археолошког налазишта Бело брдо у Винчи</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35.400.000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262.000.000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КУЛТУРЕ И ИНФОРМИСАЊА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181.903.000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35.400.000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262.000.000</w:t>
            </w:r>
          </w:p>
        </w:tc>
      </w:tr>
      <w:tr w:rsidR="00E85963" w:rsidRPr="00412B38" w:rsidTr="00E85963">
        <w:trPr>
          <w:trHeight w:val="54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30</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ЗА РАД, ЗАПОШЉАВАЊЕ, БОРАЧКА И СОЦИЈАЛНА ПИТАЊА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0802</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Доградња ЕДМС система са интеграцијом са другим системима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70.000.000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ЗА РАД, ЗАПОШЉАВАЊЕ, БОРАЧКА И СОЦИЈАЛНА ПИТАЊА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42.000.000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70.000.000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54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31</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ОМЛАДИНЕ И СПОРТА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1303</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Национални тренинг центар за шест спортова - </w:t>
            </w:r>
            <w:proofErr w:type="spellStart"/>
            <w:r w:rsidRPr="00412B38">
              <w:rPr>
                <w:rFonts w:ascii="Calibri" w:hAnsi="Calibri" w:cs="Calibri"/>
                <w:color w:val="000000"/>
                <w:sz w:val="14"/>
                <w:szCs w:val="14"/>
                <w:lang w:val="sr-Latn-RS" w:eastAsia="sr-Latn-RS"/>
              </w:rPr>
              <w:t>Мултифункционална</w:t>
            </w:r>
            <w:proofErr w:type="spellEnd"/>
            <w:r w:rsidRPr="00412B38">
              <w:rPr>
                <w:rFonts w:ascii="Calibri" w:hAnsi="Calibri" w:cs="Calibri"/>
                <w:color w:val="000000"/>
                <w:sz w:val="14"/>
                <w:szCs w:val="14"/>
                <w:lang w:val="sr-Latn-RS" w:eastAsia="sr-Latn-RS"/>
              </w:rPr>
              <w:t xml:space="preserve"> дворана у Кошутњаку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1.089.933.000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31.2</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УСТАНОВЕ У ОБЛАСТИ ФИЗИЧКЕ КУЛТУРЕ</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1303</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5009</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ОСЦ Караташ</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13.539.000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ОМЛАДИНЕ И СПОРТА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1.103.472.000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r>
      <w:tr w:rsidR="00E85963" w:rsidRPr="00412B38" w:rsidTr="00E85963">
        <w:trPr>
          <w:trHeight w:val="54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32</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МИНИСТАРСТВО ТРГОВИНЕ, ТУРИЗМА И ТЕЛЕКОМУНИКАЦИЈА</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0703</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Развој информационо - комуникационе инфраструктуре у основним и средњим школама у РС - „Повезане школе” - Фаза II</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2.090.000.000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proofErr w:type="spellStart"/>
            <w:r w:rsidRPr="00412B38">
              <w:rPr>
                <w:rFonts w:ascii="Calibri" w:hAnsi="Calibri" w:cs="Calibri"/>
                <w:color w:val="000000"/>
                <w:sz w:val="14"/>
                <w:szCs w:val="14"/>
                <w:lang w:val="sr-Latn-RS" w:eastAsia="sr-Latn-RS"/>
              </w:rPr>
              <w:t>Дигитализација</w:t>
            </w:r>
            <w:proofErr w:type="spellEnd"/>
            <w:r w:rsidRPr="00412B38">
              <w:rPr>
                <w:rFonts w:ascii="Calibri" w:hAnsi="Calibri" w:cs="Calibri"/>
                <w:color w:val="000000"/>
                <w:sz w:val="14"/>
                <w:szCs w:val="14"/>
                <w:lang w:val="sr-Latn-RS" w:eastAsia="sr-Latn-RS"/>
              </w:rPr>
              <w:t xml:space="preserve"> туристичке понуде Србије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127.000.000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254.000.000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МИНИСТАРСТВО ТРГОВИНЕ, ТУРИЗМА И ТЕЛЕКОМУНИКАЦИЈА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2.217.000.000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254.000.000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254.000.000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36</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БЕЗБЕДНОСНО - ИНФОРМАТИВНА АГЕНЦИЈА</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1405</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Капитални пројекти </w:t>
            </w:r>
            <w:proofErr w:type="spellStart"/>
            <w:r w:rsidRPr="00412B38">
              <w:rPr>
                <w:rFonts w:ascii="Calibri" w:hAnsi="Calibri" w:cs="Calibri"/>
                <w:color w:val="000000"/>
                <w:sz w:val="14"/>
                <w:szCs w:val="14"/>
                <w:lang w:val="sr-Latn-RS" w:eastAsia="sr-Latn-RS"/>
              </w:rPr>
              <w:t>Безбедносно-информативне</w:t>
            </w:r>
            <w:proofErr w:type="spellEnd"/>
            <w:r w:rsidRPr="00412B38">
              <w:rPr>
                <w:rFonts w:ascii="Calibri" w:hAnsi="Calibri" w:cs="Calibri"/>
                <w:color w:val="000000"/>
                <w:sz w:val="14"/>
                <w:szCs w:val="14"/>
                <w:lang w:val="sr-Latn-RS" w:eastAsia="sr-Latn-RS"/>
              </w:rPr>
              <w:t xml:space="preserve"> агенције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344.000.000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290.000.000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БЕЗБЕДНОСНО - ИНФОРМАТИВНА АГЕНЦИЈА</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344.000.000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290.000.000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290.000.000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40</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РЕПУБЛИЧКИ ХИДРОМЕТЕОРОЛОШКИ ЗАВОД</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0108</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5001</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Модернизација мреже метеоролошких радара Републике Србије</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209.000.000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105.000.000</w:t>
            </w:r>
          </w:p>
        </w:tc>
      </w:tr>
      <w:tr w:rsidR="00E85963" w:rsidRPr="00412B38" w:rsidTr="00E85963">
        <w:trPr>
          <w:trHeight w:val="54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опремање објеката радарских центара Ваљево, Ужице, Петровац, </w:t>
            </w:r>
            <w:proofErr w:type="spellStart"/>
            <w:r w:rsidRPr="00412B38">
              <w:rPr>
                <w:rFonts w:ascii="Calibri" w:hAnsi="Calibri" w:cs="Calibri"/>
                <w:color w:val="000000"/>
                <w:sz w:val="14"/>
                <w:szCs w:val="14"/>
                <w:lang w:val="sr-Latn-RS" w:eastAsia="sr-Latn-RS"/>
              </w:rPr>
              <w:t>Бешњаја</w:t>
            </w:r>
            <w:proofErr w:type="spellEnd"/>
            <w:r w:rsidRPr="00412B38">
              <w:rPr>
                <w:rFonts w:ascii="Calibri" w:hAnsi="Calibri" w:cs="Calibri"/>
                <w:color w:val="000000"/>
                <w:sz w:val="14"/>
                <w:szCs w:val="14"/>
                <w:lang w:val="sr-Latn-RS" w:eastAsia="sr-Latn-RS"/>
              </w:rPr>
              <w:t>, Крушевац</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88.000.000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360"/>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Осавремењавање аутоматског система спровођења методологије одбране од града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62.700.000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РЕПУБЛИЧКИ ХИДРОМЕТЕОРОЛОШКИ ЗАВОД</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359.700.000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284.000.000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105.000.000</w:t>
            </w:r>
          </w:p>
        </w:tc>
      </w:tr>
      <w:tr w:rsidR="00E85963" w:rsidRPr="00412B38" w:rsidTr="00E85963">
        <w:trPr>
          <w:trHeight w:val="255"/>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43</w:t>
            </w:r>
          </w:p>
        </w:tc>
        <w:tc>
          <w:tcPr>
            <w:tcW w:w="237"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РЕПУБЛИЧКА ДИРЕКЦИЈА ЗА ИМОВИНУ РЕПУБЛИКЕ СРБИЈЕ</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0605</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граничног прелаза Бајина Башта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48.000.000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5003</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ГП Котроман - друга фаза</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55.000.000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110.000.000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5004</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xml:space="preserve">Изградња ГП </w:t>
            </w:r>
            <w:proofErr w:type="spellStart"/>
            <w:r w:rsidRPr="00412B38">
              <w:rPr>
                <w:rFonts w:ascii="Calibri" w:hAnsi="Calibri" w:cs="Calibri"/>
                <w:color w:val="000000"/>
                <w:sz w:val="14"/>
                <w:szCs w:val="14"/>
                <w:lang w:val="sr-Latn-RS" w:eastAsia="sr-Latn-RS"/>
              </w:rPr>
              <w:t>Кусјак</w:t>
            </w:r>
            <w:proofErr w:type="spellEnd"/>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107.000.000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37"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882"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5005</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Изградња ГП Нештин</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12.000.000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54.000.000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107.000.000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РЕПУБЛИЧКА ДИРЕКЦИЈА ЗА ИМОВИНУ РЕПУБЛИКЕ СРБИЈЕ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127.000.000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218.000.000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214.000.000</w:t>
            </w:r>
          </w:p>
        </w:tc>
      </w:tr>
      <w:tr w:rsidR="00E85963" w:rsidRPr="00412B38" w:rsidTr="00E85963">
        <w:trPr>
          <w:trHeight w:val="360"/>
        </w:trPr>
        <w:tc>
          <w:tcPr>
            <w:tcW w:w="203" w:type="pct"/>
            <w:vMerge w:val="restart"/>
            <w:tcBorders>
              <w:top w:val="nil"/>
              <w:left w:val="single" w:sz="4" w:space="0" w:color="000000"/>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lastRenderedPageBreak/>
              <w:t>57</w:t>
            </w:r>
          </w:p>
        </w:tc>
        <w:tc>
          <w:tcPr>
            <w:tcW w:w="237"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 </w:t>
            </w:r>
          </w:p>
        </w:tc>
        <w:tc>
          <w:tcPr>
            <w:tcW w:w="882"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РЕПУБЛИЧКА ДИРЕКЦИЈА ЗА РОБНЕ РЕЗЕРВЕ</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2401</w:t>
            </w:r>
          </w:p>
        </w:tc>
        <w:tc>
          <w:tcPr>
            <w:tcW w:w="255" w:type="pct"/>
            <w:tcBorders>
              <w:top w:val="nil"/>
              <w:left w:val="nil"/>
              <w:bottom w:val="single" w:sz="4" w:space="0" w:color="000000"/>
              <w:right w:val="single" w:sz="4" w:space="0" w:color="000000"/>
            </w:tcBorders>
            <w:shd w:val="clear" w:color="auto" w:fill="auto"/>
            <w:hideMark/>
          </w:tcPr>
          <w:p w:rsidR="00E85963" w:rsidRPr="00412B38" w:rsidRDefault="00E85963" w:rsidP="00F05D60">
            <w:pPr>
              <w:jc w:val="cente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5002</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Складиште нафтних деривата „Смедерево” у Смедереву</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color w:val="000000"/>
                <w:sz w:val="14"/>
                <w:szCs w:val="14"/>
                <w:lang w:val="sr-Latn-RS" w:eastAsia="sr-Latn-RS"/>
              </w:rPr>
            </w:pPr>
            <w:r w:rsidRPr="00412B38">
              <w:rPr>
                <w:rFonts w:ascii="Calibri" w:hAnsi="Calibri" w:cs="Calibri"/>
                <w:color w:val="000000"/>
                <w:sz w:val="14"/>
                <w:szCs w:val="14"/>
                <w:lang w:val="sr-Latn-RS" w:eastAsia="sr-Latn-RS"/>
              </w:rPr>
              <w:t>450.000.000</w:t>
            </w:r>
          </w:p>
        </w:tc>
      </w:tr>
      <w:tr w:rsidR="00E85963" w:rsidRPr="00412B38" w:rsidTr="00E85963">
        <w:trPr>
          <w:trHeight w:val="255"/>
        </w:trPr>
        <w:tc>
          <w:tcPr>
            <w:tcW w:w="203" w:type="pct"/>
            <w:vMerge/>
            <w:tcBorders>
              <w:top w:val="nil"/>
              <w:left w:val="single" w:sz="4" w:space="0" w:color="000000"/>
              <w:bottom w:val="single" w:sz="4" w:space="0" w:color="000000"/>
              <w:right w:val="single" w:sz="4" w:space="0" w:color="000000"/>
            </w:tcBorders>
            <w:vAlign w:val="center"/>
            <w:hideMark/>
          </w:tcPr>
          <w:p w:rsidR="00E85963" w:rsidRPr="00412B38" w:rsidRDefault="00E85963" w:rsidP="00F05D60">
            <w:pPr>
              <w:rPr>
                <w:rFonts w:ascii="Calibri" w:hAnsi="Calibri" w:cs="Calibri"/>
                <w:color w:val="000000"/>
                <w:sz w:val="14"/>
                <w:szCs w:val="14"/>
                <w:lang w:val="sr-Latn-RS" w:eastAsia="sr-Latn-RS"/>
              </w:rPr>
            </w:pPr>
          </w:p>
        </w:tc>
        <w:tc>
          <w:tcPr>
            <w:tcW w:w="1374" w:type="pct"/>
            <w:gridSpan w:val="3"/>
            <w:tcBorders>
              <w:top w:val="single" w:sz="4" w:space="0" w:color="000000"/>
              <w:left w:val="nil"/>
              <w:bottom w:val="single" w:sz="4" w:space="0" w:color="000000"/>
              <w:right w:val="nil"/>
            </w:tcBorders>
            <w:shd w:val="clear" w:color="000000" w:fill="D3D3D3"/>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 РЕПУБЛИЧКА ДИРЕКЦИЈА ЗА РОБНЕ РЕЗЕРВЕ</w:t>
            </w:r>
          </w:p>
        </w:tc>
        <w:tc>
          <w:tcPr>
            <w:tcW w:w="255" w:type="pct"/>
            <w:tcBorders>
              <w:top w:val="nil"/>
              <w:left w:val="nil"/>
              <w:bottom w:val="single" w:sz="4" w:space="0" w:color="000000"/>
              <w:right w:val="nil"/>
            </w:tcBorders>
            <w:shd w:val="clear" w:color="000000" w:fill="D3D3D3"/>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000000" w:fill="D3D3D3"/>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450.000.000</w:t>
            </w:r>
          </w:p>
        </w:tc>
        <w:tc>
          <w:tcPr>
            <w:tcW w:w="601"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450.000.000</w:t>
            </w:r>
          </w:p>
        </w:tc>
        <w:tc>
          <w:tcPr>
            <w:tcW w:w="788" w:type="pct"/>
            <w:tcBorders>
              <w:top w:val="nil"/>
              <w:left w:val="nil"/>
              <w:bottom w:val="single" w:sz="4" w:space="0" w:color="000000"/>
              <w:right w:val="single" w:sz="4" w:space="0" w:color="000000"/>
            </w:tcBorders>
            <w:shd w:val="clear" w:color="000000" w:fill="D3D3D3"/>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450.000.000</w:t>
            </w:r>
          </w:p>
        </w:tc>
      </w:tr>
      <w:tr w:rsidR="00E85963" w:rsidRPr="00412B38" w:rsidTr="00E85963">
        <w:trPr>
          <w:trHeight w:val="255"/>
        </w:trPr>
        <w:tc>
          <w:tcPr>
            <w:tcW w:w="1576" w:type="pct"/>
            <w:gridSpan w:val="4"/>
            <w:tcBorders>
              <w:top w:val="single" w:sz="4" w:space="0" w:color="000000"/>
              <w:left w:val="single" w:sz="4" w:space="0" w:color="000000"/>
              <w:bottom w:val="single" w:sz="4" w:space="0" w:color="000000"/>
              <w:right w:val="nil"/>
            </w:tcBorders>
            <w:shd w:val="clear" w:color="auto" w:fill="auto"/>
            <w:vAlign w:val="center"/>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УКУПНО</w:t>
            </w:r>
          </w:p>
        </w:tc>
        <w:tc>
          <w:tcPr>
            <w:tcW w:w="255" w:type="pct"/>
            <w:tcBorders>
              <w:top w:val="nil"/>
              <w:left w:val="nil"/>
              <w:bottom w:val="single" w:sz="4" w:space="0" w:color="000000"/>
              <w:right w:val="nil"/>
            </w:tcBorders>
            <w:shd w:val="clear" w:color="auto" w:fill="auto"/>
            <w:hideMark/>
          </w:tcPr>
          <w:p w:rsidR="00E85963" w:rsidRPr="00412B38" w:rsidRDefault="00E85963" w:rsidP="00F05D60">
            <w:pPr>
              <w:jc w:val="cente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1177" w:type="pct"/>
            <w:tcBorders>
              <w:top w:val="nil"/>
              <w:left w:val="nil"/>
              <w:bottom w:val="single" w:sz="4" w:space="0" w:color="000000"/>
              <w:right w:val="single" w:sz="4" w:space="0" w:color="000000"/>
            </w:tcBorders>
            <w:shd w:val="clear" w:color="auto" w:fill="auto"/>
            <w:hideMark/>
          </w:tcPr>
          <w:p w:rsidR="00E85963" w:rsidRPr="00412B38" w:rsidRDefault="00E85963" w:rsidP="00F05D60">
            <w:pPr>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 </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182.036.939.000</w:t>
            </w:r>
          </w:p>
        </w:tc>
        <w:tc>
          <w:tcPr>
            <w:tcW w:w="601"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180.176.626.000</w:t>
            </w:r>
          </w:p>
        </w:tc>
        <w:tc>
          <w:tcPr>
            <w:tcW w:w="788" w:type="pct"/>
            <w:tcBorders>
              <w:top w:val="nil"/>
              <w:left w:val="nil"/>
              <w:bottom w:val="single" w:sz="4" w:space="0" w:color="000000"/>
              <w:right w:val="single" w:sz="4" w:space="0" w:color="000000"/>
            </w:tcBorders>
            <w:shd w:val="clear" w:color="auto" w:fill="auto"/>
            <w:vAlign w:val="center"/>
            <w:hideMark/>
          </w:tcPr>
          <w:p w:rsidR="00E85963" w:rsidRPr="00412B38" w:rsidRDefault="00E85963" w:rsidP="00F05D60">
            <w:pPr>
              <w:jc w:val="right"/>
              <w:rPr>
                <w:rFonts w:ascii="Calibri" w:hAnsi="Calibri" w:cs="Calibri"/>
                <w:b/>
                <w:bCs/>
                <w:color w:val="000000"/>
                <w:sz w:val="14"/>
                <w:szCs w:val="14"/>
                <w:lang w:val="sr-Latn-RS" w:eastAsia="sr-Latn-RS"/>
              </w:rPr>
            </w:pPr>
            <w:r w:rsidRPr="00412B38">
              <w:rPr>
                <w:rFonts w:ascii="Calibri" w:hAnsi="Calibri" w:cs="Calibri"/>
                <w:b/>
                <w:bCs/>
                <w:color w:val="000000"/>
                <w:sz w:val="14"/>
                <w:szCs w:val="14"/>
                <w:lang w:val="sr-Latn-RS" w:eastAsia="sr-Latn-RS"/>
              </w:rPr>
              <w:t>170.935.243.000</w:t>
            </w:r>
          </w:p>
        </w:tc>
      </w:tr>
    </w:tbl>
    <w:p w:rsidR="00E85963" w:rsidRDefault="00E85963" w:rsidP="00E85963"/>
    <w:p w:rsidR="00457AA5" w:rsidRDefault="00457AA5" w:rsidP="009611E2">
      <w:pPr>
        <w:rPr>
          <w:sz w:val="20"/>
          <w:szCs w:val="20"/>
          <w:highlight w:val="yellow"/>
          <w:lang w:val="sr-Cyrl-RS"/>
        </w:rPr>
      </w:pPr>
    </w:p>
    <w:p w:rsidR="00E85963" w:rsidRPr="00B646B4" w:rsidRDefault="00E85963" w:rsidP="009611E2">
      <w:pPr>
        <w:rPr>
          <w:sz w:val="20"/>
          <w:szCs w:val="20"/>
          <w:highlight w:val="yellow"/>
          <w:lang w:val="sr-Cyrl-RS"/>
        </w:rPr>
      </w:pPr>
    </w:p>
    <w:p w:rsidR="00890F80" w:rsidRPr="00883B46" w:rsidRDefault="004A5C3B" w:rsidP="002A03F3">
      <w:pPr>
        <w:ind w:left="3600" w:firstLine="720"/>
        <w:rPr>
          <w:lang w:val="sr-Cyrl-RS"/>
        </w:rPr>
      </w:pPr>
      <w:r w:rsidRPr="00883B46">
        <w:rPr>
          <w:lang w:val="sr-Cyrl-RS"/>
        </w:rPr>
        <w:t>Члан 6.</w:t>
      </w:r>
    </w:p>
    <w:p w:rsidR="007B39C6" w:rsidRPr="00883B46" w:rsidRDefault="007B39C6" w:rsidP="007B39C6">
      <w:pPr>
        <w:spacing w:line="276" w:lineRule="auto"/>
        <w:ind w:firstLine="720"/>
        <w:jc w:val="both"/>
        <w:rPr>
          <w:lang w:val="sr-Cyrl-CS"/>
        </w:rPr>
      </w:pPr>
      <w:r w:rsidRPr="00883B46">
        <w:rPr>
          <w:lang w:val="sr-Cyrl-C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rsidR="007B39C6" w:rsidRPr="00883B46" w:rsidRDefault="007B39C6" w:rsidP="007B39C6">
      <w:pPr>
        <w:spacing w:line="276" w:lineRule="auto"/>
        <w:ind w:firstLine="720"/>
        <w:jc w:val="both"/>
        <w:rPr>
          <w:lang w:val="sr-Cyrl-CS"/>
        </w:rPr>
      </w:pPr>
      <w:r w:rsidRPr="00883B46">
        <w:rPr>
          <w:lang w:val="sr-Cyrl-CS"/>
        </w:rPr>
        <w:t>- у 202</w:t>
      </w:r>
      <w:r w:rsidRPr="00883B46">
        <w:rPr>
          <w:lang w:val="sr-Latn-RS"/>
        </w:rPr>
        <w:t>1</w:t>
      </w:r>
      <w:r w:rsidRPr="00883B46">
        <w:rPr>
          <w:lang w:val="sr-Cyrl-CS"/>
        </w:rPr>
        <w:t>. години у износу до 1</w:t>
      </w:r>
      <w:r w:rsidR="00883B46" w:rsidRPr="00883B46">
        <w:t>4</w:t>
      </w:r>
      <w:r w:rsidRPr="00883B46">
        <w:rPr>
          <w:lang w:val="sr-Cyrl-CS"/>
        </w:rPr>
        <w:t>.</w:t>
      </w:r>
      <w:r w:rsidR="00883B46" w:rsidRPr="00883B46">
        <w:t>914</w:t>
      </w:r>
      <w:r w:rsidRPr="00883B46">
        <w:rPr>
          <w:lang w:val="sr-Cyrl-CS"/>
        </w:rPr>
        <w:t>.</w:t>
      </w:r>
      <w:r w:rsidR="00883B46" w:rsidRPr="00883B46">
        <w:t>273</w:t>
      </w:r>
      <w:r w:rsidRPr="00883B46">
        <w:rPr>
          <w:lang w:val="sr-Cyrl-CS"/>
        </w:rPr>
        <w:t>.000 динара;</w:t>
      </w:r>
    </w:p>
    <w:p w:rsidR="007B39C6" w:rsidRPr="00883B46" w:rsidRDefault="007B39C6" w:rsidP="007B39C6">
      <w:pPr>
        <w:spacing w:line="276" w:lineRule="auto"/>
        <w:ind w:firstLine="720"/>
        <w:jc w:val="both"/>
        <w:rPr>
          <w:lang w:val="sr-Cyrl-CS"/>
        </w:rPr>
      </w:pPr>
      <w:r w:rsidRPr="00883B46">
        <w:rPr>
          <w:lang w:val="sr-Cyrl-CS"/>
        </w:rPr>
        <w:t>- у 202</w:t>
      </w:r>
      <w:r w:rsidRPr="00883B46">
        <w:rPr>
          <w:lang w:val="sr-Latn-RS"/>
        </w:rPr>
        <w:t>2</w:t>
      </w:r>
      <w:r w:rsidRPr="00883B46">
        <w:rPr>
          <w:lang w:val="sr-Cyrl-CS"/>
        </w:rPr>
        <w:t>. години у износу до 1</w:t>
      </w:r>
      <w:r w:rsidRPr="00883B46">
        <w:rPr>
          <w:lang w:val="sr-Latn-RS"/>
        </w:rPr>
        <w:t>6</w:t>
      </w:r>
      <w:r w:rsidRPr="00883B46">
        <w:rPr>
          <w:lang w:val="sr-Cyrl-CS"/>
        </w:rPr>
        <w:t>.000.000.000 динара;</w:t>
      </w:r>
    </w:p>
    <w:p w:rsidR="007B39C6" w:rsidRPr="00883B46" w:rsidRDefault="007B39C6" w:rsidP="007B39C6">
      <w:pPr>
        <w:spacing w:line="276" w:lineRule="auto"/>
        <w:ind w:firstLine="720"/>
        <w:jc w:val="both"/>
        <w:rPr>
          <w:lang w:val="sr-Cyrl-CS"/>
        </w:rPr>
      </w:pPr>
      <w:r w:rsidRPr="00883B46">
        <w:rPr>
          <w:lang w:val="sr-Cyrl-CS"/>
        </w:rPr>
        <w:t>- у 202</w:t>
      </w:r>
      <w:r w:rsidRPr="00883B46">
        <w:rPr>
          <w:lang w:val="sr-Latn-RS"/>
        </w:rPr>
        <w:t>3</w:t>
      </w:r>
      <w:r w:rsidRPr="00883B46">
        <w:rPr>
          <w:lang w:val="sr-Cyrl-CS"/>
        </w:rPr>
        <w:t>. години у износу до 1</w:t>
      </w:r>
      <w:r w:rsidRPr="00883B46">
        <w:rPr>
          <w:lang w:val="sr-Latn-RS"/>
        </w:rPr>
        <w:t>6</w:t>
      </w:r>
      <w:r w:rsidRPr="00883B46">
        <w:rPr>
          <w:lang w:val="sr-Cyrl-CS"/>
        </w:rPr>
        <w:t>.000.000.000 динара.</w:t>
      </w:r>
    </w:p>
    <w:p w:rsidR="007B39C6" w:rsidRPr="00883B46" w:rsidRDefault="007B39C6" w:rsidP="007B39C6">
      <w:pPr>
        <w:spacing w:line="276" w:lineRule="auto"/>
        <w:ind w:firstLine="720"/>
        <w:jc w:val="both"/>
        <w:rPr>
          <w:lang w:val="sr-Cyrl-CS"/>
        </w:rPr>
      </w:pPr>
      <w:r w:rsidRPr="00883B46">
        <w:rPr>
          <w:lang w:val="sr-Cyrl-C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rsidR="007B39C6" w:rsidRPr="00883B46" w:rsidRDefault="007B39C6" w:rsidP="007B39C6">
      <w:pPr>
        <w:spacing w:line="276" w:lineRule="auto"/>
        <w:ind w:firstLine="720"/>
        <w:jc w:val="both"/>
        <w:rPr>
          <w:lang w:val="sr-Cyrl-CS"/>
        </w:rPr>
      </w:pPr>
      <w:r w:rsidRPr="00883B46">
        <w:rPr>
          <w:lang w:val="sr-Cyrl-C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883B46">
        <w:rPr>
          <w:lang w:val="sr-Cyrl-RS"/>
        </w:rPr>
        <w:t>у</w:t>
      </w:r>
      <w:r w:rsidRPr="00883B46">
        <w:rPr>
          <w:lang w:val="sr-Cyrl-CS"/>
        </w:rPr>
        <w:t xml:space="preserve"> 202</w:t>
      </w:r>
      <w:r w:rsidRPr="00883B46">
        <w:rPr>
          <w:lang w:val="sr-Latn-RS"/>
        </w:rPr>
        <w:t>1</w:t>
      </w:r>
      <w:r w:rsidRPr="00883B46">
        <w:rPr>
          <w:lang w:val="sr-Cyrl-CS"/>
        </w:rPr>
        <w:t>. годин</w:t>
      </w:r>
      <w:r w:rsidR="00894037" w:rsidRPr="00883B46">
        <w:rPr>
          <w:lang w:val="sr-Cyrl-CS"/>
        </w:rPr>
        <w:t>и</w:t>
      </w:r>
      <w:r w:rsidRPr="00883B46">
        <w:rPr>
          <w:lang w:val="sr-Cyrl-CS"/>
        </w:rPr>
        <w:t>.</w:t>
      </w:r>
    </w:p>
    <w:p w:rsidR="007B39C6" w:rsidRPr="00883B46" w:rsidRDefault="007B39C6" w:rsidP="007B39C6">
      <w:pPr>
        <w:spacing w:line="276" w:lineRule="auto"/>
        <w:ind w:firstLine="720"/>
        <w:jc w:val="both"/>
        <w:rPr>
          <w:lang w:val="sr-Cyrl-CS"/>
        </w:rPr>
      </w:pPr>
      <w:r w:rsidRPr="00883B46">
        <w:rPr>
          <w:lang w:val="sr-Cyrl-CS"/>
        </w:rPr>
        <w:t>У оквиру Раздела 24 - Министарство пољопривреде, шумарства и водопривреде, Глава 24.</w:t>
      </w:r>
      <w:r w:rsidRPr="00883B46">
        <w:rPr>
          <w:lang w:val="sr-Latn-RS"/>
        </w:rPr>
        <w:t>6</w:t>
      </w:r>
      <w:r w:rsidRPr="00883B46">
        <w:rPr>
          <w:lang w:val="sr-Cyrl-CS"/>
        </w:rPr>
        <w:t xml:space="preserve">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rsidR="007B39C6" w:rsidRPr="00526157" w:rsidRDefault="007B39C6" w:rsidP="007B39C6">
      <w:pPr>
        <w:spacing w:line="276" w:lineRule="auto"/>
        <w:ind w:firstLine="720"/>
        <w:jc w:val="both"/>
        <w:rPr>
          <w:lang w:val="sr-Cyrl-CS"/>
        </w:rPr>
      </w:pPr>
      <w:r w:rsidRPr="00526157">
        <w:rPr>
          <w:lang w:val="sr-Cyrl-CS"/>
        </w:rPr>
        <w:t>- у 202</w:t>
      </w:r>
      <w:r w:rsidRPr="00526157">
        <w:rPr>
          <w:lang w:val="sr-Latn-RS"/>
        </w:rPr>
        <w:t>1</w:t>
      </w:r>
      <w:r w:rsidRPr="00526157">
        <w:rPr>
          <w:lang w:val="sr-Cyrl-CS"/>
        </w:rPr>
        <w:t>. години у износу до 6.294.000.000</w:t>
      </w:r>
      <w:r w:rsidRPr="00526157">
        <w:rPr>
          <w:lang w:val="sr-Latn-RS"/>
        </w:rPr>
        <w:t xml:space="preserve"> </w:t>
      </w:r>
      <w:r w:rsidRPr="00526157">
        <w:rPr>
          <w:lang w:val="sr-Cyrl-CS"/>
        </w:rPr>
        <w:t>динара;</w:t>
      </w:r>
    </w:p>
    <w:p w:rsidR="007B39C6" w:rsidRPr="00526157" w:rsidRDefault="007B39C6" w:rsidP="007B39C6">
      <w:pPr>
        <w:spacing w:line="276" w:lineRule="auto"/>
        <w:ind w:firstLine="720"/>
        <w:jc w:val="both"/>
        <w:rPr>
          <w:lang w:val="sr-Cyrl-CS"/>
        </w:rPr>
      </w:pPr>
      <w:r w:rsidRPr="00526157">
        <w:rPr>
          <w:lang w:val="sr-Cyrl-CS"/>
        </w:rPr>
        <w:t>- у 202</w:t>
      </w:r>
      <w:r w:rsidRPr="00526157">
        <w:rPr>
          <w:lang w:val="sr-Latn-RS"/>
        </w:rPr>
        <w:t>2</w:t>
      </w:r>
      <w:r w:rsidRPr="00526157">
        <w:rPr>
          <w:lang w:val="sr-Cyrl-CS"/>
        </w:rPr>
        <w:t>. години у износу до 6.294.000.000 динара;</w:t>
      </w:r>
    </w:p>
    <w:p w:rsidR="007B39C6" w:rsidRPr="00526157" w:rsidRDefault="007B39C6" w:rsidP="007B39C6">
      <w:pPr>
        <w:spacing w:line="276" w:lineRule="auto"/>
        <w:ind w:firstLine="720"/>
        <w:jc w:val="both"/>
        <w:rPr>
          <w:lang w:val="sr-Cyrl-CS"/>
        </w:rPr>
      </w:pPr>
      <w:r w:rsidRPr="00526157">
        <w:rPr>
          <w:lang w:val="sr-Cyrl-CS"/>
        </w:rPr>
        <w:t>- у 202</w:t>
      </w:r>
      <w:r w:rsidRPr="00526157">
        <w:rPr>
          <w:lang w:val="sr-Latn-RS"/>
        </w:rPr>
        <w:t>3</w:t>
      </w:r>
      <w:r w:rsidRPr="00526157">
        <w:rPr>
          <w:lang w:val="sr-Cyrl-CS"/>
        </w:rPr>
        <w:t>. години у износу до 6.294.000.000 динара.</w:t>
      </w:r>
    </w:p>
    <w:p w:rsidR="007B39C6" w:rsidRPr="00526157" w:rsidRDefault="007B39C6" w:rsidP="007B39C6">
      <w:pPr>
        <w:spacing w:line="276" w:lineRule="auto"/>
        <w:ind w:firstLine="720"/>
        <w:jc w:val="both"/>
        <w:rPr>
          <w:lang w:val="sr-Cyrl-CS"/>
        </w:rPr>
      </w:pPr>
      <w:r w:rsidRPr="00526157">
        <w:rPr>
          <w:lang w:val="sr-Cyrl-CS"/>
        </w:rPr>
        <w:t xml:space="preserve">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w:t>
      </w:r>
      <w:proofErr w:type="spellStart"/>
      <w:r w:rsidRPr="00526157">
        <w:rPr>
          <w:lang w:val="sr-Cyrl-CS"/>
        </w:rPr>
        <w:t>претприступну</w:t>
      </w:r>
      <w:proofErr w:type="spellEnd"/>
      <w:r w:rsidRPr="00526157">
        <w:rPr>
          <w:lang w:val="sr-Cyrl-CS"/>
        </w:rPr>
        <w:t xml:space="preserve">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w:t>
      </w:r>
      <w:proofErr w:type="spellStart"/>
      <w:r w:rsidRPr="00526157">
        <w:rPr>
          <w:lang w:val="sr-Cyrl-CS"/>
        </w:rPr>
        <w:t>претприступну</w:t>
      </w:r>
      <w:proofErr w:type="spellEnd"/>
      <w:r w:rsidRPr="00526157">
        <w:rPr>
          <w:lang w:val="sr-Cyrl-CS"/>
        </w:rPr>
        <w:t xml:space="preserve">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rsidR="007B39C6" w:rsidRPr="00526157" w:rsidRDefault="007B39C6" w:rsidP="007B39C6">
      <w:pPr>
        <w:ind w:firstLine="720"/>
      </w:pPr>
      <w:r w:rsidRPr="00526157">
        <w:rPr>
          <w:lang w:val="sr-Cyrl-CS"/>
        </w:rPr>
        <w:lastRenderedPageBreak/>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526157">
        <w:rPr>
          <w:lang w:val="sr-Cyrl-CS"/>
        </w:rPr>
        <w:t>у</w:t>
      </w:r>
      <w:r w:rsidRPr="00526157">
        <w:rPr>
          <w:lang w:val="sr-Cyrl-CS"/>
        </w:rPr>
        <w:t xml:space="preserve"> 202</w:t>
      </w:r>
      <w:r w:rsidRPr="00526157">
        <w:rPr>
          <w:lang w:val="sr-Latn-RS"/>
        </w:rPr>
        <w:t>1</w:t>
      </w:r>
      <w:r w:rsidRPr="00526157">
        <w:rPr>
          <w:lang w:val="sr-Cyrl-CS"/>
        </w:rPr>
        <w:t>. годин</w:t>
      </w:r>
      <w:r w:rsidR="00894037" w:rsidRPr="00526157">
        <w:rPr>
          <w:lang w:val="sr-Cyrl-CS"/>
        </w:rPr>
        <w:t>и</w:t>
      </w:r>
      <w:r w:rsidRPr="00526157">
        <w:rPr>
          <w:lang w:val="sr-Cyrl-CS"/>
        </w:rPr>
        <w:t>.</w:t>
      </w:r>
    </w:p>
    <w:p w:rsidR="00036583" w:rsidRPr="00B646B4" w:rsidRDefault="00036583" w:rsidP="009611E2">
      <w:pPr>
        <w:rPr>
          <w:highlight w:val="yellow"/>
          <w:lang w:val="sr-Cyrl-RS"/>
        </w:rPr>
      </w:pPr>
    </w:p>
    <w:p w:rsidR="00851DCE" w:rsidRPr="002B7E21" w:rsidRDefault="00685CA1" w:rsidP="009611E2">
      <w:pPr>
        <w:jc w:val="center"/>
        <w:rPr>
          <w:lang w:val="sr-Cyrl-RS"/>
        </w:rPr>
      </w:pPr>
      <w:r w:rsidRPr="002B7E21">
        <w:rPr>
          <w:lang w:val="sr-Cyrl-RS"/>
        </w:rPr>
        <w:t>Члан 7</w:t>
      </w:r>
      <w:r w:rsidR="00894037" w:rsidRPr="002B7E21">
        <w:rPr>
          <w:lang w:val="sr-Cyrl-RS"/>
        </w:rPr>
        <w:t>.</w:t>
      </w:r>
    </w:p>
    <w:p w:rsidR="00851DCE" w:rsidRPr="002B7E21" w:rsidRDefault="00851DCE" w:rsidP="009611E2">
      <w:pPr>
        <w:ind w:firstLine="720"/>
        <w:jc w:val="both"/>
        <w:rPr>
          <w:lang w:val="sr-Cyrl-RS"/>
        </w:rPr>
      </w:pPr>
      <w:r w:rsidRPr="002B7E21">
        <w:rPr>
          <w:lang w:val="sr-Cyrl-RS"/>
        </w:rPr>
        <w:t xml:space="preserve">Буџету Аутономне </w:t>
      </w:r>
      <w:proofErr w:type="spellStart"/>
      <w:r w:rsidRPr="002B7E21">
        <w:rPr>
          <w:lang w:val="sr-Cyrl-RS"/>
        </w:rPr>
        <w:t>покрајинe</w:t>
      </w:r>
      <w:proofErr w:type="spellEnd"/>
      <w:r w:rsidRPr="002B7E21">
        <w:rPr>
          <w:lang w:val="sr-Cyrl-RS"/>
        </w:rPr>
        <w:t xml:space="preserve"> Војводине припада:</w:t>
      </w:r>
    </w:p>
    <w:p w:rsidR="00851DCE" w:rsidRPr="002B7E21" w:rsidRDefault="00851DCE" w:rsidP="009611E2">
      <w:pPr>
        <w:ind w:firstLine="720"/>
        <w:jc w:val="both"/>
        <w:rPr>
          <w:lang w:val="sr-Cyrl-RS"/>
        </w:rPr>
      </w:pPr>
      <w:r w:rsidRPr="002B7E21">
        <w:rPr>
          <w:lang w:val="sr-Cyrl-RS"/>
        </w:rPr>
        <w:t>- део прихода од пореза на доходак грађана - пореза на зараде, у висини од 18,0% од износа оствареног на територији Аутономне покрајине Војводине;</w:t>
      </w:r>
    </w:p>
    <w:p w:rsidR="00851DCE" w:rsidRPr="002B7E21" w:rsidRDefault="00851DCE" w:rsidP="009611E2">
      <w:pPr>
        <w:ind w:firstLine="720"/>
        <w:jc w:val="both"/>
        <w:rPr>
          <w:lang w:val="sr-Cyrl-RS"/>
        </w:rPr>
      </w:pPr>
      <w:r w:rsidRPr="002B7E21">
        <w:rPr>
          <w:lang w:val="sr-Cyrl-RS"/>
        </w:rPr>
        <w:t xml:space="preserve">- део прихода од пореза на добит </w:t>
      </w:r>
      <w:r w:rsidR="00DA4B32" w:rsidRPr="002B7E21">
        <w:rPr>
          <w:lang w:val="sr-Cyrl-RS"/>
        </w:rPr>
        <w:t>правних лица</w:t>
      </w:r>
      <w:r w:rsidRPr="002B7E21">
        <w:rPr>
          <w:lang w:val="sr-Cyrl-RS"/>
        </w:rPr>
        <w:t>, у висини од 42,7% од износа оствареног на територији Аутономне покрајине Војводине.</w:t>
      </w:r>
    </w:p>
    <w:p w:rsidR="00851DCE" w:rsidRPr="002B7E21" w:rsidRDefault="00851DCE" w:rsidP="009611E2">
      <w:pPr>
        <w:ind w:firstLine="720"/>
        <w:jc w:val="both"/>
        <w:rPr>
          <w:lang w:val="sr-Cyrl-RS"/>
        </w:rPr>
      </w:pPr>
      <w:r w:rsidRPr="002B7E21">
        <w:rPr>
          <w:lang w:val="sr-Cyrl-RS"/>
        </w:rPr>
        <w:t xml:space="preserve">Буџету Аутономне покрајине Војводине обезбеђују се трансфери из буџета Републике Србије, и то: </w:t>
      </w:r>
    </w:p>
    <w:p w:rsidR="00851DCE" w:rsidRPr="002B7E21" w:rsidRDefault="00851DCE" w:rsidP="009611E2">
      <w:pPr>
        <w:ind w:firstLine="720"/>
        <w:jc w:val="both"/>
        <w:rPr>
          <w:lang w:val="sr-Cyrl-RS"/>
        </w:rPr>
      </w:pPr>
      <w:r w:rsidRPr="002B7E21">
        <w:rPr>
          <w:lang w:val="sr-Cyrl-RS"/>
        </w:rPr>
        <w:t>- трансфери за поверене послове у складу са законом којим се утврђују надлежности  Аутономне покрајине Војводине;</w:t>
      </w:r>
    </w:p>
    <w:p w:rsidR="00851DCE" w:rsidRPr="002B7E21" w:rsidRDefault="00851DCE" w:rsidP="009611E2">
      <w:pPr>
        <w:ind w:firstLine="720"/>
        <w:jc w:val="both"/>
        <w:rPr>
          <w:lang w:val="sr-Cyrl-RS"/>
        </w:rPr>
      </w:pPr>
      <w:r w:rsidRPr="002B7E21">
        <w:rPr>
          <w:lang w:val="sr-Cyrl-RS"/>
        </w:rPr>
        <w:t>-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rsidR="001A284D" w:rsidRPr="002B7E21" w:rsidRDefault="00851DCE" w:rsidP="009611E2">
      <w:pPr>
        <w:ind w:firstLine="720"/>
        <w:jc w:val="both"/>
        <w:rPr>
          <w:lang w:val="sr-Cyrl-RS"/>
        </w:rPr>
      </w:pPr>
      <w:r w:rsidRPr="002B7E21">
        <w:rPr>
          <w:lang w:val="sr-Cyrl-RS"/>
        </w:rPr>
        <w:t>-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rsidR="00851DCE" w:rsidRPr="002B7E21" w:rsidRDefault="00851DCE" w:rsidP="009611E2">
      <w:pPr>
        <w:jc w:val="both"/>
        <w:rPr>
          <w:lang w:val="sr-Cyrl-RS"/>
        </w:rPr>
      </w:pPr>
      <w:r w:rsidRPr="002B7E21">
        <w:rPr>
          <w:lang w:val="sr-Cyrl-RS"/>
        </w:rPr>
        <w:tab/>
        <w:t>- наменски капитални трансфери за пројекте које утврди Влада.</w:t>
      </w:r>
    </w:p>
    <w:p w:rsidR="00851DCE" w:rsidRPr="002B7E21" w:rsidRDefault="00851DCE" w:rsidP="009611E2">
      <w:pPr>
        <w:jc w:val="both"/>
        <w:rPr>
          <w:lang w:val="sr-Cyrl-RS"/>
        </w:rPr>
      </w:pPr>
      <w:r w:rsidRPr="002B7E21">
        <w:rPr>
          <w:lang w:val="sr-Cyrl-RS"/>
        </w:rPr>
        <w:tab/>
        <w:t>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w:t>
      </w:r>
    </w:p>
    <w:p w:rsidR="001A284D" w:rsidRPr="002B7E21" w:rsidRDefault="00851DCE" w:rsidP="009611E2">
      <w:pPr>
        <w:jc w:val="both"/>
        <w:rPr>
          <w:lang w:val="sr-Cyrl-RS"/>
        </w:rPr>
      </w:pPr>
      <w:r w:rsidRPr="002B7E21">
        <w:rPr>
          <w:lang w:val="sr-Cyrl-RS"/>
        </w:rPr>
        <w:tab/>
        <w:t>Буџет Аутономне покрајине Војводине исплаћује плате из става 2. алинеја 2. овог члана наредног дана од дана пријема средстава за ове намене на рачун.</w:t>
      </w:r>
    </w:p>
    <w:p w:rsidR="005946D2" w:rsidRPr="002B7E21" w:rsidRDefault="005946D2" w:rsidP="009611E2">
      <w:pPr>
        <w:jc w:val="both"/>
        <w:rPr>
          <w:lang w:val="sr-Cyrl-RS"/>
        </w:rPr>
      </w:pPr>
    </w:p>
    <w:p w:rsidR="0005732A" w:rsidRPr="002B7E21" w:rsidRDefault="0005732A" w:rsidP="009611E2">
      <w:pPr>
        <w:jc w:val="both"/>
        <w:rPr>
          <w:lang w:val="sr-Cyrl-RS"/>
        </w:rPr>
      </w:pPr>
    </w:p>
    <w:p w:rsidR="00851DCE" w:rsidRPr="002B7E21" w:rsidRDefault="00851DCE" w:rsidP="009611E2">
      <w:pPr>
        <w:tabs>
          <w:tab w:val="left" w:pos="1440"/>
        </w:tabs>
        <w:jc w:val="center"/>
        <w:rPr>
          <w:b/>
          <w:bCs/>
          <w:lang w:val="sr-Cyrl-RS"/>
        </w:rPr>
      </w:pPr>
      <w:r w:rsidRPr="002B7E21">
        <w:rPr>
          <w:b/>
          <w:bCs/>
          <w:lang w:val="sr-Cyrl-RS"/>
        </w:rPr>
        <w:t>II. ПОСЕБАН ДЕО</w:t>
      </w:r>
    </w:p>
    <w:p w:rsidR="00851DCE" w:rsidRPr="002B7E21" w:rsidRDefault="00851DCE" w:rsidP="009611E2">
      <w:pPr>
        <w:tabs>
          <w:tab w:val="left" w:pos="1440"/>
        </w:tabs>
        <w:ind w:right="223"/>
        <w:jc w:val="both"/>
        <w:rPr>
          <w:rFonts w:ascii="Arial" w:hAnsi="Arial" w:cs="Arial"/>
          <w:lang w:val="sr-Cyrl-RS"/>
        </w:rPr>
      </w:pPr>
    </w:p>
    <w:p w:rsidR="00851DCE" w:rsidRPr="006801C6" w:rsidRDefault="00851DCE" w:rsidP="009611E2">
      <w:pPr>
        <w:jc w:val="center"/>
        <w:rPr>
          <w:lang w:val="sr-Cyrl-RS"/>
        </w:rPr>
      </w:pPr>
      <w:r w:rsidRPr="006801C6">
        <w:rPr>
          <w:lang w:val="sr-Cyrl-RS"/>
        </w:rPr>
        <w:t xml:space="preserve">Члан </w:t>
      </w:r>
      <w:r w:rsidR="00315B30" w:rsidRPr="006801C6">
        <w:rPr>
          <w:lang w:val="sr-Cyrl-RS"/>
        </w:rPr>
        <w:t>8</w:t>
      </w:r>
      <w:r w:rsidRPr="006801C6">
        <w:rPr>
          <w:lang w:val="sr-Cyrl-RS"/>
        </w:rPr>
        <w:t>.</w:t>
      </w:r>
    </w:p>
    <w:p w:rsidR="00851DCE" w:rsidRPr="002D2447" w:rsidRDefault="00851DCE" w:rsidP="009611E2">
      <w:pPr>
        <w:jc w:val="both"/>
        <w:rPr>
          <w:lang w:val="sr-Cyrl-RS"/>
        </w:rPr>
      </w:pPr>
      <w:r w:rsidRPr="006801C6">
        <w:rPr>
          <w:lang w:val="sr-Cyrl-RS"/>
        </w:rPr>
        <w:tab/>
        <w:t>Укупни расходи и издаци, укључујући издатке за отплату главнице дуга</w:t>
      </w:r>
      <w:r w:rsidR="002D36B7" w:rsidRPr="006801C6">
        <w:rPr>
          <w:lang w:val="sr-Cyrl-RS"/>
        </w:rPr>
        <w:t>,</w:t>
      </w:r>
      <w:r w:rsidRPr="006801C6">
        <w:rPr>
          <w:lang w:val="sr-Cyrl-RS"/>
        </w:rPr>
        <w:t xml:space="preserve"> у износу од </w:t>
      </w:r>
      <w:r w:rsidR="002E0F94" w:rsidRPr="006801C6">
        <w:rPr>
          <w:lang w:val="sr-Cyrl-RS"/>
        </w:rPr>
        <w:t>1.</w:t>
      </w:r>
      <w:r w:rsidR="00A62BAC" w:rsidRPr="006801C6">
        <w:rPr>
          <w:lang w:val="sr-Cyrl-RS"/>
        </w:rPr>
        <w:t>9</w:t>
      </w:r>
      <w:r w:rsidR="00864B39" w:rsidRPr="006801C6">
        <w:t>93</w:t>
      </w:r>
      <w:r w:rsidR="002E0F94" w:rsidRPr="006801C6">
        <w:rPr>
          <w:lang w:val="sr-Cyrl-RS"/>
        </w:rPr>
        <w:t>.</w:t>
      </w:r>
      <w:r w:rsidR="00864B39" w:rsidRPr="006801C6">
        <w:t>423</w:t>
      </w:r>
      <w:r w:rsidR="002E0F94" w:rsidRPr="006801C6">
        <w:rPr>
          <w:lang w:val="sr-Cyrl-RS"/>
        </w:rPr>
        <w:t>.</w:t>
      </w:r>
      <w:r w:rsidR="00CF1618" w:rsidRPr="006801C6">
        <w:rPr>
          <w:lang w:val="sr-Cyrl-RS"/>
        </w:rPr>
        <w:t>614</w:t>
      </w:r>
      <w:r w:rsidR="002E0F94" w:rsidRPr="006801C6">
        <w:rPr>
          <w:lang w:val="sr-Cyrl-RS"/>
        </w:rPr>
        <w:t>.000</w:t>
      </w:r>
      <w:r w:rsidR="00F4324A" w:rsidRPr="006801C6">
        <w:rPr>
          <w:lang w:val="sr-Cyrl-RS"/>
        </w:rPr>
        <w:t xml:space="preserve"> </w:t>
      </w:r>
      <w:r w:rsidRPr="006801C6">
        <w:rPr>
          <w:color w:val="000000"/>
          <w:lang w:val="sr-Cyrl-RS" w:eastAsia="sr-Cyrl-CS"/>
        </w:rPr>
        <w:t>динара</w:t>
      </w:r>
      <w:r w:rsidRPr="006801C6">
        <w:rPr>
          <w:lang w:val="sr-Cyrl-RS"/>
        </w:rPr>
        <w:t xml:space="preserve">, финансирани из свих извора финансирања распоређују се по корисницима и програмима и исказују у колони </w:t>
      </w:r>
      <w:r w:rsidR="005D11CB" w:rsidRPr="006801C6">
        <w:rPr>
          <w:lang w:val="sr-Cyrl-RS"/>
        </w:rPr>
        <w:t>8</w:t>
      </w:r>
      <w:r w:rsidRPr="006801C6">
        <w:rPr>
          <w:lang w:val="sr-Cyrl-RS"/>
        </w:rPr>
        <w:t>.</w:t>
      </w:r>
    </w:p>
    <w:sectPr w:rsidR="00851DCE" w:rsidRPr="002D2447" w:rsidSect="00110E16">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687" w:rsidRDefault="008A7687" w:rsidP="004637DA">
      <w:r>
        <w:separator/>
      </w:r>
    </w:p>
  </w:endnote>
  <w:endnote w:type="continuationSeparator" w:id="0">
    <w:p w:rsidR="008A7687" w:rsidRDefault="008A7687"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E21" w:rsidRDefault="002B7E2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B7E21" w:rsidRDefault="002B7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687" w:rsidRDefault="008A7687" w:rsidP="004637DA">
      <w:r>
        <w:separator/>
      </w:r>
    </w:p>
  </w:footnote>
  <w:footnote w:type="continuationSeparator" w:id="0">
    <w:p w:rsidR="008A7687" w:rsidRDefault="008A7687" w:rsidP="0046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598"/>
    <w:rsid w:val="00000FCF"/>
    <w:rsid w:val="0000290E"/>
    <w:rsid w:val="00002CFD"/>
    <w:rsid w:val="00003A2D"/>
    <w:rsid w:val="00010C41"/>
    <w:rsid w:val="00013438"/>
    <w:rsid w:val="00013569"/>
    <w:rsid w:val="0001708F"/>
    <w:rsid w:val="0002058B"/>
    <w:rsid w:val="00021329"/>
    <w:rsid w:val="000228DD"/>
    <w:rsid w:val="0002388C"/>
    <w:rsid w:val="000239CC"/>
    <w:rsid w:val="00024F50"/>
    <w:rsid w:val="00027103"/>
    <w:rsid w:val="000312EE"/>
    <w:rsid w:val="00034A80"/>
    <w:rsid w:val="00034F4E"/>
    <w:rsid w:val="00035F21"/>
    <w:rsid w:val="00036583"/>
    <w:rsid w:val="00042259"/>
    <w:rsid w:val="00043837"/>
    <w:rsid w:val="00043868"/>
    <w:rsid w:val="00044CA8"/>
    <w:rsid w:val="00050770"/>
    <w:rsid w:val="00050B66"/>
    <w:rsid w:val="000523E5"/>
    <w:rsid w:val="00052F08"/>
    <w:rsid w:val="00053D55"/>
    <w:rsid w:val="00053D60"/>
    <w:rsid w:val="00053D92"/>
    <w:rsid w:val="0005732A"/>
    <w:rsid w:val="00061DA2"/>
    <w:rsid w:val="000634EE"/>
    <w:rsid w:val="00066324"/>
    <w:rsid w:val="00071BC0"/>
    <w:rsid w:val="0007239B"/>
    <w:rsid w:val="000804BB"/>
    <w:rsid w:val="00080B43"/>
    <w:rsid w:val="00080EA7"/>
    <w:rsid w:val="00082E4B"/>
    <w:rsid w:val="000904F1"/>
    <w:rsid w:val="00090FFC"/>
    <w:rsid w:val="000925AE"/>
    <w:rsid w:val="00093BDE"/>
    <w:rsid w:val="0009468C"/>
    <w:rsid w:val="000A0B62"/>
    <w:rsid w:val="000A154E"/>
    <w:rsid w:val="000A18C9"/>
    <w:rsid w:val="000A1EB4"/>
    <w:rsid w:val="000A2897"/>
    <w:rsid w:val="000A42EE"/>
    <w:rsid w:val="000A4766"/>
    <w:rsid w:val="000A6166"/>
    <w:rsid w:val="000A7D48"/>
    <w:rsid w:val="000B01BD"/>
    <w:rsid w:val="000C2977"/>
    <w:rsid w:val="000C4353"/>
    <w:rsid w:val="000C7C03"/>
    <w:rsid w:val="000D2039"/>
    <w:rsid w:val="000E6632"/>
    <w:rsid w:val="000E673D"/>
    <w:rsid w:val="000E69D5"/>
    <w:rsid w:val="000F0060"/>
    <w:rsid w:val="000F5F17"/>
    <w:rsid w:val="000F5F96"/>
    <w:rsid w:val="00100E61"/>
    <w:rsid w:val="001014D3"/>
    <w:rsid w:val="00104F45"/>
    <w:rsid w:val="00110A3B"/>
    <w:rsid w:val="00110E16"/>
    <w:rsid w:val="00114FCE"/>
    <w:rsid w:val="001156FA"/>
    <w:rsid w:val="00116F37"/>
    <w:rsid w:val="0012149C"/>
    <w:rsid w:val="00121557"/>
    <w:rsid w:val="00124E0C"/>
    <w:rsid w:val="00125D94"/>
    <w:rsid w:val="00127FD3"/>
    <w:rsid w:val="00132086"/>
    <w:rsid w:val="001366DC"/>
    <w:rsid w:val="001370A1"/>
    <w:rsid w:val="001417E5"/>
    <w:rsid w:val="00141C17"/>
    <w:rsid w:val="00141EDF"/>
    <w:rsid w:val="00143960"/>
    <w:rsid w:val="00146A85"/>
    <w:rsid w:val="00152DE6"/>
    <w:rsid w:val="001539F7"/>
    <w:rsid w:val="00155F91"/>
    <w:rsid w:val="00157E5A"/>
    <w:rsid w:val="001601DD"/>
    <w:rsid w:val="001609CC"/>
    <w:rsid w:val="00163F73"/>
    <w:rsid w:val="00165D21"/>
    <w:rsid w:val="0017507D"/>
    <w:rsid w:val="00182FBB"/>
    <w:rsid w:val="00184B0D"/>
    <w:rsid w:val="0019007D"/>
    <w:rsid w:val="00191B28"/>
    <w:rsid w:val="00192429"/>
    <w:rsid w:val="0019324C"/>
    <w:rsid w:val="0019352B"/>
    <w:rsid w:val="001938B2"/>
    <w:rsid w:val="00197BED"/>
    <w:rsid w:val="001A056E"/>
    <w:rsid w:val="001A1583"/>
    <w:rsid w:val="001A2296"/>
    <w:rsid w:val="001A284D"/>
    <w:rsid w:val="001A4371"/>
    <w:rsid w:val="001A6684"/>
    <w:rsid w:val="001B045D"/>
    <w:rsid w:val="001B3AC5"/>
    <w:rsid w:val="001B63AA"/>
    <w:rsid w:val="001B79A7"/>
    <w:rsid w:val="001C13FA"/>
    <w:rsid w:val="001C3177"/>
    <w:rsid w:val="001C4234"/>
    <w:rsid w:val="001C4286"/>
    <w:rsid w:val="001C5667"/>
    <w:rsid w:val="001C7D5A"/>
    <w:rsid w:val="001D0697"/>
    <w:rsid w:val="001D172A"/>
    <w:rsid w:val="001D1CC2"/>
    <w:rsid w:val="001E0D2B"/>
    <w:rsid w:val="001E481F"/>
    <w:rsid w:val="001E5CAC"/>
    <w:rsid w:val="001F1B35"/>
    <w:rsid w:val="001F30BC"/>
    <w:rsid w:val="001F3762"/>
    <w:rsid w:val="001F4574"/>
    <w:rsid w:val="001F78BE"/>
    <w:rsid w:val="00200C91"/>
    <w:rsid w:val="00201159"/>
    <w:rsid w:val="0020702B"/>
    <w:rsid w:val="002119F7"/>
    <w:rsid w:val="00214861"/>
    <w:rsid w:val="002176E7"/>
    <w:rsid w:val="00231E1F"/>
    <w:rsid w:val="00234980"/>
    <w:rsid w:val="00234E90"/>
    <w:rsid w:val="0023526C"/>
    <w:rsid w:val="002416AF"/>
    <w:rsid w:val="00243300"/>
    <w:rsid w:val="00245630"/>
    <w:rsid w:val="00246AF2"/>
    <w:rsid w:val="00250685"/>
    <w:rsid w:val="00251EEE"/>
    <w:rsid w:val="00252E7F"/>
    <w:rsid w:val="00253678"/>
    <w:rsid w:val="00253A03"/>
    <w:rsid w:val="002543B8"/>
    <w:rsid w:val="00254F41"/>
    <w:rsid w:val="002629F6"/>
    <w:rsid w:val="00265AB6"/>
    <w:rsid w:val="00265D92"/>
    <w:rsid w:val="00266826"/>
    <w:rsid w:val="00271984"/>
    <w:rsid w:val="00275BF1"/>
    <w:rsid w:val="0027650A"/>
    <w:rsid w:val="00277224"/>
    <w:rsid w:val="0027790F"/>
    <w:rsid w:val="002829EA"/>
    <w:rsid w:val="002844D4"/>
    <w:rsid w:val="00286C07"/>
    <w:rsid w:val="00287A30"/>
    <w:rsid w:val="00291AA8"/>
    <w:rsid w:val="002941F4"/>
    <w:rsid w:val="002949AA"/>
    <w:rsid w:val="00295C03"/>
    <w:rsid w:val="0029781E"/>
    <w:rsid w:val="002979D1"/>
    <w:rsid w:val="002A03F3"/>
    <w:rsid w:val="002A17BC"/>
    <w:rsid w:val="002A2D68"/>
    <w:rsid w:val="002A389F"/>
    <w:rsid w:val="002A40D1"/>
    <w:rsid w:val="002A425B"/>
    <w:rsid w:val="002A4E63"/>
    <w:rsid w:val="002A7FEE"/>
    <w:rsid w:val="002B1927"/>
    <w:rsid w:val="002B2B96"/>
    <w:rsid w:val="002B66EA"/>
    <w:rsid w:val="002B6DE1"/>
    <w:rsid w:val="002B7E21"/>
    <w:rsid w:val="002C4A2A"/>
    <w:rsid w:val="002C5068"/>
    <w:rsid w:val="002C6BE7"/>
    <w:rsid w:val="002D0018"/>
    <w:rsid w:val="002D050C"/>
    <w:rsid w:val="002D2309"/>
    <w:rsid w:val="002D2447"/>
    <w:rsid w:val="002D294F"/>
    <w:rsid w:val="002D30F8"/>
    <w:rsid w:val="002D36B7"/>
    <w:rsid w:val="002D3F22"/>
    <w:rsid w:val="002E0F94"/>
    <w:rsid w:val="002E22DF"/>
    <w:rsid w:val="002E2815"/>
    <w:rsid w:val="002E4358"/>
    <w:rsid w:val="002F4384"/>
    <w:rsid w:val="002F5555"/>
    <w:rsid w:val="002F5FAC"/>
    <w:rsid w:val="0030069B"/>
    <w:rsid w:val="003032D0"/>
    <w:rsid w:val="0030564C"/>
    <w:rsid w:val="0030732F"/>
    <w:rsid w:val="003074A0"/>
    <w:rsid w:val="00307738"/>
    <w:rsid w:val="003101EC"/>
    <w:rsid w:val="00310249"/>
    <w:rsid w:val="00311F62"/>
    <w:rsid w:val="00312145"/>
    <w:rsid w:val="00312847"/>
    <w:rsid w:val="00315B30"/>
    <w:rsid w:val="00324FF1"/>
    <w:rsid w:val="00331655"/>
    <w:rsid w:val="0033197A"/>
    <w:rsid w:val="0033384D"/>
    <w:rsid w:val="00335CEB"/>
    <w:rsid w:val="00343464"/>
    <w:rsid w:val="00343506"/>
    <w:rsid w:val="00345CC3"/>
    <w:rsid w:val="00353581"/>
    <w:rsid w:val="0035482F"/>
    <w:rsid w:val="003557D8"/>
    <w:rsid w:val="003608C7"/>
    <w:rsid w:val="00361F69"/>
    <w:rsid w:val="0036463C"/>
    <w:rsid w:val="00370935"/>
    <w:rsid w:val="0037173E"/>
    <w:rsid w:val="003725B5"/>
    <w:rsid w:val="003741E9"/>
    <w:rsid w:val="00374838"/>
    <w:rsid w:val="00376447"/>
    <w:rsid w:val="0038048F"/>
    <w:rsid w:val="003819B9"/>
    <w:rsid w:val="00381AB6"/>
    <w:rsid w:val="00384E38"/>
    <w:rsid w:val="003862D4"/>
    <w:rsid w:val="003866A7"/>
    <w:rsid w:val="00387A37"/>
    <w:rsid w:val="00387A46"/>
    <w:rsid w:val="00387BA3"/>
    <w:rsid w:val="00391211"/>
    <w:rsid w:val="00393BBF"/>
    <w:rsid w:val="00394467"/>
    <w:rsid w:val="00397C10"/>
    <w:rsid w:val="003A1B9B"/>
    <w:rsid w:val="003A203A"/>
    <w:rsid w:val="003A565F"/>
    <w:rsid w:val="003B2666"/>
    <w:rsid w:val="003B56D0"/>
    <w:rsid w:val="003B66B0"/>
    <w:rsid w:val="003B6A6C"/>
    <w:rsid w:val="003B7DE1"/>
    <w:rsid w:val="003C049E"/>
    <w:rsid w:val="003C288A"/>
    <w:rsid w:val="003C2DFA"/>
    <w:rsid w:val="003C4AA9"/>
    <w:rsid w:val="003D0898"/>
    <w:rsid w:val="003D5F07"/>
    <w:rsid w:val="003D6F76"/>
    <w:rsid w:val="003D7F9B"/>
    <w:rsid w:val="003E2976"/>
    <w:rsid w:val="003E3F54"/>
    <w:rsid w:val="003E7EBF"/>
    <w:rsid w:val="003F320E"/>
    <w:rsid w:val="00400092"/>
    <w:rsid w:val="004010F7"/>
    <w:rsid w:val="0040765F"/>
    <w:rsid w:val="00410809"/>
    <w:rsid w:val="00413606"/>
    <w:rsid w:val="004150F3"/>
    <w:rsid w:val="00415CEC"/>
    <w:rsid w:val="00421F85"/>
    <w:rsid w:val="004221A2"/>
    <w:rsid w:val="004270E7"/>
    <w:rsid w:val="00432C8D"/>
    <w:rsid w:val="004333F4"/>
    <w:rsid w:val="004362A3"/>
    <w:rsid w:val="00436CA2"/>
    <w:rsid w:val="004410E9"/>
    <w:rsid w:val="00447089"/>
    <w:rsid w:val="004522FB"/>
    <w:rsid w:val="004527DD"/>
    <w:rsid w:val="004547E2"/>
    <w:rsid w:val="00455591"/>
    <w:rsid w:val="004558CA"/>
    <w:rsid w:val="0045633F"/>
    <w:rsid w:val="00457AA5"/>
    <w:rsid w:val="00462FA4"/>
    <w:rsid w:val="004630EB"/>
    <w:rsid w:val="004637DA"/>
    <w:rsid w:val="00463A48"/>
    <w:rsid w:val="00464C40"/>
    <w:rsid w:val="00464C5C"/>
    <w:rsid w:val="00465B6D"/>
    <w:rsid w:val="00466DA6"/>
    <w:rsid w:val="00466DB6"/>
    <w:rsid w:val="00470BDD"/>
    <w:rsid w:val="004738BC"/>
    <w:rsid w:val="00477614"/>
    <w:rsid w:val="00481565"/>
    <w:rsid w:val="0048196A"/>
    <w:rsid w:val="00481A23"/>
    <w:rsid w:val="0049021D"/>
    <w:rsid w:val="00490934"/>
    <w:rsid w:val="0049325F"/>
    <w:rsid w:val="004939DD"/>
    <w:rsid w:val="004A3329"/>
    <w:rsid w:val="004A3DD1"/>
    <w:rsid w:val="004A5C3B"/>
    <w:rsid w:val="004A5D0B"/>
    <w:rsid w:val="004A63EE"/>
    <w:rsid w:val="004B44FC"/>
    <w:rsid w:val="004B701F"/>
    <w:rsid w:val="004B720E"/>
    <w:rsid w:val="004C0B20"/>
    <w:rsid w:val="004C16F2"/>
    <w:rsid w:val="004C6014"/>
    <w:rsid w:val="004C6363"/>
    <w:rsid w:val="004D317D"/>
    <w:rsid w:val="004E24D5"/>
    <w:rsid w:val="004F38D7"/>
    <w:rsid w:val="004F59FB"/>
    <w:rsid w:val="005028D3"/>
    <w:rsid w:val="00505305"/>
    <w:rsid w:val="0050775F"/>
    <w:rsid w:val="005078A0"/>
    <w:rsid w:val="00507F0E"/>
    <w:rsid w:val="005118F7"/>
    <w:rsid w:val="00513DF5"/>
    <w:rsid w:val="0051483B"/>
    <w:rsid w:val="0051535C"/>
    <w:rsid w:val="00521579"/>
    <w:rsid w:val="00522DDF"/>
    <w:rsid w:val="00524FDD"/>
    <w:rsid w:val="00526157"/>
    <w:rsid w:val="00527CA4"/>
    <w:rsid w:val="005303EE"/>
    <w:rsid w:val="005324E4"/>
    <w:rsid w:val="00536802"/>
    <w:rsid w:val="005371E9"/>
    <w:rsid w:val="00537C20"/>
    <w:rsid w:val="005404CD"/>
    <w:rsid w:val="00542EA6"/>
    <w:rsid w:val="00543F02"/>
    <w:rsid w:val="00544626"/>
    <w:rsid w:val="005515E7"/>
    <w:rsid w:val="0055282D"/>
    <w:rsid w:val="00553521"/>
    <w:rsid w:val="005542B8"/>
    <w:rsid w:val="0055547C"/>
    <w:rsid w:val="0055634F"/>
    <w:rsid w:val="00556ADB"/>
    <w:rsid w:val="00556F4B"/>
    <w:rsid w:val="00557AB9"/>
    <w:rsid w:val="0056025B"/>
    <w:rsid w:val="00560371"/>
    <w:rsid w:val="0056318C"/>
    <w:rsid w:val="005634A2"/>
    <w:rsid w:val="00582380"/>
    <w:rsid w:val="00586E57"/>
    <w:rsid w:val="00591A69"/>
    <w:rsid w:val="0059256A"/>
    <w:rsid w:val="005946D2"/>
    <w:rsid w:val="00596ACD"/>
    <w:rsid w:val="005A129E"/>
    <w:rsid w:val="005A5F64"/>
    <w:rsid w:val="005A67C9"/>
    <w:rsid w:val="005A7F63"/>
    <w:rsid w:val="005B1D95"/>
    <w:rsid w:val="005B364A"/>
    <w:rsid w:val="005B6160"/>
    <w:rsid w:val="005C08BA"/>
    <w:rsid w:val="005C1974"/>
    <w:rsid w:val="005C21BF"/>
    <w:rsid w:val="005C28EF"/>
    <w:rsid w:val="005C3382"/>
    <w:rsid w:val="005C39A6"/>
    <w:rsid w:val="005C4F95"/>
    <w:rsid w:val="005C50F3"/>
    <w:rsid w:val="005C51B2"/>
    <w:rsid w:val="005C6A03"/>
    <w:rsid w:val="005C6C4F"/>
    <w:rsid w:val="005D11CB"/>
    <w:rsid w:val="005D2081"/>
    <w:rsid w:val="005D2DAF"/>
    <w:rsid w:val="005D3FCE"/>
    <w:rsid w:val="005D71E6"/>
    <w:rsid w:val="005E17CF"/>
    <w:rsid w:val="005E19DE"/>
    <w:rsid w:val="005E22EF"/>
    <w:rsid w:val="005E406E"/>
    <w:rsid w:val="005F29CB"/>
    <w:rsid w:val="005F41D3"/>
    <w:rsid w:val="006001D4"/>
    <w:rsid w:val="00601B6B"/>
    <w:rsid w:val="00611AB7"/>
    <w:rsid w:val="00621526"/>
    <w:rsid w:val="00622B23"/>
    <w:rsid w:val="00623F8A"/>
    <w:rsid w:val="0062474F"/>
    <w:rsid w:val="00626C50"/>
    <w:rsid w:val="00627A4F"/>
    <w:rsid w:val="0063181A"/>
    <w:rsid w:val="0063451D"/>
    <w:rsid w:val="00635467"/>
    <w:rsid w:val="006379DF"/>
    <w:rsid w:val="00640587"/>
    <w:rsid w:val="00641089"/>
    <w:rsid w:val="006474FD"/>
    <w:rsid w:val="00647995"/>
    <w:rsid w:val="0065280A"/>
    <w:rsid w:val="00652D09"/>
    <w:rsid w:val="00652F02"/>
    <w:rsid w:val="00656286"/>
    <w:rsid w:val="00660031"/>
    <w:rsid w:val="006600AC"/>
    <w:rsid w:val="00660462"/>
    <w:rsid w:val="00663F7A"/>
    <w:rsid w:val="00666F74"/>
    <w:rsid w:val="00667398"/>
    <w:rsid w:val="006679E6"/>
    <w:rsid w:val="00667DD7"/>
    <w:rsid w:val="006719D8"/>
    <w:rsid w:val="006725E9"/>
    <w:rsid w:val="00672AA1"/>
    <w:rsid w:val="00674973"/>
    <w:rsid w:val="00675267"/>
    <w:rsid w:val="00677157"/>
    <w:rsid w:val="00677FF3"/>
    <w:rsid w:val="006801C6"/>
    <w:rsid w:val="0068109B"/>
    <w:rsid w:val="00684ADA"/>
    <w:rsid w:val="00685354"/>
    <w:rsid w:val="0068570C"/>
    <w:rsid w:val="00685CA1"/>
    <w:rsid w:val="006907F9"/>
    <w:rsid w:val="006924BB"/>
    <w:rsid w:val="00694642"/>
    <w:rsid w:val="00695113"/>
    <w:rsid w:val="006A0B96"/>
    <w:rsid w:val="006A11F2"/>
    <w:rsid w:val="006B2EDE"/>
    <w:rsid w:val="006B4607"/>
    <w:rsid w:val="006B4AA3"/>
    <w:rsid w:val="006B5633"/>
    <w:rsid w:val="006B67B7"/>
    <w:rsid w:val="006B6A9D"/>
    <w:rsid w:val="006B6B8F"/>
    <w:rsid w:val="006B7DA1"/>
    <w:rsid w:val="006C093D"/>
    <w:rsid w:val="006C1080"/>
    <w:rsid w:val="006C2D32"/>
    <w:rsid w:val="006C3D1D"/>
    <w:rsid w:val="006C5814"/>
    <w:rsid w:val="006D2765"/>
    <w:rsid w:val="006D4AD1"/>
    <w:rsid w:val="006D4D87"/>
    <w:rsid w:val="006E2674"/>
    <w:rsid w:val="006E4573"/>
    <w:rsid w:val="006F09FA"/>
    <w:rsid w:val="006F385F"/>
    <w:rsid w:val="006F48A8"/>
    <w:rsid w:val="006F7A89"/>
    <w:rsid w:val="006F7DCD"/>
    <w:rsid w:val="006F7FA7"/>
    <w:rsid w:val="00700F58"/>
    <w:rsid w:val="00702D36"/>
    <w:rsid w:val="00704B4B"/>
    <w:rsid w:val="00705273"/>
    <w:rsid w:val="007070AD"/>
    <w:rsid w:val="0071058D"/>
    <w:rsid w:val="00710BE0"/>
    <w:rsid w:val="007123DE"/>
    <w:rsid w:val="00715A6F"/>
    <w:rsid w:val="00717BEE"/>
    <w:rsid w:val="00722B92"/>
    <w:rsid w:val="00723416"/>
    <w:rsid w:val="007303C2"/>
    <w:rsid w:val="00741646"/>
    <w:rsid w:val="00746866"/>
    <w:rsid w:val="00747CC6"/>
    <w:rsid w:val="00747E1B"/>
    <w:rsid w:val="00756513"/>
    <w:rsid w:val="00757E2D"/>
    <w:rsid w:val="00760DE0"/>
    <w:rsid w:val="00761DB5"/>
    <w:rsid w:val="007636C4"/>
    <w:rsid w:val="007644AB"/>
    <w:rsid w:val="007673DB"/>
    <w:rsid w:val="007721F4"/>
    <w:rsid w:val="00773696"/>
    <w:rsid w:val="00774F3F"/>
    <w:rsid w:val="0077754E"/>
    <w:rsid w:val="007778C9"/>
    <w:rsid w:val="00784F03"/>
    <w:rsid w:val="007852C2"/>
    <w:rsid w:val="00790322"/>
    <w:rsid w:val="00795E20"/>
    <w:rsid w:val="00797B14"/>
    <w:rsid w:val="007A1BD4"/>
    <w:rsid w:val="007A1E95"/>
    <w:rsid w:val="007A2F5C"/>
    <w:rsid w:val="007A4E6B"/>
    <w:rsid w:val="007A4F9D"/>
    <w:rsid w:val="007B001F"/>
    <w:rsid w:val="007B39C6"/>
    <w:rsid w:val="007C05EC"/>
    <w:rsid w:val="007C1F57"/>
    <w:rsid w:val="007C2C6D"/>
    <w:rsid w:val="007C4815"/>
    <w:rsid w:val="007C5793"/>
    <w:rsid w:val="007C7721"/>
    <w:rsid w:val="007C7D70"/>
    <w:rsid w:val="007D07BC"/>
    <w:rsid w:val="007D2296"/>
    <w:rsid w:val="007D4015"/>
    <w:rsid w:val="007D721E"/>
    <w:rsid w:val="007E70AD"/>
    <w:rsid w:val="007F0420"/>
    <w:rsid w:val="00800055"/>
    <w:rsid w:val="00800D61"/>
    <w:rsid w:val="0080181D"/>
    <w:rsid w:val="00802230"/>
    <w:rsid w:val="00803586"/>
    <w:rsid w:val="00803F0C"/>
    <w:rsid w:val="00804FB3"/>
    <w:rsid w:val="008064DF"/>
    <w:rsid w:val="00806E5E"/>
    <w:rsid w:val="00806FC7"/>
    <w:rsid w:val="00807D09"/>
    <w:rsid w:val="008121C4"/>
    <w:rsid w:val="00812C03"/>
    <w:rsid w:val="00813B2D"/>
    <w:rsid w:val="00817FA7"/>
    <w:rsid w:val="00821853"/>
    <w:rsid w:val="00823690"/>
    <w:rsid w:val="00825B06"/>
    <w:rsid w:val="00825DEF"/>
    <w:rsid w:val="008264E3"/>
    <w:rsid w:val="0082739D"/>
    <w:rsid w:val="00827D2E"/>
    <w:rsid w:val="00827DE1"/>
    <w:rsid w:val="00831B91"/>
    <w:rsid w:val="00831D7F"/>
    <w:rsid w:val="00832673"/>
    <w:rsid w:val="00832CFF"/>
    <w:rsid w:val="00851438"/>
    <w:rsid w:val="0085160B"/>
    <w:rsid w:val="00851DCE"/>
    <w:rsid w:val="00852D7E"/>
    <w:rsid w:val="008557FA"/>
    <w:rsid w:val="008562C8"/>
    <w:rsid w:val="0085789B"/>
    <w:rsid w:val="00860F98"/>
    <w:rsid w:val="00864B39"/>
    <w:rsid w:val="00867B8A"/>
    <w:rsid w:val="008702B4"/>
    <w:rsid w:val="00874862"/>
    <w:rsid w:val="00875EBE"/>
    <w:rsid w:val="00876004"/>
    <w:rsid w:val="008762B1"/>
    <w:rsid w:val="00876B13"/>
    <w:rsid w:val="00877E07"/>
    <w:rsid w:val="00877EC6"/>
    <w:rsid w:val="00881EEE"/>
    <w:rsid w:val="00882B5C"/>
    <w:rsid w:val="0088390C"/>
    <w:rsid w:val="00883ADA"/>
    <w:rsid w:val="00883B46"/>
    <w:rsid w:val="00883C6C"/>
    <w:rsid w:val="00884443"/>
    <w:rsid w:val="00885EBA"/>
    <w:rsid w:val="008866EE"/>
    <w:rsid w:val="008902E9"/>
    <w:rsid w:val="00890840"/>
    <w:rsid w:val="00890CE9"/>
    <w:rsid w:val="00890F80"/>
    <w:rsid w:val="008921EC"/>
    <w:rsid w:val="008936C9"/>
    <w:rsid w:val="00894008"/>
    <w:rsid w:val="00894037"/>
    <w:rsid w:val="00895F5E"/>
    <w:rsid w:val="008961A7"/>
    <w:rsid w:val="008A2B9F"/>
    <w:rsid w:val="008A7687"/>
    <w:rsid w:val="008B1361"/>
    <w:rsid w:val="008C28BA"/>
    <w:rsid w:val="008D0D8B"/>
    <w:rsid w:val="008D0FEA"/>
    <w:rsid w:val="008D150D"/>
    <w:rsid w:val="008D3527"/>
    <w:rsid w:val="008D5A4C"/>
    <w:rsid w:val="008E017A"/>
    <w:rsid w:val="008E1F01"/>
    <w:rsid w:val="008E49B2"/>
    <w:rsid w:val="008F0465"/>
    <w:rsid w:val="008F1E13"/>
    <w:rsid w:val="008F53DC"/>
    <w:rsid w:val="008F57F6"/>
    <w:rsid w:val="008F67DF"/>
    <w:rsid w:val="008F6A99"/>
    <w:rsid w:val="008F739D"/>
    <w:rsid w:val="00902244"/>
    <w:rsid w:val="00902FF4"/>
    <w:rsid w:val="00906086"/>
    <w:rsid w:val="0090765A"/>
    <w:rsid w:val="00917848"/>
    <w:rsid w:val="00923A3B"/>
    <w:rsid w:val="0092662F"/>
    <w:rsid w:val="00926AC0"/>
    <w:rsid w:val="00927C56"/>
    <w:rsid w:val="0093050D"/>
    <w:rsid w:val="0093111B"/>
    <w:rsid w:val="0093179C"/>
    <w:rsid w:val="0093304E"/>
    <w:rsid w:val="00934430"/>
    <w:rsid w:val="00934CB4"/>
    <w:rsid w:val="009358C0"/>
    <w:rsid w:val="009366A9"/>
    <w:rsid w:val="00944509"/>
    <w:rsid w:val="00947590"/>
    <w:rsid w:val="00951724"/>
    <w:rsid w:val="00955AA0"/>
    <w:rsid w:val="00956A08"/>
    <w:rsid w:val="009577C2"/>
    <w:rsid w:val="009609F9"/>
    <w:rsid w:val="00960CB8"/>
    <w:rsid w:val="009611E2"/>
    <w:rsid w:val="00961D35"/>
    <w:rsid w:val="00961DC9"/>
    <w:rsid w:val="00962B70"/>
    <w:rsid w:val="009670F1"/>
    <w:rsid w:val="009705BD"/>
    <w:rsid w:val="009710EE"/>
    <w:rsid w:val="009712F0"/>
    <w:rsid w:val="009746A7"/>
    <w:rsid w:val="009749B7"/>
    <w:rsid w:val="0097546E"/>
    <w:rsid w:val="00975A45"/>
    <w:rsid w:val="00975DF8"/>
    <w:rsid w:val="009772C1"/>
    <w:rsid w:val="00981356"/>
    <w:rsid w:val="00982645"/>
    <w:rsid w:val="00983126"/>
    <w:rsid w:val="0098729E"/>
    <w:rsid w:val="009872C7"/>
    <w:rsid w:val="00992EDB"/>
    <w:rsid w:val="00993841"/>
    <w:rsid w:val="009962D4"/>
    <w:rsid w:val="00996916"/>
    <w:rsid w:val="00997B24"/>
    <w:rsid w:val="009A0CE1"/>
    <w:rsid w:val="009A1B2E"/>
    <w:rsid w:val="009A3B4F"/>
    <w:rsid w:val="009A3BED"/>
    <w:rsid w:val="009A3F3F"/>
    <w:rsid w:val="009A5C85"/>
    <w:rsid w:val="009A67AF"/>
    <w:rsid w:val="009B2EDC"/>
    <w:rsid w:val="009C368D"/>
    <w:rsid w:val="009C6296"/>
    <w:rsid w:val="009C7190"/>
    <w:rsid w:val="009D13A5"/>
    <w:rsid w:val="009D3FFD"/>
    <w:rsid w:val="009D5FF4"/>
    <w:rsid w:val="009D72BB"/>
    <w:rsid w:val="009E0530"/>
    <w:rsid w:val="009E096C"/>
    <w:rsid w:val="009E0E83"/>
    <w:rsid w:val="009E3287"/>
    <w:rsid w:val="009E350F"/>
    <w:rsid w:val="009E58F9"/>
    <w:rsid w:val="009F0416"/>
    <w:rsid w:val="009F26C6"/>
    <w:rsid w:val="009F60F7"/>
    <w:rsid w:val="00A032C2"/>
    <w:rsid w:val="00A03E66"/>
    <w:rsid w:val="00A052C2"/>
    <w:rsid w:val="00A05F0F"/>
    <w:rsid w:val="00A06013"/>
    <w:rsid w:val="00A1001D"/>
    <w:rsid w:val="00A11641"/>
    <w:rsid w:val="00A14A6F"/>
    <w:rsid w:val="00A150BB"/>
    <w:rsid w:val="00A165A8"/>
    <w:rsid w:val="00A20736"/>
    <w:rsid w:val="00A20FF3"/>
    <w:rsid w:val="00A21616"/>
    <w:rsid w:val="00A2189C"/>
    <w:rsid w:val="00A21A5E"/>
    <w:rsid w:val="00A226E6"/>
    <w:rsid w:val="00A24F9B"/>
    <w:rsid w:val="00A266BD"/>
    <w:rsid w:val="00A266EB"/>
    <w:rsid w:val="00A26A0C"/>
    <w:rsid w:val="00A315AA"/>
    <w:rsid w:val="00A343E2"/>
    <w:rsid w:val="00A34C71"/>
    <w:rsid w:val="00A47E13"/>
    <w:rsid w:val="00A52923"/>
    <w:rsid w:val="00A56D59"/>
    <w:rsid w:val="00A574CB"/>
    <w:rsid w:val="00A62BAC"/>
    <w:rsid w:val="00A632E4"/>
    <w:rsid w:val="00A66364"/>
    <w:rsid w:val="00A66921"/>
    <w:rsid w:val="00A67DDB"/>
    <w:rsid w:val="00A7258B"/>
    <w:rsid w:val="00A7334E"/>
    <w:rsid w:val="00A75168"/>
    <w:rsid w:val="00A76C44"/>
    <w:rsid w:val="00A776E7"/>
    <w:rsid w:val="00A77B31"/>
    <w:rsid w:val="00A80F7B"/>
    <w:rsid w:val="00A83BBD"/>
    <w:rsid w:val="00A95920"/>
    <w:rsid w:val="00AA406C"/>
    <w:rsid w:val="00AA5190"/>
    <w:rsid w:val="00AA52DE"/>
    <w:rsid w:val="00AB1EB4"/>
    <w:rsid w:val="00AB363F"/>
    <w:rsid w:val="00AB3AB3"/>
    <w:rsid w:val="00AB5A96"/>
    <w:rsid w:val="00AB5BFE"/>
    <w:rsid w:val="00AB7703"/>
    <w:rsid w:val="00AC0677"/>
    <w:rsid w:val="00AC317B"/>
    <w:rsid w:val="00AC6C23"/>
    <w:rsid w:val="00AD0526"/>
    <w:rsid w:val="00AD092C"/>
    <w:rsid w:val="00AD1AAA"/>
    <w:rsid w:val="00AD1E28"/>
    <w:rsid w:val="00AD3111"/>
    <w:rsid w:val="00AD4461"/>
    <w:rsid w:val="00AD48DB"/>
    <w:rsid w:val="00AD7999"/>
    <w:rsid w:val="00AE32F8"/>
    <w:rsid w:val="00AE5B2A"/>
    <w:rsid w:val="00AE5B4A"/>
    <w:rsid w:val="00AE6604"/>
    <w:rsid w:val="00AE7792"/>
    <w:rsid w:val="00AF03DE"/>
    <w:rsid w:val="00AF0AC1"/>
    <w:rsid w:val="00AF1BE7"/>
    <w:rsid w:val="00AF2039"/>
    <w:rsid w:val="00AF2E4E"/>
    <w:rsid w:val="00AF6AF5"/>
    <w:rsid w:val="00B07469"/>
    <w:rsid w:val="00B07934"/>
    <w:rsid w:val="00B12F2B"/>
    <w:rsid w:val="00B14247"/>
    <w:rsid w:val="00B14BC2"/>
    <w:rsid w:val="00B14EF8"/>
    <w:rsid w:val="00B151D5"/>
    <w:rsid w:val="00B1567D"/>
    <w:rsid w:val="00B20269"/>
    <w:rsid w:val="00B24A1B"/>
    <w:rsid w:val="00B269E6"/>
    <w:rsid w:val="00B27E55"/>
    <w:rsid w:val="00B303AC"/>
    <w:rsid w:val="00B3147D"/>
    <w:rsid w:val="00B33382"/>
    <w:rsid w:val="00B34033"/>
    <w:rsid w:val="00B34A16"/>
    <w:rsid w:val="00B35C28"/>
    <w:rsid w:val="00B35FF9"/>
    <w:rsid w:val="00B37676"/>
    <w:rsid w:val="00B46D5F"/>
    <w:rsid w:val="00B478FD"/>
    <w:rsid w:val="00B504AC"/>
    <w:rsid w:val="00B50646"/>
    <w:rsid w:val="00B51333"/>
    <w:rsid w:val="00B5263E"/>
    <w:rsid w:val="00B56154"/>
    <w:rsid w:val="00B612A3"/>
    <w:rsid w:val="00B61C29"/>
    <w:rsid w:val="00B61F3F"/>
    <w:rsid w:val="00B644B2"/>
    <w:rsid w:val="00B645B1"/>
    <w:rsid w:val="00B646B4"/>
    <w:rsid w:val="00B74EF7"/>
    <w:rsid w:val="00B758AC"/>
    <w:rsid w:val="00B759EE"/>
    <w:rsid w:val="00B76C7A"/>
    <w:rsid w:val="00B819FC"/>
    <w:rsid w:val="00B82FD7"/>
    <w:rsid w:val="00B834E3"/>
    <w:rsid w:val="00B8383C"/>
    <w:rsid w:val="00B84524"/>
    <w:rsid w:val="00B8509A"/>
    <w:rsid w:val="00B85D34"/>
    <w:rsid w:val="00B92526"/>
    <w:rsid w:val="00B94090"/>
    <w:rsid w:val="00BA41B2"/>
    <w:rsid w:val="00BA5AF3"/>
    <w:rsid w:val="00BA718E"/>
    <w:rsid w:val="00BA7B41"/>
    <w:rsid w:val="00BB0E88"/>
    <w:rsid w:val="00BB2341"/>
    <w:rsid w:val="00BB25B3"/>
    <w:rsid w:val="00BB469E"/>
    <w:rsid w:val="00BB5F53"/>
    <w:rsid w:val="00BB6323"/>
    <w:rsid w:val="00BC3710"/>
    <w:rsid w:val="00BD4D79"/>
    <w:rsid w:val="00BE1663"/>
    <w:rsid w:val="00BE1A1E"/>
    <w:rsid w:val="00BF2082"/>
    <w:rsid w:val="00BF7C1B"/>
    <w:rsid w:val="00BF7D52"/>
    <w:rsid w:val="00C015E4"/>
    <w:rsid w:val="00C03D79"/>
    <w:rsid w:val="00C07F05"/>
    <w:rsid w:val="00C126DF"/>
    <w:rsid w:val="00C130B3"/>
    <w:rsid w:val="00C155C0"/>
    <w:rsid w:val="00C159F6"/>
    <w:rsid w:val="00C20F9B"/>
    <w:rsid w:val="00C21C0D"/>
    <w:rsid w:val="00C2245E"/>
    <w:rsid w:val="00C25D15"/>
    <w:rsid w:val="00C26F81"/>
    <w:rsid w:val="00C314E9"/>
    <w:rsid w:val="00C345CE"/>
    <w:rsid w:val="00C34BDF"/>
    <w:rsid w:val="00C4306B"/>
    <w:rsid w:val="00C46AC9"/>
    <w:rsid w:val="00C510CB"/>
    <w:rsid w:val="00C51E2F"/>
    <w:rsid w:val="00C546CF"/>
    <w:rsid w:val="00C55AE4"/>
    <w:rsid w:val="00C56EFF"/>
    <w:rsid w:val="00C61F8D"/>
    <w:rsid w:val="00C643BE"/>
    <w:rsid w:val="00C64EC4"/>
    <w:rsid w:val="00C677D8"/>
    <w:rsid w:val="00C70134"/>
    <w:rsid w:val="00C73520"/>
    <w:rsid w:val="00C7567E"/>
    <w:rsid w:val="00C77785"/>
    <w:rsid w:val="00C82B73"/>
    <w:rsid w:val="00C84247"/>
    <w:rsid w:val="00C85A89"/>
    <w:rsid w:val="00C86986"/>
    <w:rsid w:val="00C86EFD"/>
    <w:rsid w:val="00C902AE"/>
    <w:rsid w:val="00C935B2"/>
    <w:rsid w:val="00C940DD"/>
    <w:rsid w:val="00CA2898"/>
    <w:rsid w:val="00CA40FA"/>
    <w:rsid w:val="00CA6533"/>
    <w:rsid w:val="00CA6B22"/>
    <w:rsid w:val="00CB090F"/>
    <w:rsid w:val="00CB590B"/>
    <w:rsid w:val="00CB5C99"/>
    <w:rsid w:val="00CC16A6"/>
    <w:rsid w:val="00CC335D"/>
    <w:rsid w:val="00CC4598"/>
    <w:rsid w:val="00CC4D6E"/>
    <w:rsid w:val="00CC51F3"/>
    <w:rsid w:val="00CC589C"/>
    <w:rsid w:val="00CC5B3F"/>
    <w:rsid w:val="00CC6292"/>
    <w:rsid w:val="00CC7D7B"/>
    <w:rsid w:val="00CD30A5"/>
    <w:rsid w:val="00CD5091"/>
    <w:rsid w:val="00CD66A3"/>
    <w:rsid w:val="00CD71E9"/>
    <w:rsid w:val="00CD7DFE"/>
    <w:rsid w:val="00CE2AE3"/>
    <w:rsid w:val="00CE71E1"/>
    <w:rsid w:val="00CF1618"/>
    <w:rsid w:val="00CF17C5"/>
    <w:rsid w:val="00CF3C44"/>
    <w:rsid w:val="00CF42D3"/>
    <w:rsid w:val="00CF4B44"/>
    <w:rsid w:val="00CF72F6"/>
    <w:rsid w:val="00D026FE"/>
    <w:rsid w:val="00D02928"/>
    <w:rsid w:val="00D06659"/>
    <w:rsid w:val="00D06B37"/>
    <w:rsid w:val="00D076A1"/>
    <w:rsid w:val="00D111AF"/>
    <w:rsid w:val="00D12FFF"/>
    <w:rsid w:val="00D13FCB"/>
    <w:rsid w:val="00D16231"/>
    <w:rsid w:val="00D22DB9"/>
    <w:rsid w:val="00D2383E"/>
    <w:rsid w:val="00D2575E"/>
    <w:rsid w:val="00D25822"/>
    <w:rsid w:val="00D25D6F"/>
    <w:rsid w:val="00D27C3C"/>
    <w:rsid w:val="00D41F11"/>
    <w:rsid w:val="00D4208F"/>
    <w:rsid w:val="00D42D6F"/>
    <w:rsid w:val="00D43113"/>
    <w:rsid w:val="00D44196"/>
    <w:rsid w:val="00D448CD"/>
    <w:rsid w:val="00D4659F"/>
    <w:rsid w:val="00D514AB"/>
    <w:rsid w:val="00D545E4"/>
    <w:rsid w:val="00D55AAA"/>
    <w:rsid w:val="00D56B06"/>
    <w:rsid w:val="00D573B7"/>
    <w:rsid w:val="00D6031D"/>
    <w:rsid w:val="00D625B4"/>
    <w:rsid w:val="00D64DFC"/>
    <w:rsid w:val="00D670F1"/>
    <w:rsid w:val="00D67318"/>
    <w:rsid w:val="00D70011"/>
    <w:rsid w:val="00D722F4"/>
    <w:rsid w:val="00D7266A"/>
    <w:rsid w:val="00D72967"/>
    <w:rsid w:val="00D74996"/>
    <w:rsid w:val="00D75BB1"/>
    <w:rsid w:val="00D80E02"/>
    <w:rsid w:val="00D8118A"/>
    <w:rsid w:val="00D826D5"/>
    <w:rsid w:val="00D84A9F"/>
    <w:rsid w:val="00D84D7C"/>
    <w:rsid w:val="00D86BCB"/>
    <w:rsid w:val="00D9372E"/>
    <w:rsid w:val="00D9568F"/>
    <w:rsid w:val="00D96084"/>
    <w:rsid w:val="00D96F06"/>
    <w:rsid w:val="00DA3452"/>
    <w:rsid w:val="00DA34D1"/>
    <w:rsid w:val="00DA36F4"/>
    <w:rsid w:val="00DA4B32"/>
    <w:rsid w:val="00DA5DD4"/>
    <w:rsid w:val="00DA7318"/>
    <w:rsid w:val="00DA76CA"/>
    <w:rsid w:val="00DB02FF"/>
    <w:rsid w:val="00DB050D"/>
    <w:rsid w:val="00DB20AF"/>
    <w:rsid w:val="00DB3CBA"/>
    <w:rsid w:val="00DC0BB6"/>
    <w:rsid w:val="00DC0E19"/>
    <w:rsid w:val="00DC1BB0"/>
    <w:rsid w:val="00DC3F80"/>
    <w:rsid w:val="00DC4A63"/>
    <w:rsid w:val="00DC5837"/>
    <w:rsid w:val="00DC6766"/>
    <w:rsid w:val="00DC6D0D"/>
    <w:rsid w:val="00DC7357"/>
    <w:rsid w:val="00DC7896"/>
    <w:rsid w:val="00DD07FA"/>
    <w:rsid w:val="00DD39D6"/>
    <w:rsid w:val="00DD6103"/>
    <w:rsid w:val="00DE5087"/>
    <w:rsid w:val="00DE7427"/>
    <w:rsid w:val="00DE76D2"/>
    <w:rsid w:val="00DF5CAB"/>
    <w:rsid w:val="00DF6945"/>
    <w:rsid w:val="00DF7753"/>
    <w:rsid w:val="00E00740"/>
    <w:rsid w:val="00E00A36"/>
    <w:rsid w:val="00E00A7D"/>
    <w:rsid w:val="00E02CE0"/>
    <w:rsid w:val="00E03456"/>
    <w:rsid w:val="00E0436E"/>
    <w:rsid w:val="00E12CE0"/>
    <w:rsid w:val="00E1394A"/>
    <w:rsid w:val="00E14D1D"/>
    <w:rsid w:val="00E172E6"/>
    <w:rsid w:val="00E20760"/>
    <w:rsid w:val="00E20F76"/>
    <w:rsid w:val="00E223CD"/>
    <w:rsid w:val="00E2444D"/>
    <w:rsid w:val="00E310EE"/>
    <w:rsid w:val="00E31D4D"/>
    <w:rsid w:val="00E3585F"/>
    <w:rsid w:val="00E35D72"/>
    <w:rsid w:val="00E3776C"/>
    <w:rsid w:val="00E4123C"/>
    <w:rsid w:val="00E43AB6"/>
    <w:rsid w:val="00E43D3A"/>
    <w:rsid w:val="00E4401B"/>
    <w:rsid w:val="00E44B34"/>
    <w:rsid w:val="00E54198"/>
    <w:rsid w:val="00E57EDF"/>
    <w:rsid w:val="00E63A55"/>
    <w:rsid w:val="00E63B71"/>
    <w:rsid w:val="00E63EA8"/>
    <w:rsid w:val="00E65620"/>
    <w:rsid w:val="00E70888"/>
    <w:rsid w:val="00E71CC1"/>
    <w:rsid w:val="00E7390F"/>
    <w:rsid w:val="00E751D2"/>
    <w:rsid w:val="00E80830"/>
    <w:rsid w:val="00E81CC7"/>
    <w:rsid w:val="00E832E1"/>
    <w:rsid w:val="00E85963"/>
    <w:rsid w:val="00E9012B"/>
    <w:rsid w:val="00E9115A"/>
    <w:rsid w:val="00E9538E"/>
    <w:rsid w:val="00E95786"/>
    <w:rsid w:val="00E95D93"/>
    <w:rsid w:val="00E96675"/>
    <w:rsid w:val="00EA10B5"/>
    <w:rsid w:val="00EA1ED2"/>
    <w:rsid w:val="00EA1F73"/>
    <w:rsid w:val="00EA5D7D"/>
    <w:rsid w:val="00EB188A"/>
    <w:rsid w:val="00EB1E87"/>
    <w:rsid w:val="00EB201E"/>
    <w:rsid w:val="00EB2479"/>
    <w:rsid w:val="00EB4604"/>
    <w:rsid w:val="00EC039E"/>
    <w:rsid w:val="00EC0480"/>
    <w:rsid w:val="00EC0493"/>
    <w:rsid w:val="00EC3DA5"/>
    <w:rsid w:val="00EC6096"/>
    <w:rsid w:val="00EC76DB"/>
    <w:rsid w:val="00ED00B1"/>
    <w:rsid w:val="00ED278B"/>
    <w:rsid w:val="00ED6525"/>
    <w:rsid w:val="00EE2865"/>
    <w:rsid w:val="00EE6DF8"/>
    <w:rsid w:val="00EE7ADC"/>
    <w:rsid w:val="00EF6F6A"/>
    <w:rsid w:val="00EF79AC"/>
    <w:rsid w:val="00F0042F"/>
    <w:rsid w:val="00F01AA6"/>
    <w:rsid w:val="00F0301C"/>
    <w:rsid w:val="00F03755"/>
    <w:rsid w:val="00F040D5"/>
    <w:rsid w:val="00F0417B"/>
    <w:rsid w:val="00F10C5C"/>
    <w:rsid w:val="00F13F1B"/>
    <w:rsid w:val="00F22C9B"/>
    <w:rsid w:val="00F251E6"/>
    <w:rsid w:val="00F31F03"/>
    <w:rsid w:val="00F34C46"/>
    <w:rsid w:val="00F3565C"/>
    <w:rsid w:val="00F35C71"/>
    <w:rsid w:val="00F367C8"/>
    <w:rsid w:val="00F40BAA"/>
    <w:rsid w:val="00F40DA4"/>
    <w:rsid w:val="00F4185F"/>
    <w:rsid w:val="00F4324A"/>
    <w:rsid w:val="00F4510B"/>
    <w:rsid w:val="00F464B1"/>
    <w:rsid w:val="00F4779C"/>
    <w:rsid w:val="00F5050B"/>
    <w:rsid w:val="00F5056C"/>
    <w:rsid w:val="00F51142"/>
    <w:rsid w:val="00F51438"/>
    <w:rsid w:val="00F53E2C"/>
    <w:rsid w:val="00F54232"/>
    <w:rsid w:val="00F546FC"/>
    <w:rsid w:val="00F569F3"/>
    <w:rsid w:val="00F63D9A"/>
    <w:rsid w:val="00F66921"/>
    <w:rsid w:val="00F73356"/>
    <w:rsid w:val="00F7455F"/>
    <w:rsid w:val="00F8059F"/>
    <w:rsid w:val="00F821F0"/>
    <w:rsid w:val="00F90641"/>
    <w:rsid w:val="00F92144"/>
    <w:rsid w:val="00F97B1B"/>
    <w:rsid w:val="00F97C29"/>
    <w:rsid w:val="00FA002A"/>
    <w:rsid w:val="00FA6F19"/>
    <w:rsid w:val="00FA6F6D"/>
    <w:rsid w:val="00FB11A5"/>
    <w:rsid w:val="00FB4794"/>
    <w:rsid w:val="00FB4CB2"/>
    <w:rsid w:val="00FB6055"/>
    <w:rsid w:val="00FB64B7"/>
    <w:rsid w:val="00FB6CE5"/>
    <w:rsid w:val="00FB7A9B"/>
    <w:rsid w:val="00FB7D36"/>
    <w:rsid w:val="00FC0D3A"/>
    <w:rsid w:val="00FC2D0D"/>
    <w:rsid w:val="00FC2F32"/>
    <w:rsid w:val="00FD0FEC"/>
    <w:rsid w:val="00FD1926"/>
    <w:rsid w:val="00FD32A1"/>
    <w:rsid w:val="00FD5014"/>
    <w:rsid w:val="00FE1F1F"/>
    <w:rsid w:val="00FE2840"/>
    <w:rsid w:val="00FE3587"/>
    <w:rsid w:val="00FE73B1"/>
    <w:rsid w:val="00FF3F47"/>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56B475"/>
  <w15:docId w15:val="{58B8E44F-A7E9-4FFF-A07D-F6DF0FE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SM">
    <w:name w:val="SM"/>
    <w:basedOn w:val="Normal"/>
    <w:rsid w:val="004637DA"/>
    <w:pPr>
      <w:tabs>
        <w:tab w:val="left" w:pos="1418"/>
      </w:tabs>
    </w:p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uiPriority w:val="99"/>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 w:type="character" w:styleId="FollowedHyperlink">
    <w:name w:val="FollowedHyperlink"/>
    <w:basedOn w:val="DefaultParagraphFont"/>
    <w:uiPriority w:val="99"/>
    <w:semiHidden/>
    <w:unhideWhenUsed/>
    <w:rsid w:val="00463A48"/>
    <w:rPr>
      <w:color w:val="954F72"/>
      <w:u w:val="single"/>
    </w:rPr>
  </w:style>
  <w:style w:type="paragraph" w:customStyle="1" w:styleId="font5">
    <w:name w:val="font5"/>
    <w:basedOn w:val="Normal"/>
    <w:rsid w:val="00463A48"/>
    <w:pPr>
      <w:spacing w:before="100" w:beforeAutospacing="1" w:after="100" w:afterAutospacing="1"/>
    </w:pPr>
    <w:rPr>
      <w:rFonts w:ascii="Calibri" w:hAnsi="Calibri"/>
      <w:b/>
      <w:bCs/>
      <w:color w:val="000000"/>
      <w:sz w:val="14"/>
      <w:szCs w:val="14"/>
    </w:rPr>
  </w:style>
  <w:style w:type="paragraph" w:customStyle="1" w:styleId="xl63">
    <w:name w:val="xl63"/>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463A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463A48"/>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463A48"/>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463A48"/>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463A4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463A48"/>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463A48"/>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463A48"/>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463A48"/>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1F78BE"/>
    <w:rPr>
      <w:sz w:val="2"/>
      <w:szCs w:val="20"/>
    </w:rPr>
  </w:style>
  <w:style w:type="paragraph" w:styleId="NormalWeb">
    <w:name w:val="Normal (Web)"/>
    <w:basedOn w:val="Normal"/>
    <w:uiPriority w:val="99"/>
    <w:unhideWhenUsed/>
    <w:rsid w:val="00C940DD"/>
    <w:pPr>
      <w:spacing w:before="100" w:beforeAutospacing="1" w:after="100" w:afterAutospacing="1"/>
    </w:pPr>
  </w:style>
  <w:style w:type="numbering" w:customStyle="1" w:styleId="NoList1">
    <w:name w:val="No List1"/>
    <w:next w:val="NoList"/>
    <w:uiPriority w:val="99"/>
    <w:semiHidden/>
    <w:unhideWhenUsed/>
    <w:rsid w:val="00C940DD"/>
  </w:style>
  <w:style w:type="numbering" w:customStyle="1" w:styleId="NoList2">
    <w:name w:val="No List2"/>
    <w:next w:val="NoList"/>
    <w:uiPriority w:val="99"/>
    <w:semiHidden/>
    <w:unhideWhenUsed/>
    <w:rsid w:val="00110E16"/>
  </w:style>
  <w:style w:type="paragraph" w:customStyle="1" w:styleId="msonormal0">
    <w:name w:val="msonormal"/>
    <w:basedOn w:val="Normal"/>
    <w:rsid w:val="00110E16"/>
    <w:pPr>
      <w:spacing w:before="100" w:beforeAutospacing="1" w:after="100" w:afterAutospacing="1"/>
    </w:pPr>
  </w:style>
  <w:style w:type="paragraph" w:customStyle="1" w:styleId="xl81">
    <w:name w:val="xl81"/>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110E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110E16"/>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110E16"/>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110E16"/>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110E16"/>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110E16"/>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110E16"/>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110E16"/>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110E16"/>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110E1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110E16"/>
    <w:pPr>
      <w:pBdr>
        <w:bottom w:val="single" w:sz="4" w:space="0" w:color="000000"/>
      </w:pBdr>
      <w:spacing w:before="100" w:beforeAutospacing="1" w:after="100" w:afterAutospacing="1"/>
      <w:textAlignment w:val="top"/>
    </w:pPr>
  </w:style>
  <w:style w:type="paragraph" w:customStyle="1" w:styleId="xl94">
    <w:name w:val="xl94"/>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110E16"/>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110E16"/>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76091">
      <w:bodyDiv w:val="1"/>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24489819">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22857561">
      <w:bodyDiv w:val="1"/>
      <w:marLeft w:val="0"/>
      <w:marRight w:val="0"/>
      <w:marTop w:val="0"/>
      <w:marBottom w:val="0"/>
      <w:divBdr>
        <w:top w:val="none" w:sz="0" w:space="0" w:color="auto"/>
        <w:left w:val="none" w:sz="0" w:space="0" w:color="auto"/>
        <w:bottom w:val="none" w:sz="0" w:space="0" w:color="auto"/>
        <w:right w:val="none" w:sz="0" w:space="0" w:color="auto"/>
      </w:divBdr>
    </w:div>
    <w:div w:id="326860194">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4934999">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440223350">
      <w:bodyDiv w:val="1"/>
      <w:marLeft w:val="0"/>
      <w:marRight w:val="0"/>
      <w:marTop w:val="0"/>
      <w:marBottom w:val="0"/>
      <w:divBdr>
        <w:top w:val="none" w:sz="0" w:space="0" w:color="auto"/>
        <w:left w:val="none" w:sz="0" w:space="0" w:color="auto"/>
        <w:bottom w:val="none" w:sz="0" w:space="0" w:color="auto"/>
        <w:right w:val="none" w:sz="0" w:space="0" w:color="auto"/>
      </w:divBdr>
    </w:div>
    <w:div w:id="504974601">
      <w:bodyDiv w:val="1"/>
      <w:marLeft w:val="0"/>
      <w:marRight w:val="0"/>
      <w:marTop w:val="0"/>
      <w:marBottom w:val="0"/>
      <w:divBdr>
        <w:top w:val="none" w:sz="0" w:space="0" w:color="auto"/>
        <w:left w:val="none" w:sz="0" w:space="0" w:color="auto"/>
        <w:bottom w:val="none" w:sz="0" w:space="0" w:color="auto"/>
        <w:right w:val="none" w:sz="0" w:space="0" w:color="auto"/>
      </w:divBdr>
    </w:div>
    <w:div w:id="510991509">
      <w:bodyDiv w:val="1"/>
      <w:marLeft w:val="0"/>
      <w:marRight w:val="0"/>
      <w:marTop w:val="0"/>
      <w:marBottom w:val="0"/>
      <w:divBdr>
        <w:top w:val="none" w:sz="0" w:space="0" w:color="auto"/>
        <w:left w:val="none" w:sz="0" w:space="0" w:color="auto"/>
        <w:bottom w:val="none" w:sz="0" w:space="0" w:color="auto"/>
        <w:right w:val="none" w:sz="0" w:space="0" w:color="auto"/>
      </w:divBdr>
    </w:div>
    <w:div w:id="525488732">
      <w:bodyDiv w:val="1"/>
      <w:marLeft w:val="0"/>
      <w:marRight w:val="0"/>
      <w:marTop w:val="0"/>
      <w:marBottom w:val="0"/>
      <w:divBdr>
        <w:top w:val="none" w:sz="0" w:space="0" w:color="auto"/>
        <w:left w:val="none" w:sz="0" w:space="0" w:color="auto"/>
        <w:bottom w:val="none" w:sz="0" w:space="0" w:color="auto"/>
        <w:right w:val="none" w:sz="0" w:space="0" w:color="auto"/>
      </w:divBdr>
    </w:div>
    <w:div w:id="579101067">
      <w:bodyDiv w:val="1"/>
      <w:marLeft w:val="0"/>
      <w:marRight w:val="0"/>
      <w:marTop w:val="0"/>
      <w:marBottom w:val="0"/>
      <w:divBdr>
        <w:top w:val="none" w:sz="0" w:space="0" w:color="auto"/>
        <w:left w:val="none" w:sz="0" w:space="0" w:color="auto"/>
        <w:bottom w:val="none" w:sz="0" w:space="0" w:color="auto"/>
        <w:right w:val="none" w:sz="0" w:space="0" w:color="auto"/>
      </w:divBdr>
    </w:div>
    <w:div w:id="586502891">
      <w:bodyDiv w:val="1"/>
      <w:marLeft w:val="0"/>
      <w:marRight w:val="0"/>
      <w:marTop w:val="0"/>
      <w:marBottom w:val="0"/>
      <w:divBdr>
        <w:top w:val="none" w:sz="0" w:space="0" w:color="auto"/>
        <w:left w:val="none" w:sz="0" w:space="0" w:color="auto"/>
        <w:bottom w:val="none" w:sz="0" w:space="0" w:color="auto"/>
        <w:right w:val="none" w:sz="0" w:space="0" w:color="auto"/>
      </w:divBdr>
    </w:div>
    <w:div w:id="610863395">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65882265">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803281514">
      <w:bodyDiv w:val="1"/>
      <w:marLeft w:val="0"/>
      <w:marRight w:val="0"/>
      <w:marTop w:val="0"/>
      <w:marBottom w:val="0"/>
      <w:divBdr>
        <w:top w:val="none" w:sz="0" w:space="0" w:color="auto"/>
        <w:left w:val="none" w:sz="0" w:space="0" w:color="auto"/>
        <w:bottom w:val="none" w:sz="0" w:space="0" w:color="auto"/>
        <w:right w:val="none" w:sz="0" w:space="0" w:color="auto"/>
      </w:divBdr>
    </w:div>
    <w:div w:id="868025687">
      <w:bodyDiv w:val="1"/>
      <w:marLeft w:val="0"/>
      <w:marRight w:val="0"/>
      <w:marTop w:val="0"/>
      <w:marBottom w:val="0"/>
      <w:divBdr>
        <w:top w:val="none" w:sz="0" w:space="0" w:color="auto"/>
        <w:left w:val="none" w:sz="0" w:space="0" w:color="auto"/>
        <w:bottom w:val="none" w:sz="0" w:space="0" w:color="auto"/>
        <w:right w:val="none" w:sz="0" w:space="0" w:color="auto"/>
      </w:divBdr>
    </w:div>
    <w:div w:id="905870593">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924461343">
      <w:bodyDiv w:val="1"/>
      <w:marLeft w:val="0"/>
      <w:marRight w:val="0"/>
      <w:marTop w:val="0"/>
      <w:marBottom w:val="0"/>
      <w:divBdr>
        <w:top w:val="none" w:sz="0" w:space="0" w:color="auto"/>
        <w:left w:val="none" w:sz="0" w:space="0" w:color="auto"/>
        <w:bottom w:val="none" w:sz="0" w:space="0" w:color="auto"/>
        <w:right w:val="none" w:sz="0" w:space="0" w:color="auto"/>
      </w:divBdr>
    </w:div>
    <w:div w:id="927806213">
      <w:bodyDiv w:val="1"/>
      <w:marLeft w:val="0"/>
      <w:marRight w:val="0"/>
      <w:marTop w:val="0"/>
      <w:marBottom w:val="0"/>
      <w:divBdr>
        <w:top w:val="none" w:sz="0" w:space="0" w:color="auto"/>
        <w:left w:val="none" w:sz="0" w:space="0" w:color="auto"/>
        <w:bottom w:val="none" w:sz="0" w:space="0" w:color="auto"/>
        <w:right w:val="none" w:sz="0" w:space="0" w:color="auto"/>
      </w:divBdr>
    </w:div>
    <w:div w:id="949973904">
      <w:bodyDiv w:val="1"/>
      <w:marLeft w:val="0"/>
      <w:marRight w:val="0"/>
      <w:marTop w:val="0"/>
      <w:marBottom w:val="0"/>
      <w:divBdr>
        <w:top w:val="none" w:sz="0" w:space="0" w:color="auto"/>
        <w:left w:val="none" w:sz="0" w:space="0" w:color="auto"/>
        <w:bottom w:val="none" w:sz="0" w:space="0" w:color="auto"/>
        <w:right w:val="none" w:sz="0" w:space="0" w:color="auto"/>
      </w:divBdr>
    </w:div>
    <w:div w:id="980620159">
      <w:bodyDiv w:val="1"/>
      <w:marLeft w:val="0"/>
      <w:marRight w:val="0"/>
      <w:marTop w:val="0"/>
      <w:marBottom w:val="0"/>
      <w:divBdr>
        <w:top w:val="none" w:sz="0" w:space="0" w:color="auto"/>
        <w:left w:val="none" w:sz="0" w:space="0" w:color="auto"/>
        <w:bottom w:val="none" w:sz="0" w:space="0" w:color="auto"/>
        <w:right w:val="none" w:sz="0" w:space="0" w:color="auto"/>
      </w:divBdr>
    </w:div>
    <w:div w:id="1043479497">
      <w:bodyDiv w:val="1"/>
      <w:marLeft w:val="0"/>
      <w:marRight w:val="0"/>
      <w:marTop w:val="0"/>
      <w:marBottom w:val="0"/>
      <w:divBdr>
        <w:top w:val="none" w:sz="0" w:space="0" w:color="auto"/>
        <w:left w:val="none" w:sz="0" w:space="0" w:color="auto"/>
        <w:bottom w:val="none" w:sz="0" w:space="0" w:color="auto"/>
        <w:right w:val="none" w:sz="0" w:space="0" w:color="auto"/>
      </w:divBdr>
    </w:div>
    <w:div w:id="1044602856">
      <w:bodyDiv w:val="1"/>
      <w:marLeft w:val="0"/>
      <w:marRight w:val="0"/>
      <w:marTop w:val="0"/>
      <w:marBottom w:val="0"/>
      <w:divBdr>
        <w:top w:val="none" w:sz="0" w:space="0" w:color="auto"/>
        <w:left w:val="none" w:sz="0" w:space="0" w:color="auto"/>
        <w:bottom w:val="none" w:sz="0" w:space="0" w:color="auto"/>
        <w:right w:val="none" w:sz="0" w:space="0" w:color="auto"/>
      </w:divBdr>
    </w:div>
    <w:div w:id="1119452811">
      <w:bodyDiv w:val="1"/>
      <w:marLeft w:val="0"/>
      <w:marRight w:val="0"/>
      <w:marTop w:val="0"/>
      <w:marBottom w:val="0"/>
      <w:divBdr>
        <w:top w:val="none" w:sz="0" w:space="0" w:color="auto"/>
        <w:left w:val="none" w:sz="0" w:space="0" w:color="auto"/>
        <w:bottom w:val="none" w:sz="0" w:space="0" w:color="auto"/>
        <w:right w:val="none" w:sz="0" w:space="0" w:color="auto"/>
      </w:divBdr>
    </w:div>
    <w:div w:id="1183471744">
      <w:bodyDiv w:val="1"/>
      <w:marLeft w:val="0"/>
      <w:marRight w:val="0"/>
      <w:marTop w:val="0"/>
      <w:marBottom w:val="0"/>
      <w:divBdr>
        <w:top w:val="none" w:sz="0" w:space="0" w:color="auto"/>
        <w:left w:val="none" w:sz="0" w:space="0" w:color="auto"/>
        <w:bottom w:val="none" w:sz="0" w:space="0" w:color="auto"/>
        <w:right w:val="none" w:sz="0" w:space="0" w:color="auto"/>
      </w:divBdr>
    </w:div>
    <w:div w:id="1188134758">
      <w:bodyDiv w:val="1"/>
      <w:marLeft w:val="0"/>
      <w:marRight w:val="0"/>
      <w:marTop w:val="0"/>
      <w:marBottom w:val="0"/>
      <w:divBdr>
        <w:top w:val="none" w:sz="0" w:space="0" w:color="auto"/>
        <w:left w:val="none" w:sz="0" w:space="0" w:color="auto"/>
        <w:bottom w:val="none" w:sz="0" w:space="0" w:color="auto"/>
        <w:right w:val="none" w:sz="0" w:space="0" w:color="auto"/>
      </w:divBdr>
    </w:div>
    <w:div w:id="1200973998">
      <w:bodyDiv w:val="1"/>
      <w:marLeft w:val="0"/>
      <w:marRight w:val="0"/>
      <w:marTop w:val="0"/>
      <w:marBottom w:val="0"/>
      <w:divBdr>
        <w:top w:val="none" w:sz="0" w:space="0" w:color="auto"/>
        <w:left w:val="none" w:sz="0" w:space="0" w:color="auto"/>
        <w:bottom w:val="none" w:sz="0" w:space="0" w:color="auto"/>
        <w:right w:val="none" w:sz="0" w:space="0" w:color="auto"/>
      </w:divBdr>
    </w:div>
    <w:div w:id="1277833881">
      <w:bodyDiv w:val="1"/>
      <w:marLeft w:val="0"/>
      <w:marRight w:val="0"/>
      <w:marTop w:val="0"/>
      <w:marBottom w:val="0"/>
      <w:divBdr>
        <w:top w:val="none" w:sz="0" w:space="0" w:color="auto"/>
        <w:left w:val="none" w:sz="0" w:space="0" w:color="auto"/>
        <w:bottom w:val="none" w:sz="0" w:space="0" w:color="auto"/>
        <w:right w:val="none" w:sz="0" w:space="0" w:color="auto"/>
      </w:divBdr>
    </w:div>
    <w:div w:id="1308514587">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384520326">
      <w:bodyDiv w:val="1"/>
      <w:marLeft w:val="0"/>
      <w:marRight w:val="0"/>
      <w:marTop w:val="0"/>
      <w:marBottom w:val="0"/>
      <w:divBdr>
        <w:top w:val="none" w:sz="0" w:space="0" w:color="auto"/>
        <w:left w:val="none" w:sz="0" w:space="0" w:color="auto"/>
        <w:bottom w:val="none" w:sz="0" w:space="0" w:color="auto"/>
        <w:right w:val="none" w:sz="0" w:space="0" w:color="auto"/>
      </w:divBdr>
    </w:div>
    <w:div w:id="1405030346">
      <w:bodyDiv w:val="1"/>
      <w:marLeft w:val="0"/>
      <w:marRight w:val="0"/>
      <w:marTop w:val="0"/>
      <w:marBottom w:val="0"/>
      <w:divBdr>
        <w:top w:val="none" w:sz="0" w:space="0" w:color="auto"/>
        <w:left w:val="none" w:sz="0" w:space="0" w:color="auto"/>
        <w:bottom w:val="none" w:sz="0" w:space="0" w:color="auto"/>
        <w:right w:val="none" w:sz="0" w:space="0" w:color="auto"/>
      </w:divBdr>
    </w:div>
    <w:div w:id="1408188177">
      <w:bodyDiv w:val="1"/>
      <w:marLeft w:val="0"/>
      <w:marRight w:val="0"/>
      <w:marTop w:val="0"/>
      <w:marBottom w:val="0"/>
      <w:divBdr>
        <w:top w:val="none" w:sz="0" w:space="0" w:color="auto"/>
        <w:left w:val="none" w:sz="0" w:space="0" w:color="auto"/>
        <w:bottom w:val="none" w:sz="0" w:space="0" w:color="auto"/>
        <w:right w:val="none" w:sz="0" w:space="0" w:color="auto"/>
      </w:divBdr>
    </w:div>
    <w:div w:id="1496334163">
      <w:bodyDiv w:val="1"/>
      <w:marLeft w:val="0"/>
      <w:marRight w:val="0"/>
      <w:marTop w:val="0"/>
      <w:marBottom w:val="0"/>
      <w:divBdr>
        <w:top w:val="none" w:sz="0" w:space="0" w:color="auto"/>
        <w:left w:val="none" w:sz="0" w:space="0" w:color="auto"/>
        <w:bottom w:val="none" w:sz="0" w:space="0" w:color="auto"/>
        <w:right w:val="none" w:sz="0" w:space="0" w:color="auto"/>
      </w:divBdr>
    </w:div>
    <w:div w:id="1514685594">
      <w:bodyDiv w:val="1"/>
      <w:marLeft w:val="0"/>
      <w:marRight w:val="0"/>
      <w:marTop w:val="0"/>
      <w:marBottom w:val="0"/>
      <w:divBdr>
        <w:top w:val="none" w:sz="0" w:space="0" w:color="auto"/>
        <w:left w:val="none" w:sz="0" w:space="0" w:color="auto"/>
        <w:bottom w:val="none" w:sz="0" w:space="0" w:color="auto"/>
        <w:right w:val="none" w:sz="0" w:space="0" w:color="auto"/>
      </w:divBdr>
    </w:div>
    <w:div w:id="1543399638">
      <w:bodyDiv w:val="1"/>
      <w:marLeft w:val="0"/>
      <w:marRight w:val="0"/>
      <w:marTop w:val="0"/>
      <w:marBottom w:val="0"/>
      <w:divBdr>
        <w:top w:val="none" w:sz="0" w:space="0" w:color="auto"/>
        <w:left w:val="none" w:sz="0" w:space="0" w:color="auto"/>
        <w:bottom w:val="none" w:sz="0" w:space="0" w:color="auto"/>
        <w:right w:val="none" w:sz="0" w:space="0" w:color="auto"/>
      </w:divBdr>
    </w:div>
    <w:div w:id="1564292482">
      <w:bodyDiv w:val="1"/>
      <w:marLeft w:val="0"/>
      <w:marRight w:val="0"/>
      <w:marTop w:val="0"/>
      <w:marBottom w:val="0"/>
      <w:divBdr>
        <w:top w:val="none" w:sz="0" w:space="0" w:color="auto"/>
        <w:left w:val="none" w:sz="0" w:space="0" w:color="auto"/>
        <w:bottom w:val="none" w:sz="0" w:space="0" w:color="auto"/>
        <w:right w:val="none" w:sz="0" w:space="0" w:color="auto"/>
      </w:divBdr>
    </w:div>
    <w:div w:id="1606886032">
      <w:bodyDiv w:val="1"/>
      <w:marLeft w:val="0"/>
      <w:marRight w:val="0"/>
      <w:marTop w:val="0"/>
      <w:marBottom w:val="0"/>
      <w:divBdr>
        <w:top w:val="none" w:sz="0" w:space="0" w:color="auto"/>
        <w:left w:val="none" w:sz="0" w:space="0" w:color="auto"/>
        <w:bottom w:val="none" w:sz="0" w:space="0" w:color="auto"/>
        <w:right w:val="none" w:sz="0" w:space="0" w:color="auto"/>
      </w:divBdr>
    </w:div>
    <w:div w:id="1625581152">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0716792">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815291643">
      <w:bodyDiv w:val="1"/>
      <w:marLeft w:val="0"/>
      <w:marRight w:val="0"/>
      <w:marTop w:val="0"/>
      <w:marBottom w:val="0"/>
      <w:divBdr>
        <w:top w:val="none" w:sz="0" w:space="0" w:color="auto"/>
        <w:left w:val="none" w:sz="0" w:space="0" w:color="auto"/>
        <w:bottom w:val="none" w:sz="0" w:space="0" w:color="auto"/>
        <w:right w:val="none" w:sz="0" w:space="0" w:color="auto"/>
      </w:divBdr>
    </w:div>
    <w:div w:id="1892493561">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1928267698">
      <w:bodyDiv w:val="1"/>
      <w:marLeft w:val="0"/>
      <w:marRight w:val="0"/>
      <w:marTop w:val="0"/>
      <w:marBottom w:val="0"/>
      <w:divBdr>
        <w:top w:val="none" w:sz="0" w:space="0" w:color="auto"/>
        <w:left w:val="none" w:sz="0" w:space="0" w:color="auto"/>
        <w:bottom w:val="none" w:sz="0" w:space="0" w:color="auto"/>
        <w:right w:val="none" w:sz="0" w:space="0" w:color="auto"/>
      </w:divBdr>
    </w:div>
    <w:div w:id="1961380876">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AA72-1C8B-403A-AA2B-B05CEC91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58</Pages>
  <Words>17010</Words>
  <Characters>96959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Milesa Marjanović</cp:lastModifiedBy>
  <cp:revision>405</cp:revision>
  <cp:lastPrinted>2020-12-10T09:04:00Z</cp:lastPrinted>
  <dcterms:created xsi:type="dcterms:W3CDTF">2015-12-03T08:51:00Z</dcterms:created>
  <dcterms:modified xsi:type="dcterms:W3CDTF">2020-12-10T09:06:00Z</dcterms:modified>
</cp:coreProperties>
</file>