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ECA" w:rsidRDefault="00F006B5">
      <w:pPr>
        <w:spacing w:line="210" w:lineRule="atLeast"/>
      </w:pPr>
      <w:bookmarkStart w:id="0" w:name="_GoBack"/>
      <w:bookmarkEnd w:id="0"/>
      <w:r>
        <w:rPr>
          <w:rFonts w:ascii="Verdana" w:eastAsia="Verdana" w:hAnsi="Verdana" w:cs="Verdana"/>
        </w:rPr>
        <w:t>На основу члана 25. став 1. Закона о царинској служби („Службени гласник РС”, број 95/18),</w:t>
      </w:r>
    </w:p>
    <w:p w:rsidR="00131ECA" w:rsidRDefault="00F006B5">
      <w:pPr>
        <w:spacing w:line="210" w:lineRule="atLeast"/>
      </w:pPr>
      <w:r>
        <w:rPr>
          <w:rFonts w:ascii="Verdana" w:eastAsia="Verdana" w:hAnsi="Verdana" w:cs="Verdana"/>
        </w:rPr>
        <w:t>Министар финансија доноси</w:t>
      </w:r>
    </w:p>
    <w:p w:rsidR="00131ECA" w:rsidRDefault="00F006B5">
      <w:pPr>
        <w:spacing w:line="210" w:lineRule="atLeast"/>
        <w:jc w:val="center"/>
      </w:pPr>
      <w:r>
        <w:rPr>
          <w:rFonts w:ascii="Verdana" w:eastAsia="Verdana" w:hAnsi="Verdana" w:cs="Verdana"/>
          <w:b/>
        </w:rPr>
        <w:t>ПРАВИЛНИК</w:t>
      </w:r>
    </w:p>
    <w:p w:rsidR="00131ECA" w:rsidRDefault="00F006B5">
      <w:pPr>
        <w:spacing w:line="210" w:lineRule="atLeast"/>
        <w:jc w:val="center"/>
      </w:pPr>
      <w:r>
        <w:rPr>
          <w:rFonts w:ascii="Verdana" w:eastAsia="Verdana" w:hAnsi="Verdana" w:cs="Verdana"/>
          <w:b/>
        </w:rPr>
        <w:t>о поступку издавања службене значке царинским службеницима</w:t>
      </w:r>
    </w:p>
    <w:p w:rsidR="00131ECA" w:rsidRDefault="00F006B5">
      <w:pPr>
        <w:spacing w:line="210" w:lineRule="atLeast"/>
        <w:jc w:val="center"/>
      </w:pPr>
      <w:r>
        <w:rPr>
          <w:rFonts w:ascii="Verdana" w:eastAsia="Verdana" w:hAnsi="Verdana" w:cs="Verdana"/>
        </w:rPr>
        <w:t>"Службени гласник РС", бр. 67 од 20. септембра 2019, 24 од 19. марта 2021, 118 од 26. децембра 2025.</w:t>
      </w:r>
    </w:p>
    <w:p w:rsidR="00131ECA" w:rsidRDefault="00F006B5">
      <w:pPr>
        <w:spacing w:line="210" w:lineRule="atLeast"/>
        <w:jc w:val="center"/>
      </w:pPr>
      <w:r>
        <w:rPr>
          <w:rFonts w:ascii="Verdana" w:eastAsia="Verdana" w:hAnsi="Verdana" w:cs="Verdana"/>
        </w:rPr>
        <w:t>Члан 1.</w:t>
      </w:r>
    </w:p>
    <w:p w:rsidR="00131ECA" w:rsidRDefault="00F006B5">
      <w:pPr>
        <w:spacing w:line="210" w:lineRule="atLeast"/>
      </w:pPr>
      <w:r>
        <w:rPr>
          <w:rFonts w:ascii="Verdana" w:eastAsia="Verdana" w:hAnsi="Verdana" w:cs="Verdana"/>
        </w:rPr>
        <w:t>Овим правилником одређује се поступак издавања службене значке царинским служб</w:t>
      </w:r>
      <w:r>
        <w:rPr>
          <w:rFonts w:ascii="Verdana" w:eastAsia="Verdana" w:hAnsi="Verdana" w:cs="Verdana"/>
        </w:rPr>
        <w:t>еницима.</w:t>
      </w:r>
    </w:p>
    <w:p w:rsidR="00131ECA" w:rsidRDefault="00F006B5">
      <w:pPr>
        <w:spacing w:line="210" w:lineRule="atLeast"/>
        <w:jc w:val="center"/>
      </w:pPr>
      <w:r>
        <w:rPr>
          <w:rFonts w:ascii="Verdana" w:eastAsia="Verdana" w:hAnsi="Verdana" w:cs="Verdana"/>
        </w:rPr>
        <w:t>Члан 2.</w:t>
      </w:r>
    </w:p>
    <w:p w:rsidR="00131ECA" w:rsidRDefault="00F006B5">
      <w:pPr>
        <w:spacing w:line="210" w:lineRule="atLeast"/>
      </w:pPr>
      <w:r>
        <w:rPr>
          <w:rFonts w:ascii="Verdana" w:eastAsia="Verdana" w:hAnsi="Verdana" w:cs="Verdana"/>
        </w:rPr>
        <w:t xml:space="preserve">Службена значка садржи угравиран знак Управе царина, као и хоризонталну траку, </w:t>
      </w:r>
      <w:r>
        <w:rPr>
          <w:rFonts w:ascii="Verdana" w:eastAsia="Verdana" w:hAnsi="Verdana" w:cs="Verdana"/>
          <w:b/>
        </w:rPr>
        <w:t>стилизованог шестоугаоног облика, која се налази при дну значке</w:t>
      </w:r>
      <w:r>
        <w:rPr>
          <w:rFonts w:ascii="Verdana" w:eastAsia="Verdana" w:hAnsi="Verdana" w:cs="Verdana"/>
          <w:b/>
          <w:vertAlign w:val="superscript"/>
        </w:rPr>
        <w:t xml:space="preserve">* </w:t>
      </w:r>
      <w:r>
        <w:rPr>
          <w:rFonts w:ascii="Verdana" w:eastAsia="Verdana" w:hAnsi="Verdana" w:cs="Verdana"/>
        </w:rPr>
        <w:t xml:space="preserve"> на којој се гравира идентификациони број царинског службеника.</w:t>
      </w:r>
    </w:p>
    <w:p w:rsidR="00131ECA" w:rsidRDefault="00F006B5">
      <w:pPr>
        <w:spacing w:line="210" w:lineRule="atLeast"/>
      </w:pPr>
      <w:r>
        <w:rPr>
          <w:rFonts w:ascii="Verdana" w:eastAsia="Verdana" w:hAnsi="Verdana" w:cs="Verdana"/>
        </w:rPr>
        <w:t>*Службени гласник РС, број 24/2</w:t>
      </w:r>
      <w:r>
        <w:rPr>
          <w:rFonts w:ascii="Verdana" w:eastAsia="Verdana" w:hAnsi="Verdana" w:cs="Verdana"/>
        </w:rPr>
        <w:t>021</w:t>
      </w:r>
    </w:p>
    <w:p w:rsidR="00131ECA" w:rsidRDefault="00F006B5">
      <w:pPr>
        <w:spacing w:before="560" w:line="210" w:lineRule="atLeast"/>
        <w:jc w:val="center"/>
      </w:pPr>
      <w:r>
        <w:rPr>
          <w:rFonts w:ascii="Verdana" w:eastAsia="Verdana" w:hAnsi="Verdana" w:cs="Verdana"/>
          <w:b/>
        </w:rPr>
        <w:t>Члан 2а</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Службена значка израђена је од метала, тонсула, технологијом ливења, у облику стилизованог пехарастог штита хромиране површине, са златно-жутом ободном ивицом ширине 4 mm граверски обрађене канелуре од 0,6 mm.</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Службена значка је димензија 7</w:t>
      </w:r>
      <w:r>
        <w:rPr>
          <w:rFonts w:ascii="Verdana" w:eastAsia="Verdana" w:hAnsi="Verdana" w:cs="Verdana"/>
          <w:b/>
        </w:rPr>
        <w:t>6 x 64 mm, тежине 55 грама, а 61 грам са матицама, висине рељефа 3,5 mm.</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У горњем делу значке је хоризонтално постављена урамљена трака плаве емајл боје, димензија 48 x 9 mm, у којој је ћириличним словима (врста слова: „Arial sans-serif”) висине 6 mm, зл</w:t>
      </w:r>
      <w:r>
        <w:rPr>
          <w:rFonts w:ascii="Verdana" w:eastAsia="Verdana" w:hAnsi="Verdana" w:cs="Verdana"/>
          <w:b/>
        </w:rPr>
        <w:t>атно-жуте боје, исписана реч: „ЦАРИНА”.</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Испод речи „ЦАРИНА” налази се лучно постављена метална полирана благо испупчена (0,8 mm) трака, ширине 9 mm, у којој су, у два реда, ћириличним словима (врста слова: „Arial sans-serif”) плаве емајл боје исписане ре</w:t>
      </w:r>
      <w:r>
        <w:rPr>
          <w:rFonts w:ascii="Verdana" w:eastAsia="Verdana" w:hAnsi="Verdana" w:cs="Verdana"/>
          <w:b/>
        </w:rPr>
        <w:t>чи: „РЕПУБЛИКА СРБИЈА, први ред слова висине 2,5 mm а други ред 3 mm. Око траке је рам од 0,5 mm, граверски цизелиран. Лево и десно од траке се вијори по једна застава Републике Србије, одговарајућих емајл боја, ширине 10 mm, са завршетцима у облику ластав</w:t>
      </w:r>
      <w:r>
        <w:rPr>
          <w:rFonts w:ascii="Verdana" w:eastAsia="Verdana" w:hAnsi="Verdana" w:cs="Verdana"/>
          <w:b/>
        </w:rPr>
        <w:t>ичијег репа, ширине обода 4 mm.</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Испод речи: „РЕПУБЛИКА СРБИЈА”, у средњем делу штита, налази се Мали грб Републике Србије, димензија 30 x 16 mm, одговарајућих емајл боја.</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У пољу око грба распоређене су линије, које симболизују зраке сунца, које се ради</w:t>
      </w:r>
      <w:r>
        <w:rPr>
          <w:rFonts w:ascii="Verdana" w:eastAsia="Verdana" w:hAnsi="Verdana" w:cs="Verdana"/>
          <w:b/>
        </w:rPr>
        <w:t xml:space="preserve">јално шире од центра према споља до унутрашње ободне ивице штита. У дубини је поље које представља небо, као и линија хоризонта испод које је представљена земља обасјана </w:t>
      </w:r>
      <w:r>
        <w:rPr>
          <w:rFonts w:ascii="Verdana" w:eastAsia="Verdana" w:hAnsi="Verdana" w:cs="Verdana"/>
          <w:b/>
        </w:rPr>
        <w:lastRenderedPageBreak/>
        <w:t>сунчевим зрацима у рељефу. Површина земље је граверски обрађена између зрака пунзовано</w:t>
      </w:r>
      <w:r>
        <w:rPr>
          <w:rFonts w:ascii="Verdana" w:eastAsia="Verdana" w:hAnsi="Verdana" w:cs="Verdana"/>
          <w:b/>
        </w:rPr>
        <w:t>м површином.</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Мали грб Републике Србије налази се у плитком лежишту испод нивоа где се налазе зраци, а издиже се изнад нивоа зрака за 1,35 mm.</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Мали грб Републике Србије ослања се на стилизовани рељефни гранични камен на дну штита, облика зарубљене пирам</w:t>
      </w:r>
      <w:r>
        <w:rPr>
          <w:rFonts w:ascii="Verdana" w:eastAsia="Verdana" w:hAnsi="Verdana" w:cs="Verdana"/>
          <w:b/>
        </w:rPr>
        <w:t>иде, димензија 21 x 14,5 x 5,4 x 4,7 mm.</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У доњој половини зарубљене пирамиде постављена је полирана метална благо закривљена стилизована површ, шестоугаоног облика два припојена ромбоида. На површи се гравира, црном емајл бојом испуњен, идентификациони б</w:t>
      </w:r>
      <w:r>
        <w:rPr>
          <w:rFonts w:ascii="Verdana" w:eastAsia="Verdana" w:hAnsi="Verdana" w:cs="Verdana"/>
          <w:b/>
        </w:rPr>
        <w:t>рој царинског службеника. Шестоугаоно поље је димензија 21 x 8,4 mm, а висина цифри је 4 mm.</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Изглед службене значке Управе царина (Прилог), одштампан је уз овај правилник и чини његов саставни део.</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rPr>
        <w:t>*Службени гласник РС, број 24/2021</w:t>
      </w:r>
    </w:p>
    <w:p w:rsidR="00131ECA" w:rsidRDefault="00F006B5">
      <w:pPr>
        <w:spacing w:line="210" w:lineRule="atLeast"/>
        <w:jc w:val="center"/>
      </w:pPr>
      <w:r>
        <w:rPr>
          <w:rFonts w:ascii="Verdana" w:eastAsia="Verdana" w:hAnsi="Verdana" w:cs="Verdana"/>
          <w:b/>
        </w:rPr>
        <w:t>Члан 3.</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Службена значка издаје се:</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1) царинском службенику који послове радног места обавља у службеном оделу;</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2) директору, помоћнику директора – координатору, царинским службеницима на радном месту за стручне и саветодавне послове, шефу Бироа директора, помо</w:t>
      </w:r>
      <w:r>
        <w:rPr>
          <w:rFonts w:ascii="Verdana" w:eastAsia="Verdana" w:hAnsi="Verdana" w:cs="Verdana"/>
          <w:b/>
        </w:rPr>
        <w:t>ћницима директора, начелницима организационе јединице за накнадну контролу, за порекло и царинску вредност робе, за унутрашњу контролу, за интерну ревизију, начелницима у Сектору за контролу примене царинских прописа, управнику царинарнице, координатору по</w:t>
      </w:r>
      <w:r>
        <w:rPr>
          <w:rFonts w:ascii="Verdana" w:eastAsia="Verdana" w:hAnsi="Verdana" w:cs="Verdana"/>
          <w:b/>
        </w:rPr>
        <w:t>слова у царинарници, стручном консултанту управника, царинским службеницима организационе јединице за овлашћене привредне субјекте и поједностављене царинске процедуре и организационе јединице за обавештајне послове.</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 xml:space="preserve">Царински службеници из става 1. овог </w:t>
      </w:r>
      <w:r>
        <w:rPr>
          <w:rFonts w:ascii="Verdana" w:eastAsia="Verdana" w:hAnsi="Verdana" w:cs="Verdana"/>
          <w:b/>
        </w:rPr>
        <w:t>члана службену значку носе са собом, у повезу.</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rPr>
        <w:t>*Службени гласник РС, број 118/2025</w:t>
      </w:r>
    </w:p>
    <w:p w:rsidR="00131ECA" w:rsidRDefault="00F006B5">
      <w:pPr>
        <w:spacing w:line="210" w:lineRule="atLeast"/>
        <w:jc w:val="center"/>
      </w:pPr>
      <w:r>
        <w:rPr>
          <w:rFonts w:ascii="Verdana" w:eastAsia="Verdana" w:hAnsi="Verdana" w:cs="Verdana"/>
        </w:rPr>
        <w:t>Члан 4.</w:t>
      </w:r>
    </w:p>
    <w:p w:rsidR="00131ECA" w:rsidRDefault="00F006B5">
      <w:pPr>
        <w:spacing w:line="210" w:lineRule="atLeast"/>
      </w:pPr>
      <w:r>
        <w:rPr>
          <w:rFonts w:ascii="Verdana" w:eastAsia="Verdana" w:hAnsi="Verdana" w:cs="Verdana"/>
        </w:rPr>
        <w:t>На службену значку урезује се лични идентификациони број царинског службеника.</w:t>
      </w:r>
    </w:p>
    <w:p w:rsidR="00131ECA" w:rsidRDefault="00F006B5">
      <w:pPr>
        <w:spacing w:line="210" w:lineRule="atLeast"/>
        <w:jc w:val="center"/>
      </w:pPr>
      <w:r>
        <w:rPr>
          <w:rFonts w:ascii="Verdana" w:eastAsia="Verdana" w:hAnsi="Verdana" w:cs="Verdana"/>
        </w:rPr>
        <w:t>Члан 5.</w:t>
      </w:r>
    </w:p>
    <w:p w:rsidR="00131ECA" w:rsidRDefault="00F006B5">
      <w:pPr>
        <w:spacing w:line="210" w:lineRule="atLeast"/>
      </w:pPr>
      <w:r>
        <w:rPr>
          <w:rFonts w:ascii="Verdana" w:eastAsia="Verdana" w:hAnsi="Verdana" w:cs="Verdana"/>
        </w:rPr>
        <w:t>Захтев за издавање службене значке подноси управник царинарнице, односно рук</w:t>
      </w:r>
      <w:r>
        <w:rPr>
          <w:rFonts w:ascii="Verdana" w:eastAsia="Verdana" w:hAnsi="Verdana" w:cs="Verdana"/>
        </w:rPr>
        <w:t xml:space="preserve">оводилац организационе јединице у седишту Управе царина у којој је царински службеник распоређен (помоћник директора Сектора, </w:t>
      </w:r>
      <w:r>
        <w:rPr>
          <w:rFonts w:ascii="Verdana" w:eastAsia="Verdana" w:hAnsi="Verdana" w:cs="Verdana"/>
        </w:rPr>
        <w:lastRenderedPageBreak/>
        <w:t>руководилац организационе јединице која је ван састава Сектора и управник царинарнице).</w:t>
      </w:r>
    </w:p>
    <w:p w:rsidR="00131ECA" w:rsidRDefault="00F006B5">
      <w:pPr>
        <w:spacing w:line="210" w:lineRule="atLeast"/>
      </w:pPr>
      <w:r>
        <w:rPr>
          <w:rFonts w:ascii="Verdana" w:eastAsia="Verdana" w:hAnsi="Verdana" w:cs="Verdana"/>
        </w:rPr>
        <w:t>Захтев из става 1. овог члана садржи име и</w:t>
      </w:r>
      <w:r>
        <w:rPr>
          <w:rFonts w:ascii="Verdana" w:eastAsia="Verdana" w:hAnsi="Verdana" w:cs="Verdana"/>
        </w:rPr>
        <w:t xml:space="preserve"> презиме, јединствен матични број грађана (у даљем тексту: ЈМБГ), идентификациони број, назив организационе јединице и радно место царинског службеника, датум подношења захтева и потпис управника царинарнице, односно руководиоца организационе јединице.</w:t>
      </w:r>
    </w:p>
    <w:p w:rsidR="00131ECA" w:rsidRDefault="00F006B5">
      <w:pPr>
        <w:spacing w:line="210" w:lineRule="atLeast"/>
      </w:pPr>
      <w:r>
        <w:rPr>
          <w:rFonts w:ascii="Verdana" w:eastAsia="Verdana" w:hAnsi="Verdana" w:cs="Verdana"/>
        </w:rPr>
        <w:t>Зах</w:t>
      </w:r>
      <w:r>
        <w:rPr>
          <w:rFonts w:ascii="Verdana" w:eastAsia="Verdana" w:hAnsi="Verdana" w:cs="Verdana"/>
        </w:rPr>
        <w:t>тев за издавање службене значке доставља се надлежној организационој јединици у Сектору за финансијске, инвестиционе и правне послове у седишту Управе царина.</w:t>
      </w:r>
    </w:p>
    <w:p w:rsidR="00131ECA" w:rsidRDefault="00F006B5">
      <w:pPr>
        <w:spacing w:line="210" w:lineRule="atLeast"/>
        <w:jc w:val="center"/>
      </w:pPr>
      <w:r>
        <w:rPr>
          <w:rFonts w:ascii="Verdana" w:eastAsia="Verdana" w:hAnsi="Verdana" w:cs="Verdana"/>
        </w:rPr>
        <w:t>Члан 6.</w:t>
      </w:r>
    </w:p>
    <w:p w:rsidR="00131ECA" w:rsidRDefault="00F006B5">
      <w:pPr>
        <w:spacing w:line="210" w:lineRule="atLeast"/>
      </w:pPr>
      <w:r>
        <w:rPr>
          <w:rFonts w:ascii="Verdana" w:eastAsia="Verdana" w:hAnsi="Verdana" w:cs="Verdana"/>
        </w:rPr>
        <w:t>Надлежна организациона јединица у Сектору за финансијске, инвестиционе и правне послове у</w:t>
      </w:r>
      <w:r>
        <w:rPr>
          <w:rFonts w:ascii="Verdana" w:eastAsia="Verdana" w:hAnsi="Verdana" w:cs="Verdana"/>
        </w:rPr>
        <w:t xml:space="preserve"> седишту Управе царина:</w:t>
      </w:r>
    </w:p>
    <w:p w:rsidR="00131ECA" w:rsidRDefault="00F006B5">
      <w:pPr>
        <w:spacing w:line="210" w:lineRule="atLeast"/>
      </w:pPr>
      <w:r>
        <w:rPr>
          <w:rFonts w:ascii="Verdana" w:eastAsia="Verdana" w:hAnsi="Verdana" w:cs="Verdana"/>
        </w:rPr>
        <w:t>1) издаје службене значке царинарницама, односно организационим јединицама у седишту Управе царина;</w:t>
      </w:r>
    </w:p>
    <w:p w:rsidR="00131ECA" w:rsidRDefault="00F006B5">
      <w:pPr>
        <w:spacing w:line="210" w:lineRule="atLeast"/>
      </w:pPr>
      <w:r>
        <w:rPr>
          <w:rFonts w:ascii="Verdana" w:eastAsia="Verdana" w:hAnsi="Verdana" w:cs="Verdana"/>
        </w:rPr>
        <w:t>2) води јединствену евиденцију о издатим и враћеним (раздуженим) службеним значкама;</w:t>
      </w:r>
    </w:p>
    <w:p w:rsidR="00131ECA" w:rsidRDefault="00F006B5">
      <w:pPr>
        <w:spacing w:line="210" w:lineRule="atLeast"/>
      </w:pPr>
      <w:r>
        <w:rPr>
          <w:rFonts w:ascii="Verdana" w:eastAsia="Verdana" w:hAnsi="Verdana" w:cs="Verdana"/>
        </w:rPr>
        <w:t>3) води евиденцију о несталим службеним значкам</w:t>
      </w:r>
      <w:r>
        <w:rPr>
          <w:rFonts w:ascii="Verdana" w:eastAsia="Verdana" w:hAnsi="Verdana" w:cs="Verdana"/>
        </w:rPr>
        <w:t>а за које добије обавештење о нестанку исте од надлежног руководиоца организационе јединице на одговарајућем обрасцу.</w:t>
      </w:r>
    </w:p>
    <w:p w:rsidR="00131ECA" w:rsidRDefault="00F006B5">
      <w:pPr>
        <w:spacing w:line="210" w:lineRule="atLeast"/>
      </w:pPr>
      <w:r>
        <w:rPr>
          <w:rFonts w:ascii="Verdana" w:eastAsia="Verdana" w:hAnsi="Verdana" w:cs="Verdana"/>
        </w:rPr>
        <w:t>Евиденција о издатим службеним значкама садржи: редни број, име и презиме, идентификациони број, датум издавања, као и датум враћања (разд</w:t>
      </w:r>
      <w:r>
        <w:rPr>
          <w:rFonts w:ascii="Verdana" w:eastAsia="Verdana" w:hAnsi="Verdana" w:cs="Verdana"/>
        </w:rPr>
        <w:t>ужења) службене значке.</w:t>
      </w:r>
    </w:p>
    <w:p w:rsidR="00131ECA" w:rsidRDefault="00F006B5">
      <w:pPr>
        <w:spacing w:line="210" w:lineRule="atLeast"/>
        <w:jc w:val="center"/>
      </w:pPr>
      <w:r>
        <w:rPr>
          <w:rFonts w:ascii="Verdana" w:eastAsia="Verdana" w:hAnsi="Verdana" w:cs="Verdana"/>
        </w:rPr>
        <w:t>Члан 7.</w:t>
      </w:r>
    </w:p>
    <w:p w:rsidR="00131ECA" w:rsidRDefault="00F006B5">
      <w:pPr>
        <w:spacing w:line="210" w:lineRule="atLeast"/>
      </w:pPr>
      <w:r>
        <w:rPr>
          <w:rFonts w:ascii="Verdana" w:eastAsia="Verdana" w:hAnsi="Verdana" w:cs="Verdana"/>
        </w:rPr>
        <w:t xml:space="preserve">Издавање и враћање (раздуживање) службене значке обављају се у царинарници, односно у надлежној организационој јединици у Сектору за финансијске, инвестиционе и правне послове у седишту Управе царина, потписивањем реверса и </w:t>
      </w:r>
      <w:r>
        <w:rPr>
          <w:rFonts w:ascii="Verdana" w:eastAsia="Verdana" w:hAnsi="Verdana" w:cs="Verdana"/>
        </w:rPr>
        <w:t>повратнице, у три примерка, од којих је:</w:t>
      </w:r>
    </w:p>
    <w:p w:rsidR="00131ECA" w:rsidRDefault="00F006B5">
      <w:pPr>
        <w:spacing w:line="210" w:lineRule="atLeast"/>
      </w:pPr>
      <w:r>
        <w:rPr>
          <w:rFonts w:ascii="Verdana" w:eastAsia="Verdana" w:hAnsi="Verdana" w:cs="Verdana"/>
        </w:rPr>
        <w:t>1) први примерак – за царинског службеника;</w:t>
      </w:r>
    </w:p>
    <w:p w:rsidR="00131ECA" w:rsidRDefault="00F006B5">
      <w:pPr>
        <w:spacing w:line="210" w:lineRule="atLeast"/>
      </w:pPr>
      <w:r>
        <w:rPr>
          <w:rFonts w:ascii="Verdana" w:eastAsia="Verdana" w:hAnsi="Verdana" w:cs="Verdana"/>
        </w:rPr>
        <w:t>2) други примерак – за досије царинског службеника;</w:t>
      </w:r>
    </w:p>
    <w:p w:rsidR="00131ECA" w:rsidRDefault="00F006B5">
      <w:pPr>
        <w:spacing w:line="210" w:lineRule="atLeast"/>
      </w:pPr>
      <w:r>
        <w:rPr>
          <w:rFonts w:ascii="Verdana" w:eastAsia="Verdana" w:hAnsi="Verdana" w:cs="Verdana"/>
        </w:rPr>
        <w:t>3) трећи примерак – за надлежну организациону јединицу у Сектору за финансијске, инвестиционе и правне послове у седишт</w:t>
      </w:r>
      <w:r>
        <w:rPr>
          <w:rFonts w:ascii="Verdana" w:eastAsia="Verdana" w:hAnsi="Verdana" w:cs="Verdana"/>
        </w:rPr>
        <w:t>у Управе царина.</w:t>
      </w:r>
    </w:p>
    <w:p w:rsidR="00131ECA" w:rsidRDefault="00F006B5">
      <w:pPr>
        <w:spacing w:line="210" w:lineRule="atLeast"/>
        <w:jc w:val="center"/>
      </w:pPr>
      <w:r>
        <w:rPr>
          <w:rFonts w:ascii="Verdana" w:eastAsia="Verdana" w:hAnsi="Verdana" w:cs="Verdana"/>
          <w:b/>
        </w:rPr>
        <w:t>Члан 8.</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Ако царински службеник оштети службену значку, дужан је да је одмах, преко непосредног руководиоца, достави руководиоцу организационе јединице из члана 6. став 1. овог правилника.</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Ако царински службеник изгуби или на други начи</w:t>
      </w:r>
      <w:r>
        <w:rPr>
          <w:rFonts w:ascii="Verdana" w:eastAsia="Verdana" w:hAnsi="Verdana" w:cs="Verdana"/>
          <w:b/>
        </w:rPr>
        <w:t>н остане без службене значке, дужан је да о томе одмах обавести непосредног руководиоца.</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У случајевима из ст. 1. и 2. овог члана, надлежни руководилац организационе јединице доставља надлежној организационој јединици из члана 6. став 1. овог правилника з</w:t>
      </w:r>
      <w:r>
        <w:rPr>
          <w:rFonts w:ascii="Verdana" w:eastAsia="Verdana" w:hAnsi="Verdana" w:cs="Verdana"/>
          <w:b/>
        </w:rPr>
        <w:t xml:space="preserve">ахтев за издавање </w:t>
      </w:r>
      <w:r>
        <w:rPr>
          <w:rFonts w:ascii="Verdana" w:eastAsia="Verdana" w:hAnsi="Verdana" w:cs="Verdana"/>
          <w:b/>
        </w:rPr>
        <w:lastRenderedPageBreak/>
        <w:t>нове службене значке, уз писмено образложење царинског службеника.</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Изгубљене или на други начин нестале службене легитимације, Министарство финансија – Управа царина оглашава неважећим у „Службеном гласнику Републике Србије”.</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rPr>
        <w:t>*Службен</w:t>
      </w:r>
      <w:r>
        <w:rPr>
          <w:rFonts w:ascii="Verdana" w:eastAsia="Verdana" w:hAnsi="Verdana" w:cs="Verdana"/>
        </w:rPr>
        <w:t>и гласник РС, број 118/2025</w:t>
      </w:r>
    </w:p>
    <w:p w:rsidR="00131ECA" w:rsidRDefault="00F006B5">
      <w:pPr>
        <w:spacing w:line="210" w:lineRule="atLeast"/>
        <w:jc w:val="center"/>
      </w:pPr>
      <w:r>
        <w:rPr>
          <w:rFonts w:ascii="Verdana" w:eastAsia="Verdana" w:hAnsi="Verdana" w:cs="Verdana"/>
        </w:rPr>
        <w:t>Члан 9.</w:t>
      </w:r>
    </w:p>
    <w:p w:rsidR="00131ECA" w:rsidRDefault="00F006B5">
      <w:pPr>
        <w:spacing w:line="210" w:lineRule="atLeast"/>
      </w:pPr>
      <w:r>
        <w:rPr>
          <w:rFonts w:ascii="Verdana" w:eastAsia="Verdana" w:hAnsi="Verdana" w:cs="Verdana"/>
        </w:rPr>
        <w:t>У случају оштећења службене значке, иста се враћа надлежној организационој јединици у Сектору за финансијске, инвестиционе и правне послове у седишту Управе царина и на основу новог захтева издаје се дупликат.</w:t>
      </w:r>
    </w:p>
    <w:p w:rsidR="00131ECA" w:rsidRDefault="00F006B5">
      <w:pPr>
        <w:spacing w:line="210" w:lineRule="atLeast"/>
      </w:pPr>
      <w:r>
        <w:rPr>
          <w:rFonts w:ascii="Verdana" w:eastAsia="Verdana" w:hAnsi="Verdana" w:cs="Verdana"/>
        </w:rPr>
        <w:t>У случају губитка службене значке додељује се нови идентификациони број царинском службенику и на основу захтева издаје нова службена значка.</w:t>
      </w:r>
    </w:p>
    <w:p w:rsidR="00131ECA" w:rsidRDefault="00F006B5">
      <w:pPr>
        <w:spacing w:line="210" w:lineRule="atLeast"/>
      </w:pPr>
      <w:r>
        <w:rPr>
          <w:rFonts w:ascii="Verdana" w:eastAsia="Verdana" w:hAnsi="Verdana" w:cs="Verdana"/>
          <w:b/>
        </w:rPr>
        <w:t>У случају да је царинском службенику, из другог разлога, додељен нови идентификациони број, задужену службену знач</w:t>
      </w:r>
      <w:r>
        <w:rPr>
          <w:rFonts w:ascii="Verdana" w:eastAsia="Verdana" w:hAnsi="Verdana" w:cs="Verdana"/>
          <w:b/>
        </w:rPr>
        <w:t>ку враћа, преко непосредног руководиоца, надлежној организационој јединици из члана 6. став 1. овог правилника, уз захтев, на основу чега му се издаје службена значка са новим ИД бројем.</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rPr>
        <w:t>*Службени гласник РС, број 118/2025</w:t>
      </w:r>
    </w:p>
    <w:p w:rsidR="00131ECA" w:rsidRDefault="00F006B5">
      <w:pPr>
        <w:spacing w:line="210" w:lineRule="atLeast"/>
        <w:jc w:val="center"/>
      </w:pPr>
      <w:r>
        <w:rPr>
          <w:rFonts w:ascii="Verdana" w:eastAsia="Verdana" w:hAnsi="Verdana" w:cs="Verdana"/>
          <w:b/>
        </w:rPr>
        <w:t>Члан 10.</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 xml:space="preserve">Оштећене, пронађене </w:t>
      </w:r>
      <w:r>
        <w:rPr>
          <w:rFonts w:ascii="Verdana" w:eastAsia="Verdana" w:hAnsi="Verdana" w:cs="Verdana"/>
          <w:b/>
        </w:rPr>
        <w:t>а оглашене неважећим, као и службене значке са пасивизираним ИД бројем, достављају се надлежној организационој јединици из члана 6. став 1. овог правилника, ради уништавања.</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rPr>
        <w:t>*Службени гласник РС, број 118/2025</w:t>
      </w:r>
    </w:p>
    <w:p w:rsidR="00131ECA" w:rsidRDefault="00F006B5">
      <w:pPr>
        <w:spacing w:line="210" w:lineRule="atLeast"/>
        <w:jc w:val="center"/>
      </w:pPr>
      <w:r>
        <w:rPr>
          <w:rFonts w:ascii="Verdana" w:eastAsia="Verdana" w:hAnsi="Verdana" w:cs="Verdana"/>
        </w:rPr>
        <w:t>Члан 11.</w:t>
      </w:r>
    </w:p>
    <w:p w:rsidR="00131ECA" w:rsidRDefault="00F006B5">
      <w:pPr>
        <w:spacing w:line="210" w:lineRule="atLeast"/>
      </w:pPr>
      <w:r>
        <w:rPr>
          <w:rFonts w:ascii="Verdana" w:eastAsia="Verdana" w:hAnsi="Verdana" w:cs="Verdana"/>
        </w:rPr>
        <w:t>Царински службеник враћа службену значку:</w:t>
      </w:r>
    </w:p>
    <w:p w:rsidR="00131ECA" w:rsidRDefault="00F006B5">
      <w:pPr>
        <w:spacing w:line="210" w:lineRule="atLeast"/>
      </w:pPr>
      <w:r>
        <w:rPr>
          <w:rFonts w:ascii="Verdana" w:eastAsia="Verdana" w:hAnsi="Verdana" w:cs="Verdana"/>
        </w:rPr>
        <w:t>1) ако му је престао радни однос;</w:t>
      </w:r>
    </w:p>
    <w:p w:rsidR="00131ECA" w:rsidRDefault="00F006B5">
      <w:pPr>
        <w:spacing w:line="210" w:lineRule="atLeast"/>
      </w:pPr>
      <w:r>
        <w:rPr>
          <w:rFonts w:ascii="Verdana" w:eastAsia="Verdana" w:hAnsi="Verdana" w:cs="Verdana"/>
        </w:rPr>
        <w:t>2) ако је распоређен на радно место на којем нема статус царинског службеника;</w:t>
      </w:r>
    </w:p>
    <w:p w:rsidR="00131ECA" w:rsidRDefault="00F006B5">
      <w:pPr>
        <w:spacing w:line="210" w:lineRule="atLeast"/>
      </w:pPr>
      <w:r>
        <w:rPr>
          <w:rFonts w:ascii="Verdana" w:eastAsia="Verdana" w:hAnsi="Verdana" w:cs="Verdana"/>
        </w:rPr>
        <w:t>3) ако је распоређен на друге послове за чије обављање није прописано ношење службене значке;</w:t>
      </w:r>
    </w:p>
    <w:p w:rsidR="00131ECA" w:rsidRDefault="00F006B5">
      <w:pPr>
        <w:spacing w:line="210" w:lineRule="atLeast"/>
      </w:pPr>
      <w:r>
        <w:rPr>
          <w:rFonts w:ascii="Verdana" w:eastAsia="Verdana" w:hAnsi="Verdana" w:cs="Verdana"/>
        </w:rPr>
        <w:t>4) за в</w:t>
      </w:r>
      <w:r>
        <w:rPr>
          <w:rFonts w:ascii="Verdana" w:eastAsia="Verdana" w:hAnsi="Verdana" w:cs="Verdana"/>
        </w:rPr>
        <w:t>реме мировања права и обавеза из радног односа;</w:t>
      </w:r>
    </w:p>
    <w:p w:rsidR="00131ECA" w:rsidRDefault="00F006B5">
      <w:pPr>
        <w:spacing w:line="210" w:lineRule="atLeast"/>
      </w:pPr>
      <w:r>
        <w:rPr>
          <w:rFonts w:ascii="Verdana" w:eastAsia="Verdana" w:hAnsi="Verdana" w:cs="Verdana"/>
        </w:rPr>
        <w:t>5) за време суспензије;</w:t>
      </w:r>
    </w:p>
    <w:p w:rsidR="00131ECA" w:rsidRDefault="00F006B5">
      <w:pPr>
        <w:spacing w:line="210" w:lineRule="atLeast"/>
      </w:pPr>
      <w:r>
        <w:rPr>
          <w:rFonts w:ascii="Verdana" w:eastAsia="Verdana" w:hAnsi="Verdana" w:cs="Verdana"/>
        </w:rPr>
        <w:t>6) уколико је значка оштећена</w:t>
      </w:r>
      <w:r>
        <w:rPr>
          <w:rFonts w:ascii="Verdana" w:eastAsia="Verdana" w:hAnsi="Verdana" w:cs="Verdana"/>
          <w:b/>
        </w:rPr>
        <w:t>;</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b/>
        </w:rPr>
        <w:t>7) уколико му је из другог разлога додељен нови идентификациони број.</w:t>
      </w:r>
      <w:r>
        <w:rPr>
          <w:rFonts w:ascii="Verdana" w:eastAsia="Verdana" w:hAnsi="Verdana" w:cs="Verdana"/>
          <w:b/>
          <w:vertAlign w:val="superscript"/>
        </w:rPr>
        <w:t xml:space="preserve">* </w:t>
      </w:r>
    </w:p>
    <w:p w:rsidR="00131ECA" w:rsidRDefault="00F006B5">
      <w:pPr>
        <w:spacing w:line="210" w:lineRule="atLeast"/>
      </w:pPr>
      <w:r>
        <w:rPr>
          <w:rFonts w:ascii="Verdana" w:eastAsia="Verdana" w:hAnsi="Verdana" w:cs="Verdana"/>
        </w:rPr>
        <w:t>*Службени гласник РС, број 118/2025</w:t>
      </w:r>
    </w:p>
    <w:p w:rsidR="00131ECA" w:rsidRDefault="00F006B5">
      <w:pPr>
        <w:spacing w:line="210" w:lineRule="atLeast"/>
        <w:jc w:val="center"/>
      </w:pPr>
      <w:r>
        <w:rPr>
          <w:rFonts w:ascii="Verdana" w:eastAsia="Verdana" w:hAnsi="Verdana" w:cs="Verdana"/>
        </w:rPr>
        <w:t>Члан 12.</w:t>
      </w:r>
    </w:p>
    <w:p w:rsidR="00131ECA" w:rsidRDefault="00F006B5">
      <w:pPr>
        <w:spacing w:line="210" w:lineRule="atLeast"/>
      </w:pPr>
      <w:r>
        <w:rPr>
          <w:rFonts w:ascii="Verdana" w:eastAsia="Verdana" w:hAnsi="Verdana" w:cs="Verdana"/>
        </w:rPr>
        <w:lastRenderedPageBreak/>
        <w:t>Уништење враћених (раздужених) слу</w:t>
      </w:r>
      <w:r>
        <w:rPr>
          <w:rFonts w:ascii="Verdana" w:eastAsia="Verdana" w:hAnsi="Verdana" w:cs="Verdana"/>
        </w:rPr>
        <w:t>жбених значки врши Комисија коју образује директор Управе царина.</w:t>
      </w:r>
    </w:p>
    <w:p w:rsidR="00131ECA" w:rsidRDefault="00F006B5">
      <w:pPr>
        <w:spacing w:line="210" w:lineRule="atLeast"/>
        <w:jc w:val="center"/>
      </w:pPr>
      <w:r>
        <w:rPr>
          <w:rFonts w:ascii="Verdana" w:eastAsia="Verdana" w:hAnsi="Verdana" w:cs="Verdana"/>
        </w:rPr>
        <w:t>Члан 13.</w:t>
      </w:r>
    </w:p>
    <w:p w:rsidR="00131ECA" w:rsidRDefault="00F006B5">
      <w:pPr>
        <w:spacing w:line="210" w:lineRule="atLeast"/>
      </w:pPr>
      <w:r>
        <w:rPr>
          <w:rFonts w:ascii="Verdana" w:eastAsia="Verdana" w:hAnsi="Verdana" w:cs="Verdana"/>
        </w:rPr>
        <w:t>Службене значке које су привремено враћене (мировање права и обавеза из радног односа, суспензија) чувају се у надлежној организационој јединици у Сектору за финансијске, инвестицио</w:t>
      </w:r>
      <w:r>
        <w:rPr>
          <w:rFonts w:ascii="Verdana" w:eastAsia="Verdana" w:hAnsi="Verdana" w:cs="Verdana"/>
        </w:rPr>
        <w:t>не и правне послове у седишту Управе царина, на начин који одреди њен руководилац.</w:t>
      </w:r>
    </w:p>
    <w:p w:rsidR="00131ECA" w:rsidRDefault="00F006B5">
      <w:pPr>
        <w:spacing w:line="210" w:lineRule="atLeast"/>
        <w:jc w:val="center"/>
      </w:pPr>
      <w:r>
        <w:rPr>
          <w:rFonts w:ascii="Verdana" w:eastAsia="Verdana" w:hAnsi="Verdana" w:cs="Verdana"/>
        </w:rPr>
        <w:t>Члан 14.</w:t>
      </w:r>
    </w:p>
    <w:p w:rsidR="00131ECA" w:rsidRDefault="00F006B5">
      <w:pPr>
        <w:spacing w:line="210" w:lineRule="atLeast"/>
      </w:pPr>
      <w:r>
        <w:rPr>
          <w:rFonts w:ascii="Verdana" w:eastAsia="Verdana" w:hAnsi="Verdana" w:cs="Verdana"/>
        </w:rPr>
        <w:t xml:space="preserve">Службене значке које су издате царинским службеницима пре дана почетка примене овог правилника настављају да важе, и могу се израђивати по одливку који је урађен и </w:t>
      </w:r>
      <w:r>
        <w:rPr>
          <w:rFonts w:ascii="Verdana" w:eastAsia="Verdana" w:hAnsi="Verdana" w:cs="Verdana"/>
        </w:rPr>
        <w:t>издавати царинским службеницима до истека залиха, а најкасније до 1. септембра 2021. године.</w:t>
      </w:r>
    </w:p>
    <w:p w:rsidR="00131ECA" w:rsidRDefault="00F006B5">
      <w:pPr>
        <w:spacing w:line="210" w:lineRule="atLeast"/>
        <w:jc w:val="center"/>
      </w:pPr>
      <w:r>
        <w:rPr>
          <w:rFonts w:ascii="Verdana" w:eastAsia="Verdana" w:hAnsi="Verdana" w:cs="Verdana"/>
        </w:rPr>
        <w:t>Члан 15.</w:t>
      </w:r>
    </w:p>
    <w:p w:rsidR="00131ECA" w:rsidRDefault="00F006B5">
      <w:pPr>
        <w:spacing w:line="210" w:lineRule="atLeast"/>
      </w:pPr>
      <w:r>
        <w:rPr>
          <w:rFonts w:ascii="Verdana" w:eastAsia="Verdana" w:hAnsi="Verdana" w:cs="Verdana"/>
        </w:rPr>
        <w:t>Ступањем на снагу овог правилника престају да важе Правилник о изгледу службене значке овлашћених царинских службеника („Службени гласник РС”, брoj 94/06)</w:t>
      </w:r>
      <w:r>
        <w:rPr>
          <w:rFonts w:ascii="Verdana" w:eastAsia="Verdana" w:hAnsi="Verdana" w:cs="Verdana"/>
        </w:rPr>
        <w:t xml:space="preserve"> и Правилник о издавању службене значке овлашћеним царинским службеницима („Службени гласник РС”, бр. 113/07 и 42/12).</w:t>
      </w:r>
    </w:p>
    <w:p w:rsidR="00131ECA" w:rsidRDefault="00F006B5">
      <w:pPr>
        <w:spacing w:line="210" w:lineRule="atLeast"/>
        <w:jc w:val="center"/>
      </w:pPr>
      <w:r>
        <w:rPr>
          <w:rFonts w:ascii="Verdana" w:eastAsia="Verdana" w:hAnsi="Verdana" w:cs="Verdana"/>
        </w:rPr>
        <w:t>Члан 16.</w:t>
      </w:r>
    </w:p>
    <w:p w:rsidR="00131ECA" w:rsidRDefault="00F006B5">
      <w:pPr>
        <w:spacing w:line="210" w:lineRule="atLeast"/>
      </w:pPr>
      <w:r>
        <w:rPr>
          <w:rFonts w:ascii="Verdana" w:eastAsia="Verdana" w:hAnsi="Verdana" w:cs="Verdana"/>
        </w:rPr>
        <w:t>Овај правилник ступа на снагу осмог дана од дана објављивања у „Службеном гласнику Републике Србије”.</w:t>
      </w:r>
    </w:p>
    <w:p w:rsidR="00131ECA" w:rsidRDefault="00F006B5">
      <w:pPr>
        <w:spacing w:line="210" w:lineRule="atLeast"/>
        <w:jc w:val="right"/>
      </w:pPr>
      <w:r>
        <w:rPr>
          <w:rFonts w:ascii="Verdana" w:eastAsia="Verdana" w:hAnsi="Verdana" w:cs="Verdana"/>
        </w:rPr>
        <w:t>Број 110-00-00353/2019-08</w:t>
      </w:r>
    </w:p>
    <w:p w:rsidR="00131ECA" w:rsidRDefault="00F006B5">
      <w:pPr>
        <w:spacing w:line="210" w:lineRule="atLeast"/>
        <w:jc w:val="right"/>
      </w:pPr>
      <w:r>
        <w:rPr>
          <w:rFonts w:ascii="Verdana" w:eastAsia="Verdana" w:hAnsi="Verdana" w:cs="Verdana"/>
        </w:rPr>
        <w:t>У Београду, 5. септембра 2019. године</w:t>
      </w:r>
    </w:p>
    <w:p w:rsidR="00131ECA" w:rsidRDefault="00F006B5">
      <w:pPr>
        <w:spacing w:line="210" w:lineRule="atLeast"/>
        <w:jc w:val="right"/>
      </w:pPr>
      <w:r>
        <w:rPr>
          <w:rFonts w:ascii="Verdana" w:eastAsia="Verdana" w:hAnsi="Verdana" w:cs="Verdana"/>
        </w:rPr>
        <w:t>Министар,</w:t>
      </w:r>
    </w:p>
    <w:p w:rsidR="00131ECA" w:rsidRDefault="00F006B5">
      <w:pPr>
        <w:spacing w:line="210" w:lineRule="atLeast"/>
        <w:jc w:val="right"/>
      </w:pPr>
      <w:r>
        <w:rPr>
          <w:rFonts w:ascii="Verdana" w:eastAsia="Verdana" w:hAnsi="Verdana" w:cs="Verdana"/>
          <w:b/>
        </w:rPr>
        <w:t>Синиша Мали,</w:t>
      </w:r>
      <w:r>
        <w:rPr>
          <w:rFonts w:ascii="Verdana" w:eastAsia="Verdana" w:hAnsi="Verdana" w:cs="Verdana"/>
        </w:rPr>
        <w:t xml:space="preserve"> с.р.</w:t>
      </w:r>
    </w:p>
    <w:p w:rsidR="00131ECA" w:rsidRDefault="00F006B5">
      <w:pPr>
        <w:spacing w:line="210" w:lineRule="atLeast"/>
        <w:jc w:val="center"/>
      </w:pPr>
      <w:r>
        <w:rPr>
          <w:rFonts w:ascii="Verdana" w:eastAsia="Verdana" w:hAnsi="Verdana" w:cs="Verdana"/>
          <w:b/>
        </w:rPr>
        <w:t>ОДРЕДБЕ КОЈЕ НИСУ УНЕТЕ У "ПРЕЧИШЋЕН ТЕКСТ" ПРАВИЛНИКА</w:t>
      </w:r>
    </w:p>
    <w:p w:rsidR="00131ECA" w:rsidRDefault="00F006B5">
      <w:pPr>
        <w:spacing w:line="210" w:lineRule="atLeast"/>
        <w:jc w:val="center"/>
      </w:pPr>
      <w:r>
        <w:rPr>
          <w:rFonts w:ascii="Verdana" w:eastAsia="Verdana" w:hAnsi="Verdana" w:cs="Verdana"/>
          <w:i/>
        </w:rPr>
        <w:t>Правилник о изменама и допуни Правилника о поступку издавања службене значке царинским службеницима: "Службени гласник РС", број 24/202</w:t>
      </w:r>
      <w:r>
        <w:rPr>
          <w:rFonts w:ascii="Verdana" w:eastAsia="Verdana" w:hAnsi="Verdana" w:cs="Verdana"/>
          <w:i/>
        </w:rPr>
        <w:t>1-56</w:t>
      </w:r>
    </w:p>
    <w:p w:rsidR="00131ECA" w:rsidRDefault="00F006B5">
      <w:pPr>
        <w:spacing w:line="210" w:lineRule="atLeast"/>
        <w:jc w:val="center"/>
      </w:pPr>
      <w:r>
        <w:rPr>
          <w:rFonts w:ascii="Verdana" w:eastAsia="Verdana" w:hAnsi="Verdana" w:cs="Verdana"/>
          <w:b/>
        </w:rPr>
        <w:t>Члан 3.</w:t>
      </w:r>
    </w:p>
    <w:p w:rsidR="00131ECA" w:rsidRDefault="00F006B5">
      <w:pPr>
        <w:spacing w:line="210" w:lineRule="atLeast"/>
      </w:pPr>
      <w:r>
        <w:rPr>
          <w:rFonts w:ascii="Verdana" w:eastAsia="Verdana" w:hAnsi="Verdana" w:cs="Verdana"/>
          <w:b/>
        </w:rPr>
        <w:t>Службене значке које су издате царинским службеницима пре дана почетка примене овог правилника настављају да важе, а службене значке које су набављене до почетка примене овог правилника могу се издавати царинским службеницима до истека залиха,</w:t>
      </w:r>
      <w:r>
        <w:rPr>
          <w:rFonts w:ascii="Verdana" w:eastAsia="Verdana" w:hAnsi="Verdana" w:cs="Verdana"/>
          <w:b/>
        </w:rPr>
        <w:t xml:space="preserve"> односно док се не замене службеним значкама набављеним сагласно овом правилнику. </w:t>
      </w:r>
    </w:p>
    <w:p w:rsidR="00131ECA" w:rsidRDefault="00F006B5">
      <w:pPr>
        <w:spacing w:line="210" w:lineRule="atLeast"/>
      </w:pPr>
      <w:r>
        <w:rPr>
          <w:rFonts w:ascii="Verdana" w:eastAsia="Verdana" w:hAnsi="Verdana" w:cs="Verdana"/>
          <w:b/>
        </w:rPr>
        <w:t>Службене значке сагласне одредбама овог правилника прибавиће се спровођењем поступка јавне набавке, који ће започети најкасније 1. марта 2022. године.</w:t>
      </w:r>
    </w:p>
    <w:p w:rsidR="00131ECA" w:rsidRDefault="00F006B5">
      <w:pPr>
        <w:spacing w:line="210" w:lineRule="atLeast"/>
        <w:jc w:val="center"/>
      </w:pPr>
      <w:r>
        <w:rPr>
          <w:rFonts w:ascii="Verdana" w:eastAsia="Verdana" w:hAnsi="Verdana" w:cs="Verdana"/>
          <w:b/>
        </w:rPr>
        <w:t>Члан 4.</w:t>
      </w:r>
    </w:p>
    <w:p w:rsidR="00131ECA" w:rsidRDefault="00F006B5">
      <w:pPr>
        <w:spacing w:line="210" w:lineRule="atLeast"/>
      </w:pPr>
      <w:r>
        <w:rPr>
          <w:rFonts w:ascii="Verdana" w:eastAsia="Verdana" w:hAnsi="Verdana" w:cs="Verdana"/>
          <w:b/>
        </w:rPr>
        <w:t>Овај правилник</w:t>
      </w:r>
      <w:r>
        <w:rPr>
          <w:rFonts w:ascii="Verdana" w:eastAsia="Verdana" w:hAnsi="Verdana" w:cs="Verdana"/>
          <w:b/>
        </w:rPr>
        <w:t xml:space="preserve"> ступа на снагу осмог дана од дана објављивања у „Службеном гласнику Републике Србије”</w:t>
      </w:r>
      <w:r>
        <w:rPr>
          <w:rFonts w:ascii="Verdana" w:eastAsia="Verdana" w:hAnsi="Verdana" w:cs="Verdana"/>
        </w:rPr>
        <w:t>.</w:t>
      </w:r>
    </w:p>
    <w:p w:rsidR="00131ECA" w:rsidRDefault="00F006B5">
      <w:pPr>
        <w:spacing w:line="210" w:lineRule="atLeast"/>
        <w:jc w:val="center"/>
      </w:pPr>
      <w:r>
        <w:rPr>
          <w:rFonts w:ascii="Verdana" w:eastAsia="Verdana" w:hAnsi="Verdana" w:cs="Verdana"/>
          <w:i/>
        </w:rPr>
        <w:lastRenderedPageBreak/>
        <w:t>Правилник о изменама и допуни Правилника о поступку издавања службене значке царинским службеницима: "Службени гласник РС", број 118/2025-90</w:t>
      </w:r>
    </w:p>
    <w:p w:rsidR="00131ECA" w:rsidRDefault="00F006B5">
      <w:pPr>
        <w:spacing w:line="210" w:lineRule="atLeast"/>
        <w:jc w:val="center"/>
      </w:pPr>
      <w:r>
        <w:rPr>
          <w:rFonts w:ascii="Verdana" w:eastAsia="Verdana" w:hAnsi="Verdana" w:cs="Verdana"/>
          <w:b/>
        </w:rPr>
        <w:t>Члан 6.</w:t>
      </w:r>
    </w:p>
    <w:p w:rsidR="00131ECA" w:rsidRDefault="00F006B5">
      <w:pPr>
        <w:spacing w:line="210" w:lineRule="atLeast"/>
      </w:pPr>
      <w:r>
        <w:rPr>
          <w:rFonts w:ascii="Verdana" w:eastAsia="Verdana" w:hAnsi="Verdana" w:cs="Verdana"/>
          <w:b/>
        </w:rPr>
        <w:t>Царинским службениц</w:t>
      </w:r>
      <w:r>
        <w:rPr>
          <w:rFonts w:ascii="Verdana" w:eastAsia="Verdana" w:hAnsi="Verdana" w:cs="Verdana"/>
          <w:b/>
        </w:rPr>
        <w:t>има, који стичу право на службену значку од дана ступања на снагу овог правилника службене значке прибавиће се спровођењем поступка јавне набавке, тако да им се издају најкасније до 31. децембра 2026. године.</w:t>
      </w:r>
    </w:p>
    <w:p w:rsidR="00131ECA" w:rsidRDefault="00F006B5">
      <w:pPr>
        <w:spacing w:line="210" w:lineRule="atLeast"/>
        <w:jc w:val="center"/>
      </w:pPr>
      <w:r>
        <w:rPr>
          <w:rFonts w:ascii="Verdana" w:eastAsia="Verdana" w:hAnsi="Verdana" w:cs="Verdana"/>
          <w:b/>
        </w:rPr>
        <w:t>Члан 7.</w:t>
      </w:r>
    </w:p>
    <w:p w:rsidR="00131ECA" w:rsidRDefault="00F006B5">
      <w:pPr>
        <w:spacing w:line="210" w:lineRule="atLeast"/>
      </w:pPr>
      <w:r>
        <w:rPr>
          <w:rFonts w:ascii="Verdana" w:eastAsia="Verdana" w:hAnsi="Verdana" w:cs="Verdana"/>
          <w:b/>
        </w:rPr>
        <w:t>Овај правилник ступа на снагу осмог дан</w:t>
      </w:r>
      <w:r>
        <w:rPr>
          <w:rFonts w:ascii="Verdana" w:eastAsia="Verdana" w:hAnsi="Verdana" w:cs="Verdana"/>
          <w:b/>
        </w:rPr>
        <w:t>а од дана објављивања у „Службеном гласнику Републике Србије”.</w:t>
      </w:r>
    </w:p>
    <w:p w:rsidR="00131ECA" w:rsidRDefault="00F006B5">
      <w:pPr>
        <w:spacing w:line="210" w:lineRule="atLeast"/>
      </w:pPr>
      <w:r>
        <w:rPr>
          <w:rFonts w:ascii="Verdana" w:eastAsia="Verdana" w:hAnsi="Verdana" w:cs="Verdana"/>
          <w:i/>
        </w:rPr>
        <w:t xml:space="preserve">НАПОМЕНА ИЗДАВАЧА: Правилником о изменама и допуни Правилника о поступку издавања службене значке царинским службеницима ("Службени гласник РС", број 24/2021) додат је Прилог - Изглед службене </w:t>
      </w:r>
      <w:r>
        <w:rPr>
          <w:rFonts w:ascii="Verdana" w:eastAsia="Verdana" w:hAnsi="Verdana" w:cs="Verdana"/>
          <w:i/>
        </w:rPr>
        <w:t>значке (види члан 2. Правилника - 24/2021-56).</w:t>
      </w:r>
    </w:p>
    <w:p w:rsidR="00131ECA" w:rsidRDefault="00F006B5">
      <w:pPr>
        <w:spacing w:line="210" w:lineRule="atLeast"/>
      </w:pPr>
      <w:r>
        <w:rPr>
          <w:rFonts w:ascii="Verdana" w:eastAsia="Verdana" w:hAnsi="Verdana" w:cs="Verdana"/>
          <w:noProof/>
        </w:rPr>
        <w:drawing>
          <wp:inline distT="0" distB="0" distL="0" distR="0">
            <wp:extent cx="5000000" cy="2974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k5hPgSxWIxZmZmJPAQQgghhBBCiKvgfwCKFazELnLQUwAAAABJRU5ErkJggg=="/>
                    <pic:cNvPicPr/>
                  </pic:nvPicPr>
                  <pic:blipFill>
                    <a:blip r:embed="rId4" cstate="print">
                      <a:extLst/>
                    </a:blip>
                    <a:stretch>
                      <a:fillRect/>
                    </a:stretch>
                  </pic:blipFill>
                  <pic:spPr>
                    <a:xfrm>
                      <a:off x="0" y="0"/>
                      <a:ext cx="5000000" cy="2974098"/>
                    </a:xfrm>
                    <a:prstGeom prst="rect">
                      <a:avLst/>
                    </a:prstGeom>
                  </pic:spPr>
                </pic:pic>
              </a:graphicData>
            </a:graphic>
          </wp:inline>
        </w:drawing>
      </w:r>
    </w:p>
    <w:sectPr w:rsidR="00131ECA">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CA"/>
    <w:rsid w:val="00131ECA"/>
    <w:rsid w:val="00F0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601EF-0D40-4797-A9D9-FECDAD48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2025-12-29T11:01:00Z</dcterms:created>
  <dcterms:modified xsi:type="dcterms:W3CDTF">2025-12-29T11:01:00Z</dcterms:modified>
</cp:coreProperties>
</file>