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E4" w:rsidRDefault="003C6AA1">
      <w:pPr>
        <w:spacing w:after="225"/>
        <w:jc w:val="center"/>
      </w:pPr>
      <w:bookmarkStart w:id="0" w:name="_GoBack"/>
      <w:bookmarkEnd w:id="0"/>
      <w:r>
        <w:rPr>
          <w:b/>
          <w:color w:val="000000"/>
        </w:rPr>
        <w:t>ЗАКОН</w:t>
      </w:r>
    </w:p>
    <w:p w:rsidR="001326E4" w:rsidRDefault="003C6AA1">
      <w:pPr>
        <w:spacing w:after="150"/>
        <w:jc w:val="center"/>
      </w:pPr>
      <w:r>
        <w:rPr>
          <w:b/>
          <w:color w:val="000000"/>
        </w:rPr>
        <w:t>о потврђивању Уговора о кредиту у износу до 700.000.000 евра који се односи на необезбеђени зајам у циљу финансирања одређених грађевинских услуга од стране Bechtel Enka UK Limited, који по</w:t>
      </w:r>
      <w:r>
        <w:rPr>
          <w:b/>
          <w:color w:val="000000"/>
        </w:rPr>
        <w:t>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E-761 деонице Појате–Прељина (Моравски коридор) између Републике Србије, коју</w:t>
      </w:r>
      <w:r>
        <w:rPr>
          <w:b/>
          <w:color w:val="000000"/>
        </w:rPr>
        <w:t xml:space="preserve"> заступа Влада Републике Србије, поступајући преко Министарства финансија, као Зајмопримца и J.P. Morgan SE, као Агентa и JPMorgan Chase Bank, N.A., London Branch, као Првобитног мандатног водећег аранжера и Banco Santander, S.A. New York Branch, Crédit Ag</w:t>
      </w:r>
      <w:r>
        <w:rPr>
          <w:b/>
          <w:color w:val="000000"/>
        </w:rPr>
        <w:t>ricole Corporate and Investment Bank и ING Bank, a branch of ING-DiBa AG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w:t>
      </w:r>
    </w:p>
    <w:p w:rsidR="001326E4" w:rsidRDefault="003C6AA1">
      <w:pPr>
        <w:spacing w:after="120"/>
        <w:jc w:val="center"/>
      </w:pPr>
      <w:r>
        <w:rPr>
          <w:color w:val="000000"/>
        </w:rPr>
        <w:t xml:space="preserve">Члан </w:t>
      </w:r>
      <w:r>
        <w:rPr>
          <w:color w:val="000000"/>
        </w:rPr>
        <w:t>1.</w:t>
      </w:r>
    </w:p>
    <w:p w:rsidR="001326E4" w:rsidRDefault="003C6AA1">
      <w:pPr>
        <w:spacing w:after="150"/>
      </w:pPr>
      <w:r>
        <w:rPr>
          <w:color w:val="000000"/>
        </w:rPr>
        <w:t>Потврђује се Уговор о кредиту у износу до 700.000.000 евра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w:t>
      </w:r>
      <w:r>
        <w:rPr>
          <w:color w:val="000000"/>
        </w:rPr>
        <w:t>требе привредног друштва „Коридори Србије” д.о.о. Београд у вези са изградњом инфраструктурног коридора аутопута E-761 деонице Појате–Прељина (Моравски коридор) између Републике Србије, коју заступа Влада Републике Србије, поступајући преко Министарства фи</w:t>
      </w:r>
      <w:r>
        <w:rPr>
          <w:color w:val="000000"/>
        </w:rPr>
        <w:t>нансија, као Зајмопримца и J.P. Morgan SE, као Агентa и JPMorgan Chase Bank, N.A., London Branch, као Првобитног мандатног водећег аранжера и Banco Santander, S.A. New York Branch, Crédit Agricole Corporate and Investment Bank и ING Bank, a branch of ING-D</w:t>
      </w:r>
      <w:r>
        <w:rPr>
          <w:color w:val="000000"/>
        </w:rPr>
        <w:t>iBa AG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 који је потписан у Београду 26. септембра 2023. године, у оригиналу на</w:t>
      </w:r>
      <w:r>
        <w:rPr>
          <w:color w:val="000000"/>
        </w:rPr>
        <w:t xml:space="preserve"> енглеском језику.</w:t>
      </w:r>
    </w:p>
    <w:p w:rsidR="001326E4" w:rsidRDefault="003C6AA1">
      <w:pPr>
        <w:spacing w:after="120"/>
        <w:jc w:val="center"/>
      </w:pPr>
      <w:r>
        <w:rPr>
          <w:color w:val="000000"/>
        </w:rPr>
        <w:t>Члан 2.</w:t>
      </w:r>
    </w:p>
    <w:p w:rsidR="001326E4" w:rsidRDefault="003C6AA1">
      <w:pPr>
        <w:spacing w:after="150"/>
      </w:pPr>
      <w:r>
        <w:rPr>
          <w:color w:val="000000"/>
        </w:rPr>
        <w:t>Текст Уговора о кредиту у износу до 700.000.000 евра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w:t>
      </w:r>
      <w:r>
        <w:rPr>
          <w:color w:val="000000"/>
        </w:rPr>
        <w:t>анак Београд за потребе привредног друштва „Коридори Србије” д.о.о. Београд у вези са изградњом инфраструктурног коридора аутопута E-761 деонице Појате–Прељина (Моравски коридор) између Републике Србије, коју заступа Влада Републике Србије, поступајући пре</w:t>
      </w:r>
      <w:r>
        <w:rPr>
          <w:color w:val="000000"/>
        </w:rPr>
        <w:t xml:space="preserve">ко Министарства финансија, као Зајмопримца и J.P. Morgan SE, као Агентa и JPMorgan Chase Bank, N.A., London Branch, као Првобитног мандатног водећег аранжера и Banco Santander, S.A. New York Branch, Crédit Agricole Corporate and </w:t>
      </w:r>
      <w:r>
        <w:rPr>
          <w:color w:val="000000"/>
        </w:rPr>
        <w:lastRenderedPageBreak/>
        <w:t>Investment Bank и ING Bank,</w:t>
      </w:r>
      <w:r>
        <w:rPr>
          <w:color w:val="000000"/>
        </w:rPr>
        <w:t xml:space="preserve"> a branch of ING-DiBa AG као Мандатних водећих аранжера и Одређених других финансијских институција, као Првобитних зајмодаваца, уз осигурање од стране Мултилатералне агенције за гарантовање инвестиција, у оригиналу на енглеском језику и преводу на српски </w:t>
      </w:r>
      <w:r>
        <w:rPr>
          <w:color w:val="000000"/>
        </w:rPr>
        <w:t>језик гласи:</w:t>
      </w:r>
    </w:p>
    <w:p w:rsidR="001326E4" w:rsidRDefault="003C6AA1">
      <w:pPr>
        <w:spacing w:after="150"/>
      </w:pPr>
      <w:r>
        <w:rPr>
          <w:color w:val="000000"/>
        </w:rPr>
        <w:t>Up to €700,000,000 MIGA Facility Agreement</w:t>
      </w:r>
    </w:p>
    <w:p w:rsidR="001326E4" w:rsidRDefault="003C6AA1">
      <w:pPr>
        <w:spacing w:after="150"/>
      </w:pPr>
      <w:r>
        <w:rPr>
          <w:color w:val="000000"/>
        </w:rPr>
        <w:t>dated 26 September 2023</w:t>
      </w:r>
    </w:p>
    <w:p w:rsidR="001326E4" w:rsidRDefault="003C6AA1">
      <w:pPr>
        <w:spacing w:after="150"/>
      </w:pPr>
      <w:r>
        <w:rPr>
          <w:color w:val="000000"/>
        </w:rPr>
        <w:t>between</w:t>
      </w:r>
    </w:p>
    <w:p w:rsidR="001326E4" w:rsidRDefault="003C6AA1">
      <w:pPr>
        <w:spacing w:after="150"/>
      </w:pPr>
      <w:r>
        <w:rPr>
          <w:color w:val="000000"/>
        </w:rPr>
        <w:t>Republic of Serbia represented by the Government of the Republic of Serbia acting by and through the Ministry of Finance</w:t>
      </w:r>
    </w:p>
    <w:p w:rsidR="001326E4" w:rsidRDefault="003C6AA1">
      <w:pPr>
        <w:spacing w:after="150"/>
      </w:pPr>
      <w:r>
        <w:rPr>
          <w:color w:val="000000"/>
        </w:rPr>
        <w:t>as Borrower</w:t>
      </w:r>
    </w:p>
    <w:p w:rsidR="001326E4" w:rsidRDefault="003C6AA1">
      <w:pPr>
        <w:spacing w:after="150"/>
      </w:pPr>
      <w:r>
        <w:rPr>
          <w:color w:val="000000"/>
        </w:rPr>
        <w:t>and</w:t>
      </w:r>
    </w:p>
    <w:p w:rsidR="001326E4" w:rsidRDefault="003C6AA1">
      <w:pPr>
        <w:spacing w:after="150"/>
      </w:pPr>
      <w:r>
        <w:rPr>
          <w:color w:val="000000"/>
        </w:rPr>
        <w:t>J.P. Morgan SE</w:t>
      </w:r>
    </w:p>
    <w:p w:rsidR="001326E4" w:rsidRDefault="003C6AA1">
      <w:pPr>
        <w:spacing w:after="150"/>
      </w:pPr>
      <w:r>
        <w:rPr>
          <w:color w:val="000000"/>
        </w:rPr>
        <w:t>as Agent</w:t>
      </w:r>
    </w:p>
    <w:p w:rsidR="001326E4" w:rsidRDefault="003C6AA1">
      <w:pPr>
        <w:spacing w:after="150"/>
      </w:pPr>
      <w:r>
        <w:rPr>
          <w:color w:val="000000"/>
        </w:rPr>
        <w:t>and</w:t>
      </w:r>
    </w:p>
    <w:p w:rsidR="001326E4" w:rsidRDefault="003C6AA1">
      <w:pPr>
        <w:spacing w:after="150"/>
      </w:pPr>
      <w:r>
        <w:rPr>
          <w:color w:val="000000"/>
        </w:rPr>
        <w:t>JPM</w:t>
      </w:r>
      <w:r>
        <w:rPr>
          <w:color w:val="000000"/>
        </w:rPr>
        <w:t>organ Chase Bank, N.A., London Branch</w:t>
      </w:r>
    </w:p>
    <w:p w:rsidR="001326E4" w:rsidRDefault="003C6AA1">
      <w:pPr>
        <w:spacing w:after="150"/>
      </w:pPr>
      <w:r>
        <w:rPr>
          <w:color w:val="000000"/>
        </w:rPr>
        <w:t>as Initial Mandated Lead Arranger</w:t>
      </w:r>
    </w:p>
    <w:p w:rsidR="001326E4" w:rsidRDefault="003C6AA1">
      <w:pPr>
        <w:spacing w:after="150"/>
      </w:pPr>
      <w:r>
        <w:rPr>
          <w:color w:val="000000"/>
        </w:rPr>
        <w:t>and</w:t>
      </w:r>
    </w:p>
    <w:p w:rsidR="001326E4" w:rsidRDefault="003C6AA1">
      <w:pPr>
        <w:spacing w:after="150"/>
      </w:pPr>
      <w:r>
        <w:rPr>
          <w:color w:val="000000"/>
        </w:rPr>
        <w:t>Banco Santander, S.A. New York Branch, Crédit Agricole Corporate and Investment Bank and ING Bank, a branch of ING-DiBa AG</w:t>
      </w:r>
    </w:p>
    <w:p w:rsidR="001326E4" w:rsidRDefault="003C6AA1">
      <w:pPr>
        <w:spacing w:after="150"/>
      </w:pPr>
      <w:r>
        <w:rPr>
          <w:color w:val="000000"/>
        </w:rPr>
        <w:t>as Mandated Lead Arrangers</w:t>
      </w:r>
    </w:p>
    <w:p w:rsidR="001326E4" w:rsidRDefault="003C6AA1">
      <w:pPr>
        <w:spacing w:after="150"/>
      </w:pPr>
      <w:r>
        <w:rPr>
          <w:color w:val="000000"/>
        </w:rPr>
        <w:t>and</w:t>
      </w:r>
    </w:p>
    <w:p w:rsidR="001326E4" w:rsidRDefault="003C6AA1">
      <w:pPr>
        <w:spacing w:after="150"/>
      </w:pPr>
      <w:r>
        <w:rPr>
          <w:color w:val="000000"/>
        </w:rPr>
        <w:t xml:space="preserve">Certain Other Financial </w:t>
      </w:r>
      <w:r>
        <w:rPr>
          <w:color w:val="000000"/>
        </w:rPr>
        <w:t>Institutions</w:t>
      </w:r>
    </w:p>
    <w:p w:rsidR="001326E4" w:rsidRDefault="003C6AA1">
      <w:pPr>
        <w:spacing w:after="150"/>
      </w:pPr>
      <w:r>
        <w:rPr>
          <w:color w:val="000000"/>
        </w:rPr>
        <w:t>as Original Lenders</w:t>
      </w:r>
    </w:p>
    <w:p w:rsidR="001326E4" w:rsidRDefault="003C6AA1">
      <w:pPr>
        <w:spacing w:after="150"/>
      </w:pPr>
      <w:r>
        <w:rPr>
          <w:color w:val="000000"/>
        </w:rPr>
        <w:t xml:space="preserve">relating to a senior unsecured term loan facility to finance the provision of certain construction services by Bechtel Enka UK Limited, operating in Serbia through Bechtel Enka UK Limited Ogranak Beograd to Koridori Srbije </w:t>
      </w:r>
      <w:r>
        <w:rPr>
          <w:color w:val="000000"/>
        </w:rPr>
        <w:t>d.o.o. Beograd in relation to the construction of the Infrastructure Corridor E-761 highway section Pojate-Preljina (the Morava Corridor)</w:t>
      </w:r>
    </w:p>
    <w:p w:rsidR="001326E4" w:rsidRDefault="003C6AA1">
      <w:pPr>
        <w:spacing w:after="120"/>
        <w:jc w:val="center"/>
      </w:pPr>
      <w:r>
        <w:rPr>
          <w:b/>
          <w:color w:val="000000"/>
        </w:rPr>
        <w:t>CONTENTS</w:t>
      </w:r>
    </w:p>
    <w:p w:rsidR="001326E4" w:rsidRDefault="003C6AA1">
      <w:pPr>
        <w:spacing w:after="150"/>
      </w:pPr>
      <w:r>
        <w:rPr>
          <w:b/>
          <w:color w:val="000000"/>
        </w:rPr>
        <w:t>CLAUSE PAGE</w:t>
      </w:r>
    </w:p>
    <w:p w:rsidR="001326E4" w:rsidRDefault="003C6AA1">
      <w:pPr>
        <w:spacing w:after="150"/>
      </w:pPr>
      <w:r>
        <w:rPr>
          <w:color w:val="000000"/>
        </w:rPr>
        <w:t>1. DEFINITIONS AND INTERPRETATION 1</w:t>
      </w:r>
    </w:p>
    <w:p w:rsidR="001326E4" w:rsidRDefault="003C6AA1">
      <w:pPr>
        <w:spacing w:after="150"/>
      </w:pPr>
      <w:r>
        <w:rPr>
          <w:color w:val="000000"/>
        </w:rPr>
        <w:t>2. EFFECTIVENESS 19</w:t>
      </w:r>
    </w:p>
    <w:p w:rsidR="001326E4" w:rsidRDefault="003C6AA1">
      <w:pPr>
        <w:spacing w:after="150"/>
      </w:pPr>
      <w:r>
        <w:rPr>
          <w:color w:val="000000"/>
        </w:rPr>
        <w:t>3. THE FACILITY 20</w:t>
      </w:r>
    </w:p>
    <w:p w:rsidR="001326E4" w:rsidRDefault="003C6AA1">
      <w:pPr>
        <w:spacing w:after="150"/>
      </w:pPr>
      <w:r>
        <w:rPr>
          <w:color w:val="000000"/>
        </w:rPr>
        <w:lastRenderedPageBreak/>
        <w:t>4. PURPOSE 21</w:t>
      </w:r>
    </w:p>
    <w:p w:rsidR="001326E4" w:rsidRDefault="003C6AA1">
      <w:pPr>
        <w:spacing w:after="150"/>
      </w:pPr>
      <w:r>
        <w:rPr>
          <w:color w:val="000000"/>
        </w:rPr>
        <w:t xml:space="preserve">5. </w:t>
      </w:r>
      <w:r>
        <w:rPr>
          <w:color w:val="000000"/>
        </w:rPr>
        <w:t>CONDITIONS OF UTILISATION 22</w:t>
      </w:r>
    </w:p>
    <w:p w:rsidR="001326E4" w:rsidRDefault="003C6AA1">
      <w:pPr>
        <w:spacing w:after="150"/>
      </w:pPr>
      <w:r>
        <w:rPr>
          <w:color w:val="000000"/>
        </w:rPr>
        <w:t>6. UTILISATION 23</w:t>
      </w:r>
    </w:p>
    <w:p w:rsidR="001326E4" w:rsidRDefault="003C6AA1">
      <w:pPr>
        <w:spacing w:after="150"/>
      </w:pPr>
      <w:r>
        <w:rPr>
          <w:color w:val="000000"/>
        </w:rPr>
        <w:t>7. REPAYMENT 24</w:t>
      </w:r>
    </w:p>
    <w:p w:rsidR="001326E4" w:rsidRDefault="003C6AA1">
      <w:pPr>
        <w:spacing w:after="150"/>
      </w:pPr>
      <w:r>
        <w:rPr>
          <w:color w:val="000000"/>
        </w:rPr>
        <w:t>8. PREPAYMENT AND CANCELLATION 24</w:t>
      </w:r>
    </w:p>
    <w:p w:rsidR="001326E4" w:rsidRDefault="003C6AA1">
      <w:pPr>
        <w:spacing w:after="150"/>
      </w:pPr>
      <w:r>
        <w:rPr>
          <w:color w:val="000000"/>
        </w:rPr>
        <w:t>9. INTEREST 27</w:t>
      </w:r>
    </w:p>
    <w:p w:rsidR="001326E4" w:rsidRDefault="003C6AA1">
      <w:pPr>
        <w:spacing w:after="150"/>
      </w:pPr>
      <w:r>
        <w:rPr>
          <w:color w:val="000000"/>
        </w:rPr>
        <w:t>10. CHANGES TO THE CALCULATION OF INTEREST 28</w:t>
      </w:r>
    </w:p>
    <w:p w:rsidR="001326E4" w:rsidRDefault="003C6AA1">
      <w:pPr>
        <w:spacing w:after="150"/>
      </w:pPr>
      <w:r>
        <w:rPr>
          <w:color w:val="000000"/>
        </w:rPr>
        <w:t>11. FEES 29</w:t>
      </w:r>
    </w:p>
    <w:p w:rsidR="001326E4" w:rsidRDefault="003C6AA1">
      <w:pPr>
        <w:spacing w:after="150"/>
      </w:pPr>
      <w:r>
        <w:rPr>
          <w:color w:val="000000"/>
        </w:rPr>
        <w:t>12. TAX GROSS UP AND INDEMNITIES 30</w:t>
      </w:r>
    </w:p>
    <w:p w:rsidR="001326E4" w:rsidRDefault="003C6AA1">
      <w:pPr>
        <w:spacing w:after="150"/>
      </w:pPr>
      <w:r>
        <w:rPr>
          <w:color w:val="000000"/>
        </w:rPr>
        <w:t>13. INCREASED COSTS 34</w:t>
      </w:r>
    </w:p>
    <w:p w:rsidR="001326E4" w:rsidRDefault="003C6AA1">
      <w:pPr>
        <w:spacing w:after="150"/>
      </w:pPr>
      <w:r>
        <w:rPr>
          <w:color w:val="000000"/>
        </w:rPr>
        <w:t>14. OTHER INDEMNITIES 35</w:t>
      </w:r>
    </w:p>
    <w:p w:rsidR="001326E4" w:rsidRDefault="003C6AA1">
      <w:pPr>
        <w:spacing w:after="150"/>
      </w:pPr>
      <w:r>
        <w:rPr>
          <w:color w:val="000000"/>
        </w:rPr>
        <w:t>15</w:t>
      </w:r>
      <w:r>
        <w:rPr>
          <w:color w:val="000000"/>
        </w:rPr>
        <w:t>. MITIGATION BY THE LENDERS 37</w:t>
      </w:r>
    </w:p>
    <w:p w:rsidR="001326E4" w:rsidRDefault="003C6AA1">
      <w:pPr>
        <w:spacing w:after="150"/>
      </w:pPr>
      <w:r>
        <w:rPr>
          <w:color w:val="000000"/>
        </w:rPr>
        <w:t>16. COSTS AND EXPENSES 37</w:t>
      </w:r>
    </w:p>
    <w:p w:rsidR="001326E4" w:rsidRDefault="003C6AA1">
      <w:pPr>
        <w:spacing w:after="150"/>
      </w:pPr>
      <w:r>
        <w:rPr>
          <w:color w:val="000000"/>
        </w:rPr>
        <w:t>17. REPRESENTATIONS 38</w:t>
      </w:r>
    </w:p>
    <w:p w:rsidR="001326E4" w:rsidRDefault="003C6AA1">
      <w:pPr>
        <w:spacing w:after="150"/>
      </w:pPr>
      <w:r>
        <w:rPr>
          <w:color w:val="000000"/>
        </w:rPr>
        <w:t>18. INFORMATION UNDERTAKINGS 45</w:t>
      </w:r>
    </w:p>
    <w:p w:rsidR="001326E4" w:rsidRDefault="003C6AA1">
      <w:pPr>
        <w:spacing w:after="150"/>
      </w:pPr>
      <w:r>
        <w:rPr>
          <w:color w:val="000000"/>
        </w:rPr>
        <w:t>19. GENERAL UNDERTAKINGS 48</w:t>
      </w:r>
    </w:p>
    <w:p w:rsidR="001326E4" w:rsidRDefault="003C6AA1">
      <w:pPr>
        <w:spacing w:after="150"/>
      </w:pPr>
      <w:r>
        <w:rPr>
          <w:color w:val="000000"/>
        </w:rPr>
        <w:t>20. EVENTS OF DEFAULT 53</w:t>
      </w:r>
    </w:p>
    <w:p w:rsidR="001326E4" w:rsidRDefault="003C6AA1">
      <w:pPr>
        <w:spacing w:after="150"/>
      </w:pPr>
      <w:r>
        <w:rPr>
          <w:color w:val="000000"/>
        </w:rPr>
        <w:t>21. CHANGES TO THE LENDERS 56</w:t>
      </w:r>
    </w:p>
    <w:p w:rsidR="001326E4" w:rsidRDefault="003C6AA1">
      <w:pPr>
        <w:spacing w:after="150"/>
      </w:pPr>
      <w:r>
        <w:rPr>
          <w:color w:val="000000"/>
        </w:rPr>
        <w:t>22. CHANGES TO THE BORROWER 62</w:t>
      </w:r>
    </w:p>
    <w:p w:rsidR="001326E4" w:rsidRDefault="003C6AA1">
      <w:pPr>
        <w:spacing w:after="150"/>
      </w:pPr>
      <w:r>
        <w:rPr>
          <w:color w:val="000000"/>
        </w:rPr>
        <w:t xml:space="preserve">23. ROLE OF THE AGENT AND THE </w:t>
      </w:r>
      <w:r>
        <w:rPr>
          <w:color w:val="000000"/>
        </w:rPr>
        <w:t>ARRANGERs 62</w:t>
      </w:r>
    </w:p>
    <w:p w:rsidR="001326E4" w:rsidRDefault="003C6AA1">
      <w:pPr>
        <w:spacing w:after="150"/>
      </w:pPr>
      <w:r>
        <w:rPr>
          <w:color w:val="000000"/>
        </w:rPr>
        <w:t>24. CONDUCT OF BUSINESS BY THE FINANCE PARTIES 73</w:t>
      </w:r>
    </w:p>
    <w:p w:rsidR="001326E4" w:rsidRDefault="003C6AA1">
      <w:pPr>
        <w:spacing w:after="150"/>
      </w:pPr>
      <w:r>
        <w:rPr>
          <w:color w:val="000000"/>
        </w:rPr>
        <w:t>25. SHARING AMONG THE FINANCE PARTIES 73</w:t>
      </w:r>
    </w:p>
    <w:p w:rsidR="001326E4" w:rsidRDefault="003C6AA1">
      <w:pPr>
        <w:spacing w:after="150"/>
      </w:pPr>
      <w:r>
        <w:rPr>
          <w:color w:val="000000"/>
        </w:rPr>
        <w:t>26. PAYMENT MECHANICS 75</w:t>
      </w:r>
    </w:p>
    <w:p w:rsidR="001326E4" w:rsidRDefault="003C6AA1">
      <w:pPr>
        <w:spacing w:after="150"/>
      </w:pPr>
      <w:r>
        <w:rPr>
          <w:color w:val="000000"/>
        </w:rPr>
        <w:t>27. SET-OFF 78</w:t>
      </w:r>
    </w:p>
    <w:p w:rsidR="001326E4" w:rsidRDefault="003C6AA1">
      <w:pPr>
        <w:spacing w:after="150"/>
      </w:pPr>
      <w:r>
        <w:rPr>
          <w:color w:val="000000"/>
        </w:rPr>
        <w:t>28. NOTICES 78</w:t>
      </w:r>
    </w:p>
    <w:p w:rsidR="001326E4" w:rsidRDefault="003C6AA1">
      <w:pPr>
        <w:spacing w:after="150"/>
      </w:pPr>
      <w:r>
        <w:rPr>
          <w:color w:val="000000"/>
        </w:rPr>
        <w:t>29. CALCULATIONS AND CERTIFICATES 80</w:t>
      </w:r>
    </w:p>
    <w:p w:rsidR="001326E4" w:rsidRDefault="003C6AA1">
      <w:pPr>
        <w:spacing w:after="150"/>
      </w:pPr>
      <w:r>
        <w:rPr>
          <w:color w:val="000000"/>
        </w:rPr>
        <w:t>30. PARTIAL INVALIDITY 81</w:t>
      </w:r>
    </w:p>
    <w:p w:rsidR="001326E4" w:rsidRDefault="003C6AA1">
      <w:pPr>
        <w:spacing w:after="150"/>
      </w:pPr>
      <w:r>
        <w:rPr>
          <w:color w:val="000000"/>
        </w:rPr>
        <w:t>31. REMEDIES AND WAIVERS 81</w:t>
      </w:r>
    </w:p>
    <w:p w:rsidR="001326E4" w:rsidRDefault="003C6AA1">
      <w:pPr>
        <w:spacing w:after="150"/>
      </w:pPr>
      <w:r>
        <w:rPr>
          <w:color w:val="000000"/>
        </w:rPr>
        <w:t>32. AM</w:t>
      </w:r>
      <w:r>
        <w:rPr>
          <w:color w:val="000000"/>
        </w:rPr>
        <w:t>ENDMENTS AND WAIVERS 81</w:t>
      </w:r>
    </w:p>
    <w:p w:rsidR="001326E4" w:rsidRDefault="003C6AA1">
      <w:pPr>
        <w:spacing w:after="150"/>
      </w:pPr>
      <w:r>
        <w:rPr>
          <w:color w:val="000000"/>
        </w:rPr>
        <w:t>33. CONFIDENTIAL INFORMATION 83</w:t>
      </w:r>
    </w:p>
    <w:p w:rsidR="001326E4" w:rsidRDefault="003C6AA1">
      <w:pPr>
        <w:spacing w:after="150"/>
      </w:pPr>
      <w:r>
        <w:rPr>
          <w:color w:val="000000"/>
        </w:rPr>
        <w:lastRenderedPageBreak/>
        <w:t>34. CONFIDENTIALITY OF FUNDING RATES 87</w:t>
      </w:r>
    </w:p>
    <w:p w:rsidR="001326E4" w:rsidRDefault="003C6AA1">
      <w:pPr>
        <w:spacing w:after="150"/>
      </w:pPr>
      <w:r>
        <w:rPr>
          <w:color w:val="000000"/>
        </w:rPr>
        <w:t>35. COUNTERPARTS 88</w:t>
      </w:r>
    </w:p>
    <w:p w:rsidR="001326E4" w:rsidRDefault="003C6AA1">
      <w:pPr>
        <w:spacing w:after="150"/>
      </w:pPr>
      <w:r>
        <w:rPr>
          <w:color w:val="000000"/>
        </w:rPr>
        <w:t>36. GOVERNING LANGUAGE 88</w:t>
      </w:r>
    </w:p>
    <w:p w:rsidR="001326E4" w:rsidRDefault="003C6AA1">
      <w:pPr>
        <w:spacing w:after="150"/>
      </w:pPr>
      <w:r>
        <w:rPr>
          <w:color w:val="000000"/>
        </w:rPr>
        <w:t>37. CONTRACTUAL RECOGNITION OF BAIL-IN 89</w:t>
      </w:r>
    </w:p>
    <w:p w:rsidR="001326E4" w:rsidRDefault="003C6AA1">
      <w:pPr>
        <w:spacing w:after="150"/>
      </w:pPr>
      <w:r>
        <w:rPr>
          <w:color w:val="000000"/>
        </w:rPr>
        <w:t>38. GOVERNING LAW 90</w:t>
      </w:r>
    </w:p>
    <w:p w:rsidR="001326E4" w:rsidRDefault="003C6AA1">
      <w:pPr>
        <w:spacing w:after="150"/>
      </w:pPr>
      <w:r>
        <w:rPr>
          <w:color w:val="000000"/>
        </w:rPr>
        <w:t>39. ARBITRATION 90</w:t>
      </w:r>
    </w:p>
    <w:p w:rsidR="001326E4" w:rsidRDefault="003C6AA1">
      <w:pPr>
        <w:spacing w:after="150"/>
      </w:pPr>
      <w:r>
        <w:rPr>
          <w:color w:val="000000"/>
        </w:rPr>
        <w:t>40. JURISDICTION 92</w:t>
      </w:r>
    </w:p>
    <w:p w:rsidR="001326E4" w:rsidRDefault="003C6AA1">
      <w:pPr>
        <w:spacing w:after="150"/>
      </w:pPr>
      <w:r>
        <w:rPr>
          <w:color w:val="000000"/>
        </w:rPr>
        <w:t xml:space="preserve">41. SERVICE </w:t>
      </w:r>
      <w:r>
        <w:rPr>
          <w:color w:val="000000"/>
        </w:rPr>
        <w:t>OF PROCESS 92</w:t>
      </w:r>
    </w:p>
    <w:p w:rsidR="001326E4" w:rsidRDefault="003C6AA1">
      <w:pPr>
        <w:spacing w:after="150"/>
      </w:pPr>
      <w:r>
        <w:rPr>
          <w:color w:val="000000"/>
        </w:rPr>
        <w:t>SCHEDULE 1 94</w:t>
      </w:r>
    </w:p>
    <w:p w:rsidR="001326E4" w:rsidRDefault="003C6AA1">
      <w:pPr>
        <w:spacing w:after="150"/>
      </w:pPr>
      <w:r>
        <w:rPr>
          <w:color w:val="000000"/>
        </w:rPr>
        <w:t>The Original Lenders 94</w:t>
      </w:r>
    </w:p>
    <w:p w:rsidR="001326E4" w:rsidRDefault="003C6AA1">
      <w:pPr>
        <w:spacing w:after="150"/>
      </w:pPr>
      <w:r>
        <w:rPr>
          <w:color w:val="000000"/>
        </w:rPr>
        <w:t>SCHEDULE 2 95</w:t>
      </w:r>
    </w:p>
    <w:p w:rsidR="001326E4" w:rsidRDefault="003C6AA1">
      <w:pPr>
        <w:spacing w:after="150"/>
      </w:pPr>
      <w:r>
        <w:rPr>
          <w:color w:val="000000"/>
        </w:rPr>
        <w:t>Conditions Precedent to Initial Utilisation 95</w:t>
      </w:r>
    </w:p>
    <w:p w:rsidR="001326E4" w:rsidRDefault="003C6AA1">
      <w:pPr>
        <w:spacing w:after="150"/>
      </w:pPr>
      <w:r>
        <w:rPr>
          <w:color w:val="000000"/>
        </w:rPr>
        <w:t>SCHEDULE 3 97</w:t>
      </w:r>
    </w:p>
    <w:p w:rsidR="001326E4" w:rsidRDefault="003C6AA1">
      <w:pPr>
        <w:spacing w:after="150"/>
      </w:pPr>
      <w:r>
        <w:rPr>
          <w:color w:val="000000"/>
        </w:rPr>
        <w:t>Utilisation Request 97</w:t>
      </w:r>
    </w:p>
    <w:p w:rsidR="001326E4" w:rsidRDefault="003C6AA1">
      <w:pPr>
        <w:spacing w:after="150"/>
      </w:pPr>
      <w:r>
        <w:rPr>
          <w:color w:val="000000"/>
        </w:rPr>
        <w:t>SCHEDULE 4 99</w:t>
      </w:r>
    </w:p>
    <w:p w:rsidR="001326E4" w:rsidRDefault="003C6AA1">
      <w:pPr>
        <w:spacing w:after="150"/>
      </w:pPr>
      <w:r>
        <w:rPr>
          <w:color w:val="000000"/>
        </w:rPr>
        <w:t>Form of Transfer Certificate 99</w:t>
      </w:r>
    </w:p>
    <w:p w:rsidR="001326E4" w:rsidRDefault="003C6AA1">
      <w:pPr>
        <w:spacing w:after="150"/>
      </w:pPr>
      <w:r>
        <w:rPr>
          <w:color w:val="000000"/>
        </w:rPr>
        <w:t>SCHEDULE 5 101</w:t>
      </w:r>
    </w:p>
    <w:p w:rsidR="001326E4" w:rsidRDefault="003C6AA1">
      <w:pPr>
        <w:spacing w:after="150"/>
      </w:pPr>
      <w:r>
        <w:rPr>
          <w:color w:val="000000"/>
        </w:rPr>
        <w:t>Form of Assignment Agreement 101</w:t>
      </w:r>
    </w:p>
    <w:p w:rsidR="001326E4" w:rsidRDefault="003C6AA1">
      <w:pPr>
        <w:spacing w:after="150"/>
      </w:pPr>
      <w:r>
        <w:rPr>
          <w:color w:val="000000"/>
        </w:rPr>
        <w:t xml:space="preserve">SCHEDULE 6 </w:t>
      </w:r>
      <w:r>
        <w:rPr>
          <w:color w:val="000000"/>
        </w:rPr>
        <w:t>104</w:t>
      </w:r>
    </w:p>
    <w:p w:rsidR="001326E4" w:rsidRDefault="003C6AA1">
      <w:pPr>
        <w:spacing w:after="150"/>
      </w:pPr>
      <w:r>
        <w:rPr>
          <w:color w:val="000000"/>
        </w:rPr>
        <w:t>Timetables 104</w:t>
      </w:r>
    </w:p>
    <w:p w:rsidR="001326E4" w:rsidRDefault="003C6AA1">
      <w:pPr>
        <w:spacing w:after="150"/>
      </w:pPr>
      <w:r>
        <w:rPr>
          <w:color w:val="000000"/>
        </w:rPr>
        <w:t>SCHEDULE 7 105</w:t>
      </w:r>
    </w:p>
    <w:p w:rsidR="001326E4" w:rsidRDefault="003C6AA1">
      <w:pPr>
        <w:spacing w:after="150"/>
      </w:pPr>
      <w:r>
        <w:rPr>
          <w:color w:val="000000"/>
        </w:rPr>
        <w:t>MIGA’s Anti-Corruption Guidelines 105</w:t>
      </w:r>
    </w:p>
    <w:p w:rsidR="001326E4" w:rsidRDefault="003C6AA1">
      <w:pPr>
        <w:spacing w:after="150"/>
      </w:pPr>
      <w:r>
        <w:rPr>
          <w:color w:val="000000"/>
        </w:rPr>
        <w:t>SCHEDULE 8 107</w:t>
      </w:r>
    </w:p>
    <w:p w:rsidR="001326E4" w:rsidRDefault="003C6AA1">
      <w:pPr>
        <w:spacing w:after="150"/>
      </w:pPr>
      <w:r>
        <w:rPr>
          <w:color w:val="000000"/>
        </w:rPr>
        <w:t>MIGA’s Performance Standards 107</w:t>
      </w:r>
    </w:p>
    <w:p w:rsidR="001326E4" w:rsidRDefault="003C6AA1">
      <w:pPr>
        <w:spacing w:after="150"/>
      </w:pPr>
      <w:r>
        <w:rPr>
          <w:color w:val="000000"/>
        </w:rPr>
        <w:t>SCHEDULE 9 108</w:t>
      </w:r>
    </w:p>
    <w:p w:rsidR="001326E4" w:rsidRDefault="003C6AA1">
      <w:pPr>
        <w:spacing w:after="150"/>
      </w:pPr>
      <w:r>
        <w:rPr>
          <w:color w:val="000000"/>
        </w:rPr>
        <w:t>MIGA Related Covenants 108</w:t>
      </w:r>
    </w:p>
    <w:p w:rsidR="001326E4" w:rsidRDefault="003C6AA1">
      <w:pPr>
        <w:spacing w:after="150"/>
      </w:pPr>
      <w:r>
        <w:rPr>
          <w:color w:val="000000"/>
        </w:rPr>
        <w:t>SCHEDULE 10 Development Effectiveness Indicators 110</w:t>
      </w:r>
    </w:p>
    <w:p w:rsidR="001326E4" w:rsidRDefault="003C6AA1">
      <w:pPr>
        <w:spacing w:after="150"/>
      </w:pPr>
      <w:r>
        <w:rPr>
          <w:color w:val="000000"/>
        </w:rPr>
        <w:t>SCHEDULE 11 112</w:t>
      </w:r>
    </w:p>
    <w:p w:rsidR="001326E4" w:rsidRDefault="003C6AA1">
      <w:pPr>
        <w:spacing w:after="150"/>
      </w:pPr>
      <w:r>
        <w:rPr>
          <w:color w:val="000000"/>
        </w:rPr>
        <w:t xml:space="preserve">Environmental and Social </w:t>
      </w:r>
      <w:r>
        <w:rPr>
          <w:color w:val="000000"/>
        </w:rPr>
        <w:t>Action Plan 112</w:t>
      </w:r>
    </w:p>
    <w:p w:rsidR="001326E4" w:rsidRDefault="003C6AA1">
      <w:pPr>
        <w:spacing w:after="150"/>
      </w:pPr>
      <w:r>
        <w:rPr>
          <w:b/>
          <w:color w:val="000000"/>
        </w:rPr>
        <w:t>THIS AGREEMENT</w:t>
      </w:r>
      <w:r>
        <w:rPr>
          <w:color w:val="000000"/>
        </w:rPr>
        <w:t xml:space="preserve"> is dated 26 September 2023 and made between:</w:t>
      </w:r>
    </w:p>
    <w:p w:rsidR="001326E4" w:rsidRDefault="003C6AA1">
      <w:pPr>
        <w:spacing w:after="150"/>
      </w:pPr>
      <w:r>
        <w:rPr>
          <w:color w:val="000000"/>
        </w:rPr>
        <w:lastRenderedPageBreak/>
        <w:t xml:space="preserve">(1) </w:t>
      </w:r>
      <w:r>
        <w:rPr>
          <w:b/>
          <w:color w:val="000000"/>
        </w:rPr>
        <w:t>REPUBLIC OF SERBIA</w:t>
      </w:r>
      <w:r>
        <w:rPr>
          <w:color w:val="000000"/>
        </w:rPr>
        <w:t xml:space="preserve">, represented by the Government of the Republic of Serbia, acting by and through the Ministry of Finance, as borrower (the </w:t>
      </w:r>
      <w:r>
        <w:rPr>
          <w:b/>
          <w:color w:val="000000"/>
        </w:rPr>
        <w:t>”Borrower”</w:t>
      </w:r>
      <w:r>
        <w:rPr>
          <w:color w:val="000000"/>
        </w:rPr>
        <w:t>);</w:t>
      </w:r>
    </w:p>
    <w:p w:rsidR="001326E4" w:rsidRDefault="003C6AA1">
      <w:pPr>
        <w:spacing w:after="150"/>
      </w:pPr>
      <w:r>
        <w:rPr>
          <w:color w:val="000000"/>
        </w:rPr>
        <w:t xml:space="preserve">(2) </w:t>
      </w:r>
      <w:r>
        <w:rPr>
          <w:b/>
          <w:color w:val="000000"/>
        </w:rPr>
        <w:t>J.P. MORGAN SE</w:t>
      </w:r>
      <w:r>
        <w:rPr>
          <w:color w:val="000000"/>
        </w:rPr>
        <w:t xml:space="preserve">, a </w:t>
      </w:r>
      <w:r>
        <w:rPr>
          <w:color w:val="000000"/>
        </w:rPr>
        <w:t xml:space="preserve">European public company (Societas Europaea) established under the Council Regulation (EC) No 2157/2001 of 8 October 2001 on the Statute for a European company (SE), with registered address at Taunustor 1 (TaunusTurm), 60310 Frankfurt am Main, Germany, and </w:t>
      </w:r>
      <w:r>
        <w:rPr>
          <w:color w:val="000000"/>
        </w:rPr>
        <w:t xml:space="preserve">registered with the Commercial Register B (Handelsregister B) of the local court (Amtsgericht) of Frankfurt am Main under registration number HRB 126056, as agent of the other Finance Parties (the </w:t>
      </w:r>
      <w:r>
        <w:rPr>
          <w:b/>
          <w:color w:val="000000"/>
        </w:rPr>
        <w:t>”Agent”</w:t>
      </w:r>
      <w:r>
        <w:rPr>
          <w:color w:val="000000"/>
        </w:rPr>
        <w:t>);</w:t>
      </w:r>
    </w:p>
    <w:p w:rsidR="001326E4" w:rsidRDefault="003C6AA1">
      <w:pPr>
        <w:spacing w:after="150"/>
      </w:pPr>
      <w:r>
        <w:rPr>
          <w:color w:val="000000"/>
        </w:rPr>
        <w:t xml:space="preserve">(3) </w:t>
      </w:r>
      <w:r>
        <w:rPr>
          <w:b/>
          <w:color w:val="000000"/>
        </w:rPr>
        <w:t>JPMORGAN CHASE BANK, N.A., LONDON BRANCH</w:t>
      </w:r>
      <w:r>
        <w:rPr>
          <w:color w:val="000000"/>
        </w:rPr>
        <w:t xml:space="preserve"> as i</w:t>
      </w:r>
      <w:r>
        <w:rPr>
          <w:color w:val="000000"/>
        </w:rPr>
        <w:t xml:space="preserve">nitial mandated lead arranger (the </w:t>
      </w:r>
      <w:r>
        <w:rPr>
          <w:b/>
          <w:color w:val="000000"/>
        </w:rPr>
        <w:t>”Initial Mandated Lead Arranger”</w:t>
      </w:r>
      <w:r>
        <w:rPr>
          <w:color w:val="000000"/>
        </w:rPr>
        <w:t>);</w:t>
      </w:r>
    </w:p>
    <w:p w:rsidR="001326E4" w:rsidRDefault="003C6AA1">
      <w:pPr>
        <w:spacing w:after="150"/>
      </w:pPr>
      <w:r>
        <w:rPr>
          <w:color w:val="000000"/>
        </w:rPr>
        <w:t xml:space="preserve">(4) </w:t>
      </w:r>
      <w:r>
        <w:rPr>
          <w:b/>
          <w:color w:val="000000"/>
        </w:rPr>
        <w:t>BANCO SANTANDER, S.A. NEW YORK BRANCH, CRÉDIT AGRICOLE CORPORATE AND INVESTMENT BANK AND ING BANK, A BRANCH OF ING-DIBA AG</w:t>
      </w:r>
      <w:r>
        <w:rPr>
          <w:color w:val="000000"/>
        </w:rPr>
        <w:t xml:space="preserve"> as mandated lead arrangers (together, the </w:t>
      </w:r>
      <w:r>
        <w:rPr>
          <w:b/>
          <w:color w:val="000000"/>
        </w:rPr>
        <w:t>”Mandated Lead Ar</w:t>
      </w:r>
      <w:r>
        <w:rPr>
          <w:b/>
          <w:color w:val="000000"/>
        </w:rPr>
        <w:t>rangers”</w:t>
      </w:r>
      <w:r>
        <w:rPr>
          <w:color w:val="000000"/>
        </w:rPr>
        <w:t xml:space="preserve"> and each individually a </w:t>
      </w:r>
      <w:r>
        <w:rPr>
          <w:b/>
          <w:color w:val="000000"/>
        </w:rPr>
        <w:t>”Mandated Lead Arranger”</w:t>
      </w:r>
      <w:r>
        <w:rPr>
          <w:color w:val="000000"/>
        </w:rPr>
        <w:t>); and</w:t>
      </w:r>
    </w:p>
    <w:p w:rsidR="001326E4" w:rsidRDefault="003C6AA1">
      <w:pPr>
        <w:spacing w:after="150"/>
      </w:pPr>
      <w:r>
        <w:rPr>
          <w:color w:val="000000"/>
        </w:rPr>
        <w:t xml:space="preserve">(5) </w:t>
      </w:r>
      <w:r>
        <w:rPr>
          <w:b/>
          <w:color w:val="000000"/>
        </w:rPr>
        <w:t>THE FINANCIAL INSTITUTIONS</w:t>
      </w:r>
      <w:r>
        <w:rPr>
          <w:color w:val="000000"/>
        </w:rPr>
        <w:t xml:space="preserve"> listed in schedule 1 (The Original Lenders) as original lenders (the </w:t>
      </w:r>
      <w:r>
        <w:rPr>
          <w:b/>
          <w:color w:val="000000"/>
        </w:rPr>
        <w:t>”Original Lenders”</w:t>
      </w:r>
      <w:r>
        <w:rPr>
          <w:color w:val="000000"/>
        </w:rPr>
        <w:t>).</w:t>
      </w:r>
    </w:p>
    <w:p w:rsidR="001326E4" w:rsidRDefault="003C6AA1">
      <w:pPr>
        <w:spacing w:after="150"/>
      </w:pPr>
      <w:r>
        <w:rPr>
          <w:b/>
          <w:color w:val="000000"/>
        </w:rPr>
        <w:t>THE PARTIES AGREE AS FOLLOWS</w:t>
      </w:r>
      <w:r>
        <w:rPr>
          <w:color w:val="000000"/>
        </w:rPr>
        <w:t>:</w:t>
      </w:r>
    </w:p>
    <w:p w:rsidR="001326E4" w:rsidRDefault="003C6AA1">
      <w:pPr>
        <w:spacing w:after="150"/>
      </w:pPr>
      <w:r>
        <w:rPr>
          <w:color w:val="000000"/>
        </w:rPr>
        <w:t xml:space="preserve">1. </w:t>
      </w:r>
      <w:r>
        <w:rPr>
          <w:b/>
          <w:color w:val="000000"/>
        </w:rPr>
        <w:t>DEFINITIONS AND INTERPRETATION</w:t>
      </w:r>
    </w:p>
    <w:p w:rsidR="001326E4" w:rsidRDefault="003C6AA1">
      <w:pPr>
        <w:spacing w:after="150"/>
      </w:pPr>
      <w:r>
        <w:rPr>
          <w:color w:val="000000"/>
        </w:rPr>
        <w:t xml:space="preserve">1.1 </w:t>
      </w:r>
      <w:r>
        <w:rPr>
          <w:b/>
          <w:color w:val="000000"/>
        </w:rPr>
        <w:t>Def</w:t>
      </w:r>
      <w:r>
        <w:rPr>
          <w:b/>
          <w:color w:val="000000"/>
        </w:rPr>
        <w:t>initions</w:t>
      </w:r>
    </w:p>
    <w:p w:rsidR="001326E4" w:rsidRDefault="003C6AA1">
      <w:pPr>
        <w:spacing w:after="150"/>
      </w:pPr>
      <w:r>
        <w:rPr>
          <w:color w:val="000000"/>
        </w:rPr>
        <w:t>In this Agreement:</w:t>
      </w:r>
    </w:p>
    <w:p w:rsidR="001326E4" w:rsidRDefault="003C6AA1">
      <w:pPr>
        <w:spacing w:after="150"/>
      </w:pPr>
      <w:r>
        <w:rPr>
          <w:b/>
          <w:color w:val="000000"/>
        </w:rPr>
        <w:t>”Affiliate”</w:t>
      </w:r>
      <w:r>
        <w:rPr>
          <w:color w:val="000000"/>
        </w:rPr>
        <w:t xml:space="preserve"> means, in relation to any person, a Subsidiary of that person or a Holding Company of that person or any other Subsidiary of that Holding Company;</w:t>
      </w:r>
    </w:p>
    <w:p w:rsidR="001326E4" w:rsidRDefault="003C6AA1">
      <w:pPr>
        <w:spacing w:after="150"/>
      </w:pPr>
      <w:r>
        <w:rPr>
          <w:b/>
          <w:color w:val="000000"/>
        </w:rPr>
        <w:t>”Annual Monitoring Report”</w:t>
      </w:r>
      <w:r>
        <w:rPr>
          <w:color w:val="000000"/>
        </w:rPr>
        <w:t xml:space="preserve"> means an annual environmental and social m</w:t>
      </w:r>
      <w:r>
        <w:rPr>
          <w:color w:val="000000"/>
        </w:rPr>
        <w:t>onitoring report:</w:t>
      </w:r>
    </w:p>
    <w:p w:rsidR="001326E4" w:rsidRDefault="003C6AA1">
      <w:pPr>
        <w:spacing w:after="150"/>
      </w:pPr>
      <w:r>
        <w:rPr>
          <w:color w:val="000000"/>
        </w:rPr>
        <w:t>(a) confirming compliance by the Borrower and the Implementing Entity with the MIGA Performance Standards, any applicable E&amp;S Management System, the ESAP, the E&amp;S Standards and Applicable E&amp;S Laws; and</w:t>
      </w:r>
    </w:p>
    <w:p w:rsidR="001326E4" w:rsidRDefault="003C6AA1">
      <w:pPr>
        <w:spacing w:after="150"/>
      </w:pPr>
      <w:r>
        <w:rPr>
          <w:color w:val="000000"/>
        </w:rPr>
        <w:t>(b) identifying any material non-com</w:t>
      </w:r>
      <w:r>
        <w:rPr>
          <w:color w:val="000000"/>
        </w:rPr>
        <w:t>pliance or failure and the actions being taken to remedy any such deficiency;</w:t>
      </w:r>
    </w:p>
    <w:p w:rsidR="001326E4" w:rsidRDefault="003C6AA1">
      <w:pPr>
        <w:spacing w:after="150"/>
      </w:pPr>
      <w:r>
        <w:rPr>
          <w:b/>
          <w:color w:val="000000"/>
        </w:rPr>
        <w:t>”Anti-Corruption Laws”</w:t>
      </w:r>
      <w:r>
        <w:rPr>
          <w:color w:val="000000"/>
        </w:rPr>
        <w:t xml:space="preserve"> means:</w:t>
      </w:r>
    </w:p>
    <w:p w:rsidR="001326E4" w:rsidRDefault="003C6AA1">
      <w:pPr>
        <w:spacing w:after="150"/>
      </w:pPr>
      <w:r>
        <w:rPr>
          <w:color w:val="000000"/>
        </w:rPr>
        <w:t>(a) the Bribery Act 2010;</w:t>
      </w:r>
    </w:p>
    <w:p w:rsidR="001326E4" w:rsidRDefault="003C6AA1">
      <w:pPr>
        <w:spacing w:after="150"/>
      </w:pPr>
      <w:r>
        <w:rPr>
          <w:color w:val="000000"/>
        </w:rPr>
        <w:t>(b) the Foreign Corrupt Practices Act 1977; and</w:t>
      </w:r>
    </w:p>
    <w:p w:rsidR="001326E4" w:rsidRDefault="003C6AA1">
      <w:pPr>
        <w:spacing w:after="150"/>
      </w:pPr>
      <w:r>
        <w:rPr>
          <w:color w:val="000000"/>
        </w:rPr>
        <w:t xml:space="preserve">(c) any laws or regulations in any jurisdiction relating to bribery, </w:t>
      </w:r>
      <w:r>
        <w:rPr>
          <w:color w:val="000000"/>
        </w:rPr>
        <w:t>corruption or any similar practices;</w:t>
      </w:r>
    </w:p>
    <w:p w:rsidR="001326E4" w:rsidRDefault="003C6AA1">
      <w:pPr>
        <w:spacing w:after="150"/>
      </w:pPr>
      <w:r>
        <w:rPr>
          <w:b/>
          <w:color w:val="000000"/>
        </w:rPr>
        <w:lastRenderedPageBreak/>
        <w:t>”Applicable E&amp;S Laws”</w:t>
      </w:r>
      <w:r>
        <w:rPr>
          <w:color w:val="000000"/>
        </w:rPr>
        <w:t xml:space="preserve"> means all applicable statutes, laws, ordinances, rules, regulations and international conventions or agreements, including, without limitation, all authorisations setting standards concerning </w:t>
      </w:r>
      <w:r>
        <w:rPr>
          <w:color w:val="000000"/>
        </w:rPr>
        <w:t>environmental, social, labour, health and safety, or security risks of the type contemplated by the MIGA Performance Standards;</w:t>
      </w:r>
    </w:p>
    <w:p w:rsidR="001326E4" w:rsidRDefault="003C6AA1">
      <w:pPr>
        <w:spacing w:after="150"/>
      </w:pPr>
      <w:r>
        <w:rPr>
          <w:b/>
          <w:color w:val="000000"/>
        </w:rPr>
        <w:t>”Applicable Law”</w:t>
      </w:r>
      <w:r>
        <w:rPr>
          <w:color w:val="000000"/>
        </w:rPr>
        <w:t xml:space="preserve"> means:</w:t>
      </w:r>
    </w:p>
    <w:p w:rsidR="001326E4" w:rsidRDefault="003C6AA1">
      <w:pPr>
        <w:spacing w:after="150"/>
      </w:pPr>
      <w:r>
        <w:rPr>
          <w:color w:val="000000"/>
        </w:rPr>
        <w:t>(a) any law, statute, decree, constitution, regulation, rule, by-law, order, authorisation, judgment, in</w:t>
      </w:r>
      <w:r>
        <w:rPr>
          <w:color w:val="000000"/>
        </w:rPr>
        <w:t>junction or other directive of any Government Entity or otherwise which is applicable in the Relevant Jurisdiction;</w:t>
      </w:r>
    </w:p>
    <w:p w:rsidR="001326E4" w:rsidRDefault="003C6AA1">
      <w:pPr>
        <w:spacing w:after="150"/>
      </w:pPr>
      <w:r>
        <w:rPr>
          <w:color w:val="000000"/>
        </w:rPr>
        <w:t>(b) any treaty, pact or other binding agreement to which any Government Entity is a signatory or party; or</w:t>
      </w:r>
    </w:p>
    <w:p w:rsidR="001326E4" w:rsidRDefault="003C6AA1">
      <w:pPr>
        <w:spacing w:after="150"/>
      </w:pPr>
      <w:r>
        <w:rPr>
          <w:color w:val="000000"/>
        </w:rPr>
        <w:t>(c) any judicial or administrativ</w:t>
      </w:r>
      <w:r>
        <w:rPr>
          <w:color w:val="000000"/>
        </w:rPr>
        <w:t>e interpretation with binding characteristics or application of those described in paragraph (a) or (b) above,</w:t>
      </w:r>
    </w:p>
    <w:p w:rsidR="001326E4" w:rsidRDefault="003C6AA1">
      <w:pPr>
        <w:spacing w:after="150"/>
      </w:pPr>
      <w:r>
        <w:rPr>
          <w:color w:val="000000"/>
        </w:rPr>
        <w:t>and in each case, which is applicable to the Borrower, the Implementing Entity, the Borrower’s assets, the Implementing Entity’s Assets or the Tr</w:t>
      </w:r>
      <w:r>
        <w:rPr>
          <w:color w:val="000000"/>
        </w:rPr>
        <w:t>ansaction Documents;</w:t>
      </w:r>
    </w:p>
    <w:p w:rsidR="001326E4" w:rsidRDefault="003C6AA1">
      <w:pPr>
        <w:spacing w:after="150"/>
      </w:pPr>
      <w:r>
        <w:rPr>
          <w:b/>
          <w:color w:val="000000"/>
        </w:rPr>
        <w:t>”Arrangers”</w:t>
      </w:r>
      <w:r>
        <w:rPr>
          <w:color w:val="000000"/>
        </w:rPr>
        <w:t xml:space="preserve"> means the Initial Mandated Lead Arranger or the Mandated Lead Arrangers;</w:t>
      </w:r>
    </w:p>
    <w:p w:rsidR="001326E4" w:rsidRDefault="003C6AA1">
      <w:pPr>
        <w:spacing w:after="150"/>
      </w:pPr>
      <w:r>
        <w:rPr>
          <w:b/>
          <w:color w:val="000000"/>
        </w:rPr>
        <w:t>”Assignment Agreement”</w:t>
      </w:r>
      <w:r>
        <w:rPr>
          <w:color w:val="000000"/>
        </w:rPr>
        <w:t xml:space="preserve"> means an agreement substantially in the form set out in schedule 5 (Form of Assignment Agreement) or any other form agreed betw</w:t>
      </w:r>
      <w:r>
        <w:rPr>
          <w:color w:val="000000"/>
        </w:rPr>
        <w:t>een the relevant assignor and assignee in form and substance satisfactory to the Agent;</w:t>
      </w:r>
    </w:p>
    <w:p w:rsidR="001326E4" w:rsidRDefault="003C6AA1">
      <w:pPr>
        <w:spacing w:after="150"/>
      </w:pPr>
      <w:r>
        <w:rPr>
          <w:b/>
          <w:color w:val="000000"/>
        </w:rPr>
        <w:t>”Authorisation”</w:t>
      </w:r>
      <w:r>
        <w:rPr>
          <w:color w:val="000000"/>
        </w:rPr>
        <w:t xml:space="preserve"> means an authorisation, consent, permit, approval, resolution, licence, exemption, filing, notarisation or registration;</w:t>
      </w:r>
    </w:p>
    <w:p w:rsidR="001326E4" w:rsidRDefault="003C6AA1">
      <w:pPr>
        <w:spacing w:after="150"/>
      </w:pPr>
      <w:r>
        <w:rPr>
          <w:b/>
          <w:color w:val="000000"/>
        </w:rPr>
        <w:t>”Availability Period”</w:t>
      </w:r>
      <w:r>
        <w:rPr>
          <w:color w:val="000000"/>
        </w:rPr>
        <w:t xml:space="preserve"> means the</w:t>
      </w:r>
      <w:r>
        <w:rPr>
          <w:color w:val="000000"/>
        </w:rPr>
        <w:t xml:space="preserve"> period from and including the Effective Date to and including the earlier of:</w:t>
      </w:r>
    </w:p>
    <w:p w:rsidR="001326E4" w:rsidRDefault="003C6AA1">
      <w:pPr>
        <w:spacing w:after="150"/>
      </w:pPr>
      <w:r>
        <w:rPr>
          <w:color w:val="000000"/>
        </w:rPr>
        <w:t>(a) the date falling 36 months after the Effective Date (or such later date as may be agreed by the Agent, acting on the instructions of all of the Lenders and MIGA); and</w:t>
      </w:r>
    </w:p>
    <w:p w:rsidR="001326E4" w:rsidRDefault="003C6AA1">
      <w:pPr>
        <w:spacing w:after="150"/>
      </w:pPr>
      <w:r>
        <w:rPr>
          <w:color w:val="000000"/>
        </w:rPr>
        <w:t>(b) th</w:t>
      </w:r>
      <w:r>
        <w:rPr>
          <w:color w:val="000000"/>
        </w:rPr>
        <w:t>e date on which the Facility has been fully utilised or cancelled;</w:t>
      </w:r>
    </w:p>
    <w:p w:rsidR="001326E4" w:rsidRDefault="003C6AA1">
      <w:pPr>
        <w:spacing w:after="150"/>
      </w:pPr>
      <w:r>
        <w:rPr>
          <w:b/>
          <w:color w:val="000000"/>
        </w:rPr>
        <w:t>”Available Commitment”</w:t>
      </w:r>
      <w:r>
        <w:rPr>
          <w:color w:val="000000"/>
        </w:rPr>
        <w:t xml:space="preserve"> means a Lender’s Commitment minus:</w:t>
      </w:r>
    </w:p>
    <w:p w:rsidR="001326E4" w:rsidRDefault="003C6AA1">
      <w:pPr>
        <w:spacing w:after="150"/>
      </w:pPr>
      <w:r>
        <w:rPr>
          <w:color w:val="000000"/>
        </w:rPr>
        <w:t>(a) the amount of its participation in any outstanding Loans;</w:t>
      </w:r>
    </w:p>
    <w:p w:rsidR="001326E4" w:rsidRDefault="003C6AA1">
      <w:pPr>
        <w:spacing w:after="150"/>
      </w:pPr>
      <w:r>
        <w:rPr>
          <w:color w:val="000000"/>
        </w:rPr>
        <w:t>(b) in relation to any proposed Utilisation, the amount of its partic</w:t>
      </w:r>
      <w:r>
        <w:rPr>
          <w:color w:val="000000"/>
        </w:rPr>
        <w:t>ipation in any Loans that are due to be made on or before the proposed Utilisation Date; and</w:t>
      </w:r>
    </w:p>
    <w:p w:rsidR="001326E4" w:rsidRDefault="003C6AA1">
      <w:pPr>
        <w:spacing w:after="150"/>
      </w:pPr>
      <w:r>
        <w:rPr>
          <w:color w:val="000000"/>
        </w:rPr>
        <w:t>(c) the amount of any repayments received to date;</w:t>
      </w:r>
    </w:p>
    <w:p w:rsidR="001326E4" w:rsidRDefault="003C6AA1">
      <w:pPr>
        <w:spacing w:after="150"/>
      </w:pPr>
      <w:r>
        <w:rPr>
          <w:b/>
          <w:color w:val="000000"/>
        </w:rPr>
        <w:t>”Available Facility”</w:t>
      </w:r>
      <w:r>
        <w:rPr>
          <w:color w:val="000000"/>
        </w:rPr>
        <w:t xml:space="preserve"> means the aggregate for the time being of each Lender’s Available Commitment;</w:t>
      </w:r>
    </w:p>
    <w:p w:rsidR="001326E4" w:rsidRDefault="003C6AA1">
      <w:pPr>
        <w:spacing w:after="150"/>
      </w:pPr>
      <w:r>
        <w:rPr>
          <w:b/>
          <w:color w:val="000000"/>
        </w:rPr>
        <w:lastRenderedPageBreak/>
        <w:t>”Blocking Law</w:t>
      </w:r>
      <w:r>
        <w:rPr>
          <w:b/>
          <w:color w:val="000000"/>
        </w:rPr>
        <w:t>”</w:t>
      </w:r>
      <w:r>
        <w:rPr>
          <w:color w:val="000000"/>
        </w:rPr>
        <w:t xml:space="preserve"> has the meaning given this term in clause 17.17(c);</w:t>
      </w:r>
    </w:p>
    <w:p w:rsidR="001326E4" w:rsidRDefault="003C6AA1">
      <w:pPr>
        <w:spacing w:after="150"/>
      </w:pPr>
      <w:r>
        <w:rPr>
          <w:b/>
          <w:color w:val="000000"/>
        </w:rPr>
        <w:t>”Borrower’s Signatory”</w:t>
      </w:r>
      <w:r>
        <w:rPr>
          <w:color w:val="000000"/>
        </w:rPr>
        <w:t xml:space="preserve"> means the person(s) authorised to sign on behalf of the Borrower regarding whom evidence has been provided to the Agent in respect of the Borrower in accordance with paragraph (1)</w:t>
      </w:r>
      <w:r>
        <w:rPr>
          <w:color w:val="000000"/>
        </w:rPr>
        <w:t>(b) of schedule 2 (Conditions Precedent to Initial Utilisation);</w:t>
      </w:r>
    </w:p>
    <w:p w:rsidR="001326E4" w:rsidRDefault="003C6AA1">
      <w:pPr>
        <w:spacing w:after="150"/>
      </w:pPr>
      <w:r>
        <w:rPr>
          <w:b/>
          <w:color w:val="000000"/>
        </w:rPr>
        <w:t>”Break Costs”</w:t>
      </w:r>
      <w:r>
        <w:rPr>
          <w:color w:val="000000"/>
        </w:rPr>
        <w:t xml:space="preserve"> means the amount (if any) by which:</w:t>
      </w:r>
    </w:p>
    <w:p w:rsidR="001326E4" w:rsidRDefault="003C6AA1">
      <w:pPr>
        <w:spacing w:after="150"/>
      </w:pPr>
      <w:r>
        <w:rPr>
          <w:color w:val="000000"/>
        </w:rPr>
        <w:t>(a) the interest, excluding the Margin, which a Lender should have received for the period from the date of receipt of all or any part of its</w:t>
      </w:r>
      <w:r>
        <w:rPr>
          <w:color w:val="000000"/>
        </w:rPr>
        <w:t xml:space="preserve"> participation in a Loan or Unpaid Sum to the last day of the current Interest Period in respect of that Loan or Unpaid Sum, had the principal amount or Unpaid Sum received been paid on the last day of that Interest Period;</w:t>
      </w:r>
    </w:p>
    <w:p w:rsidR="001326E4" w:rsidRDefault="003C6AA1">
      <w:pPr>
        <w:spacing w:after="150"/>
      </w:pPr>
      <w:r>
        <w:rPr>
          <w:color w:val="000000"/>
        </w:rPr>
        <w:t>exceeds:</w:t>
      </w:r>
    </w:p>
    <w:p w:rsidR="001326E4" w:rsidRDefault="003C6AA1">
      <w:pPr>
        <w:spacing w:after="150"/>
      </w:pPr>
      <w:r>
        <w:rPr>
          <w:color w:val="000000"/>
        </w:rPr>
        <w:t>(a) the amount which th</w:t>
      </w:r>
      <w:r>
        <w:rPr>
          <w:color w:val="000000"/>
        </w:rPr>
        <w:t>at Lender would be able to obtain by placing an amount equal to the principal amount or Unpaid Sum received by it on deposit with a leading bank for a period starting on the Business Day following receipt or recovery and ending on the last day of the curre</w:t>
      </w:r>
      <w:r>
        <w:rPr>
          <w:color w:val="000000"/>
        </w:rPr>
        <w:t>nt Interest Period;</w:t>
      </w:r>
    </w:p>
    <w:p w:rsidR="001326E4" w:rsidRDefault="003C6AA1">
      <w:pPr>
        <w:spacing w:after="150"/>
      </w:pPr>
      <w:r>
        <w:rPr>
          <w:b/>
          <w:color w:val="000000"/>
        </w:rPr>
        <w:t>”Business Day”</w:t>
      </w:r>
      <w:r>
        <w:rPr>
          <w:color w:val="000000"/>
        </w:rPr>
        <w:t xml:space="preserve"> means:</w:t>
      </w:r>
    </w:p>
    <w:p w:rsidR="001326E4" w:rsidRDefault="003C6AA1">
      <w:pPr>
        <w:spacing w:after="150"/>
      </w:pPr>
      <w:r>
        <w:rPr>
          <w:color w:val="000000"/>
        </w:rPr>
        <w:t>(a) a day (other than a Saturday or Sunday) on which banks are open for general interbank business (other than operation only of payments, purchases and rate fixing in euros) in:</w:t>
      </w:r>
    </w:p>
    <w:p w:rsidR="001326E4" w:rsidRDefault="003C6AA1">
      <w:pPr>
        <w:spacing w:after="150"/>
      </w:pPr>
      <w:r>
        <w:rPr>
          <w:color w:val="000000"/>
        </w:rPr>
        <w:t xml:space="preserve">(i) London, Belgrade, Paris, </w:t>
      </w:r>
      <w:r>
        <w:rPr>
          <w:color w:val="000000"/>
        </w:rPr>
        <w:t>Madrid, Washington, DC and the city where the principal office of the Agent is located; and</w:t>
      </w:r>
    </w:p>
    <w:p w:rsidR="001326E4" w:rsidRDefault="003C6AA1">
      <w:pPr>
        <w:spacing w:after="150"/>
      </w:pPr>
      <w:r>
        <w:rPr>
          <w:color w:val="000000"/>
        </w:rPr>
        <w:t>(ii) in relation to a payment, purchase or rate fixing in or other matter relating to a currency (other than euros), the principal financial centre of the country o</w:t>
      </w:r>
      <w:r>
        <w:rPr>
          <w:color w:val="000000"/>
        </w:rPr>
        <w:t>f that currency; and</w:t>
      </w:r>
    </w:p>
    <w:p w:rsidR="001326E4" w:rsidRDefault="003C6AA1">
      <w:pPr>
        <w:spacing w:after="150"/>
      </w:pPr>
      <w:r>
        <w:rPr>
          <w:color w:val="000000"/>
        </w:rPr>
        <w:t>(b) in relation to a payment or rate fixing in euros, a day on which the Trans-European Automated Real-time Gross Settlement Express Transfer payment system (TARGET) is open for general business (including dealing in foreign exchange a</w:t>
      </w:r>
      <w:r>
        <w:rPr>
          <w:color w:val="000000"/>
        </w:rPr>
        <w:t>nd foreign currency deposits);</w:t>
      </w:r>
    </w:p>
    <w:p w:rsidR="001326E4" w:rsidRDefault="003C6AA1">
      <w:pPr>
        <w:spacing w:after="150"/>
      </w:pPr>
      <w:r>
        <w:rPr>
          <w:b/>
          <w:color w:val="000000"/>
        </w:rPr>
        <w:t>”Buyer”</w:t>
      </w:r>
      <w:r>
        <w:rPr>
          <w:color w:val="000000"/>
        </w:rPr>
        <w:t xml:space="preserve"> means Koridori Srbije d.o.o. Beograd, a limited liability company incorporated and existing under the laws of the Republic of Serbia with registration number 20498153, having its registered address at Kralja Petra 21,</w:t>
      </w:r>
      <w:r>
        <w:rPr>
          <w:color w:val="000000"/>
        </w:rPr>
        <w:t xml:space="preserve"> Belgrade, Republic of Serbia;</w:t>
      </w:r>
    </w:p>
    <w:p w:rsidR="001326E4" w:rsidRDefault="003C6AA1">
      <w:pPr>
        <w:spacing w:after="150"/>
      </w:pPr>
      <w:r>
        <w:rPr>
          <w:b/>
          <w:color w:val="000000"/>
        </w:rPr>
        <w:t>”CAO”</w:t>
      </w:r>
      <w:r>
        <w:rPr>
          <w:color w:val="000000"/>
        </w:rPr>
        <w:t xml:space="preserve"> means Compliance Advisor Ombudsman, the independent accountability mechanism for MIGA, which is governed by the IFC/MIGA Independent Accountability Mechanism (CAO) Policy, dated July 1, 2021, as amended from time to tim</w:t>
      </w:r>
      <w:r>
        <w:rPr>
          <w:color w:val="000000"/>
        </w:rPr>
        <w:t>e. Additional information about the CAO, including a copy of the IFC/MIGA Independent Accountability Mechanism (CAO) Policy, can be found at http://www.cao-ombudsman.org/;</w:t>
      </w:r>
    </w:p>
    <w:p w:rsidR="001326E4" w:rsidRDefault="003C6AA1">
      <w:pPr>
        <w:spacing w:after="150"/>
      </w:pPr>
      <w:r>
        <w:rPr>
          <w:b/>
          <w:color w:val="000000"/>
        </w:rPr>
        <w:lastRenderedPageBreak/>
        <w:t>”Claim”</w:t>
      </w:r>
      <w:r>
        <w:rPr>
          <w:color w:val="000000"/>
        </w:rPr>
        <w:t xml:space="preserve"> means an application submitted in writing by the facility agent under the MI</w:t>
      </w:r>
      <w:r>
        <w:rPr>
          <w:color w:val="000000"/>
        </w:rPr>
        <w:t>GA Guarantee to MIGA for payment of compensation for a loss under the MIGA Guarantee;</w:t>
      </w:r>
    </w:p>
    <w:p w:rsidR="001326E4" w:rsidRDefault="003C6AA1">
      <w:pPr>
        <w:spacing w:after="150"/>
      </w:pPr>
      <w:r>
        <w:rPr>
          <w:b/>
          <w:color w:val="000000"/>
        </w:rPr>
        <w:t>”Code”</w:t>
      </w:r>
      <w:r>
        <w:rPr>
          <w:color w:val="000000"/>
        </w:rPr>
        <w:t xml:space="preserve"> means the US Internal Revenue Code of 1986;</w:t>
      </w:r>
    </w:p>
    <w:p w:rsidR="001326E4" w:rsidRDefault="003C6AA1">
      <w:pPr>
        <w:spacing w:after="150"/>
      </w:pPr>
      <w:r>
        <w:rPr>
          <w:b/>
          <w:color w:val="000000"/>
        </w:rPr>
        <w:t>”Coercive Practice”</w:t>
      </w:r>
      <w:r>
        <w:rPr>
          <w:color w:val="000000"/>
        </w:rPr>
        <w:t xml:space="preserve"> has the meaning given to it in schedule 7 (MIGA’s Anti-Corruption Guidelines);</w:t>
      </w:r>
    </w:p>
    <w:p w:rsidR="001326E4" w:rsidRDefault="003C6AA1">
      <w:pPr>
        <w:spacing w:after="150"/>
      </w:pPr>
      <w:r>
        <w:rPr>
          <w:b/>
          <w:color w:val="000000"/>
        </w:rPr>
        <w:t>”Collusive Practice”</w:t>
      </w:r>
      <w:r>
        <w:rPr>
          <w:color w:val="000000"/>
        </w:rPr>
        <w:t xml:space="preserve"> has the meaning given to it in schedule 7 (MIGA’s Anti-Corruption Guidelines);</w:t>
      </w:r>
    </w:p>
    <w:p w:rsidR="001326E4" w:rsidRDefault="003C6AA1">
      <w:pPr>
        <w:spacing w:after="150"/>
      </w:pPr>
      <w:r>
        <w:rPr>
          <w:b/>
          <w:color w:val="000000"/>
        </w:rPr>
        <w:t>”Commitment”</w:t>
      </w:r>
      <w:r>
        <w:rPr>
          <w:color w:val="000000"/>
        </w:rPr>
        <w:t xml:space="preserve"> means:</w:t>
      </w:r>
    </w:p>
    <w:p w:rsidR="001326E4" w:rsidRDefault="003C6AA1">
      <w:pPr>
        <w:spacing w:after="150"/>
      </w:pPr>
      <w:r>
        <w:rPr>
          <w:color w:val="000000"/>
        </w:rPr>
        <w:t>(a) in relation to an Original Lender, the amount set opposite its name under the heading ”Commitment” in schedule 1 (The Original Lenders) and the amount o</w:t>
      </w:r>
      <w:r>
        <w:rPr>
          <w:color w:val="000000"/>
        </w:rPr>
        <w:t>f any other Commitment transferred to it under this Agreement; and</w:t>
      </w:r>
    </w:p>
    <w:p w:rsidR="001326E4" w:rsidRDefault="003C6AA1">
      <w:pPr>
        <w:spacing w:after="150"/>
      </w:pPr>
      <w:r>
        <w:rPr>
          <w:color w:val="000000"/>
        </w:rPr>
        <w:t>(b) in relation to any other Lender, the amount of any Commitment transferred to it under this Agreement,</w:t>
      </w:r>
    </w:p>
    <w:p w:rsidR="001326E4" w:rsidRDefault="003C6AA1">
      <w:pPr>
        <w:spacing w:after="150"/>
      </w:pPr>
      <w:r>
        <w:rPr>
          <w:color w:val="000000"/>
        </w:rPr>
        <w:t>to the extent not cancelled, reduced or transferred by it under this Agreement;</w:t>
      </w:r>
    </w:p>
    <w:p w:rsidR="001326E4" w:rsidRDefault="003C6AA1">
      <w:pPr>
        <w:spacing w:after="150"/>
      </w:pPr>
      <w:r>
        <w:rPr>
          <w:b/>
          <w:color w:val="000000"/>
        </w:rPr>
        <w:t>”Confidential Information”</w:t>
      </w:r>
      <w:r>
        <w:rPr>
          <w:color w:val="000000"/>
        </w:rPr>
        <w:t xml:space="preserve"> means all written information relating to the Borrower, the Finance Documents or the Facility of which a Finance Party becomes aware in its capacity as, or for the purpose of becoming, a Finance Party or which is received by a Fi</w:t>
      </w:r>
      <w:r>
        <w:rPr>
          <w:color w:val="000000"/>
        </w:rPr>
        <w:t>nance Party in relation to, or for the purpose of becoming a Finance Party under, the Finance Documents or the Facility from either:</w:t>
      </w:r>
    </w:p>
    <w:p w:rsidR="001326E4" w:rsidRDefault="003C6AA1">
      <w:pPr>
        <w:spacing w:after="150"/>
      </w:pPr>
      <w:r>
        <w:rPr>
          <w:color w:val="000000"/>
        </w:rPr>
        <w:t>(a) the Borrower or any of its advisers; or</w:t>
      </w:r>
    </w:p>
    <w:p w:rsidR="001326E4" w:rsidRDefault="003C6AA1">
      <w:pPr>
        <w:spacing w:after="150"/>
      </w:pPr>
      <w:r>
        <w:rPr>
          <w:color w:val="000000"/>
        </w:rPr>
        <w:t>(b) another Finance Party, if the information was obtained by that Finance Part</w:t>
      </w:r>
      <w:r>
        <w:rPr>
          <w:color w:val="000000"/>
        </w:rPr>
        <w:t>y directly or indirectly from the Borrower or any of its advisers,</w:t>
      </w:r>
    </w:p>
    <w:p w:rsidR="001326E4" w:rsidRDefault="003C6AA1">
      <w:pPr>
        <w:spacing w:after="150"/>
      </w:pPr>
      <w:r>
        <w:rPr>
          <w:color w:val="000000"/>
        </w:rPr>
        <w:t>but excludes</w:t>
      </w:r>
    </w:p>
    <w:p w:rsidR="001326E4" w:rsidRDefault="003C6AA1">
      <w:pPr>
        <w:spacing w:after="150"/>
      </w:pPr>
      <w:r>
        <w:rPr>
          <w:color w:val="000000"/>
        </w:rPr>
        <w:t>(A) information that:</w:t>
      </w:r>
    </w:p>
    <w:p w:rsidR="001326E4" w:rsidRDefault="003C6AA1">
      <w:pPr>
        <w:spacing w:after="150"/>
      </w:pPr>
      <w:r>
        <w:rPr>
          <w:color w:val="000000"/>
        </w:rPr>
        <w:t>(i) is or becomes public information other than as a direct or indirect result of any breach by that Finance Party of clause 33 (Confidential Information)</w:t>
      </w:r>
      <w:r>
        <w:rPr>
          <w:color w:val="000000"/>
        </w:rPr>
        <w:t>; or</w:t>
      </w:r>
    </w:p>
    <w:p w:rsidR="001326E4" w:rsidRDefault="003C6AA1">
      <w:pPr>
        <w:spacing w:after="150"/>
      </w:pPr>
      <w:r>
        <w:rPr>
          <w:color w:val="000000"/>
        </w:rPr>
        <w:t>(ii) is identified in writing at the time of delivery as non-confidential by the Borrower, its government agencies or any of its advisers; or</w:t>
      </w:r>
    </w:p>
    <w:p w:rsidR="001326E4" w:rsidRDefault="003C6AA1">
      <w:pPr>
        <w:spacing w:after="150"/>
      </w:pPr>
      <w:r>
        <w:rPr>
          <w:color w:val="000000"/>
        </w:rPr>
        <w:t>(iii) is known by that Finance Party before the date the information is disclosed to it in accordance with pa</w:t>
      </w:r>
      <w:r>
        <w:rPr>
          <w:color w:val="000000"/>
        </w:rPr>
        <w:t>ragraph (i) or (ii) above or is lawfully obtained by that Finance Party after that date, from a source which is, as far as that Finance Party is aware, unconnected with the Borrower, its government agencies and which, in either case, as far as that Finance</w:t>
      </w:r>
      <w:r>
        <w:rPr>
          <w:color w:val="000000"/>
        </w:rPr>
        <w:t xml:space="preserve"> Party is aware, has not been obtained in breach of, and is not otherwise subject to, any obligation of confidentiality; and</w:t>
      </w:r>
    </w:p>
    <w:p w:rsidR="001326E4" w:rsidRDefault="003C6AA1">
      <w:pPr>
        <w:spacing w:after="150"/>
      </w:pPr>
      <w:r>
        <w:rPr>
          <w:color w:val="000000"/>
        </w:rPr>
        <w:lastRenderedPageBreak/>
        <w:t>(B) any Funding Rate;</w:t>
      </w:r>
    </w:p>
    <w:p w:rsidR="001326E4" w:rsidRDefault="003C6AA1">
      <w:pPr>
        <w:spacing w:after="150"/>
      </w:pPr>
      <w:r>
        <w:rPr>
          <w:b/>
          <w:color w:val="000000"/>
        </w:rPr>
        <w:t>”Confidentiality Undertaking”</w:t>
      </w:r>
      <w:r>
        <w:rPr>
          <w:color w:val="000000"/>
        </w:rPr>
        <w:t xml:space="preserve"> means a confidentiality undertaking substantially in the form published by the </w:t>
      </w:r>
      <w:r>
        <w:rPr>
          <w:color w:val="000000"/>
        </w:rPr>
        <w:t>LMA for the secondary trading of loans or in any other form agreed between the Borrower and the Agent;</w:t>
      </w:r>
    </w:p>
    <w:p w:rsidR="001326E4" w:rsidRDefault="003C6AA1">
      <w:pPr>
        <w:spacing w:after="150"/>
      </w:pPr>
      <w:r>
        <w:rPr>
          <w:b/>
          <w:color w:val="000000"/>
        </w:rPr>
        <w:t>”Corrective Action Plan”</w:t>
      </w:r>
      <w:r>
        <w:rPr>
          <w:color w:val="000000"/>
        </w:rPr>
        <w:t xml:space="preserve"> means a plan produced by the Borrower following the occurrence of a Significant E&amp;S Event specifying in detail the corrective ac</w:t>
      </w:r>
      <w:r>
        <w:rPr>
          <w:color w:val="000000"/>
        </w:rPr>
        <w:t>tion (including the timings and responsibility for such action(s)) being taken or proposed to be taken in order to, remedy or mitigate all damage and adverse consequences caused by the Significant E&amp;S Event, as may be amended or updated from time to time w</w:t>
      </w:r>
      <w:r>
        <w:rPr>
          <w:color w:val="000000"/>
        </w:rPr>
        <w:t>ith the consent of the Agent;</w:t>
      </w:r>
    </w:p>
    <w:p w:rsidR="001326E4" w:rsidRDefault="003C6AA1">
      <w:pPr>
        <w:spacing w:after="150"/>
      </w:pPr>
      <w:r>
        <w:rPr>
          <w:b/>
          <w:color w:val="000000"/>
        </w:rPr>
        <w:t>”Corrupt Practice”</w:t>
      </w:r>
      <w:r>
        <w:rPr>
          <w:color w:val="000000"/>
        </w:rPr>
        <w:t xml:space="preserve"> has the meaning given to it in schedule 7 (MIGA’s Anti-Corruption Guidelines);</w:t>
      </w:r>
    </w:p>
    <w:p w:rsidR="001326E4" w:rsidRDefault="003C6AA1">
      <w:pPr>
        <w:spacing w:after="150"/>
      </w:pPr>
      <w:r>
        <w:rPr>
          <w:b/>
          <w:color w:val="000000"/>
        </w:rPr>
        <w:t>”CP Satisfaction Notice”</w:t>
      </w:r>
      <w:r>
        <w:rPr>
          <w:color w:val="000000"/>
        </w:rPr>
        <w:t xml:space="preserve"> has the meaning given in paragraph (a)(iii) of clause 5.1 (Initial conditions precedent);</w:t>
      </w:r>
    </w:p>
    <w:p w:rsidR="001326E4" w:rsidRDefault="003C6AA1">
      <w:pPr>
        <w:spacing w:after="150"/>
      </w:pPr>
      <w:r>
        <w:rPr>
          <w:b/>
          <w:color w:val="000000"/>
        </w:rPr>
        <w:t>”Default”</w:t>
      </w:r>
      <w:r>
        <w:rPr>
          <w:color w:val="000000"/>
        </w:rPr>
        <w:t xml:space="preserve"> mea</w:t>
      </w:r>
      <w:r>
        <w:rPr>
          <w:color w:val="000000"/>
        </w:rPr>
        <w:t>ns an Event of Default or any event or circumstance specified in clause 20 (Events of Default) which would (with the expiry of a grace period, the giving of notice, the making of any determination under the Finance Documents or any combination of any of th</w:t>
      </w:r>
      <w:r>
        <w:rPr>
          <w:color w:val="000000"/>
        </w:rPr>
        <w:t>e foregoing) be an Event of Default;</w:t>
      </w:r>
    </w:p>
    <w:p w:rsidR="001326E4" w:rsidRDefault="003C6AA1">
      <w:pPr>
        <w:spacing w:after="150"/>
      </w:pPr>
      <w:r>
        <w:rPr>
          <w:b/>
          <w:color w:val="000000"/>
        </w:rPr>
        <w:t>”Default Interest Rate”</w:t>
      </w:r>
      <w:r>
        <w:rPr>
          <w:color w:val="000000"/>
        </w:rPr>
        <w:t xml:space="preserve"> means the rate of interest payable by the Borrower in accordance with paragraph (a) of clause 9.3 (Default interest);</w:t>
      </w:r>
    </w:p>
    <w:p w:rsidR="001326E4" w:rsidRDefault="003C6AA1">
      <w:pPr>
        <w:spacing w:after="150"/>
      </w:pPr>
      <w:r>
        <w:rPr>
          <w:b/>
          <w:color w:val="000000"/>
        </w:rPr>
        <w:t>”Development Effectiveness Indicators”</w:t>
      </w:r>
      <w:r>
        <w:rPr>
          <w:color w:val="000000"/>
        </w:rPr>
        <w:t xml:space="preserve"> means the set of development metrics s</w:t>
      </w:r>
      <w:r>
        <w:rPr>
          <w:color w:val="000000"/>
        </w:rPr>
        <w:t>pecified in schedule 10 (Development Effectiveness Indicators);</w:t>
      </w:r>
    </w:p>
    <w:p w:rsidR="001326E4" w:rsidRDefault="003C6AA1">
      <w:pPr>
        <w:spacing w:after="150"/>
      </w:pPr>
      <w:r>
        <w:rPr>
          <w:b/>
          <w:color w:val="000000"/>
        </w:rPr>
        <w:t>”Disruption Event”</w:t>
      </w:r>
      <w:r>
        <w:rPr>
          <w:color w:val="000000"/>
        </w:rPr>
        <w:t xml:space="preserve"> means either or both of:</w:t>
      </w:r>
    </w:p>
    <w:p w:rsidR="001326E4" w:rsidRDefault="003C6AA1">
      <w:pPr>
        <w:spacing w:after="150"/>
      </w:pPr>
      <w:r>
        <w:rPr>
          <w:color w:val="000000"/>
        </w:rPr>
        <w:t xml:space="preserve">(a) a material disruption to those payment or communications systems or to those financial markets which are, in each case, required to operate in </w:t>
      </w:r>
      <w:r>
        <w:rPr>
          <w:color w:val="000000"/>
        </w:rPr>
        <w:t>order for payments to be made in connection with the Facility (or otherwise in order for the transactions contemplated by the Finance Documents to be carried out) which disruption is not caused by, and is beyond the control of, any of the Parties; or</w:t>
      </w:r>
    </w:p>
    <w:p w:rsidR="001326E4" w:rsidRDefault="003C6AA1">
      <w:pPr>
        <w:spacing w:after="150"/>
      </w:pPr>
      <w:r>
        <w:rPr>
          <w:color w:val="000000"/>
        </w:rPr>
        <w:t>(b) t</w:t>
      </w:r>
      <w:r>
        <w:rPr>
          <w:color w:val="000000"/>
        </w:rPr>
        <w:t>he occurrence of any other event which results in a disruption (of a technical or systems-related nature) to the treasury or payments operations of a Party preventing that, or any other Party:</w:t>
      </w:r>
    </w:p>
    <w:p w:rsidR="001326E4" w:rsidRDefault="003C6AA1">
      <w:pPr>
        <w:spacing w:after="150"/>
      </w:pPr>
      <w:r>
        <w:rPr>
          <w:color w:val="000000"/>
        </w:rPr>
        <w:t>(i) from performing its payment obligations under the Finance D</w:t>
      </w:r>
      <w:r>
        <w:rPr>
          <w:color w:val="000000"/>
        </w:rPr>
        <w:t>ocuments, or</w:t>
      </w:r>
    </w:p>
    <w:p w:rsidR="001326E4" w:rsidRDefault="003C6AA1">
      <w:pPr>
        <w:spacing w:after="150"/>
      </w:pPr>
      <w:r>
        <w:rPr>
          <w:color w:val="000000"/>
        </w:rPr>
        <w:t>(ii) from communicating with other Parties in accordance with the terms of the Finance Documents,</w:t>
      </w:r>
    </w:p>
    <w:p w:rsidR="001326E4" w:rsidRDefault="003C6AA1">
      <w:pPr>
        <w:spacing w:after="150"/>
      </w:pPr>
      <w:r>
        <w:rPr>
          <w:color w:val="000000"/>
        </w:rPr>
        <w:t>and which (in either such case) is not caused by, and is beyond the control of, the Party whose operations are disrupted;</w:t>
      </w:r>
    </w:p>
    <w:p w:rsidR="001326E4" w:rsidRDefault="003C6AA1">
      <w:pPr>
        <w:spacing w:after="150"/>
      </w:pPr>
      <w:r>
        <w:rPr>
          <w:b/>
          <w:color w:val="000000"/>
        </w:rPr>
        <w:lastRenderedPageBreak/>
        <w:t>”Effective Date”</w:t>
      </w:r>
      <w:r>
        <w:rPr>
          <w:color w:val="000000"/>
        </w:rPr>
        <w:t xml:space="preserve"> means </w:t>
      </w:r>
      <w:r>
        <w:rPr>
          <w:color w:val="000000"/>
        </w:rPr>
        <w:t>the date notified by the Agent to the Borrower as the ”Effective Date”, being the date upon which all of the conditions precedent listed in paragraph (a) of clause 2.1 (Effective Date) have been met to the satisfaction of the Agent (acting on the instructi</w:t>
      </w:r>
      <w:r>
        <w:rPr>
          <w:color w:val="000000"/>
        </w:rPr>
        <w:t>ons of all Lenders and MIGA);</w:t>
      </w:r>
    </w:p>
    <w:p w:rsidR="001326E4" w:rsidRDefault="003C6AA1">
      <w:pPr>
        <w:spacing w:after="150"/>
      </w:pPr>
      <w:r>
        <w:rPr>
          <w:color w:val="000000"/>
        </w:rPr>
        <w:t>”</w:t>
      </w:r>
      <w:r>
        <w:rPr>
          <w:b/>
          <w:color w:val="000000"/>
        </w:rPr>
        <w:t>E&amp;S Management System</w:t>
      </w:r>
      <w:r>
        <w:rPr>
          <w:color w:val="000000"/>
        </w:rPr>
        <w:t xml:space="preserve">” or </w:t>
      </w:r>
      <w:r>
        <w:rPr>
          <w:b/>
          <w:color w:val="000000"/>
        </w:rPr>
        <w:t>”ESMS”</w:t>
      </w:r>
      <w:r>
        <w:rPr>
          <w:color w:val="000000"/>
        </w:rPr>
        <w:t xml:space="preserve"> means an environmental, health, safety, and social management system implemented or to be implemented by the Borrower and the Implementing Entity and which enables or will enable the Borrower </w:t>
      </w:r>
      <w:r>
        <w:rPr>
          <w:color w:val="000000"/>
        </w:rPr>
        <w:t>and the Implementing Entity to identify, assess, and manage environmental and social risks in respect of the Project on an ongoing basis, in compliance with MIGA Performance Standards, the E&amp;S Standards and Applicable E&amp;S Laws. Such system will include man</w:t>
      </w:r>
      <w:r>
        <w:rPr>
          <w:color w:val="000000"/>
        </w:rPr>
        <w:t>uals and related documents, including policies, management programs and plans, procedures, requirements, performance indicators, technical and management capacity, responsibilities, training, and periodic audits and inspections with respect to environmenta</w:t>
      </w:r>
      <w:r>
        <w:rPr>
          <w:color w:val="000000"/>
        </w:rPr>
        <w:t>l and social matters designed to identify, assess, and manage environmental, health, safety and social risks in respect of the Project on an ongoing basis in compliance with the MIGA Performance Standards, the E&amp;S Standards and Applicable E&amp;S Laws;</w:t>
      </w:r>
    </w:p>
    <w:p w:rsidR="001326E4" w:rsidRDefault="003C6AA1">
      <w:pPr>
        <w:spacing w:after="150"/>
      </w:pPr>
      <w:r>
        <w:rPr>
          <w:b/>
          <w:color w:val="000000"/>
        </w:rPr>
        <w:t>”Enviro</w:t>
      </w:r>
      <w:r>
        <w:rPr>
          <w:b/>
          <w:color w:val="000000"/>
        </w:rPr>
        <w:t>nmental and Social Action Plan”</w:t>
      </w:r>
      <w:r>
        <w:rPr>
          <w:color w:val="000000"/>
        </w:rPr>
        <w:t xml:space="preserve"> or </w:t>
      </w:r>
      <w:r>
        <w:rPr>
          <w:b/>
          <w:color w:val="000000"/>
        </w:rPr>
        <w:t>”ESAP”</w:t>
      </w:r>
      <w:r>
        <w:rPr>
          <w:color w:val="000000"/>
        </w:rPr>
        <w:t xml:space="preserve"> means the action plan set out in schedule 11 (Environmental and Social Action Plan), as amended from time to time by or with the consent of MIGA and the Lenders;</w:t>
      </w:r>
    </w:p>
    <w:p w:rsidR="001326E4" w:rsidRDefault="003C6AA1">
      <w:pPr>
        <w:spacing w:after="150"/>
      </w:pPr>
      <w:r>
        <w:rPr>
          <w:b/>
          <w:color w:val="000000"/>
        </w:rPr>
        <w:t>”Environmental and Social Claim”</w:t>
      </w:r>
      <w:r>
        <w:rPr>
          <w:color w:val="000000"/>
        </w:rPr>
        <w:t xml:space="preserve"> means any claim, pr</w:t>
      </w:r>
      <w:r>
        <w:rPr>
          <w:color w:val="000000"/>
        </w:rPr>
        <w:t>oceeding or investigation by any person in respect of any Applicable E&amp;S Law or the E&amp;S Standards;</w:t>
      </w:r>
    </w:p>
    <w:p w:rsidR="001326E4" w:rsidRDefault="003C6AA1">
      <w:pPr>
        <w:spacing w:after="150"/>
      </w:pPr>
      <w:r>
        <w:rPr>
          <w:b/>
          <w:color w:val="000000"/>
        </w:rPr>
        <w:t>”Environmental Permit”</w:t>
      </w:r>
      <w:r>
        <w:rPr>
          <w:color w:val="000000"/>
        </w:rPr>
        <w:t xml:space="preserve"> means any permit, licence, consent, approval and other authorisation and the filing of any notification, report or assessment required</w:t>
      </w:r>
      <w:r>
        <w:rPr>
          <w:color w:val="000000"/>
        </w:rPr>
        <w:t xml:space="preserve"> under any applicable environmental laws for the operation of the Project;</w:t>
      </w:r>
    </w:p>
    <w:p w:rsidR="001326E4" w:rsidRDefault="003C6AA1">
      <w:pPr>
        <w:spacing w:after="150"/>
      </w:pPr>
      <w:r>
        <w:rPr>
          <w:b/>
          <w:color w:val="000000"/>
        </w:rPr>
        <w:t>”EURIBOR”</w:t>
      </w:r>
      <w:r>
        <w:rPr>
          <w:color w:val="000000"/>
        </w:rPr>
        <w:t xml:space="preserve"> means, in relation to any Loan:</w:t>
      </w:r>
    </w:p>
    <w:p w:rsidR="001326E4" w:rsidRDefault="003C6AA1">
      <w:pPr>
        <w:spacing w:after="150"/>
      </w:pPr>
      <w:r>
        <w:rPr>
          <w:color w:val="000000"/>
        </w:rPr>
        <w:t>(a) the applicable Screen Rate as of the Specified Time for euro and for a period equal in length to the Interest Period of that Loan; or</w:t>
      </w:r>
    </w:p>
    <w:p w:rsidR="001326E4" w:rsidRDefault="003C6AA1">
      <w:pPr>
        <w:spacing w:after="150"/>
      </w:pPr>
      <w:r>
        <w:rPr>
          <w:color w:val="000000"/>
        </w:rPr>
        <w:t>(</w:t>
      </w:r>
      <w:r>
        <w:rPr>
          <w:color w:val="000000"/>
        </w:rPr>
        <w:t>b) as otherwise determined pursuant to clause 10.1 (Unavailability of Screen Rate),</w:t>
      </w:r>
    </w:p>
    <w:p w:rsidR="001326E4" w:rsidRDefault="003C6AA1">
      <w:pPr>
        <w:spacing w:after="150"/>
      </w:pPr>
      <w:r>
        <w:rPr>
          <w:color w:val="000000"/>
        </w:rPr>
        <w:t>and if, in either case, that rate is less than zero, EURIBOR shall be deemed to be zero;</w:t>
      </w:r>
    </w:p>
    <w:p w:rsidR="001326E4" w:rsidRDefault="003C6AA1">
      <w:pPr>
        <w:spacing w:after="150"/>
      </w:pPr>
      <w:r>
        <w:rPr>
          <w:b/>
          <w:color w:val="000000"/>
        </w:rPr>
        <w:t>”Event of Default”</w:t>
      </w:r>
      <w:r>
        <w:rPr>
          <w:color w:val="000000"/>
        </w:rPr>
        <w:t xml:space="preserve"> means any event or circumstance specified as such in clause 20 (</w:t>
      </w:r>
      <w:r>
        <w:rPr>
          <w:color w:val="000000"/>
        </w:rPr>
        <w:t>Events of Default);</w:t>
      </w:r>
    </w:p>
    <w:p w:rsidR="001326E4" w:rsidRDefault="003C6AA1">
      <w:pPr>
        <w:spacing w:after="150"/>
      </w:pPr>
      <w:r>
        <w:rPr>
          <w:b/>
          <w:color w:val="000000"/>
        </w:rPr>
        <w:t>”Excluded Assets”</w:t>
      </w:r>
      <w:r>
        <w:rPr>
          <w:color w:val="000000"/>
        </w:rPr>
        <w:t xml:space="preserve"> has the meaning given to it in clause 17.21 (No immunity);</w:t>
      </w:r>
    </w:p>
    <w:p w:rsidR="001326E4" w:rsidRDefault="003C6AA1">
      <w:pPr>
        <w:spacing w:after="150"/>
      </w:pPr>
      <w:r>
        <w:rPr>
          <w:b/>
          <w:color w:val="000000"/>
        </w:rPr>
        <w:t>”External Financial Indebtedness”</w:t>
      </w:r>
      <w:r>
        <w:rPr>
          <w:color w:val="000000"/>
        </w:rPr>
        <w:t xml:space="preserve"> means:</w:t>
      </w:r>
    </w:p>
    <w:p w:rsidR="001326E4" w:rsidRDefault="003C6AA1">
      <w:pPr>
        <w:spacing w:after="150"/>
      </w:pPr>
      <w:r>
        <w:rPr>
          <w:color w:val="000000"/>
        </w:rPr>
        <w:lastRenderedPageBreak/>
        <w:t xml:space="preserve">(a) all Financial Indebtedness expressed or denominated or payable or which, at the option of the relevant creditor </w:t>
      </w:r>
      <w:r>
        <w:rPr>
          <w:color w:val="000000"/>
        </w:rPr>
        <w:t>may be payable, in any currency other than the lawful currency of the Relevant Jurisdiction from time to time; or</w:t>
      </w:r>
    </w:p>
    <w:p w:rsidR="001326E4" w:rsidRDefault="003C6AA1">
      <w:pPr>
        <w:spacing w:after="150"/>
      </w:pPr>
      <w:r>
        <w:rPr>
          <w:color w:val="000000"/>
        </w:rPr>
        <w:t>(b) all Financial Indebtedness which is or may become payable to a person which is resident outside the Relevant Jurisdiction or has its regis</w:t>
      </w:r>
      <w:r>
        <w:rPr>
          <w:color w:val="000000"/>
        </w:rPr>
        <w:t>tered office or principal place of business outside the Relevant Jurisdiction;</w:t>
      </w:r>
    </w:p>
    <w:p w:rsidR="001326E4" w:rsidRDefault="003C6AA1">
      <w:pPr>
        <w:spacing w:after="150"/>
      </w:pPr>
      <w:r>
        <w:rPr>
          <w:b/>
          <w:color w:val="000000"/>
        </w:rPr>
        <w:t>”E&amp;S Standards”</w:t>
      </w:r>
      <w:r>
        <w:rPr>
          <w:color w:val="000000"/>
        </w:rPr>
        <w:t xml:space="preserve"> means the policies, guidance and standards set out, or referred to, in:</w:t>
      </w:r>
    </w:p>
    <w:p w:rsidR="001326E4" w:rsidRDefault="003C6AA1">
      <w:pPr>
        <w:spacing w:after="150"/>
      </w:pPr>
      <w:r>
        <w:rPr>
          <w:color w:val="000000"/>
        </w:rPr>
        <w:t>(a) the following performance standards on social and environmental sustainability publis</w:t>
      </w:r>
      <w:r>
        <w:rPr>
          <w:color w:val="000000"/>
        </w:rPr>
        <w:t>hed by the International Financial Corporation (IFC) on 1 January 2012:</w:t>
      </w:r>
    </w:p>
    <w:p w:rsidR="001326E4" w:rsidRDefault="003C6AA1">
      <w:pPr>
        <w:spacing w:after="150"/>
      </w:pPr>
      <w:r>
        <w:rPr>
          <w:color w:val="000000"/>
        </w:rPr>
        <w:t>(i) Performance Standard 1: Assessment and Management of Environmental and Social Risks and Impacts;</w:t>
      </w:r>
    </w:p>
    <w:p w:rsidR="001326E4" w:rsidRDefault="003C6AA1">
      <w:pPr>
        <w:spacing w:after="150"/>
      </w:pPr>
      <w:r>
        <w:rPr>
          <w:color w:val="000000"/>
        </w:rPr>
        <w:t>(ii) Performance Standard 2: Labour and Working Conditions;</w:t>
      </w:r>
    </w:p>
    <w:p w:rsidR="001326E4" w:rsidRDefault="003C6AA1">
      <w:pPr>
        <w:spacing w:after="150"/>
      </w:pPr>
      <w:r>
        <w:rPr>
          <w:color w:val="000000"/>
        </w:rPr>
        <w:t>(iii) Performance Stand</w:t>
      </w:r>
      <w:r>
        <w:rPr>
          <w:color w:val="000000"/>
        </w:rPr>
        <w:t>ard 3: Resource Efficiency and Pollution Prevention;</w:t>
      </w:r>
    </w:p>
    <w:p w:rsidR="001326E4" w:rsidRDefault="003C6AA1">
      <w:pPr>
        <w:spacing w:after="150"/>
      </w:pPr>
      <w:r>
        <w:rPr>
          <w:color w:val="000000"/>
        </w:rPr>
        <w:t>(iv) Performance Standard 4: Community health, Safety and Security;</w:t>
      </w:r>
    </w:p>
    <w:p w:rsidR="001326E4" w:rsidRDefault="003C6AA1">
      <w:pPr>
        <w:spacing w:after="150"/>
      </w:pPr>
      <w:r>
        <w:rPr>
          <w:color w:val="000000"/>
        </w:rPr>
        <w:t>(v) Performance Standard 5: Land Acquisition and Involuntary Resettlement;</w:t>
      </w:r>
    </w:p>
    <w:p w:rsidR="001326E4" w:rsidRDefault="003C6AA1">
      <w:pPr>
        <w:spacing w:after="150"/>
      </w:pPr>
      <w:r>
        <w:rPr>
          <w:color w:val="000000"/>
        </w:rPr>
        <w:t xml:space="preserve">(vi) Performance Standard 6: Biodiversity, Conservation and </w:t>
      </w:r>
      <w:r>
        <w:rPr>
          <w:color w:val="000000"/>
        </w:rPr>
        <w:t>Sustainable Management of Living Natural Resources;</w:t>
      </w:r>
    </w:p>
    <w:p w:rsidR="001326E4" w:rsidRDefault="003C6AA1">
      <w:pPr>
        <w:spacing w:after="150"/>
      </w:pPr>
      <w:r>
        <w:rPr>
          <w:color w:val="000000"/>
        </w:rPr>
        <w:t>(vii) Performance Standard 7: Indigenous People;</w:t>
      </w:r>
    </w:p>
    <w:p w:rsidR="001326E4" w:rsidRDefault="003C6AA1">
      <w:pPr>
        <w:spacing w:after="150"/>
      </w:pPr>
      <w:r>
        <w:rPr>
          <w:color w:val="000000"/>
        </w:rPr>
        <w:t>(viii) Performance Standard 8: Cultural Heritage;</w:t>
      </w:r>
    </w:p>
    <w:p w:rsidR="001326E4" w:rsidRDefault="003C6AA1">
      <w:pPr>
        <w:spacing w:after="150"/>
      </w:pPr>
      <w:r>
        <w:rPr>
          <w:color w:val="000000"/>
        </w:rPr>
        <w:t>(b) World Bank Group Environmental, Health and Safety (EHS) General Guidelines (2007);</w:t>
      </w:r>
    </w:p>
    <w:p w:rsidR="001326E4" w:rsidRDefault="003C6AA1">
      <w:pPr>
        <w:spacing w:after="150"/>
      </w:pPr>
      <w:r>
        <w:rPr>
          <w:color w:val="000000"/>
        </w:rPr>
        <w:t xml:space="preserve">(c) IFC / World </w:t>
      </w:r>
      <w:r>
        <w:rPr>
          <w:color w:val="000000"/>
        </w:rPr>
        <w:t>Bank Group EHS Guidelines for Toll Roads (2007);</w:t>
      </w:r>
    </w:p>
    <w:p w:rsidR="001326E4" w:rsidRDefault="003C6AA1">
      <w:pPr>
        <w:spacing w:after="150"/>
      </w:pPr>
      <w:r>
        <w:rPr>
          <w:color w:val="000000"/>
        </w:rPr>
        <w:t>(d) World Bank Group EHS Guidelines for Construction Materials and Extraction (2007);</w:t>
      </w:r>
    </w:p>
    <w:p w:rsidR="001326E4" w:rsidRDefault="003C6AA1">
      <w:pPr>
        <w:spacing w:after="150"/>
      </w:pPr>
      <w:r>
        <w:rPr>
          <w:color w:val="000000"/>
        </w:rPr>
        <w:t xml:space="preserve">(e) IFC / European Bank for Reconstruction and Development (EBRD) Guidance note on Workers’ Accommodation: Processes and </w:t>
      </w:r>
      <w:r>
        <w:rPr>
          <w:color w:val="000000"/>
        </w:rPr>
        <w:t>Standards (2009);</w:t>
      </w:r>
    </w:p>
    <w:p w:rsidR="001326E4" w:rsidRDefault="003C6AA1">
      <w:pPr>
        <w:spacing w:after="150"/>
      </w:pPr>
      <w:r>
        <w:rPr>
          <w:color w:val="000000"/>
        </w:rPr>
        <w:t>(f) Equator Principles 4 (2020), and</w:t>
      </w:r>
    </w:p>
    <w:p w:rsidR="001326E4" w:rsidRDefault="003C6AA1">
      <w:pPr>
        <w:spacing w:after="150"/>
      </w:pPr>
      <w:r>
        <w:rPr>
          <w:color w:val="000000"/>
        </w:rPr>
        <w:t>(g) OECD Common Approaches (2016);</w:t>
      </w:r>
    </w:p>
    <w:p w:rsidR="001326E4" w:rsidRDefault="003C6AA1">
      <w:pPr>
        <w:spacing w:after="150"/>
      </w:pPr>
      <w:r>
        <w:rPr>
          <w:b/>
          <w:color w:val="000000"/>
        </w:rPr>
        <w:t>”Facility”</w:t>
      </w:r>
      <w:r>
        <w:rPr>
          <w:color w:val="000000"/>
        </w:rPr>
        <w:t xml:space="preserve"> means the term loan facility made available under this Agreement as described in clause 3 (The Facility);</w:t>
      </w:r>
    </w:p>
    <w:p w:rsidR="001326E4" w:rsidRDefault="003C6AA1">
      <w:pPr>
        <w:spacing w:after="150"/>
      </w:pPr>
      <w:r>
        <w:rPr>
          <w:b/>
          <w:color w:val="000000"/>
        </w:rPr>
        <w:t>”Facility Currency”</w:t>
      </w:r>
      <w:r>
        <w:rPr>
          <w:color w:val="000000"/>
        </w:rPr>
        <w:t xml:space="preserve"> means EUR;</w:t>
      </w:r>
    </w:p>
    <w:p w:rsidR="001326E4" w:rsidRDefault="003C6AA1">
      <w:pPr>
        <w:spacing w:after="150"/>
      </w:pPr>
      <w:r>
        <w:rPr>
          <w:b/>
          <w:color w:val="000000"/>
        </w:rPr>
        <w:t>”Facility Office”</w:t>
      </w:r>
      <w:r>
        <w:rPr>
          <w:color w:val="000000"/>
        </w:rPr>
        <w:t xml:space="preserve"> </w:t>
      </w:r>
      <w:r>
        <w:rPr>
          <w:color w:val="000000"/>
        </w:rPr>
        <w:t xml:space="preserve">means the office or offices notified by a Lender to the Agent in writing on or before the date it becomes a Lender (or, following that date, by not </w:t>
      </w:r>
      <w:r>
        <w:rPr>
          <w:color w:val="000000"/>
        </w:rPr>
        <w:lastRenderedPageBreak/>
        <w:t>less than five (5) Business Days’ written notice) as the office or offices through which it will perform its</w:t>
      </w:r>
      <w:r>
        <w:rPr>
          <w:color w:val="000000"/>
        </w:rPr>
        <w:t xml:space="preserve"> obligations under this Agreement;</w:t>
      </w:r>
    </w:p>
    <w:p w:rsidR="001326E4" w:rsidRDefault="003C6AA1">
      <w:pPr>
        <w:spacing w:after="150"/>
      </w:pPr>
      <w:r>
        <w:rPr>
          <w:b/>
          <w:color w:val="000000"/>
        </w:rPr>
        <w:t>”FATCA”</w:t>
      </w:r>
      <w:r>
        <w:rPr>
          <w:color w:val="000000"/>
        </w:rPr>
        <w:t xml:space="preserve"> means:</w:t>
      </w:r>
    </w:p>
    <w:p w:rsidR="001326E4" w:rsidRDefault="003C6AA1">
      <w:pPr>
        <w:spacing w:after="150"/>
      </w:pPr>
      <w:r>
        <w:rPr>
          <w:color w:val="000000"/>
        </w:rPr>
        <w:t>(a) sections 1471 to 1474 of the Code or any associated regulations;</w:t>
      </w:r>
    </w:p>
    <w:p w:rsidR="001326E4" w:rsidRDefault="003C6AA1">
      <w:pPr>
        <w:spacing w:after="150"/>
      </w:pPr>
      <w:r>
        <w:rPr>
          <w:color w:val="000000"/>
        </w:rPr>
        <w:t>(b) any treaty, law or regulation of any other jurisdiction, or relating to an intergovernmental agreement between the US and any other j</w:t>
      </w:r>
      <w:r>
        <w:rPr>
          <w:color w:val="000000"/>
        </w:rPr>
        <w:t>urisdiction, which (in either case) facilitates the implementation of any law or regulation referred to in paragraph (a) above; or</w:t>
      </w:r>
    </w:p>
    <w:p w:rsidR="001326E4" w:rsidRDefault="003C6AA1">
      <w:pPr>
        <w:spacing w:after="150"/>
      </w:pPr>
      <w:r>
        <w:rPr>
          <w:color w:val="000000"/>
        </w:rPr>
        <w:t>(c) any agreement pursuant to the implementation of any treaty, law or regulation referred to in paragraph (a) or (b) above w</w:t>
      </w:r>
      <w:r>
        <w:rPr>
          <w:color w:val="000000"/>
        </w:rPr>
        <w:t>ith the US Internal Revenue Service, the US government or any governmental or taxation authority in any other jurisdiction;</w:t>
      </w:r>
    </w:p>
    <w:p w:rsidR="001326E4" w:rsidRDefault="003C6AA1">
      <w:pPr>
        <w:spacing w:after="150"/>
      </w:pPr>
      <w:r>
        <w:rPr>
          <w:b/>
          <w:color w:val="000000"/>
        </w:rPr>
        <w:t>”FATCA Application Date”</w:t>
      </w:r>
      <w:r>
        <w:rPr>
          <w:color w:val="000000"/>
        </w:rPr>
        <w:t xml:space="preserve"> means:</w:t>
      </w:r>
    </w:p>
    <w:p w:rsidR="001326E4" w:rsidRDefault="003C6AA1">
      <w:pPr>
        <w:spacing w:after="150"/>
      </w:pPr>
      <w:r>
        <w:rPr>
          <w:color w:val="000000"/>
        </w:rPr>
        <w:t>(a) in relation to a ”withholdable payment” described in section 1473(1)(A)(i) of the Code (which re</w:t>
      </w:r>
      <w:r>
        <w:rPr>
          <w:color w:val="000000"/>
        </w:rPr>
        <w:t>lates to payments of interest and certain other payments from sources within the US), 1 July 2014; or</w:t>
      </w:r>
    </w:p>
    <w:p w:rsidR="001326E4" w:rsidRDefault="003C6AA1">
      <w:pPr>
        <w:spacing w:after="150"/>
      </w:pPr>
      <w:r>
        <w:rPr>
          <w:color w:val="000000"/>
        </w:rPr>
        <w:t>(b) in relation to a ”passthru payment” described in section 1471(d)(7) of the Code not falling within paragraph (a) above, the first date from which such</w:t>
      </w:r>
      <w:r>
        <w:rPr>
          <w:color w:val="000000"/>
        </w:rPr>
        <w:t xml:space="preserve"> payment may become subject to a deduction or withholding required by FATCA.</w:t>
      </w:r>
    </w:p>
    <w:p w:rsidR="001326E4" w:rsidRDefault="003C6AA1">
      <w:pPr>
        <w:spacing w:after="150"/>
      </w:pPr>
      <w:r>
        <w:rPr>
          <w:b/>
          <w:color w:val="000000"/>
        </w:rPr>
        <w:t>”FATCA Deduction”</w:t>
      </w:r>
      <w:r>
        <w:rPr>
          <w:color w:val="000000"/>
        </w:rPr>
        <w:t xml:space="preserve"> means a deduction or withholding from a payment under a Finance Document required by FATCA;</w:t>
      </w:r>
    </w:p>
    <w:p w:rsidR="001326E4" w:rsidRDefault="003C6AA1">
      <w:pPr>
        <w:spacing w:after="150"/>
      </w:pPr>
      <w:r>
        <w:rPr>
          <w:b/>
          <w:color w:val="000000"/>
        </w:rPr>
        <w:t>”FATCA Exempt Party”</w:t>
      </w:r>
      <w:r>
        <w:rPr>
          <w:color w:val="000000"/>
        </w:rPr>
        <w:t xml:space="preserve"> means a Party that is entitled to receive paymen</w:t>
      </w:r>
      <w:r>
        <w:rPr>
          <w:color w:val="000000"/>
        </w:rPr>
        <w:t>ts free from any FATCA Deduction;</w:t>
      </w:r>
    </w:p>
    <w:p w:rsidR="001326E4" w:rsidRDefault="003C6AA1">
      <w:pPr>
        <w:spacing w:after="150"/>
      </w:pPr>
      <w:r>
        <w:rPr>
          <w:b/>
          <w:color w:val="000000"/>
        </w:rPr>
        <w:t>”Fee Letter”</w:t>
      </w:r>
      <w:r>
        <w:rPr>
          <w:color w:val="000000"/>
        </w:rPr>
        <w:t xml:space="preserve"> means any letter or letters dated on or about the date of this Agreement between any Arranger and the Borrower (or the Agent and the Borrower) setting out any of the fees referred to in clause 11 (Fees);</w:t>
      </w:r>
    </w:p>
    <w:p w:rsidR="001326E4" w:rsidRDefault="003C6AA1">
      <w:pPr>
        <w:spacing w:after="150"/>
      </w:pPr>
      <w:r>
        <w:rPr>
          <w:b/>
          <w:color w:val="000000"/>
        </w:rPr>
        <w:t>”Fina</w:t>
      </w:r>
      <w:r>
        <w:rPr>
          <w:b/>
          <w:color w:val="000000"/>
        </w:rPr>
        <w:t>nce Document”</w:t>
      </w:r>
      <w:r>
        <w:rPr>
          <w:color w:val="000000"/>
        </w:rPr>
        <w:t xml:space="preserve"> means this Agreement, any Utilisation Request, any Fee Letter and any other document designated as such by the Agent and the Borrower;</w:t>
      </w:r>
    </w:p>
    <w:p w:rsidR="001326E4" w:rsidRDefault="003C6AA1">
      <w:pPr>
        <w:spacing w:after="150"/>
      </w:pPr>
      <w:r>
        <w:rPr>
          <w:b/>
          <w:color w:val="000000"/>
        </w:rPr>
        <w:t>”Finance Party”</w:t>
      </w:r>
      <w:r>
        <w:rPr>
          <w:color w:val="000000"/>
        </w:rPr>
        <w:t xml:space="preserve"> means the Agent, any Arranger or any Lender;</w:t>
      </w:r>
    </w:p>
    <w:p w:rsidR="001326E4" w:rsidRDefault="003C6AA1">
      <w:pPr>
        <w:spacing w:after="150"/>
      </w:pPr>
      <w:r>
        <w:rPr>
          <w:b/>
          <w:color w:val="000000"/>
        </w:rPr>
        <w:t>”Financial Indebtedness”</w:t>
      </w:r>
      <w:r>
        <w:rPr>
          <w:color w:val="000000"/>
        </w:rPr>
        <w:t xml:space="preserve"> means any indebtednes</w:t>
      </w:r>
      <w:r>
        <w:rPr>
          <w:color w:val="000000"/>
        </w:rPr>
        <w:t>s for or in respect of:</w:t>
      </w:r>
    </w:p>
    <w:p w:rsidR="001326E4" w:rsidRDefault="003C6AA1">
      <w:pPr>
        <w:spacing w:after="150"/>
      </w:pPr>
      <w:r>
        <w:rPr>
          <w:color w:val="000000"/>
        </w:rPr>
        <w:t>(a) moneys borrowed;</w:t>
      </w:r>
    </w:p>
    <w:p w:rsidR="001326E4" w:rsidRDefault="003C6AA1">
      <w:pPr>
        <w:spacing w:after="150"/>
      </w:pPr>
      <w:r>
        <w:rPr>
          <w:color w:val="000000"/>
        </w:rPr>
        <w:t>(b) any acceptance under any acceptance credit facility or dematerialised equivalent;</w:t>
      </w:r>
    </w:p>
    <w:p w:rsidR="001326E4" w:rsidRDefault="003C6AA1">
      <w:pPr>
        <w:spacing w:after="150"/>
      </w:pPr>
      <w:r>
        <w:rPr>
          <w:color w:val="000000"/>
        </w:rPr>
        <w:t>(c) any note purchase facility or the issue of bonds, notes, debentures, loan stock or any similar instrument;</w:t>
      </w:r>
    </w:p>
    <w:p w:rsidR="001326E4" w:rsidRDefault="003C6AA1">
      <w:pPr>
        <w:spacing w:after="150"/>
      </w:pPr>
      <w:r>
        <w:rPr>
          <w:color w:val="000000"/>
        </w:rPr>
        <w:lastRenderedPageBreak/>
        <w:t>(d) the amount</w:t>
      </w:r>
      <w:r>
        <w:rPr>
          <w:color w:val="000000"/>
        </w:rPr>
        <w:t xml:space="preserve"> of any liability in respect of any lease or hire purchase contract which would be treated as a balance sheet liability;</w:t>
      </w:r>
    </w:p>
    <w:p w:rsidR="001326E4" w:rsidRDefault="003C6AA1">
      <w:pPr>
        <w:spacing w:after="150"/>
      </w:pPr>
      <w:r>
        <w:rPr>
          <w:color w:val="000000"/>
        </w:rPr>
        <w:t>(e) receivables sold or discounted (other than any receivables to the extent they are sold on a non-recourse basis);</w:t>
      </w:r>
    </w:p>
    <w:p w:rsidR="001326E4" w:rsidRDefault="003C6AA1">
      <w:pPr>
        <w:spacing w:after="150"/>
      </w:pPr>
      <w:r>
        <w:rPr>
          <w:color w:val="000000"/>
        </w:rPr>
        <w:t>(f) any amount rai</w:t>
      </w:r>
      <w:r>
        <w:rPr>
          <w:color w:val="000000"/>
        </w:rPr>
        <w:t>sed under any other transaction (including any forward sale or purchase agreement) of a type not referred to in any other paragraph of this definition having the commercial effect of a borrowing;</w:t>
      </w:r>
    </w:p>
    <w:p w:rsidR="001326E4" w:rsidRDefault="003C6AA1">
      <w:pPr>
        <w:spacing w:after="150"/>
      </w:pPr>
      <w:r>
        <w:rPr>
          <w:color w:val="000000"/>
        </w:rPr>
        <w:t xml:space="preserve">(g) any derivative transaction entered into in connection </w:t>
      </w:r>
      <w:r>
        <w:rPr>
          <w:color w:val="000000"/>
        </w:rPr>
        <w:t>with protection against or benefit from fluctuation in any rate or price (and, when calculating the value of any derivative transaction, only the marked to market value (or, if any actual amount is due as a result of the termination or close out of that de</w:t>
      </w:r>
      <w:r>
        <w:rPr>
          <w:color w:val="000000"/>
        </w:rPr>
        <w:t>rivative transaction, that amount) shall be taken into account);</w:t>
      </w:r>
    </w:p>
    <w:p w:rsidR="001326E4" w:rsidRDefault="003C6AA1">
      <w:pPr>
        <w:spacing w:after="150"/>
      </w:pPr>
      <w:r>
        <w:rPr>
          <w:color w:val="000000"/>
        </w:rPr>
        <w:t>(h) any counter-indemnity obligation in respect of a guarantee, indemnity, bond, standby or documentary letter of credit or any other instrument issued by a bank or financial institution; or</w:t>
      </w:r>
    </w:p>
    <w:p w:rsidR="001326E4" w:rsidRDefault="003C6AA1">
      <w:pPr>
        <w:spacing w:after="150"/>
      </w:pPr>
      <w:r>
        <w:rPr>
          <w:color w:val="000000"/>
        </w:rPr>
        <w:t>(i) the amount of any liability in respect of any guarantee or indemnity for any of the items referred to in paragraphs (a) to (h) above;</w:t>
      </w:r>
    </w:p>
    <w:p w:rsidR="001326E4" w:rsidRDefault="003C6AA1">
      <w:pPr>
        <w:spacing w:after="150"/>
      </w:pPr>
      <w:r>
        <w:rPr>
          <w:b/>
          <w:color w:val="000000"/>
        </w:rPr>
        <w:t>”Financial Stability Board”</w:t>
      </w:r>
      <w:r>
        <w:rPr>
          <w:color w:val="000000"/>
        </w:rPr>
        <w:t xml:space="preserve"> means the international body that monitors and makes recommendations about the global fina</w:t>
      </w:r>
      <w:r>
        <w:rPr>
          <w:color w:val="000000"/>
        </w:rPr>
        <w:t>ncial system;</w:t>
      </w:r>
    </w:p>
    <w:p w:rsidR="001326E4" w:rsidRDefault="003C6AA1">
      <w:pPr>
        <w:spacing w:after="150"/>
      </w:pPr>
      <w:r>
        <w:rPr>
          <w:b/>
          <w:color w:val="000000"/>
        </w:rPr>
        <w:t>”First Repayment Date”</w:t>
      </w:r>
      <w:r>
        <w:rPr>
          <w:color w:val="000000"/>
        </w:rPr>
        <w:t xml:space="preserve"> means the date falling 42 months from the date of this Agreement;</w:t>
      </w:r>
    </w:p>
    <w:p w:rsidR="001326E4" w:rsidRDefault="003C6AA1">
      <w:pPr>
        <w:spacing w:after="150"/>
      </w:pPr>
      <w:r>
        <w:rPr>
          <w:color w:val="000000"/>
        </w:rPr>
        <w:t>”</w:t>
      </w:r>
      <w:r>
        <w:rPr>
          <w:b/>
          <w:color w:val="000000"/>
        </w:rPr>
        <w:t>Fraudulent Practice</w:t>
      </w:r>
      <w:r>
        <w:rPr>
          <w:color w:val="000000"/>
        </w:rPr>
        <w:t>” has the meaning given to it in schedule 7 (MIGA’s Anti-Corruption Guidelines);</w:t>
      </w:r>
    </w:p>
    <w:p w:rsidR="001326E4" w:rsidRDefault="003C6AA1">
      <w:pPr>
        <w:spacing w:after="150"/>
      </w:pPr>
      <w:r>
        <w:rPr>
          <w:b/>
          <w:color w:val="000000"/>
        </w:rPr>
        <w:t>”Funding Rate”</w:t>
      </w:r>
      <w:r>
        <w:rPr>
          <w:color w:val="000000"/>
        </w:rPr>
        <w:t xml:space="preserve"> means any individual rate notified by</w:t>
      </w:r>
      <w:r>
        <w:rPr>
          <w:color w:val="000000"/>
        </w:rPr>
        <w:t xml:space="preserve"> a Lender to the Agent pursuant to paragraph (a)(ii) of clause 10.3 (Cost of funds);</w:t>
      </w:r>
    </w:p>
    <w:p w:rsidR="001326E4" w:rsidRDefault="003C6AA1">
      <w:pPr>
        <w:spacing w:after="150"/>
      </w:pPr>
      <w:r>
        <w:rPr>
          <w:b/>
          <w:color w:val="000000"/>
        </w:rPr>
        <w:t>”Government Entity”</w:t>
      </w:r>
      <w:r>
        <w:rPr>
          <w:color w:val="000000"/>
        </w:rPr>
        <w:t xml:space="preserve"> means:</w:t>
      </w:r>
    </w:p>
    <w:p w:rsidR="001326E4" w:rsidRDefault="003C6AA1">
      <w:pPr>
        <w:spacing w:after="150"/>
      </w:pPr>
      <w:r>
        <w:rPr>
          <w:color w:val="000000"/>
        </w:rPr>
        <w:t>(a) any national government or political subdivision of a national government;</w:t>
      </w:r>
    </w:p>
    <w:p w:rsidR="001326E4" w:rsidRDefault="003C6AA1">
      <w:pPr>
        <w:spacing w:after="150"/>
      </w:pPr>
      <w:r>
        <w:rPr>
          <w:color w:val="000000"/>
        </w:rPr>
        <w:t>(b) any banking or monetary authority of a national government or</w:t>
      </w:r>
      <w:r>
        <w:rPr>
          <w:color w:val="000000"/>
        </w:rPr>
        <w:t xml:space="preserve"> of a political subdivision of a national government;</w:t>
      </w:r>
    </w:p>
    <w:p w:rsidR="001326E4" w:rsidRDefault="003C6AA1">
      <w:pPr>
        <w:spacing w:after="150"/>
      </w:pPr>
      <w:r>
        <w:rPr>
          <w:color w:val="000000"/>
        </w:rPr>
        <w:t>(c) any local jurisdiction of a national government or of a political subdivision of a national government;</w:t>
      </w:r>
    </w:p>
    <w:p w:rsidR="001326E4" w:rsidRDefault="003C6AA1">
      <w:pPr>
        <w:spacing w:after="150"/>
      </w:pPr>
      <w:r>
        <w:rPr>
          <w:color w:val="000000"/>
        </w:rPr>
        <w:t>(d) the European Central Bank or the Council of Ministers of the European Union;</w:t>
      </w:r>
    </w:p>
    <w:p w:rsidR="001326E4" w:rsidRDefault="003C6AA1">
      <w:pPr>
        <w:spacing w:after="150"/>
      </w:pPr>
      <w:r>
        <w:rPr>
          <w:color w:val="000000"/>
        </w:rPr>
        <w:t>(e) any instr</w:t>
      </w:r>
      <w:r>
        <w:rPr>
          <w:color w:val="000000"/>
        </w:rPr>
        <w:t>umentality, commission, board commission, authority, department, division, organ, court or agency of any of the foregoing, however constituted; or</w:t>
      </w:r>
    </w:p>
    <w:p w:rsidR="001326E4" w:rsidRDefault="003C6AA1">
      <w:pPr>
        <w:spacing w:after="150"/>
      </w:pPr>
      <w:r>
        <w:rPr>
          <w:color w:val="000000"/>
        </w:rPr>
        <w:t>(f) any association, organisation or institution of which any of the entities listed in the preceding paragra</w:t>
      </w:r>
      <w:r>
        <w:rPr>
          <w:color w:val="000000"/>
        </w:rPr>
        <w:t xml:space="preserve">phs is a member (including, without limitation, any </w:t>
      </w:r>
      <w:r>
        <w:rPr>
          <w:color w:val="000000"/>
        </w:rPr>
        <w:lastRenderedPageBreak/>
        <w:t>supranational body) or to whose jurisdiction any of them is subject or in whose activities any of them is a participant;</w:t>
      </w:r>
    </w:p>
    <w:p w:rsidR="001326E4" w:rsidRDefault="003C6AA1">
      <w:pPr>
        <w:spacing w:after="150"/>
      </w:pPr>
      <w:r>
        <w:rPr>
          <w:b/>
          <w:color w:val="000000"/>
        </w:rPr>
        <w:t>”Guarantee Period”</w:t>
      </w:r>
      <w:r>
        <w:rPr>
          <w:color w:val="000000"/>
        </w:rPr>
        <w:t xml:space="preserve"> has the meaning given to it in the MIGA Guarantee;</w:t>
      </w:r>
    </w:p>
    <w:p w:rsidR="001326E4" w:rsidRDefault="003C6AA1">
      <w:pPr>
        <w:spacing w:after="150"/>
      </w:pPr>
      <w:r>
        <w:rPr>
          <w:b/>
          <w:color w:val="000000"/>
        </w:rPr>
        <w:t>”Holding Comp</w:t>
      </w:r>
      <w:r>
        <w:rPr>
          <w:b/>
          <w:color w:val="000000"/>
        </w:rPr>
        <w:t>any”</w:t>
      </w:r>
      <w:r>
        <w:rPr>
          <w:color w:val="000000"/>
        </w:rPr>
        <w:t xml:space="preserve"> means, in relation to a person, any other person in respect of which it is a Subsidiary;</w:t>
      </w:r>
    </w:p>
    <w:p w:rsidR="001326E4" w:rsidRDefault="003C6AA1">
      <w:pPr>
        <w:spacing w:after="150"/>
      </w:pPr>
      <w:r>
        <w:rPr>
          <w:b/>
          <w:color w:val="000000"/>
        </w:rPr>
        <w:t>”IBRD”</w:t>
      </w:r>
      <w:r>
        <w:rPr>
          <w:color w:val="000000"/>
        </w:rPr>
        <w:t xml:space="preserve"> means the International Bank for Reconstruction and Development;</w:t>
      </w:r>
    </w:p>
    <w:p w:rsidR="001326E4" w:rsidRDefault="003C6AA1">
      <w:pPr>
        <w:spacing w:after="150"/>
      </w:pPr>
      <w:r>
        <w:rPr>
          <w:b/>
          <w:color w:val="000000"/>
        </w:rPr>
        <w:t>”IDA”</w:t>
      </w:r>
      <w:r>
        <w:rPr>
          <w:color w:val="000000"/>
        </w:rPr>
        <w:t xml:space="preserve"> means the International Development Association;</w:t>
      </w:r>
    </w:p>
    <w:p w:rsidR="001326E4" w:rsidRDefault="003C6AA1">
      <w:pPr>
        <w:spacing w:after="150"/>
      </w:pPr>
      <w:r>
        <w:rPr>
          <w:b/>
          <w:color w:val="000000"/>
        </w:rPr>
        <w:t>”IFC”</w:t>
      </w:r>
      <w:r>
        <w:rPr>
          <w:color w:val="000000"/>
        </w:rPr>
        <w:t xml:space="preserve"> means the International Finan</w:t>
      </w:r>
      <w:r>
        <w:rPr>
          <w:color w:val="000000"/>
        </w:rPr>
        <w:t>ce Corporation;</w:t>
      </w:r>
    </w:p>
    <w:p w:rsidR="001326E4" w:rsidRDefault="003C6AA1">
      <w:pPr>
        <w:spacing w:after="150"/>
      </w:pPr>
      <w:r>
        <w:rPr>
          <w:b/>
          <w:color w:val="000000"/>
        </w:rPr>
        <w:t>”IMF”</w:t>
      </w:r>
      <w:r>
        <w:rPr>
          <w:color w:val="000000"/>
        </w:rPr>
        <w:t xml:space="preserve"> means the International Monetary Fund;</w:t>
      </w:r>
    </w:p>
    <w:p w:rsidR="001326E4" w:rsidRDefault="003C6AA1">
      <w:pPr>
        <w:spacing w:after="150"/>
      </w:pPr>
      <w:r>
        <w:rPr>
          <w:b/>
          <w:color w:val="000000"/>
        </w:rPr>
        <w:t>”Impaired Agent”</w:t>
      </w:r>
      <w:r>
        <w:rPr>
          <w:color w:val="000000"/>
        </w:rPr>
        <w:t xml:space="preserve"> means the Agent at any time when:</w:t>
      </w:r>
    </w:p>
    <w:p w:rsidR="001326E4" w:rsidRDefault="003C6AA1">
      <w:pPr>
        <w:spacing w:after="150"/>
      </w:pPr>
      <w:r>
        <w:rPr>
          <w:color w:val="000000"/>
        </w:rPr>
        <w:t>(a) it has failed to make (or has notified a Party that it will not make) a payment required to be made by it under the Finance Documents by the</w:t>
      </w:r>
      <w:r>
        <w:rPr>
          <w:color w:val="000000"/>
        </w:rPr>
        <w:t xml:space="preserve"> due date for payment;</w:t>
      </w:r>
    </w:p>
    <w:p w:rsidR="001326E4" w:rsidRDefault="003C6AA1">
      <w:pPr>
        <w:spacing w:after="150"/>
      </w:pPr>
      <w:r>
        <w:rPr>
          <w:color w:val="000000"/>
        </w:rPr>
        <w:t>(b) the Agent otherwise rescinds or repudiates a Finance Document;</w:t>
      </w:r>
    </w:p>
    <w:p w:rsidR="001326E4" w:rsidRDefault="003C6AA1">
      <w:pPr>
        <w:spacing w:after="150"/>
      </w:pPr>
      <w:r>
        <w:rPr>
          <w:color w:val="000000"/>
        </w:rPr>
        <w:t>(c) an Insolvency Event has occurred and is continuing with respect to the Agent;</w:t>
      </w:r>
    </w:p>
    <w:p w:rsidR="001326E4" w:rsidRDefault="003C6AA1">
      <w:pPr>
        <w:spacing w:after="150"/>
      </w:pPr>
      <w:r>
        <w:rPr>
          <w:color w:val="000000"/>
        </w:rPr>
        <w:t>unless, in the case of paragraph (a) above:</w:t>
      </w:r>
    </w:p>
    <w:p w:rsidR="001326E4" w:rsidRDefault="003C6AA1">
      <w:pPr>
        <w:spacing w:after="150"/>
      </w:pPr>
      <w:r>
        <w:rPr>
          <w:color w:val="000000"/>
        </w:rPr>
        <w:t>(i) its failure to pay is caused by:</w:t>
      </w:r>
    </w:p>
    <w:p w:rsidR="001326E4" w:rsidRDefault="003C6AA1">
      <w:pPr>
        <w:spacing w:after="150"/>
      </w:pPr>
      <w:r>
        <w:rPr>
          <w:color w:val="000000"/>
        </w:rPr>
        <w:t>(A)</w:t>
      </w:r>
      <w:r>
        <w:rPr>
          <w:color w:val="000000"/>
        </w:rPr>
        <w:t xml:space="preserve"> administrative or technical error; or</w:t>
      </w:r>
    </w:p>
    <w:p w:rsidR="001326E4" w:rsidRDefault="003C6AA1">
      <w:pPr>
        <w:spacing w:after="150"/>
      </w:pPr>
      <w:r>
        <w:rPr>
          <w:color w:val="000000"/>
        </w:rPr>
        <w:t>(B) a Disruption Event; and</w:t>
      </w:r>
    </w:p>
    <w:p w:rsidR="001326E4" w:rsidRDefault="003C6AA1">
      <w:pPr>
        <w:spacing w:after="150"/>
      </w:pPr>
      <w:r>
        <w:rPr>
          <w:color w:val="000000"/>
        </w:rPr>
        <w:t>(ii) payment is made within three Business Days of its due date; or</w:t>
      </w:r>
    </w:p>
    <w:p w:rsidR="001326E4" w:rsidRDefault="003C6AA1">
      <w:pPr>
        <w:spacing w:after="150"/>
      </w:pPr>
      <w:r>
        <w:rPr>
          <w:color w:val="000000"/>
        </w:rPr>
        <w:t>(iii) the Agent is disputing in good faith whether it is contractually obliged to make the payment in question;</w:t>
      </w:r>
    </w:p>
    <w:p w:rsidR="001326E4" w:rsidRDefault="003C6AA1">
      <w:pPr>
        <w:spacing w:after="150"/>
      </w:pPr>
      <w:r>
        <w:rPr>
          <w:b/>
          <w:color w:val="000000"/>
        </w:rPr>
        <w:t>”Implementing Entity”</w:t>
      </w:r>
      <w:r>
        <w:rPr>
          <w:color w:val="000000"/>
        </w:rPr>
        <w:t xml:space="preserve"> means:</w:t>
      </w:r>
    </w:p>
    <w:p w:rsidR="001326E4" w:rsidRDefault="003C6AA1">
      <w:pPr>
        <w:spacing w:after="150"/>
      </w:pPr>
      <w:r>
        <w:rPr>
          <w:color w:val="000000"/>
        </w:rPr>
        <w:t>(a) with respect to the development and construction phase of the Project, the Buyer;</w:t>
      </w:r>
    </w:p>
    <w:p w:rsidR="001326E4" w:rsidRDefault="003C6AA1">
      <w:pPr>
        <w:spacing w:after="150"/>
      </w:pPr>
      <w:r>
        <w:rPr>
          <w:color w:val="000000"/>
        </w:rPr>
        <w:t>(b) with respect to the operation phase of the Project, PE Roads of Serbia established pursuant to the Law on Public Roads (</w:t>
      </w:r>
      <w:r>
        <w:rPr>
          <w:i/>
          <w:color w:val="000000"/>
        </w:rPr>
        <w:t>Zakon o javnim pu</w:t>
      </w:r>
      <w:r>
        <w:rPr>
          <w:i/>
          <w:color w:val="000000"/>
        </w:rPr>
        <w:t>tevima</w:t>
      </w:r>
      <w:r>
        <w:rPr>
          <w:color w:val="000000"/>
        </w:rPr>
        <w:t>, Official Gazette of the Republic of Serbia, Nos. 101/05 and 123/07); and</w:t>
      </w:r>
    </w:p>
    <w:p w:rsidR="001326E4" w:rsidRDefault="003C6AA1">
      <w:pPr>
        <w:spacing w:after="150"/>
      </w:pPr>
      <w:r>
        <w:rPr>
          <w:color w:val="000000"/>
        </w:rPr>
        <w:t>(c) with respect to river regulation works in relation to the Project, Serbia Public Water Management Company (PWMC) Srbijavode;</w:t>
      </w:r>
    </w:p>
    <w:p w:rsidR="001326E4" w:rsidRDefault="003C6AA1">
      <w:pPr>
        <w:spacing w:after="150"/>
      </w:pPr>
      <w:r>
        <w:rPr>
          <w:b/>
          <w:color w:val="000000"/>
        </w:rPr>
        <w:t>”Increased Costs”</w:t>
      </w:r>
      <w:r>
        <w:rPr>
          <w:color w:val="000000"/>
        </w:rPr>
        <w:t xml:space="preserve"> has the meaning given in </w:t>
      </w:r>
      <w:r>
        <w:rPr>
          <w:color w:val="000000"/>
        </w:rPr>
        <w:t>paragraph (b) of clause 13.1 (Increased costs);</w:t>
      </w:r>
    </w:p>
    <w:p w:rsidR="001326E4" w:rsidRDefault="003C6AA1">
      <w:pPr>
        <w:spacing w:after="150"/>
      </w:pPr>
      <w:r>
        <w:rPr>
          <w:b/>
          <w:color w:val="000000"/>
        </w:rPr>
        <w:lastRenderedPageBreak/>
        <w:t>”Information”</w:t>
      </w:r>
      <w:r>
        <w:rPr>
          <w:color w:val="000000"/>
        </w:rPr>
        <w:t xml:space="preserve"> has the meaning given under section 84 of the Freedom of Information Act 2000;</w:t>
      </w:r>
    </w:p>
    <w:p w:rsidR="001326E4" w:rsidRDefault="003C6AA1">
      <w:pPr>
        <w:spacing w:after="150"/>
      </w:pPr>
      <w:r>
        <w:rPr>
          <w:b/>
          <w:color w:val="000000"/>
        </w:rPr>
        <w:t>”Insolvency Event”</w:t>
      </w:r>
      <w:r>
        <w:rPr>
          <w:color w:val="000000"/>
        </w:rPr>
        <w:t xml:space="preserve"> in relation to an entity means that the entity:</w:t>
      </w:r>
    </w:p>
    <w:p w:rsidR="001326E4" w:rsidRDefault="003C6AA1">
      <w:pPr>
        <w:spacing w:after="150"/>
      </w:pPr>
      <w:r>
        <w:rPr>
          <w:color w:val="000000"/>
        </w:rPr>
        <w:t>(a) is dissolved (other than pursuant to a conso</w:t>
      </w:r>
      <w:r>
        <w:rPr>
          <w:color w:val="000000"/>
        </w:rPr>
        <w:t>lidation, amalgamation or merger);</w:t>
      </w:r>
    </w:p>
    <w:p w:rsidR="001326E4" w:rsidRDefault="003C6AA1">
      <w:pPr>
        <w:spacing w:after="150"/>
      </w:pPr>
      <w:r>
        <w:rPr>
          <w:color w:val="000000"/>
        </w:rPr>
        <w:t>(b) becomes insolvent or is unable to pay its debts or fails or admits in writing its inability generally to pay its debts as they become due;</w:t>
      </w:r>
    </w:p>
    <w:p w:rsidR="001326E4" w:rsidRDefault="003C6AA1">
      <w:pPr>
        <w:spacing w:after="150"/>
      </w:pPr>
      <w:r>
        <w:rPr>
          <w:color w:val="000000"/>
        </w:rPr>
        <w:t>(c) makes a general assignment, arrangement or composition with or for the ben</w:t>
      </w:r>
      <w:r>
        <w:rPr>
          <w:color w:val="000000"/>
        </w:rPr>
        <w:t>efit of its creditors;</w:t>
      </w:r>
    </w:p>
    <w:p w:rsidR="001326E4" w:rsidRDefault="003C6AA1">
      <w:pPr>
        <w:spacing w:after="150"/>
      </w:pPr>
      <w:r>
        <w:rPr>
          <w:color w:val="000000"/>
        </w:rPr>
        <w:t>(d) institutes or has instituted against it, by a regulator, supervisor or any similar official with primary insolvency, rehabilitative or regulatory jurisdiction over it in the jurisdiction of its incorporation or organisation or th</w:t>
      </w:r>
      <w:r>
        <w:rPr>
          <w:color w:val="000000"/>
        </w:rPr>
        <w:t>e jurisdiction of its head or home office, a proceeding seeking a judgment of insolvency or bankruptcy or any other relief under any bankruptcy or insolvency law or other similar law affecting creditors’ rights, or a petition is presented for its winding-u</w:t>
      </w:r>
      <w:r>
        <w:rPr>
          <w:color w:val="000000"/>
        </w:rPr>
        <w:t>p or liquidation by it or such regulator, supervisor or similar official;</w:t>
      </w:r>
    </w:p>
    <w:p w:rsidR="001326E4" w:rsidRDefault="003C6AA1">
      <w:pPr>
        <w:spacing w:after="150"/>
      </w:pPr>
      <w:r>
        <w:rPr>
          <w:color w:val="000000"/>
        </w:rPr>
        <w:t>(e) has instituted against it a proceeding seeking a judgment of insolvency or bankruptcy or any other relief under any bankruptcy or insolvency law or other similar law affecting cr</w:t>
      </w:r>
      <w:r>
        <w:rPr>
          <w:color w:val="000000"/>
        </w:rPr>
        <w:t>editors’ rights, or a petition is presented for its winding-up or liquidation, and, in the case of any such proceeding or petition instituted or presented against it, such proceeding or petition is instituted or presented by a person or entity not describe</w:t>
      </w:r>
      <w:r>
        <w:rPr>
          <w:color w:val="000000"/>
        </w:rPr>
        <w:t>d in paragraph (d) above and:</w:t>
      </w:r>
    </w:p>
    <w:p w:rsidR="001326E4" w:rsidRDefault="003C6AA1">
      <w:pPr>
        <w:spacing w:after="150"/>
      </w:pPr>
      <w:r>
        <w:rPr>
          <w:color w:val="000000"/>
        </w:rPr>
        <w:t>(i) results in a judgment of insolvency or bankruptcy or the entry of an order for relief or the making of an order for its winding-up or liquidation; or</w:t>
      </w:r>
    </w:p>
    <w:p w:rsidR="001326E4" w:rsidRDefault="003C6AA1">
      <w:pPr>
        <w:spacing w:after="150"/>
      </w:pPr>
      <w:r>
        <w:rPr>
          <w:color w:val="000000"/>
        </w:rPr>
        <w:t>(ii) is not dismissed, discharged, stayed or restrained in each case wit</w:t>
      </w:r>
      <w:r>
        <w:rPr>
          <w:color w:val="000000"/>
        </w:rPr>
        <w:t>hin 30 days of the institution or presentation thereof;</w:t>
      </w:r>
    </w:p>
    <w:p w:rsidR="001326E4" w:rsidRDefault="003C6AA1">
      <w:pPr>
        <w:spacing w:after="150"/>
      </w:pPr>
      <w:r>
        <w:rPr>
          <w:color w:val="000000"/>
        </w:rPr>
        <w:t>(f) has a resolution passed for its winding-up, official management or liquidation (other than pursuant to a consolidation, amalgamation or merger);</w:t>
      </w:r>
    </w:p>
    <w:p w:rsidR="001326E4" w:rsidRDefault="003C6AA1">
      <w:pPr>
        <w:spacing w:after="150"/>
      </w:pPr>
      <w:r>
        <w:rPr>
          <w:color w:val="000000"/>
        </w:rPr>
        <w:t xml:space="preserve">(g) seeks or becomes subject to the appointment of </w:t>
      </w:r>
      <w:r>
        <w:rPr>
          <w:color w:val="000000"/>
        </w:rPr>
        <w:t>an administrator, provisional liquidator, conservator, receiver, trustee, custodian or other similar official for it or for all or substantially all its assets;</w:t>
      </w:r>
    </w:p>
    <w:p w:rsidR="001326E4" w:rsidRDefault="003C6AA1">
      <w:pPr>
        <w:spacing w:after="150"/>
      </w:pPr>
      <w:r>
        <w:rPr>
          <w:color w:val="000000"/>
        </w:rPr>
        <w:t>(h) has a secured party take possession of all or substantially all its assets or has a distres</w:t>
      </w:r>
      <w:r>
        <w:rPr>
          <w:color w:val="000000"/>
        </w:rPr>
        <w:t>s, execution, attachment, sequestration or other legal process levied, enforced or sued on or against all or substantially all its assets and such secured party maintains possession, or any such process is not dismissed, discharged, stayed or restrained, i</w:t>
      </w:r>
      <w:r>
        <w:rPr>
          <w:color w:val="000000"/>
        </w:rPr>
        <w:t>n each case within 30 days thereafter;</w:t>
      </w:r>
    </w:p>
    <w:p w:rsidR="001326E4" w:rsidRDefault="003C6AA1">
      <w:pPr>
        <w:spacing w:after="150"/>
      </w:pPr>
      <w:r>
        <w:rPr>
          <w:color w:val="000000"/>
        </w:rPr>
        <w:t>(i) causes or is subject to any event with respect to it which, under the applicable law of any jurisdiction, has an analogous effect to any of the events specified in paragraphs (a) to (h) above; or</w:t>
      </w:r>
    </w:p>
    <w:p w:rsidR="001326E4" w:rsidRDefault="003C6AA1">
      <w:pPr>
        <w:spacing w:after="150"/>
      </w:pPr>
      <w:r>
        <w:rPr>
          <w:color w:val="000000"/>
        </w:rPr>
        <w:lastRenderedPageBreak/>
        <w:t>(j) takes any act</w:t>
      </w:r>
      <w:r>
        <w:rPr>
          <w:color w:val="000000"/>
        </w:rPr>
        <w:t>ion in furtherance of, or indicating its consent to, approval of, or acquiescence in, any of the foregoing acts;</w:t>
      </w:r>
    </w:p>
    <w:p w:rsidR="001326E4" w:rsidRDefault="003C6AA1">
      <w:pPr>
        <w:spacing w:after="150"/>
      </w:pPr>
      <w:r>
        <w:rPr>
          <w:b/>
          <w:color w:val="000000"/>
        </w:rPr>
        <w:t>”Interest Payment Date”</w:t>
      </w:r>
      <w:r>
        <w:rPr>
          <w:color w:val="000000"/>
        </w:rPr>
        <w:t xml:space="preserve"> means the last day of an Interest Period;</w:t>
      </w:r>
    </w:p>
    <w:p w:rsidR="001326E4" w:rsidRDefault="003C6AA1">
      <w:pPr>
        <w:spacing w:after="150"/>
      </w:pPr>
      <w:r>
        <w:rPr>
          <w:b/>
          <w:color w:val="000000"/>
        </w:rPr>
        <w:t>”Interest Period”</w:t>
      </w:r>
      <w:r>
        <w:rPr>
          <w:color w:val="000000"/>
        </w:rPr>
        <w:t xml:space="preserve"> means, in relation to a Loan, each period determined in acc</w:t>
      </w:r>
      <w:r>
        <w:rPr>
          <w:color w:val="000000"/>
        </w:rPr>
        <w:t>ordance with clause 9.5 (Interest Periods) and, in relation to an Unpaid Sum, each period determined in accordance with clause 9.3 (Default interest);</w:t>
      </w:r>
    </w:p>
    <w:p w:rsidR="001326E4" w:rsidRDefault="003C6AA1">
      <w:pPr>
        <w:spacing w:after="150"/>
      </w:pPr>
      <w:r>
        <w:rPr>
          <w:b/>
          <w:color w:val="000000"/>
        </w:rPr>
        <w:t>”International Public Sector Accounting Standards”</w:t>
      </w:r>
      <w:r>
        <w:rPr>
          <w:color w:val="000000"/>
        </w:rPr>
        <w:t xml:space="preserve"> means the set of accounting standards established and </w:t>
      </w:r>
      <w:r>
        <w:rPr>
          <w:color w:val="000000"/>
        </w:rPr>
        <w:t>issued by the International Public Sector Accounting Standards Board (IPSASB), as amended from time to time;</w:t>
      </w:r>
    </w:p>
    <w:p w:rsidR="001326E4" w:rsidRDefault="003C6AA1">
      <w:pPr>
        <w:spacing w:after="150"/>
      </w:pPr>
      <w:r>
        <w:rPr>
          <w:b/>
          <w:color w:val="000000"/>
        </w:rPr>
        <w:t>”Interpolated Screen Rate”</w:t>
      </w:r>
      <w:r>
        <w:rPr>
          <w:color w:val="000000"/>
        </w:rPr>
        <w:t xml:space="preserve"> means, in relation to any Loan, the rate (rounded to the same number of decimal places as the two relevant Screen Rates)</w:t>
      </w:r>
      <w:r>
        <w:rPr>
          <w:color w:val="000000"/>
        </w:rPr>
        <w:t xml:space="preserve"> which results from interpolating on a linear basis between:</w:t>
      </w:r>
    </w:p>
    <w:p w:rsidR="001326E4" w:rsidRDefault="003C6AA1">
      <w:pPr>
        <w:spacing w:after="150"/>
      </w:pPr>
      <w:r>
        <w:rPr>
          <w:color w:val="000000"/>
        </w:rPr>
        <w:t>(a) the applicable Screen Rate for the longest period for which that Screen Rate is available which is less than the Interest Period of that Loan; and</w:t>
      </w:r>
    </w:p>
    <w:p w:rsidR="001326E4" w:rsidRDefault="003C6AA1">
      <w:pPr>
        <w:spacing w:after="150"/>
      </w:pPr>
      <w:r>
        <w:rPr>
          <w:color w:val="000000"/>
        </w:rPr>
        <w:t>(b) the applicable Screen Rate for the short</w:t>
      </w:r>
      <w:r>
        <w:rPr>
          <w:color w:val="000000"/>
        </w:rPr>
        <w:t>est period (for which that Screen Rate is available) which exceeds the Interest Period of that Loan,</w:t>
      </w:r>
    </w:p>
    <w:p w:rsidR="001326E4" w:rsidRDefault="003C6AA1">
      <w:pPr>
        <w:spacing w:after="150"/>
      </w:pPr>
      <w:r>
        <w:rPr>
          <w:color w:val="000000"/>
        </w:rPr>
        <w:t>each as of the Specified Time for the Facility Currency;</w:t>
      </w:r>
    </w:p>
    <w:p w:rsidR="001326E4" w:rsidRDefault="003C6AA1">
      <w:pPr>
        <w:spacing w:after="150"/>
      </w:pPr>
      <w:r>
        <w:rPr>
          <w:b/>
          <w:color w:val="000000"/>
        </w:rPr>
        <w:t>”Lender”</w:t>
      </w:r>
      <w:r>
        <w:rPr>
          <w:color w:val="000000"/>
        </w:rPr>
        <w:t xml:space="preserve"> means:</w:t>
      </w:r>
    </w:p>
    <w:p w:rsidR="001326E4" w:rsidRDefault="003C6AA1">
      <w:pPr>
        <w:spacing w:after="150"/>
      </w:pPr>
      <w:r>
        <w:rPr>
          <w:color w:val="000000"/>
        </w:rPr>
        <w:t>(a) any Original Lender; and</w:t>
      </w:r>
    </w:p>
    <w:p w:rsidR="001326E4" w:rsidRDefault="003C6AA1">
      <w:pPr>
        <w:spacing w:after="150"/>
      </w:pPr>
      <w:r>
        <w:rPr>
          <w:color w:val="000000"/>
        </w:rPr>
        <w:t xml:space="preserve">(b) any bank, financial institution, trust, fund or </w:t>
      </w:r>
      <w:r>
        <w:rPr>
          <w:color w:val="000000"/>
        </w:rPr>
        <w:t>other entity which has become a Party in accordance with clause 21 (Changes to the Lenders),</w:t>
      </w:r>
    </w:p>
    <w:p w:rsidR="001326E4" w:rsidRDefault="003C6AA1">
      <w:pPr>
        <w:spacing w:after="150"/>
      </w:pPr>
      <w:r>
        <w:rPr>
          <w:color w:val="000000"/>
        </w:rPr>
        <w:t>which in each case has not ceased to be a Party in accordance with the terms of this Agreement;</w:t>
      </w:r>
    </w:p>
    <w:p w:rsidR="001326E4" w:rsidRDefault="003C6AA1">
      <w:pPr>
        <w:spacing w:after="150"/>
      </w:pPr>
      <w:r>
        <w:rPr>
          <w:b/>
          <w:color w:val="000000"/>
        </w:rPr>
        <w:t>”LMA”</w:t>
      </w:r>
      <w:r>
        <w:rPr>
          <w:color w:val="000000"/>
        </w:rPr>
        <w:t xml:space="preserve"> means the Loan Market Association;</w:t>
      </w:r>
    </w:p>
    <w:p w:rsidR="001326E4" w:rsidRDefault="003C6AA1">
      <w:pPr>
        <w:spacing w:after="150"/>
      </w:pPr>
      <w:r>
        <w:rPr>
          <w:b/>
          <w:color w:val="000000"/>
        </w:rPr>
        <w:t>”Loan”</w:t>
      </w:r>
      <w:r>
        <w:rPr>
          <w:color w:val="000000"/>
        </w:rPr>
        <w:t xml:space="preserve"> means a loan made o</w:t>
      </w:r>
      <w:r>
        <w:rPr>
          <w:color w:val="000000"/>
        </w:rPr>
        <w:t>r to be made under the Facility or the principal amount outstanding for the time being of that loan;</w:t>
      </w:r>
    </w:p>
    <w:p w:rsidR="001326E4" w:rsidRDefault="003C6AA1">
      <w:pPr>
        <w:spacing w:after="150"/>
      </w:pPr>
      <w:r>
        <w:rPr>
          <w:color w:val="000000"/>
        </w:rPr>
        <w:t>”</w:t>
      </w:r>
      <w:r>
        <w:rPr>
          <w:b/>
          <w:color w:val="000000"/>
        </w:rPr>
        <w:t>Loss</w:t>
      </w:r>
      <w:r>
        <w:rPr>
          <w:color w:val="000000"/>
        </w:rPr>
        <w:t>” means the failure of the Lenders to receive a scheduled payment on its due date hereunder, or a covered mandatory prepayment on its due date hereund</w:t>
      </w:r>
      <w:r>
        <w:rPr>
          <w:color w:val="000000"/>
        </w:rPr>
        <w:t>er, which is due, in either case, to the failure of the Borrower to pay the Lenders such amounts;</w:t>
      </w:r>
    </w:p>
    <w:p w:rsidR="001326E4" w:rsidRDefault="003C6AA1">
      <w:pPr>
        <w:spacing w:after="150"/>
      </w:pPr>
      <w:r>
        <w:rPr>
          <w:b/>
          <w:color w:val="000000"/>
        </w:rPr>
        <w:t>”Majority Lenders”</w:t>
      </w:r>
      <w:r>
        <w:rPr>
          <w:color w:val="000000"/>
        </w:rPr>
        <w:t xml:space="preserve"> means a Lender or Lenders whose Commitments aggregate more than 66 2/3% of the Total Commitments (or, if the Total Commitments have been re</w:t>
      </w:r>
      <w:r>
        <w:rPr>
          <w:color w:val="000000"/>
        </w:rPr>
        <w:t>duced to zero, aggregated more than 66 2/3% of the Total Commitments immediately prior to the reduction);</w:t>
      </w:r>
    </w:p>
    <w:p w:rsidR="001326E4" w:rsidRDefault="003C6AA1">
      <w:pPr>
        <w:spacing w:after="150"/>
      </w:pPr>
      <w:r>
        <w:rPr>
          <w:b/>
          <w:color w:val="000000"/>
        </w:rPr>
        <w:t>”Margin”</w:t>
      </w:r>
      <w:r>
        <w:rPr>
          <w:color w:val="000000"/>
        </w:rPr>
        <w:t xml:space="preserve"> means 0.75 per cent. per annum;</w:t>
      </w:r>
    </w:p>
    <w:p w:rsidR="001326E4" w:rsidRDefault="003C6AA1">
      <w:pPr>
        <w:spacing w:after="150"/>
      </w:pPr>
      <w:r>
        <w:rPr>
          <w:b/>
          <w:color w:val="000000"/>
        </w:rPr>
        <w:t>”Material Adverse Effect”</w:t>
      </w:r>
      <w:r>
        <w:rPr>
          <w:color w:val="000000"/>
        </w:rPr>
        <w:t xml:space="preserve"> means a material adverse effect in the reasonable opinion of the Majority Lenders o</w:t>
      </w:r>
      <w:r>
        <w:rPr>
          <w:color w:val="000000"/>
        </w:rPr>
        <w:t>n:</w:t>
      </w:r>
    </w:p>
    <w:p w:rsidR="001326E4" w:rsidRDefault="003C6AA1">
      <w:pPr>
        <w:spacing w:after="150"/>
      </w:pPr>
      <w:r>
        <w:rPr>
          <w:color w:val="000000"/>
        </w:rPr>
        <w:lastRenderedPageBreak/>
        <w:t>(a) the economic condition of the Borrower or the Buyer;</w:t>
      </w:r>
    </w:p>
    <w:p w:rsidR="001326E4" w:rsidRDefault="003C6AA1">
      <w:pPr>
        <w:spacing w:after="150"/>
      </w:pPr>
      <w:r>
        <w:rPr>
          <w:color w:val="000000"/>
        </w:rPr>
        <w:t>(b) the ability of the Borrower or the Buyer to perform any of its obligations under the Transaction Documents; or</w:t>
      </w:r>
    </w:p>
    <w:p w:rsidR="001326E4" w:rsidRDefault="003C6AA1">
      <w:pPr>
        <w:spacing w:after="150"/>
      </w:pPr>
      <w:r>
        <w:rPr>
          <w:color w:val="000000"/>
        </w:rPr>
        <w:t>(c) the validity or enforceability of the Transaction Documents or the rights and</w:t>
      </w:r>
      <w:r>
        <w:rPr>
          <w:color w:val="000000"/>
        </w:rPr>
        <w:t xml:space="preserve"> remedies of any Finance Party under any of the Finance Documents;</w:t>
      </w:r>
    </w:p>
    <w:p w:rsidR="001326E4" w:rsidRDefault="003C6AA1">
      <w:pPr>
        <w:spacing w:after="150"/>
      </w:pPr>
      <w:r>
        <w:rPr>
          <w:b/>
          <w:color w:val="000000"/>
        </w:rPr>
        <w:t>”MIGA”</w:t>
      </w:r>
      <w:r>
        <w:rPr>
          <w:color w:val="000000"/>
        </w:rPr>
        <w:t xml:space="preserve"> means the Multilateral Investment Guarantee Agency;</w:t>
      </w:r>
    </w:p>
    <w:p w:rsidR="001326E4" w:rsidRDefault="003C6AA1">
      <w:pPr>
        <w:spacing w:after="150"/>
      </w:pPr>
      <w:r>
        <w:rPr>
          <w:b/>
          <w:color w:val="000000"/>
        </w:rPr>
        <w:t>”MIGA Guarantee”</w:t>
      </w:r>
      <w:r>
        <w:rPr>
          <w:color w:val="000000"/>
        </w:rPr>
        <w:t xml:space="preserve"> means the ”Non-Honoring of a Sovereign Financial Obligation” guarantee provided by MIGA in favour of the Lenders </w:t>
      </w:r>
      <w:r>
        <w:rPr>
          <w:color w:val="000000"/>
        </w:rPr>
        <w:t>covering 95% of the principal and interest entered into, among others, by MIGA and the Agent in connection with the financing provided for in this Agreement, in form and substance acceptable to the Agent (acting on the instructions of all the Lenders);</w:t>
      </w:r>
    </w:p>
    <w:p w:rsidR="001326E4" w:rsidRDefault="003C6AA1">
      <w:pPr>
        <w:spacing w:after="150"/>
      </w:pPr>
      <w:r>
        <w:rPr>
          <w:b/>
          <w:color w:val="000000"/>
        </w:rPr>
        <w:t>”MI</w:t>
      </w:r>
      <w:r>
        <w:rPr>
          <w:b/>
          <w:color w:val="000000"/>
        </w:rPr>
        <w:t>GA Guarantee Effective Date”</w:t>
      </w:r>
      <w:r>
        <w:rPr>
          <w:color w:val="000000"/>
        </w:rPr>
        <w:t xml:space="preserve"> means the date on which the MIGA Guarantee becomes effective in accordance with its terms;</w:t>
      </w:r>
    </w:p>
    <w:p w:rsidR="001326E4" w:rsidRDefault="003C6AA1">
      <w:pPr>
        <w:spacing w:after="150"/>
      </w:pPr>
      <w:r>
        <w:rPr>
          <w:b/>
          <w:color w:val="000000"/>
        </w:rPr>
        <w:t>”MIGA Mandatory Prepayment Event”</w:t>
      </w:r>
      <w:r>
        <w:rPr>
          <w:color w:val="000000"/>
        </w:rPr>
        <w:t xml:space="preserve"> means each of the following events or circumstances:</w:t>
      </w:r>
    </w:p>
    <w:p w:rsidR="001326E4" w:rsidRDefault="003C6AA1">
      <w:pPr>
        <w:spacing w:after="150"/>
      </w:pPr>
      <w:r>
        <w:rPr>
          <w:color w:val="000000"/>
        </w:rPr>
        <w:t>(a) it is or becomes unlawful for MIGA to perform</w:t>
      </w:r>
      <w:r>
        <w:rPr>
          <w:color w:val="000000"/>
        </w:rPr>
        <w:t xml:space="preserve"> any of its obligations under the MIGA Guarantee or for a Finance Party to receive the benefit of the MIGA Guarantee;</w:t>
      </w:r>
    </w:p>
    <w:p w:rsidR="001326E4" w:rsidRDefault="003C6AA1">
      <w:pPr>
        <w:spacing w:after="150"/>
      </w:pPr>
      <w:r>
        <w:rPr>
          <w:color w:val="000000"/>
        </w:rPr>
        <w:t>(b) any obligation or obligations of MIGA under the MIGA Guarantee are not or cease to be legal, valid, binding or enforceable or the MIGA</w:t>
      </w:r>
      <w:r>
        <w:rPr>
          <w:color w:val="000000"/>
        </w:rPr>
        <w:t xml:space="preserve"> Guarantee is not or ceases to be in full force and effect; or</w:t>
      </w:r>
    </w:p>
    <w:p w:rsidR="001326E4" w:rsidRDefault="003C6AA1">
      <w:pPr>
        <w:spacing w:after="150"/>
      </w:pPr>
      <w:r>
        <w:rPr>
          <w:color w:val="000000"/>
        </w:rPr>
        <w:t>(c) MIGA avoids, rescinds, repudiates, suspends, cancels or terminates all or part of the MIGA Guarantee or evidences an intention to or purports to avoid, rescind, repudiate, suspend, cancel o</w:t>
      </w:r>
      <w:r>
        <w:rPr>
          <w:color w:val="000000"/>
        </w:rPr>
        <w:t>r terminate all or part of the MIGA Guarantee;</w:t>
      </w:r>
    </w:p>
    <w:p w:rsidR="001326E4" w:rsidRDefault="003C6AA1">
      <w:pPr>
        <w:spacing w:after="150"/>
      </w:pPr>
      <w:r>
        <w:rPr>
          <w:b/>
          <w:color w:val="000000"/>
        </w:rPr>
        <w:t>”MIGA Performance Standards”</w:t>
      </w:r>
      <w:r>
        <w:rPr>
          <w:color w:val="000000"/>
        </w:rPr>
        <w:t xml:space="preserve"> means, with respect to the Project and the Implementing Entity, the Performance Standards on Environmental and Social Sustainability listed in Annex 4A of the MIGA Guarantee, as in</w:t>
      </w:r>
      <w:r>
        <w:rPr>
          <w:color w:val="000000"/>
        </w:rPr>
        <w:t xml:space="preserve"> effect on the MIGA Guarantee Effective Date, which are set out hereto in schedule 8 (MIGA’s Performance Standards);</w:t>
      </w:r>
    </w:p>
    <w:p w:rsidR="001326E4" w:rsidRDefault="003C6AA1">
      <w:pPr>
        <w:spacing w:after="150"/>
      </w:pPr>
      <w:r>
        <w:rPr>
          <w:b/>
          <w:color w:val="000000"/>
        </w:rPr>
        <w:t>”MIGA Premium”</w:t>
      </w:r>
      <w:r>
        <w:rPr>
          <w:color w:val="000000"/>
        </w:rPr>
        <w:t xml:space="preserve"> means the insurance premium payable by the Borrower in euros to MIGA under the MIGA Guarantee and all other costs required i</w:t>
      </w:r>
      <w:r>
        <w:rPr>
          <w:color w:val="000000"/>
        </w:rPr>
        <w:t>n obtaining and maintaining the MIGA Guarantee as evidenced by the notice to be sent by MIGA;</w:t>
      </w:r>
    </w:p>
    <w:p w:rsidR="001326E4" w:rsidRDefault="003C6AA1">
      <w:pPr>
        <w:spacing w:after="150"/>
      </w:pPr>
      <w:r>
        <w:rPr>
          <w:color w:val="000000"/>
        </w:rPr>
        <w:t>”</w:t>
      </w:r>
      <w:r>
        <w:rPr>
          <w:b/>
          <w:color w:val="000000"/>
        </w:rPr>
        <w:t>Money Laundering</w:t>
      </w:r>
      <w:r>
        <w:rPr>
          <w:color w:val="000000"/>
        </w:rPr>
        <w:t>” means the acquisition, possession, use, conversion, transfer or concealment of the true nature of property of any description, and legal docume</w:t>
      </w:r>
      <w:r>
        <w:rPr>
          <w:color w:val="000000"/>
        </w:rPr>
        <w:t>nts or instruments evidencing title to, or interest in, such property, knowing that such property is an economic advantage from criminal offences, for the purpose of:</w:t>
      </w:r>
    </w:p>
    <w:p w:rsidR="001326E4" w:rsidRDefault="003C6AA1">
      <w:pPr>
        <w:spacing w:after="150"/>
      </w:pPr>
      <w:r>
        <w:rPr>
          <w:color w:val="000000"/>
        </w:rPr>
        <w:lastRenderedPageBreak/>
        <w:t>(a) concealing or disguising the illicit origin of the property; or</w:t>
      </w:r>
    </w:p>
    <w:p w:rsidR="001326E4" w:rsidRDefault="003C6AA1">
      <w:pPr>
        <w:spacing w:after="150"/>
      </w:pPr>
      <w:r>
        <w:rPr>
          <w:color w:val="000000"/>
        </w:rPr>
        <w:t>(b) assisting any per</w:t>
      </w:r>
      <w:r>
        <w:rPr>
          <w:color w:val="000000"/>
        </w:rPr>
        <w:t>son who is involved in the commission of the criminal offence as a result of which such property is generated, to evade the legal consequences of such actions;</w:t>
      </w:r>
    </w:p>
    <w:p w:rsidR="001326E4" w:rsidRDefault="003C6AA1">
      <w:pPr>
        <w:spacing w:after="150"/>
      </w:pPr>
      <w:r>
        <w:rPr>
          <w:b/>
          <w:color w:val="000000"/>
        </w:rPr>
        <w:t>”Morava Corridor Law”</w:t>
      </w:r>
      <w:r>
        <w:rPr>
          <w:color w:val="000000"/>
        </w:rPr>
        <w:t xml:space="preserve"> means the Law on Determining Public Interest and Special Procedures for Im</w:t>
      </w:r>
      <w:r>
        <w:rPr>
          <w:color w:val="000000"/>
        </w:rPr>
        <w:t>plementation of the Project for Construction of Infrastructure Corridor E-761 Highway Section Pojate-Preljina enacted by the Republic of Serbia on 8 July 2019 (Zakon o utvrđivanju javnog interesa i posebnim postupcima radi realizacije projekta izgradnje in</w:t>
      </w:r>
      <w:r>
        <w:rPr>
          <w:color w:val="000000"/>
        </w:rPr>
        <w:t xml:space="preserve">frastrukturnog koridora auto-puta E-761, deonica Pojate-Preljina, Official Gazette of the Republic of Serbia, no. 49/2019); </w:t>
      </w:r>
    </w:p>
    <w:p w:rsidR="001326E4" w:rsidRDefault="003C6AA1">
      <w:pPr>
        <w:spacing w:after="150"/>
      </w:pPr>
      <w:r>
        <w:rPr>
          <w:b/>
          <w:color w:val="000000"/>
        </w:rPr>
        <w:t>”NBS”</w:t>
      </w:r>
      <w:r>
        <w:rPr>
          <w:color w:val="000000"/>
        </w:rPr>
        <w:t xml:space="preserve"> means the National Bank of Serbia (</w:t>
      </w:r>
      <w:r>
        <w:rPr>
          <w:i/>
          <w:color w:val="000000"/>
        </w:rPr>
        <w:t>Narodna banka Srbije</w:t>
      </w:r>
      <w:r>
        <w:rPr>
          <w:color w:val="000000"/>
        </w:rPr>
        <w:t>);</w:t>
      </w:r>
    </w:p>
    <w:p w:rsidR="001326E4" w:rsidRDefault="003C6AA1">
      <w:pPr>
        <w:spacing w:after="150"/>
      </w:pPr>
      <w:r>
        <w:rPr>
          <w:b/>
          <w:color w:val="000000"/>
        </w:rPr>
        <w:t>”New Lender”</w:t>
      </w:r>
      <w:r>
        <w:rPr>
          <w:color w:val="000000"/>
        </w:rPr>
        <w:t xml:space="preserve"> has the meaning given to that term in clause 21.1 (Ass</w:t>
      </w:r>
      <w:r>
        <w:rPr>
          <w:color w:val="000000"/>
        </w:rPr>
        <w:t>ignments and transfers by the Lenders);</w:t>
      </w:r>
    </w:p>
    <w:p w:rsidR="001326E4" w:rsidRDefault="003C6AA1">
      <w:pPr>
        <w:spacing w:after="150"/>
      </w:pPr>
      <w:r>
        <w:rPr>
          <w:b/>
          <w:color w:val="000000"/>
        </w:rPr>
        <w:t>”Obstructive Practice”</w:t>
      </w:r>
      <w:r>
        <w:rPr>
          <w:color w:val="000000"/>
        </w:rPr>
        <w:t xml:space="preserve"> has the meaning given to it in schedule 7 (MIGA’s Anti-Corruption Guidelines);</w:t>
      </w:r>
    </w:p>
    <w:p w:rsidR="001326E4" w:rsidRDefault="003C6AA1">
      <w:pPr>
        <w:spacing w:after="150"/>
      </w:pPr>
      <w:r>
        <w:rPr>
          <w:b/>
          <w:color w:val="000000"/>
        </w:rPr>
        <w:t>”OFAC”</w:t>
      </w:r>
      <w:r>
        <w:rPr>
          <w:color w:val="000000"/>
        </w:rPr>
        <w:t xml:space="preserve"> means the Department of the Treasury’s Office of Foreign Assets Control of the United States of America;</w:t>
      </w:r>
    </w:p>
    <w:p w:rsidR="001326E4" w:rsidRDefault="003C6AA1">
      <w:pPr>
        <w:spacing w:after="150"/>
      </w:pPr>
      <w:r>
        <w:rPr>
          <w:b/>
          <w:color w:val="000000"/>
        </w:rPr>
        <w:t>”P</w:t>
      </w:r>
      <w:r>
        <w:rPr>
          <w:b/>
          <w:color w:val="000000"/>
        </w:rPr>
        <w:t>articipating Member State”</w:t>
      </w:r>
      <w:r>
        <w:rPr>
          <w:color w:val="000000"/>
        </w:rPr>
        <w:t xml:space="preserve"> means any member state of the European Union that has the euro as its lawful currency in accordance with legislation of the European Union relating to Economic and Monetary Union;</w:t>
      </w:r>
    </w:p>
    <w:p w:rsidR="001326E4" w:rsidRDefault="003C6AA1">
      <w:pPr>
        <w:spacing w:after="150"/>
      </w:pPr>
      <w:r>
        <w:rPr>
          <w:b/>
          <w:color w:val="000000"/>
        </w:rPr>
        <w:t>”Party”</w:t>
      </w:r>
      <w:r>
        <w:rPr>
          <w:color w:val="000000"/>
        </w:rPr>
        <w:t xml:space="preserve"> means a party to this Agreement;</w:t>
      </w:r>
    </w:p>
    <w:p w:rsidR="001326E4" w:rsidRDefault="003C6AA1">
      <w:pPr>
        <w:spacing w:after="150"/>
      </w:pPr>
      <w:r>
        <w:rPr>
          <w:color w:val="000000"/>
        </w:rPr>
        <w:t>”</w:t>
      </w:r>
      <w:r>
        <w:rPr>
          <w:b/>
          <w:color w:val="000000"/>
        </w:rPr>
        <w:t>Potential Claim</w:t>
      </w:r>
      <w:r>
        <w:rPr>
          <w:color w:val="000000"/>
        </w:rPr>
        <w:t>” means a potential claim for payment under the MIGA Guarantee;</w:t>
      </w:r>
    </w:p>
    <w:p w:rsidR="001326E4" w:rsidRDefault="003C6AA1">
      <w:pPr>
        <w:spacing w:after="150"/>
      </w:pPr>
      <w:r>
        <w:rPr>
          <w:b/>
          <w:color w:val="000000"/>
        </w:rPr>
        <w:t>”PRG”</w:t>
      </w:r>
      <w:r>
        <w:rPr>
          <w:color w:val="000000"/>
        </w:rPr>
        <w:t xml:space="preserve"> means the Partial Risk Guarantee operations conducted by the Project Finance Group of IBRD;</w:t>
      </w:r>
    </w:p>
    <w:p w:rsidR="001326E4" w:rsidRDefault="003C6AA1">
      <w:pPr>
        <w:spacing w:after="150"/>
      </w:pPr>
      <w:r>
        <w:rPr>
          <w:b/>
          <w:color w:val="000000"/>
        </w:rPr>
        <w:t>”Project”</w:t>
      </w:r>
      <w:r>
        <w:rPr>
          <w:color w:val="000000"/>
        </w:rPr>
        <w:t xml:space="preserve"> means the development, construction, and operation of an approximatel</w:t>
      </w:r>
      <w:r>
        <w:rPr>
          <w:color w:val="000000"/>
        </w:rPr>
        <w:t>y 112km motorway (Morava Corridor) linking the cities of Preljina and Pojate in central Serbia, including:</w:t>
      </w:r>
    </w:p>
    <w:p w:rsidR="001326E4" w:rsidRDefault="003C6AA1">
      <w:pPr>
        <w:spacing w:after="150"/>
      </w:pPr>
      <w:r>
        <w:rPr>
          <w:color w:val="000000"/>
        </w:rPr>
        <w:t>(a) above-ground structures and interchanges;</w:t>
      </w:r>
    </w:p>
    <w:p w:rsidR="001326E4" w:rsidRDefault="003C6AA1">
      <w:pPr>
        <w:spacing w:after="150"/>
      </w:pPr>
      <w:r>
        <w:rPr>
          <w:color w:val="000000"/>
        </w:rPr>
        <w:t>(b) bridges, culverts, over and under passes;</w:t>
      </w:r>
    </w:p>
    <w:p w:rsidR="001326E4" w:rsidRDefault="003C6AA1">
      <w:pPr>
        <w:spacing w:after="150"/>
      </w:pPr>
      <w:r>
        <w:rPr>
          <w:color w:val="000000"/>
        </w:rPr>
        <w:t>(c) rest areas and parking areas;</w:t>
      </w:r>
    </w:p>
    <w:p w:rsidR="001326E4" w:rsidRDefault="003C6AA1">
      <w:pPr>
        <w:spacing w:after="150"/>
      </w:pPr>
      <w:r>
        <w:rPr>
          <w:color w:val="000000"/>
        </w:rPr>
        <w:t>(d) buffer zones protec</w:t>
      </w:r>
      <w:r>
        <w:rPr>
          <w:color w:val="000000"/>
        </w:rPr>
        <w:t>tion against flood and water based erosion;</w:t>
      </w:r>
    </w:p>
    <w:p w:rsidR="001326E4" w:rsidRDefault="003C6AA1">
      <w:pPr>
        <w:spacing w:after="150"/>
      </w:pPr>
      <w:r>
        <w:rPr>
          <w:color w:val="000000"/>
        </w:rPr>
        <w:t>(e) a telecommunication network to connect mobile phone base stations within the motorway, as well as manage traffic through various traffic control, monitoring and surveillance, and tolling systems; and</w:t>
      </w:r>
    </w:p>
    <w:p w:rsidR="001326E4" w:rsidRDefault="003C6AA1">
      <w:pPr>
        <w:spacing w:after="150"/>
      </w:pPr>
      <w:r>
        <w:rPr>
          <w:color w:val="000000"/>
        </w:rPr>
        <w:lastRenderedPageBreak/>
        <w:t>(f) rive</w:t>
      </w:r>
      <w:r>
        <w:rPr>
          <w:color w:val="000000"/>
        </w:rPr>
        <w:t>r regulation works including bank protection, meander cut offs (straightened channelizations of the West Morava River) and reconstruction of existing flood embankments;</w:t>
      </w:r>
    </w:p>
    <w:p w:rsidR="001326E4" w:rsidRDefault="003C6AA1">
      <w:pPr>
        <w:spacing w:after="150"/>
      </w:pPr>
      <w:r>
        <w:rPr>
          <w:b/>
          <w:color w:val="000000"/>
        </w:rPr>
        <w:t>”Project Contract”</w:t>
      </w:r>
      <w:r>
        <w:rPr>
          <w:color w:val="000000"/>
        </w:rPr>
        <w:t xml:space="preserve"> the contract agreement between the Borrower, the Buyer and the Proje</w:t>
      </w:r>
      <w:r>
        <w:rPr>
          <w:color w:val="000000"/>
        </w:rPr>
        <w:t>ct Contractor dated 5 December 2019 for the construction of the Project;</w:t>
      </w:r>
    </w:p>
    <w:p w:rsidR="001326E4" w:rsidRDefault="003C6AA1">
      <w:pPr>
        <w:spacing w:after="150"/>
      </w:pPr>
      <w:r>
        <w:rPr>
          <w:b/>
          <w:color w:val="000000"/>
        </w:rPr>
        <w:t>”Project Contractor”</w:t>
      </w:r>
      <w:r>
        <w:rPr>
          <w:color w:val="000000"/>
        </w:rPr>
        <w:t xml:space="preserve"> means Bechtel Enka UK Limited, a private limited company incorporated in England with registered number 09623025 whose registered office is at 11 Pilgrim Street, </w:t>
      </w:r>
      <w:r>
        <w:rPr>
          <w:color w:val="000000"/>
        </w:rPr>
        <w:t>London, United Kingdom, EC4V 6RN, operating in Serbia through Bechtel Enka UK Limited Ogranak Beograd, registered branch office Resavska 23, Belgrade, Serbia, with corporate identification number 29510300 and tax identification number 111763679;</w:t>
      </w:r>
    </w:p>
    <w:p w:rsidR="001326E4" w:rsidRDefault="003C6AA1">
      <w:pPr>
        <w:spacing w:after="150"/>
      </w:pPr>
      <w:r>
        <w:rPr>
          <w:b/>
          <w:color w:val="000000"/>
        </w:rPr>
        <w:t>”Protected</w:t>
      </w:r>
      <w:r>
        <w:rPr>
          <w:b/>
          <w:color w:val="000000"/>
        </w:rPr>
        <w:t xml:space="preserve"> Party”</w:t>
      </w:r>
      <w:r>
        <w:rPr>
          <w:color w:val="000000"/>
        </w:rPr>
        <w:t xml:space="preserve"> has the meaning given in paragraph (a) of clause 12.1 (Tax definitions);</w:t>
      </w:r>
    </w:p>
    <w:p w:rsidR="001326E4" w:rsidRDefault="003C6AA1">
      <w:pPr>
        <w:spacing w:after="150"/>
      </w:pPr>
      <w:r>
        <w:rPr>
          <w:b/>
          <w:color w:val="000000"/>
        </w:rPr>
        <w:t>”Public Assets”</w:t>
      </w:r>
      <w:r>
        <w:rPr>
          <w:color w:val="000000"/>
        </w:rPr>
        <w:t xml:space="preserve"> means the whole or any part of present or future undertaking, assets, revenues and international monetary reserves (including gold, special drawing rights and </w:t>
      </w:r>
      <w:r>
        <w:rPr>
          <w:color w:val="000000"/>
        </w:rPr>
        <w:t>foreign currency) held by the Borrower or its agencies, including the NBS and its successor(s);</w:t>
      </w:r>
    </w:p>
    <w:p w:rsidR="001326E4" w:rsidRDefault="003C6AA1">
      <w:pPr>
        <w:spacing w:after="150"/>
      </w:pPr>
      <w:r>
        <w:rPr>
          <w:b/>
          <w:color w:val="000000"/>
        </w:rPr>
        <w:t>”Quasi-Security”</w:t>
      </w:r>
      <w:r>
        <w:rPr>
          <w:color w:val="000000"/>
        </w:rPr>
        <w:t xml:space="preserve"> has the meaning given in clause 19.5 (Negative pledge);</w:t>
      </w:r>
    </w:p>
    <w:p w:rsidR="001326E4" w:rsidRDefault="003C6AA1">
      <w:pPr>
        <w:spacing w:after="150"/>
      </w:pPr>
      <w:r>
        <w:rPr>
          <w:b/>
          <w:color w:val="000000"/>
        </w:rPr>
        <w:t>”Quotation Day”</w:t>
      </w:r>
      <w:r>
        <w:rPr>
          <w:color w:val="000000"/>
        </w:rPr>
        <w:t xml:space="preserve"> means, in relation to any period for which an interest rate is to be de</w:t>
      </w:r>
      <w:r>
        <w:rPr>
          <w:color w:val="000000"/>
        </w:rPr>
        <w:t>termined, two (2) TARGET Days before the first day of that period unless market practice differs in the Relevant Market, in which case the Quotation Day will be determined by the Agent in accordance with market practice in the Relevant Market (and if quota</w:t>
      </w:r>
      <w:r>
        <w:rPr>
          <w:color w:val="000000"/>
        </w:rPr>
        <w:t>tions would normally be given on more than one day, the Quotation Day will be the last of those days);</w:t>
      </w:r>
    </w:p>
    <w:p w:rsidR="001326E4" w:rsidRDefault="003C6AA1">
      <w:pPr>
        <w:spacing w:after="150"/>
      </w:pPr>
      <w:r>
        <w:rPr>
          <w:b/>
          <w:color w:val="000000"/>
        </w:rPr>
        <w:t>”Recipient”</w:t>
      </w:r>
      <w:r>
        <w:rPr>
          <w:color w:val="000000"/>
        </w:rPr>
        <w:t xml:space="preserve"> has the meaning given in paragraph (b) of clause 12.6 (VAT);</w:t>
      </w:r>
    </w:p>
    <w:p w:rsidR="001326E4" w:rsidRDefault="003C6AA1">
      <w:pPr>
        <w:spacing w:after="150"/>
      </w:pPr>
      <w:r>
        <w:rPr>
          <w:b/>
          <w:color w:val="000000"/>
        </w:rPr>
        <w:t>”Relevant Jurisdiction”</w:t>
      </w:r>
      <w:r>
        <w:rPr>
          <w:color w:val="000000"/>
        </w:rPr>
        <w:t xml:space="preserve"> means the Republic of Serbia;</w:t>
      </w:r>
    </w:p>
    <w:p w:rsidR="001326E4" w:rsidRDefault="003C6AA1">
      <w:pPr>
        <w:spacing w:after="150"/>
      </w:pPr>
      <w:r>
        <w:rPr>
          <w:b/>
          <w:color w:val="000000"/>
        </w:rPr>
        <w:t>”Relevant Market”</w:t>
      </w:r>
      <w:r>
        <w:rPr>
          <w:color w:val="000000"/>
        </w:rPr>
        <w:t xml:space="preserve"> means th</w:t>
      </w:r>
      <w:r>
        <w:rPr>
          <w:color w:val="000000"/>
        </w:rPr>
        <w:t>e European interbank market;</w:t>
      </w:r>
    </w:p>
    <w:p w:rsidR="001326E4" w:rsidRDefault="003C6AA1">
      <w:pPr>
        <w:spacing w:after="150"/>
      </w:pPr>
      <w:r>
        <w:rPr>
          <w:b/>
          <w:color w:val="000000"/>
        </w:rPr>
        <w:t>”Relevant Nominating Body”</w:t>
      </w:r>
      <w:r>
        <w:rPr>
          <w:color w:val="000000"/>
        </w:rPr>
        <w:t xml:space="preserve"> means any applicable central bank, regulator or other supervisory authority or a group of them, or any working group or committee sponsored or chaired by, or constituted at the request of, any of them</w:t>
      </w:r>
      <w:r>
        <w:rPr>
          <w:color w:val="000000"/>
        </w:rPr>
        <w:t xml:space="preserve"> or the Financial Stability Board;</w:t>
      </w:r>
    </w:p>
    <w:p w:rsidR="001326E4" w:rsidRDefault="003C6AA1">
      <w:pPr>
        <w:spacing w:after="150"/>
      </w:pPr>
      <w:r>
        <w:rPr>
          <w:b/>
          <w:color w:val="000000"/>
        </w:rPr>
        <w:t>”Relevant Party”</w:t>
      </w:r>
      <w:r>
        <w:rPr>
          <w:color w:val="000000"/>
        </w:rPr>
        <w:t xml:space="preserve"> has the meaning given in paragraph (b) of clause 12.6 (VAT);</w:t>
      </w:r>
    </w:p>
    <w:p w:rsidR="001326E4" w:rsidRDefault="003C6AA1">
      <w:pPr>
        <w:spacing w:after="150"/>
      </w:pPr>
      <w:r>
        <w:rPr>
          <w:b/>
          <w:color w:val="000000"/>
        </w:rPr>
        <w:t>”Repayment Date”</w:t>
      </w:r>
      <w:r>
        <w:rPr>
          <w:color w:val="000000"/>
        </w:rPr>
        <w:t xml:space="preserve"> means</w:t>
      </w:r>
    </w:p>
    <w:p w:rsidR="001326E4" w:rsidRDefault="003C6AA1">
      <w:pPr>
        <w:spacing w:after="150"/>
      </w:pPr>
      <w:r>
        <w:rPr>
          <w:color w:val="000000"/>
        </w:rPr>
        <w:t>(a) the First Repayment Date; and</w:t>
      </w:r>
    </w:p>
    <w:p w:rsidR="001326E4" w:rsidRDefault="003C6AA1">
      <w:pPr>
        <w:spacing w:after="150"/>
      </w:pPr>
      <w:r>
        <w:rPr>
          <w:color w:val="000000"/>
        </w:rPr>
        <w:t>(b) each date falling at six monthly intervals after the First Repayment Date;</w:t>
      </w:r>
    </w:p>
    <w:p w:rsidR="001326E4" w:rsidRDefault="003C6AA1">
      <w:pPr>
        <w:spacing w:after="150"/>
      </w:pPr>
      <w:r>
        <w:rPr>
          <w:b/>
          <w:color w:val="000000"/>
        </w:rPr>
        <w:lastRenderedPageBreak/>
        <w:t>”Repeat</w:t>
      </w:r>
      <w:r>
        <w:rPr>
          <w:b/>
          <w:color w:val="000000"/>
        </w:rPr>
        <w:t>ing Representations”</w:t>
      </w:r>
      <w:r>
        <w:rPr>
          <w:color w:val="000000"/>
        </w:rPr>
        <w:t xml:space="preserve"> means each of the representations set out in clause 17 (Representations);</w:t>
      </w:r>
    </w:p>
    <w:p w:rsidR="001326E4" w:rsidRDefault="003C6AA1">
      <w:pPr>
        <w:spacing w:after="150"/>
      </w:pPr>
      <w:r>
        <w:rPr>
          <w:b/>
          <w:color w:val="000000"/>
        </w:rPr>
        <w:t>”Replacement Benchmark”</w:t>
      </w:r>
      <w:r>
        <w:rPr>
          <w:color w:val="000000"/>
        </w:rPr>
        <w:t xml:space="preserve"> means a benchmark rate which is:</w:t>
      </w:r>
    </w:p>
    <w:p w:rsidR="001326E4" w:rsidRDefault="003C6AA1">
      <w:pPr>
        <w:spacing w:after="150"/>
      </w:pPr>
      <w:r>
        <w:rPr>
          <w:color w:val="000000"/>
        </w:rPr>
        <w:t>(a) formally designated, nominated or recommended as the replacement for a Screen Rate by:</w:t>
      </w:r>
    </w:p>
    <w:p w:rsidR="001326E4" w:rsidRDefault="003C6AA1">
      <w:pPr>
        <w:spacing w:after="150"/>
      </w:pPr>
      <w:r>
        <w:rPr>
          <w:color w:val="000000"/>
        </w:rPr>
        <w:t>(i) the admin</w:t>
      </w:r>
      <w:r>
        <w:rPr>
          <w:color w:val="000000"/>
        </w:rPr>
        <w:t>istrator of that Screen Rate (provided that the market or economic reality that such benchmark rate measures is the same as that measured by that Screen Rate); or</w:t>
      </w:r>
    </w:p>
    <w:p w:rsidR="001326E4" w:rsidRDefault="003C6AA1">
      <w:pPr>
        <w:spacing w:after="150"/>
      </w:pPr>
      <w:r>
        <w:rPr>
          <w:color w:val="000000"/>
        </w:rPr>
        <w:t>(ii) any Relevant Nominating Body,</w:t>
      </w:r>
    </w:p>
    <w:p w:rsidR="001326E4" w:rsidRDefault="003C6AA1">
      <w:pPr>
        <w:spacing w:after="150"/>
      </w:pPr>
      <w:r>
        <w:rPr>
          <w:color w:val="000000"/>
        </w:rPr>
        <w:t xml:space="preserve">and if replacements have, at the relevant time, been </w:t>
      </w:r>
      <w:r>
        <w:rPr>
          <w:color w:val="000000"/>
        </w:rPr>
        <w:t>formally designated, nominated or recommended under both paragraphs, the ”Replacement Benchmark” will be the replacement under paragraph (ii) above;</w:t>
      </w:r>
    </w:p>
    <w:p w:rsidR="001326E4" w:rsidRDefault="003C6AA1">
      <w:pPr>
        <w:spacing w:after="150"/>
      </w:pPr>
      <w:r>
        <w:rPr>
          <w:color w:val="000000"/>
        </w:rPr>
        <w:t xml:space="preserve">(b) in the opinion of the Majority Lenders, the Borrower and MIGA, generally accepted in the international </w:t>
      </w:r>
      <w:r>
        <w:rPr>
          <w:color w:val="000000"/>
        </w:rPr>
        <w:t>or any relevant domestic syndicated loan markets as the appropriate successor to a Screen Rate; or</w:t>
      </w:r>
    </w:p>
    <w:p w:rsidR="001326E4" w:rsidRDefault="003C6AA1">
      <w:pPr>
        <w:spacing w:after="150"/>
      </w:pPr>
      <w:r>
        <w:rPr>
          <w:color w:val="000000"/>
        </w:rPr>
        <w:t>(c) in the opinion of the Majority Lenders, the Borrower and MIGA, an appropriate successor to a Screen Rate.</w:t>
      </w:r>
    </w:p>
    <w:p w:rsidR="001326E4" w:rsidRDefault="003C6AA1">
      <w:pPr>
        <w:spacing w:after="150"/>
      </w:pPr>
      <w:r>
        <w:rPr>
          <w:b/>
          <w:color w:val="000000"/>
        </w:rPr>
        <w:t>”Representative”</w:t>
      </w:r>
      <w:r>
        <w:rPr>
          <w:color w:val="000000"/>
        </w:rPr>
        <w:t xml:space="preserve"> means any delegate, agent, man</w:t>
      </w:r>
      <w:r>
        <w:rPr>
          <w:color w:val="000000"/>
        </w:rPr>
        <w:t>ager, administrator, nominee, attorney, trustee or custodian;</w:t>
      </w:r>
    </w:p>
    <w:p w:rsidR="001326E4" w:rsidRDefault="003C6AA1">
      <w:pPr>
        <w:spacing w:after="150"/>
      </w:pPr>
      <w:r>
        <w:rPr>
          <w:b/>
          <w:color w:val="000000"/>
        </w:rPr>
        <w:t>”Required Documents”</w:t>
      </w:r>
      <w:r>
        <w:rPr>
          <w:color w:val="000000"/>
        </w:rPr>
        <w:t xml:space="preserve"> means the documents to be appended to the Utilisation Request in accordance with paragraph 7(c) of schedule 3 (Utilisation Request);</w:t>
      </w:r>
    </w:p>
    <w:p w:rsidR="001326E4" w:rsidRDefault="003C6AA1">
      <w:pPr>
        <w:spacing w:after="150"/>
      </w:pPr>
      <w:r>
        <w:rPr>
          <w:b/>
          <w:color w:val="000000"/>
        </w:rPr>
        <w:t>”Reserves”</w:t>
      </w:r>
      <w:r>
        <w:rPr>
          <w:color w:val="000000"/>
        </w:rPr>
        <w:t xml:space="preserve"> of a state means the official</w:t>
      </w:r>
      <w:r>
        <w:rPr>
          <w:color w:val="000000"/>
        </w:rPr>
        <w:t xml:space="preserve"> external reserves of that state, by whoever and in whatever form owned, held, administered or controlled (including any not owned or not held or not administered or not controlled by that state but customarily regarded and held out as its official externa</w:t>
      </w:r>
      <w:r>
        <w:rPr>
          <w:color w:val="000000"/>
        </w:rPr>
        <w:t>l reserves);</w:t>
      </w:r>
    </w:p>
    <w:p w:rsidR="001326E4" w:rsidRDefault="003C6AA1">
      <w:pPr>
        <w:spacing w:after="150"/>
      </w:pPr>
      <w:r>
        <w:rPr>
          <w:b/>
          <w:color w:val="000000"/>
        </w:rPr>
        <w:t>”Sanctions Authority”</w:t>
      </w:r>
      <w:r>
        <w:rPr>
          <w:color w:val="000000"/>
        </w:rPr>
        <w:t xml:space="preserve"> means:</w:t>
      </w:r>
    </w:p>
    <w:p w:rsidR="001326E4" w:rsidRDefault="003C6AA1">
      <w:pPr>
        <w:spacing w:after="150"/>
      </w:pPr>
      <w:r>
        <w:rPr>
          <w:color w:val="000000"/>
        </w:rPr>
        <w:t>(a) the United Nations Security Council;</w:t>
      </w:r>
    </w:p>
    <w:p w:rsidR="001326E4" w:rsidRDefault="003C6AA1">
      <w:pPr>
        <w:spacing w:after="150"/>
      </w:pPr>
      <w:r>
        <w:rPr>
          <w:color w:val="000000"/>
        </w:rPr>
        <w:t>(b) the European Union;</w:t>
      </w:r>
    </w:p>
    <w:p w:rsidR="001326E4" w:rsidRDefault="003C6AA1">
      <w:pPr>
        <w:spacing w:after="150"/>
      </w:pPr>
      <w:r>
        <w:rPr>
          <w:color w:val="000000"/>
        </w:rPr>
        <w:t>(c) the United States of America (including OFAC and the U.S. Department of State);</w:t>
      </w:r>
    </w:p>
    <w:p w:rsidR="001326E4" w:rsidRDefault="003C6AA1">
      <w:pPr>
        <w:spacing w:after="150"/>
      </w:pPr>
      <w:r>
        <w:rPr>
          <w:color w:val="000000"/>
        </w:rPr>
        <w:t>(d) each member state of the European Union;</w:t>
      </w:r>
    </w:p>
    <w:p w:rsidR="001326E4" w:rsidRDefault="003C6AA1">
      <w:pPr>
        <w:spacing w:after="150"/>
      </w:pPr>
      <w:r>
        <w:rPr>
          <w:color w:val="000000"/>
        </w:rPr>
        <w:t>(e) the UK;</w:t>
      </w:r>
    </w:p>
    <w:p w:rsidR="001326E4" w:rsidRDefault="003C6AA1">
      <w:pPr>
        <w:spacing w:after="150"/>
      </w:pPr>
      <w:r>
        <w:rPr>
          <w:color w:val="000000"/>
        </w:rPr>
        <w:t>(f) Swit</w:t>
      </w:r>
      <w:r>
        <w:rPr>
          <w:color w:val="000000"/>
        </w:rPr>
        <w:t>zerland;</w:t>
      </w:r>
    </w:p>
    <w:p w:rsidR="001326E4" w:rsidRDefault="003C6AA1">
      <w:pPr>
        <w:spacing w:after="150"/>
      </w:pPr>
      <w:r>
        <w:rPr>
          <w:color w:val="000000"/>
        </w:rPr>
        <w:t>(g) the Swiss State Secretariat for Economic Affairs (SECO); and</w:t>
      </w:r>
    </w:p>
    <w:p w:rsidR="001326E4" w:rsidRDefault="003C6AA1">
      <w:pPr>
        <w:spacing w:after="150"/>
      </w:pPr>
      <w:r>
        <w:rPr>
          <w:color w:val="000000"/>
        </w:rPr>
        <w:lastRenderedPageBreak/>
        <w:t>(h) the Directorate for Public International Law or Department of Justice of Switzerland;</w:t>
      </w:r>
    </w:p>
    <w:p w:rsidR="001326E4" w:rsidRDefault="003C6AA1">
      <w:pPr>
        <w:spacing w:after="150"/>
      </w:pPr>
      <w:r>
        <w:rPr>
          <w:b/>
          <w:color w:val="000000"/>
        </w:rPr>
        <w:t>”Sanctions Laws and Regulations”</w:t>
      </w:r>
      <w:r>
        <w:rPr>
          <w:color w:val="000000"/>
        </w:rPr>
        <w:t xml:space="preserve"> means any economic, financial or trade sanctions laws, regu</w:t>
      </w:r>
      <w:r>
        <w:rPr>
          <w:color w:val="000000"/>
        </w:rPr>
        <w:t>lations, embargoes or restrictive measures administered, enacted or enforced by any Sanctions Authority from time to time;</w:t>
      </w:r>
    </w:p>
    <w:p w:rsidR="001326E4" w:rsidRDefault="003C6AA1">
      <w:pPr>
        <w:spacing w:after="150"/>
      </w:pPr>
      <w:r>
        <w:rPr>
          <w:b/>
          <w:color w:val="000000"/>
        </w:rPr>
        <w:t>”Sanctioned Country”</w:t>
      </w:r>
      <w:r>
        <w:rPr>
          <w:color w:val="000000"/>
        </w:rPr>
        <w:t xml:space="preserve"> means, at any time, a country, region or territory which is itself the subject or target of any Sanctions (inclu</w:t>
      </w:r>
      <w:r>
        <w:rPr>
          <w:color w:val="000000"/>
        </w:rPr>
        <w:t>ding but not limited to Crimea region of Ukraine, Cuba, Iran, North Korea and Syria);</w:t>
      </w:r>
    </w:p>
    <w:p w:rsidR="001326E4" w:rsidRDefault="003C6AA1">
      <w:pPr>
        <w:spacing w:after="150"/>
      </w:pPr>
      <w:r>
        <w:rPr>
          <w:b/>
          <w:color w:val="000000"/>
        </w:rPr>
        <w:t>”Sanctioned Person”</w:t>
      </w:r>
      <w:r>
        <w:rPr>
          <w:color w:val="000000"/>
        </w:rPr>
        <w:t xml:space="preserve"> means, at any time, (a) any person listed in any Sanctions Laws and Regulations-related list of designated persons maintained by any of the Sanctions </w:t>
      </w:r>
      <w:r>
        <w:rPr>
          <w:color w:val="000000"/>
        </w:rPr>
        <w:t xml:space="preserve">Authorities, (b) any person operating, organized or resident in a Sanctioned Country, (c) any person owned or controlled by any such person or persons described in the foregoing clauses (a) and (b), or (d) any Person otherwise the subject of any Sanctions </w:t>
      </w:r>
      <w:r>
        <w:rPr>
          <w:color w:val="000000"/>
        </w:rPr>
        <w:t>Laws and Regulations;</w:t>
      </w:r>
    </w:p>
    <w:p w:rsidR="001326E4" w:rsidRDefault="003C6AA1">
      <w:pPr>
        <w:spacing w:after="150"/>
      </w:pPr>
      <w:r>
        <w:rPr>
          <w:b/>
          <w:color w:val="000000"/>
        </w:rPr>
        <w:t>”Screen Rate”</w:t>
      </w:r>
      <w:r>
        <w:rPr>
          <w:color w:val="000000"/>
        </w:rPr>
        <w:t xml:space="preserve"> means the euro interbank offered rate administered by the European Money Markets Institute (or any other person which takes over the administration of that rate) for the relevant period displayed (before any correction, </w:t>
      </w:r>
      <w:r>
        <w:rPr>
          <w:color w:val="000000"/>
        </w:rPr>
        <w:t>recalculation or republication by the administrator) on page EURIBOR01 of the Thomson Reuters screen (or any replacement Thomson Reuters page which displays that rate) or on the appropriate page of such other information service which publishes that rate f</w:t>
      </w:r>
      <w:r>
        <w:rPr>
          <w:color w:val="000000"/>
        </w:rPr>
        <w:t>rom time to time in place of Thomson Reuters. If such page or service ceases to be available, the Agent may specify another page or service displaying the relevant rate after consultation with the Borrower;</w:t>
      </w:r>
    </w:p>
    <w:p w:rsidR="001326E4" w:rsidRDefault="003C6AA1">
      <w:pPr>
        <w:spacing w:after="150"/>
      </w:pPr>
      <w:r>
        <w:rPr>
          <w:b/>
          <w:color w:val="000000"/>
        </w:rPr>
        <w:t>”Screen Rate Replacement Event”</w:t>
      </w:r>
      <w:r>
        <w:rPr>
          <w:color w:val="000000"/>
        </w:rPr>
        <w:t xml:space="preserve"> means</w:t>
      </w:r>
    </w:p>
    <w:p w:rsidR="001326E4" w:rsidRDefault="003C6AA1">
      <w:pPr>
        <w:spacing w:after="150"/>
      </w:pPr>
      <w:r>
        <w:rPr>
          <w:color w:val="000000"/>
        </w:rPr>
        <w:t>(a) the met</w:t>
      </w:r>
      <w:r>
        <w:rPr>
          <w:color w:val="000000"/>
        </w:rPr>
        <w:t>hodology, formula or other means of determining that Screen Rate has, in the opinion of the Majority Lenders, the Borrower and MIGA materially changed;</w:t>
      </w:r>
    </w:p>
    <w:p w:rsidR="001326E4" w:rsidRDefault="003C6AA1">
      <w:pPr>
        <w:spacing w:after="150"/>
      </w:pPr>
      <w:r>
        <w:rPr>
          <w:color w:val="000000"/>
        </w:rPr>
        <w:t>(b) (i)</w:t>
      </w:r>
    </w:p>
    <w:p w:rsidR="001326E4" w:rsidRDefault="003C6AA1">
      <w:pPr>
        <w:spacing w:after="150"/>
      </w:pPr>
      <w:r>
        <w:rPr>
          <w:color w:val="000000"/>
        </w:rPr>
        <w:t>(A) the administrator of that Screen Rate or its supervisor publicly announces that such adminis</w:t>
      </w:r>
      <w:r>
        <w:rPr>
          <w:color w:val="000000"/>
        </w:rPr>
        <w:t>trator is insolvent; or</w:t>
      </w:r>
    </w:p>
    <w:p w:rsidR="001326E4" w:rsidRDefault="003C6AA1">
      <w:pPr>
        <w:spacing w:after="150"/>
      </w:pPr>
      <w:r>
        <w:rPr>
          <w:color w:val="000000"/>
        </w:rPr>
        <w:t>(B) information is published in any order, decree, notice, petition or filing, however described, of or filed with a court, tribunal, exchange, regulatory authority or similar administrative, regulatory or judicial body which reason</w:t>
      </w:r>
      <w:r>
        <w:rPr>
          <w:color w:val="000000"/>
        </w:rPr>
        <w:t>ably confirms that the administrator of that Screen Rate is insolvent,</w:t>
      </w:r>
    </w:p>
    <w:p w:rsidR="001326E4" w:rsidRDefault="003C6AA1">
      <w:pPr>
        <w:spacing w:after="150"/>
      </w:pPr>
      <w:r>
        <w:rPr>
          <w:color w:val="000000"/>
        </w:rPr>
        <w:t>provided that, in each case, at that time, there is no successor administrator to continue to provide that Screen Rate;</w:t>
      </w:r>
    </w:p>
    <w:p w:rsidR="001326E4" w:rsidRDefault="003C6AA1">
      <w:pPr>
        <w:spacing w:after="150"/>
      </w:pPr>
      <w:r>
        <w:rPr>
          <w:color w:val="000000"/>
        </w:rPr>
        <w:t>(ii) the administrator of that Screen Rate publicly announces tha</w:t>
      </w:r>
      <w:r>
        <w:rPr>
          <w:color w:val="000000"/>
        </w:rPr>
        <w:t xml:space="preserve">t it has ceased or will cease, to provide that Screen Rate permanently or indefinitely and, at </w:t>
      </w:r>
      <w:r>
        <w:rPr>
          <w:color w:val="000000"/>
        </w:rPr>
        <w:lastRenderedPageBreak/>
        <w:t>that time, there is no successor administrator to continue to provide that Screen Rate;</w:t>
      </w:r>
    </w:p>
    <w:p w:rsidR="001326E4" w:rsidRDefault="003C6AA1">
      <w:pPr>
        <w:spacing w:after="150"/>
      </w:pPr>
      <w:r>
        <w:rPr>
          <w:color w:val="000000"/>
        </w:rPr>
        <w:t>(iii) the supervisor of the administrator of that Screen Rate publicly an</w:t>
      </w:r>
      <w:r>
        <w:rPr>
          <w:color w:val="000000"/>
        </w:rPr>
        <w:t>nounces that such Screen Rate has been or will be permanently or indefinitely discontinued; or</w:t>
      </w:r>
    </w:p>
    <w:p w:rsidR="001326E4" w:rsidRDefault="003C6AA1">
      <w:pPr>
        <w:spacing w:after="150"/>
      </w:pPr>
      <w:r>
        <w:rPr>
          <w:color w:val="000000"/>
        </w:rPr>
        <w:t>(iv) the administrator of that Screen Rate or its supervisor announces that that Screen Rate may no longer be used; or</w:t>
      </w:r>
    </w:p>
    <w:p w:rsidR="001326E4" w:rsidRDefault="003C6AA1">
      <w:pPr>
        <w:spacing w:after="150"/>
      </w:pPr>
      <w:r>
        <w:rPr>
          <w:color w:val="000000"/>
        </w:rPr>
        <w:t>(c) in the opinion of the Majority Lenders</w:t>
      </w:r>
      <w:r>
        <w:rPr>
          <w:color w:val="000000"/>
        </w:rPr>
        <w:t>, the Borrower and MIGA, that Screen Rate is otherwise no longer appropriate for the purposes of calculating interest under this Agreement.</w:t>
      </w:r>
    </w:p>
    <w:p w:rsidR="001326E4" w:rsidRDefault="003C6AA1">
      <w:pPr>
        <w:spacing w:after="150"/>
      </w:pPr>
      <w:r>
        <w:rPr>
          <w:b/>
          <w:color w:val="000000"/>
        </w:rPr>
        <w:t>”Security”</w:t>
      </w:r>
      <w:r>
        <w:rPr>
          <w:color w:val="000000"/>
        </w:rPr>
        <w:t xml:space="preserve"> means any mortgage, charge, pledge, lien or other security interest securing any obligation of any person</w:t>
      </w:r>
      <w:r>
        <w:rPr>
          <w:color w:val="000000"/>
        </w:rPr>
        <w:t xml:space="preserve"> or any other agreement or arrangement having a similar effect;</w:t>
      </w:r>
    </w:p>
    <w:p w:rsidR="001326E4" w:rsidRDefault="003C6AA1">
      <w:pPr>
        <w:spacing w:after="150"/>
      </w:pPr>
      <w:r>
        <w:rPr>
          <w:b/>
          <w:color w:val="000000"/>
        </w:rPr>
        <w:t>”Significant E&amp;S Event”</w:t>
      </w:r>
      <w:r>
        <w:rPr>
          <w:color w:val="000000"/>
        </w:rPr>
        <w:t xml:space="preserve"> means: (i) any significant social, labor, health and safety, security or environmental incident, accident, or circumstance relating to the Project, including explosions</w:t>
      </w:r>
      <w:r>
        <w:rPr>
          <w:color w:val="000000"/>
        </w:rPr>
        <w:t xml:space="preserve">, spills, any workplace accidents that result in death, serious or multiple injury, material pollution, or any violent labor unrest or dispute between the Borrower, and the Implementing Entity or security forces (assigned to protect the Project) and local </w:t>
      </w:r>
      <w:r>
        <w:rPr>
          <w:color w:val="000000"/>
        </w:rPr>
        <w:t>communities; or (ii) any other event or circumstance having, or which could reasonably be expected to have, a material adverse effect on the implementation or operation of the Project in accordance with MIGA Performance Standards and E&amp;S Standards;</w:t>
      </w:r>
    </w:p>
    <w:p w:rsidR="001326E4" w:rsidRDefault="003C6AA1">
      <w:pPr>
        <w:spacing w:after="150"/>
      </w:pPr>
      <w:r>
        <w:rPr>
          <w:b/>
          <w:color w:val="000000"/>
        </w:rPr>
        <w:t>”Specif</w:t>
      </w:r>
      <w:r>
        <w:rPr>
          <w:b/>
          <w:color w:val="000000"/>
        </w:rPr>
        <w:t>ied Time”</w:t>
      </w:r>
      <w:r>
        <w:rPr>
          <w:color w:val="000000"/>
        </w:rPr>
        <w:t xml:space="preserve"> means a day or time determined in accordance with schedule 6 (Timetables);</w:t>
      </w:r>
    </w:p>
    <w:p w:rsidR="001326E4" w:rsidRDefault="003C6AA1">
      <w:pPr>
        <w:spacing w:after="150"/>
      </w:pPr>
      <w:r>
        <w:rPr>
          <w:b/>
          <w:color w:val="000000"/>
        </w:rPr>
        <w:t>”Subsidiary”</w:t>
      </w:r>
      <w:r>
        <w:rPr>
          <w:color w:val="000000"/>
        </w:rPr>
        <w:t xml:space="preserve"> means a company or corporation:</w:t>
      </w:r>
    </w:p>
    <w:p w:rsidR="001326E4" w:rsidRDefault="003C6AA1">
      <w:pPr>
        <w:spacing w:after="150"/>
      </w:pPr>
      <w:r>
        <w:rPr>
          <w:color w:val="000000"/>
        </w:rPr>
        <w:t xml:space="preserve">(a) which is controlled, directly or indirectly, by a company or corporation or a government agency (a </w:t>
      </w:r>
      <w:r>
        <w:rPr>
          <w:b/>
          <w:color w:val="000000"/>
        </w:rPr>
        <w:t>”holding corporation”</w:t>
      </w:r>
      <w:r>
        <w:rPr>
          <w:color w:val="000000"/>
        </w:rPr>
        <w:t>);</w:t>
      </w:r>
    </w:p>
    <w:p w:rsidR="001326E4" w:rsidRDefault="003C6AA1">
      <w:pPr>
        <w:spacing w:after="150"/>
      </w:pPr>
      <w:r>
        <w:rPr>
          <w:color w:val="000000"/>
        </w:rPr>
        <w:t>(b) more than half the issued share capital of which is beneficially owned, directly or indirectly, by the holding corporation; or</w:t>
      </w:r>
    </w:p>
    <w:p w:rsidR="001326E4" w:rsidRDefault="003C6AA1">
      <w:pPr>
        <w:spacing w:after="150"/>
      </w:pPr>
      <w:r>
        <w:rPr>
          <w:color w:val="000000"/>
        </w:rPr>
        <w:t>(c) which is a Subsidiary of another Subsidiary of the holding corporation;</w:t>
      </w:r>
    </w:p>
    <w:p w:rsidR="001326E4" w:rsidRDefault="003C6AA1">
      <w:pPr>
        <w:spacing w:after="150"/>
      </w:pPr>
      <w:r>
        <w:rPr>
          <w:b/>
          <w:color w:val="000000"/>
        </w:rPr>
        <w:t>”Supplier”</w:t>
      </w:r>
      <w:r>
        <w:rPr>
          <w:color w:val="000000"/>
        </w:rPr>
        <w:t xml:space="preserve"> has the meaning given in paragraph (b</w:t>
      </w:r>
      <w:r>
        <w:rPr>
          <w:color w:val="000000"/>
        </w:rPr>
        <w:t>) of clause 12.6 (VAT);</w:t>
      </w:r>
    </w:p>
    <w:p w:rsidR="001326E4" w:rsidRDefault="003C6AA1">
      <w:pPr>
        <w:spacing w:after="150"/>
      </w:pPr>
      <w:r>
        <w:rPr>
          <w:b/>
          <w:color w:val="000000"/>
        </w:rPr>
        <w:t>”TARGET Day”</w:t>
      </w:r>
      <w:r>
        <w:rPr>
          <w:color w:val="000000"/>
        </w:rPr>
        <w:t xml:space="preserve"> means any day on which T2 is open for the settlement of payments in euro;</w:t>
      </w:r>
    </w:p>
    <w:p w:rsidR="001326E4" w:rsidRDefault="003C6AA1">
      <w:pPr>
        <w:spacing w:after="150"/>
      </w:pPr>
      <w:r>
        <w:rPr>
          <w:b/>
          <w:color w:val="000000"/>
        </w:rPr>
        <w:t>”Tax”</w:t>
      </w:r>
      <w:r>
        <w:rPr>
          <w:color w:val="000000"/>
        </w:rPr>
        <w:t xml:space="preserve"> means any tax, levy, impost, duty or other charge or withholding of a similar nature (including any penalty or interest payable in connecti</w:t>
      </w:r>
      <w:r>
        <w:rPr>
          <w:color w:val="000000"/>
        </w:rPr>
        <w:t>on with any failure to pay or any delay in paying any of the same);</w:t>
      </w:r>
    </w:p>
    <w:p w:rsidR="001326E4" w:rsidRDefault="003C6AA1">
      <w:pPr>
        <w:spacing w:after="150"/>
      </w:pPr>
      <w:r>
        <w:rPr>
          <w:b/>
          <w:color w:val="000000"/>
        </w:rPr>
        <w:t>”Tax Credit”</w:t>
      </w:r>
      <w:r>
        <w:rPr>
          <w:color w:val="000000"/>
        </w:rPr>
        <w:t xml:space="preserve"> has the meaning given in paragraph (a) of clause 12.1 (Tax definitions);</w:t>
      </w:r>
    </w:p>
    <w:p w:rsidR="001326E4" w:rsidRDefault="003C6AA1">
      <w:pPr>
        <w:spacing w:after="150"/>
      </w:pPr>
      <w:r>
        <w:rPr>
          <w:b/>
          <w:color w:val="000000"/>
        </w:rPr>
        <w:lastRenderedPageBreak/>
        <w:t>”Tax Deduction”</w:t>
      </w:r>
      <w:r>
        <w:rPr>
          <w:color w:val="000000"/>
        </w:rPr>
        <w:t xml:space="preserve"> has the meaning given in paragraph (a) of clause 12.1 (Tax definitions);</w:t>
      </w:r>
    </w:p>
    <w:p w:rsidR="001326E4" w:rsidRDefault="003C6AA1">
      <w:pPr>
        <w:spacing w:after="150"/>
      </w:pPr>
      <w:r>
        <w:rPr>
          <w:b/>
          <w:color w:val="000000"/>
        </w:rPr>
        <w:t>”Tax Payment”</w:t>
      </w:r>
      <w:r>
        <w:rPr>
          <w:color w:val="000000"/>
        </w:rPr>
        <w:t xml:space="preserve"> has the meaning given in paragraph (a) of clause 12.1 (Tax definitions);</w:t>
      </w:r>
    </w:p>
    <w:p w:rsidR="001326E4" w:rsidRDefault="003C6AA1">
      <w:pPr>
        <w:spacing w:after="150"/>
      </w:pPr>
      <w:r>
        <w:rPr>
          <w:b/>
          <w:color w:val="000000"/>
        </w:rPr>
        <w:t>”Third Parties Act”</w:t>
      </w:r>
      <w:r>
        <w:rPr>
          <w:color w:val="000000"/>
        </w:rPr>
        <w:t xml:space="preserve"> means the Contracts (Rights of Third Parties) Act 1999;</w:t>
      </w:r>
    </w:p>
    <w:p w:rsidR="001326E4" w:rsidRDefault="003C6AA1">
      <w:pPr>
        <w:spacing w:after="150"/>
      </w:pPr>
      <w:r>
        <w:rPr>
          <w:b/>
          <w:color w:val="000000"/>
        </w:rPr>
        <w:t>”Total Commitments”</w:t>
      </w:r>
      <w:r>
        <w:rPr>
          <w:color w:val="000000"/>
        </w:rPr>
        <w:t xml:space="preserve"> means the aggregate of the Commitments being EUR 700,000,000.00 at the date of this Ag</w:t>
      </w:r>
      <w:r>
        <w:rPr>
          <w:color w:val="000000"/>
        </w:rPr>
        <w:t>reement;</w:t>
      </w:r>
    </w:p>
    <w:p w:rsidR="001326E4" w:rsidRDefault="003C6AA1">
      <w:pPr>
        <w:spacing w:after="150"/>
      </w:pPr>
      <w:r>
        <w:rPr>
          <w:b/>
          <w:color w:val="000000"/>
        </w:rPr>
        <w:t>”Transaction Documents”</w:t>
      </w:r>
      <w:r>
        <w:rPr>
          <w:color w:val="000000"/>
        </w:rPr>
        <w:t xml:space="preserve"> means the Finance Documents and the Project Contract;</w:t>
      </w:r>
    </w:p>
    <w:p w:rsidR="001326E4" w:rsidRDefault="003C6AA1">
      <w:pPr>
        <w:spacing w:after="150"/>
      </w:pPr>
      <w:r>
        <w:rPr>
          <w:b/>
          <w:color w:val="000000"/>
        </w:rPr>
        <w:t>”Transfer Certificate”</w:t>
      </w:r>
      <w:r>
        <w:rPr>
          <w:color w:val="000000"/>
        </w:rPr>
        <w:t xml:space="preserve"> means a certificate substantially in the form set out in schedule 4 (Form of Transfer Certificate) or any other form agreed between the Agent and </w:t>
      </w:r>
      <w:r>
        <w:rPr>
          <w:color w:val="000000"/>
        </w:rPr>
        <w:t>the Borrower;</w:t>
      </w:r>
    </w:p>
    <w:p w:rsidR="001326E4" w:rsidRDefault="003C6AA1">
      <w:pPr>
        <w:spacing w:after="150"/>
      </w:pPr>
      <w:r>
        <w:rPr>
          <w:b/>
          <w:color w:val="000000"/>
        </w:rPr>
        <w:t>”Transfer Date”</w:t>
      </w:r>
      <w:r>
        <w:rPr>
          <w:color w:val="000000"/>
        </w:rPr>
        <w:t xml:space="preserve"> means, in relation to an assignment or a transfer, the later of:</w:t>
      </w:r>
    </w:p>
    <w:p w:rsidR="001326E4" w:rsidRDefault="003C6AA1">
      <w:pPr>
        <w:spacing w:after="150"/>
      </w:pPr>
      <w:r>
        <w:rPr>
          <w:color w:val="000000"/>
        </w:rPr>
        <w:t>(a) the proposed Transfer Date specified in the relevant Assignment Agreement or Transfer Certificate, and</w:t>
      </w:r>
    </w:p>
    <w:p w:rsidR="001326E4" w:rsidRDefault="003C6AA1">
      <w:pPr>
        <w:spacing w:after="150"/>
      </w:pPr>
      <w:r>
        <w:rPr>
          <w:color w:val="000000"/>
        </w:rPr>
        <w:t xml:space="preserve">(b) the date on which the Agent executes the relevant </w:t>
      </w:r>
      <w:r>
        <w:rPr>
          <w:color w:val="000000"/>
        </w:rPr>
        <w:t>Assignment Agreement or Transfer Certificate;</w:t>
      </w:r>
    </w:p>
    <w:p w:rsidR="001326E4" w:rsidRDefault="003C6AA1">
      <w:pPr>
        <w:spacing w:after="150"/>
      </w:pPr>
      <w:r>
        <w:rPr>
          <w:b/>
          <w:color w:val="000000"/>
        </w:rPr>
        <w:t>”T2”</w:t>
      </w:r>
      <w:r>
        <w:rPr>
          <w:color w:val="000000"/>
        </w:rPr>
        <w:t xml:space="preserve"> means the real time gross settlement system operated by the Eurosystem, or any successor system;</w:t>
      </w:r>
    </w:p>
    <w:p w:rsidR="001326E4" w:rsidRDefault="003C6AA1">
      <w:pPr>
        <w:spacing w:after="150"/>
      </w:pPr>
      <w:r>
        <w:rPr>
          <w:b/>
          <w:color w:val="000000"/>
        </w:rPr>
        <w:t>”UK”</w:t>
      </w:r>
      <w:r>
        <w:rPr>
          <w:color w:val="000000"/>
        </w:rPr>
        <w:t xml:space="preserve"> means the United Kingdom of Great Britain and Northern Ireland;</w:t>
      </w:r>
    </w:p>
    <w:p w:rsidR="001326E4" w:rsidRDefault="003C6AA1">
      <w:pPr>
        <w:spacing w:after="150"/>
      </w:pPr>
      <w:r>
        <w:rPr>
          <w:b/>
          <w:color w:val="000000"/>
        </w:rPr>
        <w:t>”Unpaid Sum”</w:t>
      </w:r>
      <w:r>
        <w:rPr>
          <w:color w:val="000000"/>
        </w:rPr>
        <w:t xml:space="preserve"> means any sum due and paya</w:t>
      </w:r>
      <w:r>
        <w:rPr>
          <w:color w:val="000000"/>
        </w:rPr>
        <w:t>ble but unpaid by the Borrower under the Finance Documents;</w:t>
      </w:r>
    </w:p>
    <w:p w:rsidR="001326E4" w:rsidRDefault="003C6AA1">
      <w:pPr>
        <w:spacing w:after="150"/>
      </w:pPr>
      <w:r>
        <w:rPr>
          <w:b/>
          <w:color w:val="000000"/>
        </w:rPr>
        <w:t>”US”</w:t>
      </w:r>
      <w:r>
        <w:rPr>
          <w:color w:val="000000"/>
        </w:rPr>
        <w:t xml:space="preserve"> means the United States of America;</w:t>
      </w:r>
    </w:p>
    <w:p w:rsidR="001326E4" w:rsidRDefault="003C6AA1">
      <w:pPr>
        <w:spacing w:after="150"/>
      </w:pPr>
      <w:r>
        <w:rPr>
          <w:b/>
          <w:color w:val="000000"/>
        </w:rPr>
        <w:t>”Utilisation”</w:t>
      </w:r>
      <w:r>
        <w:rPr>
          <w:color w:val="000000"/>
        </w:rPr>
        <w:t xml:space="preserve"> means a utilisation of the Facility;</w:t>
      </w:r>
    </w:p>
    <w:p w:rsidR="001326E4" w:rsidRDefault="003C6AA1">
      <w:pPr>
        <w:spacing w:after="150"/>
      </w:pPr>
      <w:r>
        <w:rPr>
          <w:b/>
          <w:color w:val="000000"/>
        </w:rPr>
        <w:t>”Utilisation Date”</w:t>
      </w:r>
      <w:r>
        <w:rPr>
          <w:color w:val="000000"/>
        </w:rPr>
        <w:t xml:space="preserve"> means the date of a Utilisation, being the date on which the relevant Loan is to be </w:t>
      </w:r>
      <w:r>
        <w:rPr>
          <w:color w:val="000000"/>
        </w:rPr>
        <w:t>made;</w:t>
      </w:r>
    </w:p>
    <w:p w:rsidR="001326E4" w:rsidRDefault="003C6AA1">
      <w:pPr>
        <w:spacing w:after="150"/>
      </w:pPr>
      <w:r>
        <w:rPr>
          <w:b/>
          <w:color w:val="000000"/>
        </w:rPr>
        <w:t>”Utilisation Request”</w:t>
      </w:r>
      <w:r>
        <w:rPr>
          <w:color w:val="000000"/>
        </w:rPr>
        <w:t xml:space="preserve"> means a notice substantially in the form set out in schedule 3 (Utilisation Request);</w:t>
      </w:r>
    </w:p>
    <w:p w:rsidR="001326E4" w:rsidRDefault="003C6AA1">
      <w:pPr>
        <w:spacing w:after="150"/>
      </w:pPr>
      <w:r>
        <w:rPr>
          <w:b/>
          <w:color w:val="000000"/>
        </w:rPr>
        <w:t>”VAT”</w:t>
      </w:r>
      <w:r>
        <w:rPr>
          <w:color w:val="000000"/>
        </w:rPr>
        <w:t xml:space="preserve"> means:</w:t>
      </w:r>
    </w:p>
    <w:p w:rsidR="001326E4" w:rsidRDefault="003C6AA1">
      <w:pPr>
        <w:spacing w:after="150"/>
      </w:pPr>
      <w:r>
        <w:rPr>
          <w:color w:val="000000"/>
        </w:rPr>
        <w:t>(a) value added tax as provided for in the Value Added Tax Act (Zakon o porezu na dodatu vrednost, Official Gazette of the Republ</w:t>
      </w:r>
      <w:r>
        <w:rPr>
          <w:color w:val="000000"/>
        </w:rPr>
        <w:t>ic of Serbia, nos. 84/2004, 86/2004, 61/2005, 61/2007, 93/2012, 108/2013, 6/2014, 68/2014, 142/2014, 5/2015. 83/2015, 5/2016, 108/2016, 7/2017, 113/2017, 13/2018, 30/2018,4/2019, 72/19, 8/2020, 153/2020 and 138/2022)</w:t>
      </w:r>
    </w:p>
    <w:p w:rsidR="001326E4" w:rsidRDefault="003C6AA1">
      <w:pPr>
        <w:spacing w:after="150"/>
      </w:pPr>
      <w:r>
        <w:rPr>
          <w:color w:val="000000"/>
        </w:rPr>
        <w:t xml:space="preserve">(b) any tax imposed in compliance with </w:t>
      </w:r>
      <w:r>
        <w:rPr>
          <w:color w:val="000000"/>
        </w:rPr>
        <w:t>the Council Directive of 28 November 2006 on the common system of value added tax (EC Directive 2006/112), and</w:t>
      </w:r>
    </w:p>
    <w:p w:rsidR="001326E4" w:rsidRDefault="003C6AA1">
      <w:pPr>
        <w:spacing w:after="150"/>
      </w:pPr>
      <w:r>
        <w:rPr>
          <w:color w:val="000000"/>
        </w:rPr>
        <w:lastRenderedPageBreak/>
        <w:t>(c) any other tax of a similar nature, whether imposed in a member state of the European Union in substitution for, or levied in addition to, suc</w:t>
      </w:r>
      <w:r>
        <w:rPr>
          <w:color w:val="000000"/>
        </w:rPr>
        <w:t>h tax referred to in paragraph (a) above, or imposed elsewhere;</w:t>
      </w:r>
    </w:p>
    <w:p w:rsidR="001326E4" w:rsidRDefault="003C6AA1">
      <w:pPr>
        <w:spacing w:after="150"/>
      </w:pPr>
      <w:r>
        <w:rPr>
          <w:b/>
          <w:color w:val="000000"/>
        </w:rPr>
        <w:t>”World Bank”</w:t>
      </w:r>
      <w:r>
        <w:rPr>
          <w:color w:val="000000"/>
        </w:rPr>
        <w:t xml:space="preserve"> means the World Bank Group, including the International Bank for Reconstruction and Development, The International Development Association (IDA), The International Finance Corpora</w:t>
      </w:r>
      <w:r>
        <w:rPr>
          <w:color w:val="000000"/>
        </w:rPr>
        <w:t>tion (IFC) and The Multilateral Investment Guarantee Agency (MIGA); and</w:t>
      </w:r>
    </w:p>
    <w:p w:rsidR="001326E4" w:rsidRDefault="003C6AA1">
      <w:pPr>
        <w:spacing w:after="150"/>
      </w:pPr>
      <w:r>
        <w:rPr>
          <w:b/>
          <w:color w:val="000000"/>
        </w:rPr>
        <w:t>”World Bank Group”</w:t>
      </w:r>
      <w:r>
        <w:rPr>
          <w:color w:val="000000"/>
        </w:rPr>
        <w:t xml:space="preserve"> means IBRD, IDA, IFC and MIGA.</w:t>
      </w:r>
    </w:p>
    <w:p w:rsidR="001326E4" w:rsidRDefault="003C6AA1">
      <w:pPr>
        <w:spacing w:after="150"/>
      </w:pPr>
      <w:r>
        <w:rPr>
          <w:color w:val="000000"/>
        </w:rPr>
        <w:t xml:space="preserve">1.2 </w:t>
      </w:r>
      <w:r>
        <w:rPr>
          <w:b/>
          <w:color w:val="000000"/>
        </w:rPr>
        <w:t>Construction</w:t>
      </w:r>
    </w:p>
    <w:p w:rsidR="001326E4" w:rsidRDefault="003C6AA1">
      <w:pPr>
        <w:spacing w:after="150"/>
      </w:pPr>
      <w:r>
        <w:rPr>
          <w:color w:val="000000"/>
        </w:rPr>
        <w:t>(a) Unless a contrary indication appears, any reference in this Agreement to:</w:t>
      </w:r>
    </w:p>
    <w:p w:rsidR="001326E4" w:rsidRDefault="003C6AA1">
      <w:pPr>
        <w:spacing w:after="150"/>
      </w:pPr>
      <w:r>
        <w:rPr>
          <w:color w:val="000000"/>
        </w:rPr>
        <w:t xml:space="preserve">(i) the </w:t>
      </w:r>
      <w:r>
        <w:rPr>
          <w:b/>
          <w:color w:val="000000"/>
        </w:rPr>
        <w:t>”Agent”</w:t>
      </w:r>
      <w:r>
        <w:rPr>
          <w:color w:val="000000"/>
        </w:rPr>
        <w:t xml:space="preserve">, any </w:t>
      </w:r>
      <w:r>
        <w:rPr>
          <w:b/>
          <w:color w:val="000000"/>
        </w:rPr>
        <w:t>”Arranger”</w:t>
      </w:r>
      <w:r>
        <w:rPr>
          <w:color w:val="000000"/>
        </w:rPr>
        <w:t xml:space="preserve">, the </w:t>
      </w:r>
      <w:r>
        <w:rPr>
          <w:b/>
          <w:color w:val="000000"/>
        </w:rPr>
        <w:t>”B</w:t>
      </w:r>
      <w:r>
        <w:rPr>
          <w:b/>
          <w:color w:val="000000"/>
        </w:rPr>
        <w:t>orrower”</w:t>
      </w:r>
      <w:r>
        <w:rPr>
          <w:color w:val="000000"/>
        </w:rPr>
        <w:t xml:space="preserve">, any </w:t>
      </w:r>
      <w:r>
        <w:rPr>
          <w:b/>
          <w:color w:val="000000"/>
        </w:rPr>
        <w:t>”Finance Party”</w:t>
      </w:r>
      <w:r>
        <w:rPr>
          <w:color w:val="000000"/>
        </w:rPr>
        <w:t xml:space="preserve">, any </w:t>
      </w:r>
      <w:r>
        <w:rPr>
          <w:b/>
          <w:color w:val="000000"/>
        </w:rPr>
        <w:t>”Lender”</w:t>
      </w:r>
      <w:r>
        <w:rPr>
          <w:color w:val="000000"/>
        </w:rPr>
        <w:t xml:space="preserve">, or any </w:t>
      </w:r>
      <w:r>
        <w:rPr>
          <w:b/>
          <w:color w:val="000000"/>
        </w:rPr>
        <w:t>”Party”</w:t>
      </w:r>
      <w:r>
        <w:rPr>
          <w:color w:val="000000"/>
        </w:rPr>
        <w:t xml:space="preserve"> shall be construed so as to include its successors in title, permitted assigns and permitted transferees to, or of, its rights and/or obligations under the Finance Documents;</w:t>
      </w:r>
    </w:p>
    <w:p w:rsidR="001326E4" w:rsidRDefault="003C6AA1">
      <w:pPr>
        <w:spacing w:after="150"/>
      </w:pPr>
      <w:r>
        <w:rPr>
          <w:color w:val="000000"/>
        </w:rPr>
        <w:t xml:space="preserve">(ii) an </w:t>
      </w:r>
      <w:r>
        <w:rPr>
          <w:b/>
          <w:color w:val="000000"/>
        </w:rPr>
        <w:t>”agency”</w:t>
      </w:r>
      <w:r>
        <w:rPr>
          <w:color w:val="000000"/>
        </w:rPr>
        <w:t xml:space="preserve"> shal</w:t>
      </w:r>
      <w:r>
        <w:rPr>
          <w:color w:val="000000"/>
        </w:rPr>
        <w:t>l be construed so as to include any governmental, intergovernmental or supranational agency, authority, body, central bank, commission, department, ministry, organisation, statutory corporation or tribunal (including any political sub-division, national, r</w:t>
      </w:r>
      <w:r>
        <w:rPr>
          <w:color w:val="000000"/>
        </w:rPr>
        <w:t>egional or municipal government and any administrative, fiscal, judicial, regulatory or self-regulatory body or person);</w:t>
      </w:r>
    </w:p>
    <w:p w:rsidR="001326E4" w:rsidRDefault="003C6AA1">
      <w:pPr>
        <w:spacing w:after="150"/>
      </w:pPr>
      <w:r>
        <w:rPr>
          <w:color w:val="000000"/>
        </w:rPr>
        <w:t xml:space="preserve">(iii) a document in </w:t>
      </w:r>
      <w:r>
        <w:rPr>
          <w:b/>
          <w:color w:val="000000"/>
        </w:rPr>
        <w:t>”agreed form”</w:t>
      </w:r>
      <w:r>
        <w:rPr>
          <w:color w:val="000000"/>
        </w:rPr>
        <w:t xml:space="preserve"> is a document which is previously agreed in writing by or on behalf of the Borrower and the Agent or,</w:t>
      </w:r>
      <w:r>
        <w:rPr>
          <w:color w:val="000000"/>
        </w:rPr>
        <w:t xml:space="preserve"> if not so agreed, is in the form specified by the Agent;</w:t>
      </w:r>
    </w:p>
    <w:p w:rsidR="001326E4" w:rsidRDefault="003C6AA1">
      <w:pPr>
        <w:spacing w:after="150"/>
      </w:pPr>
      <w:r>
        <w:rPr>
          <w:color w:val="000000"/>
        </w:rPr>
        <w:t xml:space="preserve">(iv) </w:t>
      </w:r>
      <w:r>
        <w:rPr>
          <w:b/>
          <w:color w:val="000000"/>
        </w:rPr>
        <w:t>”assets”</w:t>
      </w:r>
      <w:r>
        <w:rPr>
          <w:color w:val="000000"/>
        </w:rPr>
        <w:t xml:space="preserve"> includes present and future properties, revenues and rights of every description;</w:t>
      </w:r>
    </w:p>
    <w:p w:rsidR="001326E4" w:rsidRDefault="003C6AA1">
      <w:pPr>
        <w:spacing w:after="150"/>
      </w:pPr>
      <w:r>
        <w:rPr>
          <w:color w:val="000000"/>
        </w:rPr>
        <w:t xml:space="preserve">(v) for the purposes of the definition of </w:t>
      </w:r>
      <w:r>
        <w:rPr>
          <w:b/>
          <w:color w:val="000000"/>
        </w:rPr>
        <w:t>”Subsidiary”</w:t>
      </w:r>
      <w:r>
        <w:rPr>
          <w:color w:val="000000"/>
        </w:rPr>
        <w:t xml:space="preserve">, </w:t>
      </w:r>
      <w:r>
        <w:rPr>
          <w:b/>
          <w:color w:val="000000"/>
        </w:rPr>
        <w:t>”control”</w:t>
      </w:r>
      <w:r>
        <w:rPr>
          <w:color w:val="000000"/>
        </w:rPr>
        <w:t xml:space="preserve"> means:</w:t>
      </w:r>
    </w:p>
    <w:p w:rsidR="001326E4" w:rsidRDefault="003C6AA1">
      <w:pPr>
        <w:spacing w:after="150"/>
      </w:pPr>
      <w:r>
        <w:rPr>
          <w:color w:val="000000"/>
        </w:rPr>
        <w:t>(A) the power (whether by way</w:t>
      </w:r>
      <w:r>
        <w:rPr>
          <w:color w:val="000000"/>
        </w:rPr>
        <w:t xml:space="preserve"> of ownership of shares, proxy, contract, agency or otherwise) to:</w:t>
      </w:r>
    </w:p>
    <w:p w:rsidR="001326E4" w:rsidRDefault="003C6AA1">
      <w:pPr>
        <w:spacing w:after="150"/>
      </w:pPr>
      <w:r>
        <w:rPr>
          <w:color w:val="000000"/>
        </w:rPr>
        <w:t>(a) cast, or control the casting of, more than one-half of the maximum number of votes that might be cast at a general meeting of the company; or</w:t>
      </w:r>
    </w:p>
    <w:p w:rsidR="001326E4" w:rsidRDefault="003C6AA1">
      <w:pPr>
        <w:spacing w:after="150"/>
      </w:pPr>
      <w:r>
        <w:rPr>
          <w:color w:val="000000"/>
        </w:rPr>
        <w:t>(b) appoint or remove all, or the majority,</w:t>
      </w:r>
      <w:r>
        <w:rPr>
          <w:color w:val="000000"/>
        </w:rPr>
        <w:t xml:space="preserve"> of the directors or other equivalent officers of the company; or</w:t>
      </w:r>
    </w:p>
    <w:p w:rsidR="001326E4" w:rsidRDefault="003C6AA1">
      <w:pPr>
        <w:spacing w:after="150"/>
      </w:pPr>
      <w:r>
        <w:rPr>
          <w:color w:val="000000"/>
        </w:rPr>
        <w:t>(c) give directions with respect to the operating and financial policies of the company or the Borrower, as applicable, which the directors or other equivalent officers of the company are ob</w:t>
      </w:r>
      <w:r>
        <w:rPr>
          <w:color w:val="000000"/>
        </w:rPr>
        <w:t>liged to comply with; or</w:t>
      </w:r>
    </w:p>
    <w:p w:rsidR="001326E4" w:rsidRDefault="003C6AA1">
      <w:pPr>
        <w:spacing w:after="150"/>
      </w:pPr>
      <w:r>
        <w:rPr>
          <w:color w:val="000000"/>
        </w:rPr>
        <w:t xml:space="preserve">(B) the holding of more than one-half of the issued share capital of the company (excluding any part of that issued share capital that carries no right to </w:t>
      </w:r>
      <w:r>
        <w:rPr>
          <w:color w:val="000000"/>
        </w:rPr>
        <w:lastRenderedPageBreak/>
        <w:t>participate beyond a specified amount in a distribution of either profits or</w:t>
      </w:r>
      <w:r>
        <w:rPr>
          <w:color w:val="000000"/>
        </w:rPr>
        <w:t xml:space="preserve"> capital);</w:t>
      </w:r>
    </w:p>
    <w:p w:rsidR="001326E4" w:rsidRDefault="003C6AA1">
      <w:pPr>
        <w:spacing w:after="150"/>
      </w:pPr>
      <w:r>
        <w:rPr>
          <w:color w:val="000000"/>
        </w:rPr>
        <w:t xml:space="preserve">(vi) a </w:t>
      </w:r>
      <w:r>
        <w:rPr>
          <w:b/>
          <w:color w:val="000000"/>
        </w:rPr>
        <w:t>”Finance Document”,</w:t>
      </w:r>
      <w:r>
        <w:rPr>
          <w:color w:val="000000"/>
        </w:rPr>
        <w:t xml:space="preserve"> the </w:t>
      </w:r>
      <w:r>
        <w:rPr>
          <w:b/>
          <w:color w:val="000000"/>
        </w:rPr>
        <w:t>”MIGA Guarantee”</w:t>
      </w:r>
      <w:r>
        <w:rPr>
          <w:color w:val="000000"/>
        </w:rPr>
        <w:t xml:space="preserve"> or any other agreement or instrument is a reference to that Finance Document, the MIGA Guarantee or other agreement or instrument as amended, novated, supplemented, extended or restated;</w:t>
      </w:r>
    </w:p>
    <w:p w:rsidR="001326E4" w:rsidRDefault="003C6AA1">
      <w:pPr>
        <w:spacing w:after="150"/>
      </w:pPr>
      <w:r>
        <w:rPr>
          <w:color w:val="000000"/>
        </w:rPr>
        <w:t xml:space="preserve">(vii) a </w:t>
      </w:r>
      <w:r>
        <w:rPr>
          <w:b/>
          <w:color w:val="000000"/>
        </w:rPr>
        <w:t>”g</w:t>
      </w:r>
      <w:r>
        <w:rPr>
          <w:b/>
          <w:color w:val="000000"/>
        </w:rPr>
        <w:t>roup of Lenders”</w:t>
      </w:r>
      <w:r>
        <w:rPr>
          <w:color w:val="000000"/>
        </w:rPr>
        <w:t xml:space="preserve"> includes all the Lenders;</w:t>
      </w:r>
    </w:p>
    <w:p w:rsidR="001326E4" w:rsidRDefault="003C6AA1">
      <w:pPr>
        <w:spacing w:after="150"/>
      </w:pPr>
      <w:r>
        <w:rPr>
          <w:color w:val="000000"/>
        </w:rPr>
        <w:t xml:space="preserve">(viii) </w:t>
      </w:r>
      <w:r>
        <w:rPr>
          <w:b/>
          <w:color w:val="000000"/>
        </w:rPr>
        <w:t>”guarantee”</w:t>
      </w:r>
      <w:r>
        <w:rPr>
          <w:color w:val="000000"/>
        </w:rPr>
        <w:t xml:space="preserve"> means any guarantee, letter of credit, bond, indemnity or similar assurance against loss, or any obligation, direct or indirect, actual or contingent, to purchase or assume any indebtedness of a</w:t>
      </w:r>
      <w:r>
        <w:rPr>
          <w:color w:val="000000"/>
        </w:rPr>
        <w:t>ny person or to make an investment in or loan to any person or to purchase assets of any person where, in each case, such obligation is assumed in order to maintain or assist the ability of such person to meet its indebtedness;</w:t>
      </w:r>
    </w:p>
    <w:p w:rsidR="001326E4" w:rsidRDefault="003C6AA1">
      <w:pPr>
        <w:spacing w:after="150"/>
      </w:pPr>
      <w:r>
        <w:rPr>
          <w:color w:val="000000"/>
        </w:rPr>
        <w:t xml:space="preserve">(ix) </w:t>
      </w:r>
      <w:r>
        <w:rPr>
          <w:b/>
          <w:color w:val="000000"/>
        </w:rPr>
        <w:t>”indebtedness”</w:t>
      </w:r>
      <w:r>
        <w:rPr>
          <w:color w:val="000000"/>
        </w:rPr>
        <w:t xml:space="preserve"> includes</w:t>
      </w:r>
      <w:r>
        <w:rPr>
          <w:color w:val="000000"/>
        </w:rPr>
        <w:t xml:space="preserve"> any obligation (whether incurred as principal or as surety) for the payment or repayment of money, whether present or future, actual or contingent;</w:t>
      </w:r>
    </w:p>
    <w:p w:rsidR="001326E4" w:rsidRDefault="003C6AA1">
      <w:pPr>
        <w:spacing w:after="150"/>
      </w:pPr>
      <w:r>
        <w:rPr>
          <w:color w:val="000000"/>
        </w:rPr>
        <w:t xml:space="preserve">(x) a </w:t>
      </w:r>
      <w:r>
        <w:rPr>
          <w:b/>
          <w:color w:val="000000"/>
        </w:rPr>
        <w:t>”person”</w:t>
      </w:r>
      <w:r>
        <w:rPr>
          <w:color w:val="000000"/>
        </w:rPr>
        <w:t xml:space="preserve"> includes any individual, firm, company, limited liability company, limited joint venture, jo</w:t>
      </w:r>
      <w:r>
        <w:rPr>
          <w:color w:val="000000"/>
        </w:rPr>
        <w:t>int stock company, unincorporated organisation, trust or other judicial entity, corporation, government, ministry, department, state or agency of a state or any association, trust, joint venture, consortium, partnership or other entity or political subdivi</w:t>
      </w:r>
      <w:r>
        <w:rPr>
          <w:color w:val="000000"/>
        </w:rPr>
        <w:t>sion thereof or any other entity (whether or not having separate legal personality);</w:t>
      </w:r>
    </w:p>
    <w:p w:rsidR="001326E4" w:rsidRDefault="003C6AA1">
      <w:pPr>
        <w:spacing w:after="150"/>
      </w:pPr>
      <w:r>
        <w:rPr>
          <w:color w:val="000000"/>
        </w:rPr>
        <w:t xml:space="preserve">(xi) a </w:t>
      </w:r>
      <w:r>
        <w:rPr>
          <w:b/>
          <w:color w:val="000000"/>
        </w:rPr>
        <w:t>”regulation”</w:t>
      </w:r>
      <w:r>
        <w:rPr>
          <w:color w:val="000000"/>
        </w:rPr>
        <w:t xml:space="preserve"> includes any regulation, rule, official directive, request or guideline (whether or not having the force of law) of any agency;</w:t>
      </w:r>
    </w:p>
    <w:p w:rsidR="001326E4" w:rsidRDefault="003C6AA1">
      <w:pPr>
        <w:spacing w:after="150"/>
      </w:pPr>
      <w:r>
        <w:rPr>
          <w:color w:val="000000"/>
        </w:rPr>
        <w:t>(xii) a provision of la</w:t>
      </w:r>
      <w:r>
        <w:rPr>
          <w:color w:val="000000"/>
        </w:rPr>
        <w:t>w is a reference to that provision as amended or re-enacted;</w:t>
      </w:r>
    </w:p>
    <w:p w:rsidR="001326E4" w:rsidRDefault="003C6AA1">
      <w:pPr>
        <w:spacing w:after="150"/>
      </w:pPr>
      <w:r>
        <w:rPr>
          <w:color w:val="000000"/>
        </w:rPr>
        <w:t>(xiii) a time of day is a reference to London, United Kingdom time;</w:t>
      </w:r>
    </w:p>
    <w:p w:rsidR="001326E4" w:rsidRDefault="003C6AA1">
      <w:pPr>
        <w:spacing w:after="150"/>
      </w:pPr>
      <w:r>
        <w:rPr>
          <w:color w:val="000000"/>
        </w:rPr>
        <w:t xml:space="preserve">(b) The determination of the extent to which a rate is </w:t>
      </w:r>
      <w:r>
        <w:rPr>
          <w:b/>
          <w:color w:val="000000"/>
        </w:rPr>
        <w:t>”for a period equal in length”</w:t>
      </w:r>
      <w:r>
        <w:rPr>
          <w:color w:val="000000"/>
        </w:rPr>
        <w:t xml:space="preserve"> to an Interest Period shall disregard any</w:t>
      </w:r>
      <w:r>
        <w:rPr>
          <w:color w:val="000000"/>
        </w:rPr>
        <w:t xml:space="preserve"> inconsistency arising from the last day of that Interest Period being determined pursuant to the terms of this Agreement.</w:t>
      </w:r>
    </w:p>
    <w:p w:rsidR="001326E4" w:rsidRDefault="003C6AA1">
      <w:pPr>
        <w:spacing w:after="150"/>
      </w:pPr>
      <w:r>
        <w:rPr>
          <w:color w:val="000000"/>
        </w:rPr>
        <w:t>(c) Section, clause and schedule headings are for ease of reference only.</w:t>
      </w:r>
    </w:p>
    <w:p w:rsidR="001326E4" w:rsidRDefault="003C6AA1">
      <w:pPr>
        <w:spacing w:after="150"/>
      </w:pPr>
      <w:r>
        <w:rPr>
          <w:color w:val="000000"/>
        </w:rPr>
        <w:t>(d) Unless a contrary indication appears, a term used in an</w:t>
      </w:r>
      <w:r>
        <w:rPr>
          <w:color w:val="000000"/>
        </w:rPr>
        <w:t>y other Finance Document or in any notice given under or in connection with any Finance Document has the same meaning in that Finance Document or notice as in this Agreement.</w:t>
      </w:r>
    </w:p>
    <w:p w:rsidR="001326E4" w:rsidRDefault="003C6AA1">
      <w:pPr>
        <w:spacing w:after="150"/>
      </w:pPr>
      <w:r>
        <w:rPr>
          <w:color w:val="000000"/>
        </w:rPr>
        <w:t xml:space="preserve">(e) A Default (other than an Event of Default) is </w:t>
      </w:r>
      <w:r>
        <w:rPr>
          <w:b/>
          <w:color w:val="000000"/>
        </w:rPr>
        <w:t>”continuing”</w:t>
      </w:r>
      <w:r>
        <w:rPr>
          <w:color w:val="000000"/>
        </w:rPr>
        <w:t xml:space="preserve"> if it has not been</w:t>
      </w:r>
      <w:r>
        <w:rPr>
          <w:color w:val="000000"/>
        </w:rPr>
        <w:t xml:space="preserve"> remedied or waived and an Event of Default is </w:t>
      </w:r>
      <w:r>
        <w:rPr>
          <w:b/>
          <w:color w:val="000000"/>
        </w:rPr>
        <w:t>”continuing”</w:t>
      </w:r>
      <w:r>
        <w:rPr>
          <w:color w:val="000000"/>
        </w:rPr>
        <w:t xml:space="preserve"> if it has not been waived.</w:t>
      </w:r>
    </w:p>
    <w:p w:rsidR="001326E4" w:rsidRDefault="003C6AA1">
      <w:pPr>
        <w:spacing w:after="150"/>
      </w:pPr>
      <w:r>
        <w:rPr>
          <w:color w:val="000000"/>
        </w:rPr>
        <w:lastRenderedPageBreak/>
        <w:t xml:space="preserve">1.3 </w:t>
      </w:r>
      <w:r>
        <w:rPr>
          <w:b/>
          <w:color w:val="000000"/>
        </w:rPr>
        <w:t>Currency symbols and definitions</w:t>
      </w:r>
    </w:p>
    <w:p w:rsidR="001326E4" w:rsidRDefault="003C6AA1">
      <w:pPr>
        <w:spacing w:after="150"/>
      </w:pPr>
      <w:r>
        <w:rPr>
          <w:b/>
          <w:color w:val="000000"/>
        </w:rPr>
        <w:t>”€”</w:t>
      </w:r>
      <w:r>
        <w:rPr>
          <w:color w:val="000000"/>
        </w:rPr>
        <w:t xml:space="preserve">, </w:t>
      </w:r>
      <w:r>
        <w:rPr>
          <w:b/>
          <w:color w:val="000000"/>
        </w:rPr>
        <w:t>”EUR”</w:t>
      </w:r>
      <w:r>
        <w:rPr>
          <w:color w:val="000000"/>
        </w:rPr>
        <w:t xml:space="preserve"> and </w:t>
      </w:r>
      <w:r>
        <w:rPr>
          <w:b/>
          <w:color w:val="000000"/>
        </w:rPr>
        <w:t>”euro”</w:t>
      </w:r>
      <w:r>
        <w:rPr>
          <w:color w:val="000000"/>
        </w:rPr>
        <w:t xml:space="preserve"> denote the single currency of the Participating Member States.</w:t>
      </w:r>
    </w:p>
    <w:p w:rsidR="001326E4" w:rsidRDefault="003C6AA1">
      <w:pPr>
        <w:spacing w:after="150"/>
      </w:pPr>
      <w:r>
        <w:rPr>
          <w:color w:val="000000"/>
        </w:rPr>
        <w:t xml:space="preserve">1.4 </w:t>
      </w:r>
      <w:r>
        <w:rPr>
          <w:b/>
          <w:color w:val="000000"/>
        </w:rPr>
        <w:t>Third party rights</w:t>
      </w:r>
    </w:p>
    <w:p w:rsidR="001326E4" w:rsidRDefault="003C6AA1">
      <w:pPr>
        <w:spacing w:after="150"/>
      </w:pPr>
      <w:r>
        <w:rPr>
          <w:color w:val="000000"/>
        </w:rPr>
        <w:t xml:space="preserve">(a) Unless expressly </w:t>
      </w:r>
      <w:r>
        <w:rPr>
          <w:color w:val="000000"/>
        </w:rPr>
        <w:t>provided to the contrary in a Finance Document, a person who is not a Party has no right under the Contracts (Rights of Third Parties) Act 1999 to enforce or to enjoy the benefit of any term of this Agreement:</w:t>
      </w:r>
    </w:p>
    <w:p w:rsidR="001326E4" w:rsidRDefault="003C6AA1">
      <w:pPr>
        <w:spacing w:after="150"/>
      </w:pPr>
      <w:r>
        <w:rPr>
          <w:color w:val="000000"/>
        </w:rPr>
        <w:t>(i) clause 3.4 (MIGA override);</w:t>
      </w:r>
    </w:p>
    <w:p w:rsidR="001326E4" w:rsidRDefault="003C6AA1">
      <w:pPr>
        <w:spacing w:after="150"/>
      </w:pPr>
      <w:r>
        <w:rPr>
          <w:color w:val="000000"/>
        </w:rPr>
        <w:t>(ii) clause 5.</w:t>
      </w:r>
      <w:r>
        <w:rPr>
          <w:color w:val="000000"/>
        </w:rPr>
        <w:t>1 (Initial conditions precedent);</w:t>
      </w:r>
    </w:p>
    <w:p w:rsidR="001326E4" w:rsidRDefault="003C6AA1">
      <w:pPr>
        <w:spacing w:after="150"/>
      </w:pPr>
      <w:r>
        <w:rPr>
          <w:color w:val="000000"/>
        </w:rPr>
        <w:t>(iii) clause 14.2 (Other Indemnities);</w:t>
      </w:r>
    </w:p>
    <w:p w:rsidR="001326E4" w:rsidRDefault="003C6AA1">
      <w:pPr>
        <w:spacing w:after="150"/>
      </w:pPr>
      <w:r>
        <w:rPr>
          <w:color w:val="000000"/>
        </w:rPr>
        <w:t>(iv) clause 16 (Costs and expenses);</w:t>
      </w:r>
    </w:p>
    <w:p w:rsidR="001326E4" w:rsidRDefault="003C6AA1">
      <w:pPr>
        <w:spacing w:after="150"/>
      </w:pPr>
      <w:r>
        <w:rPr>
          <w:color w:val="000000"/>
        </w:rPr>
        <w:t>(v) clause 18.5 (”Know your customer” checks);</w:t>
      </w:r>
    </w:p>
    <w:p w:rsidR="001326E4" w:rsidRDefault="003C6AA1">
      <w:pPr>
        <w:spacing w:after="150"/>
      </w:pPr>
      <w:r>
        <w:rPr>
          <w:color w:val="000000"/>
        </w:rPr>
        <w:t>(vi) clause 21.1 (Assignments and transfers by the Lenders);</w:t>
      </w:r>
    </w:p>
    <w:p w:rsidR="001326E4" w:rsidRDefault="003C6AA1">
      <w:pPr>
        <w:spacing w:after="150"/>
      </w:pPr>
      <w:r>
        <w:rPr>
          <w:color w:val="000000"/>
        </w:rPr>
        <w:t>(vii) clause 23.13 (Replacement of the</w:t>
      </w:r>
      <w:r>
        <w:rPr>
          <w:color w:val="000000"/>
        </w:rPr>
        <w:t xml:space="preserve"> Agent);</w:t>
      </w:r>
    </w:p>
    <w:p w:rsidR="001326E4" w:rsidRDefault="003C6AA1">
      <w:pPr>
        <w:spacing w:after="150"/>
      </w:pPr>
      <w:r>
        <w:rPr>
          <w:color w:val="000000"/>
        </w:rPr>
        <w:t>(viii) clause 26.3 (Distributions in respect of Utilisations);</w:t>
      </w:r>
    </w:p>
    <w:p w:rsidR="001326E4" w:rsidRDefault="003C6AA1">
      <w:pPr>
        <w:spacing w:after="150"/>
      </w:pPr>
      <w:r>
        <w:rPr>
          <w:color w:val="000000"/>
        </w:rPr>
        <w:t>(ix) clause 33 (Confidential Information); and</w:t>
      </w:r>
    </w:p>
    <w:p w:rsidR="001326E4" w:rsidRDefault="003C6AA1">
      <w:pPr>
        <w:spacing w:after="150"/>
      </w:pPr>
      <w:r>
        <w:rPr>
          <w:color w:val="000000"/>
        </w:rPr>
        <w:t>(x) any other provision of any Finance Document which expressly confers rights on MIGA.</w:t>
      </w:r>
    </w:p>
    <w:p w:rsidR="001326E4" w:rsidRDefault="003C6AA1">
      <w:pPr>
        <w:spacing w:after="150"/>
      </w:pPr>
      <w:r>
        <w:rPr>
          <w:color w:val="000000"/>
        </w:rPr>
        <w:t>(b) Subject to paragraph (a) above and clause 32.</w:t>
      </w:r>
      <w:r>
        <w:rPr>
          <w:color w:val="000000"/>
        </w:rPr>
        <w:t>2 (All Lender matters), a person who is not a Party to this Agreement has no right under the Contracts (Rights of Third Parties) Act 1999 to enforce or to enjoy the benefit of any term of this Agreement but this does not affect any right or remedy of any p</w:t>
      </w:r>
      <w:r>
        <w:rPr>
          <w:color w:val="000000"/>
        </w:rPr>
        <w:t>erson which exists or is available otherwise than pursuant to that Act. For the avoidance of doubt, this shall not in any way affect or exclude any rights of MIGA as provided for herein, including in clause 19.16 (MIGA Guarantee Covenants).</w:t>
      </w:r>
    </w:p>
    <w:p w:rsidR="001326E4" w:rsidRDefault="003C6AA1">
      <w:pPr>
        <w:spacing w:after="150"/>
      </w:pPr>
      <w:r>
        <w:rPr>
          <w:color w:val="000000"/>
        </w:rPr>
        <w:t xml:space="preserve">1.5 </w:t>
      </w:r>
      <w:r>
        <w:rPr>
          <w:b/>
          <w:color w:val="000000"/>
        </w:rPr>
        <w:t>Role of the</w:t>
      </w:r>
      <w:r>
        <w:rPr>
          <w:b/>
          <w:color w:val="000000"/>
        </w:rPr>
        <w:t xml:space="preserve"> Implementing Entities</w:t>
      </w:r>
    </w:p>
    <w:p w:rsidR="001326E4" w:rsidRDefault="003C6AA1">
      <w:pPr>
        <w:spacing w:after="150"/>
      </w:pPr>
      <w:r>
        <w:rPr>
          <w:color w:val="000000"/>
        </w:rPr>
        <w:t>The Borrower acknowledges and agrees that each Implementing Entity may act on its behalf with respect to the Finance Parties, MIGA and the Project Contractor in relation to the environmental and social requirements related to the Pro</w:t>
      </w:r>
      <w:r>
        <w:rPr>
          <w:color w:val="000000"/>
        </w:rPr>
        <w:t>ject. For the purposes any obligation in this Agreement related to environmental and social requirements, the Borrower shall procure that each Implementing Entity complies with such obligation as if it were a party to this Agreement.</w:t>
      </w:r>
    </w:p>
    <w:p w:rsidR="001326E4" w:rsidRDefault="003C6AA1">
      <w:pPr>
        <w:spacing w:after="150"/>
      </w:pPr>
      <w:r>
        <w:rPr>
          <w:color w:val="000000"/>
        </w:rPr>
        <w:t xml:space="preserve">2. </w:t>
      </w:r>
      <w:r>
        <w:rPr>
          <w:b/>
          <w:color w:val="000000"/>
        </w:rPr>
        <w:t>EFFECTIVENESS</w:t>
      </w:r>
    </w:p>
    <w:p w:rsidR="001326E4" w:rsidRDefault="003C6AA1">
      <w:pPr>
        <w:spacing w:after="150"/>
      </w:pPr>
      <w:r>
        <w:rPr>
          <w:color w:val="000000"/>
        </w:rPr>
        <w:t xml:space="preserve">2.1 </w:t>
      </w:r>
      <w:r>
        <w:rPr>
          <w:b/>
          <w:color w:val="000000"/>
        </w:rPr>
        <w:t>E</w:t>
      </w:r>
      <w:r>
        <w:rPr>
          <w:b/>
          <w:color w:val="000000"/>
        </w:rPr>
        <w:t>ffective Date</w:t>
      </w:r>
    </w:p>
    <w:p w:rsidR="001326E4" w:rsidRDefault="003C6AA1">
      <w:pPr>
        <w:spacing w:after="150"/>
      </w:pPr>
      <w:r>
        <w:rPr>
          <w:color w:val="000000"/>
        </w:rPr>
        <w:lastRenderedPageBreak/>
        <w:t>(a) This Agreement shall take effect on the date on which the Agent notifies the Borrower of the satisfaction of the following conditions in form and substance satisfactory to the Agent (acting on the instructions of all Lenders and MIGA):</w:t>
      </w:r>
    </w:p>
    <w:p w:rsidR="001326E4" w:rsidRDefault="003C6AA1">
      <w:pPr>
        <w:spacing w:after="150"/>
      </w:pPr>
      <w:r>
        <w:rPr>
          <w:color w:val="000000"/>
        </w:rPr>
        <w:t>(i</w:t>
      </w:r>
      <w:r>
        <w:rPr>
          <w:color w:val="000000"/>
        </w:rPr>
        <w:t>) publication of the Official Gazette of the Republic of Serbia in which the law on ratification of this Agreement by the National Assembly of the Republic of Serbia has been published; and</w:t>
      </w:r>
    </w:p>
    <w:p w:rsidR="001326E4" w:rsidRDefault="003C6AA1">
      <w:pPr>
        <w:spacing w:after="150"/>
      </w:pPr>
      <w:r>
        <w:rPr>
          <w:color w:val="000000"/>
        </w:rPr>
        <w:t>(ii) delivery of a legal opinion of the Ministry of Justice of Ser</w:t>
      </w:r>
      <w:r>
        <w:rPr>
          <w:color w:val="000000"/>
        </w:rPr>
        <w:t>bia to the Finance Parties and MIGA in relation to the Finance Documents,</w:t>
      </w:r>
    </w:p>
    <w:p w:rsidR="001326E4" w:rsidRDefault="003C6AA1">
      <w:pPr>
        <w:spacing w:after="150"/>
      </w:pPr>
      <w:r>
        <w:rPr>
          <w:color w:val="000000"/>
        </w:rPr>
        <w:t xml:space="preserve">(b) For the avoidance of doubt, prior to the Effective Date, the Facility and the obligations of the Lenders are uncommitted and there is no obligation on any Finance Party to agree </w:t>
      </w:r>
      <w:r>
        <w:rPr>
          <w:color w:val="000000"/>
        </w:rPr>
        <w:t>to any Utilisation Request or make any Utilisation available.</w:t>
      </w:r>
    </w:p>
    <w:p w:rsidR="001326E4" w:rsidRDefault="003C6AA1">
      <w:pPr>
        <w:spacing w:after="150"/>
      </w:pPr>
      <w:r>
        <w:rPr>
          <w:color w:val="000000"/>
        </w:rPr>
        <w:t>(c) The Agent shall promptly notify the Borrower in writing upon being so satisfied.</w:t>
      </w:r>
    </w:p>
    <w:p w:rsidR="001326E4" w:rsidRDefault="003C6AA1">
      <w:pPr>
        <w:spacing w:after="150"/>
      </w:pPr>
      <w:r>
        <w:rPr>
          <w:color w:val="000000"/>
        </w:rPr>
        <w:t>(d) Notwithstanding paragraph (a) above, the provisions of clause 2.2 (Longstop Date), 33 (Confidential Infor</w:t>
      </w:r>
      <w:r>
        <w:rPr>
          <w:color w:val="000000"/>
        </w:rPr>
        <w:t>mation) and clauses 38 (Governing law) – 41 (Service of process) (inclusive) shall take effect on the date of this Agreement.</w:t>
      </w:r>
    </w:p>
    <w:p w:rsidR="001326E4" w:rsidRDefault="003C6AA1">
      <w:pPr>
        <w:spacing w:after="150"/>
      </w:pPr>
      <w:r>
        <w:rPr>
          <w:color w:val="000000"/>
        </w:rPr>
        <w:t xml:space="preserve">2.2 </w:t>
      </w:r>
      <w:r>
        <w:rPr>
          <w:b/>
          <w:color w:val="000000"/>
        </w:rPr>
        <w:t>Longstop Date</w:t>
      </w:r>
    </w:p>
    <w:p w:rsidR="001326E4" w:rsidRDefault="003C6AA1">
      <w:pPr>
        <w:spacing w:after="150"/>
      </w:pPr>
      <w:r>
        <w:rPr>
          <w:color w:val="000000"/>
        </w:rPr>
        <w:t xml:space="preserve">If the Effective Date has not occurred by a date no later than 60 days from the date of this Agreement (or any </w:t>
      </w:r>
      <w:r>
        <w:rPr>
          <w:color w:val="000000"/>
        </w:rPr>
        <w:t>later date which the Agent, acting on the instructions of all Lenders and MIGA, has notified to the Borrower), this Agreement shall not take effect and no Party shall have any rights or obligations hereunder, save to the extent contemplated in paragraph (d</w:t>
      </w:r>
      <w:r>
        <w:rPr>
          <w:color w:val="000000"/>
        </w:rPr>
        <w:t>) of clause 2.1 (Effective Date).</w:t>
      </w:r>
    </w:p>
    <w:p w:rsidR="001326E4" w:rsidRDefault="003C6AA1">
      <w:pPr>
        <w:spacing w:after="150"/>
      </w:pPr>
      <w:r>
        <w:rPr>
          <w:color w:val="000000"/>
        </w:rPr>
        <w:t xml:space="preserve">3. </w:t>
      </w:r>
      <w:r>
        <w:rPr>
          <w:b/>
          <w:color w:val="000000"/>
        </w:rPr>
        <w:t>THE FACILITY</w:t>
      </w:r>
    </w:p>
    <w:p w:rsidR="001326E4" w:rsidRDefault="003C6AA1">
      <w:pPr>
        <w:spacing w:after="150"/>
      </w:pPr>
      <w:r>
        <w:rPr>
          <w:color w:val="000000"/>
        </w:rPr>
        <w:t xml:space="preserve">3.1 </w:t>
      </w:r>
      <w:r>
        <w:rPr>
          <w:b/>
          <w:color w:val="000000"/>
        </w:rPr>
        <w:t>The Facility</w:t>
      </w:r>
    </w:p>
    <w:p w:rsidR="001326E4" w:rsidRDefault="003C6AA1">
      <w:pPr>
        <w:spacing w:after="150"/>
      </w:pPr>
      <w:r>
        <w:rPr>
          <w:color w:val="000000"/>
        </w:rPr>
        <w:t>Subject to the terms of this Agreement, the Lenders make available to the Borrower a term loan facility in the Facility Currency in an aggregate amount equal to the Total Commitments for th</w:t>
      </w:r>
      <w:r>
        <w:rPr>
          <w:color w:val="000000"/>
        </w:rPr>
        <w:t>e purposes of financing goods and services provided by the Project Contractor under the Project Contract for the purpose of implementing the Project, in each case within the limits and under the conditions determined by MIGA.</w:t>
      </w:r>
    </w:p>
    <w:p w:rsidR="001326E4" w:rsidRDefault="003C6AA1">
      <w:pPr>
        <w:spacing w:after="150"/>
      </w:pPr>
      <w:r>
        <w:rPr>
          <w:color w:val="000000"/>
        </w:rPr>
        <w:t xml:space="preserve">3.2 </w:t>
      </w:r>
      <w:r>
        <w:rPr>
          <w:b/>
          <w:color w:val="000000"/>
        </w:rPr>
        <w:t xml:space="preserve">Finance Parties’ rights </w:t>
      </w:r>
      <w:r>
        <w:rPr>
          <w:b/>
          <w:color w:val="000000"/>
        </w:rPr>
        <w:t>and obligations</w:t>
      </w:r>
    </w:p>
    <w:p w:rsidR="001326E4" w:rsidRDefault="003C6AA1">
      <w:pPr>
        <w:spacing w:after="150"/>
      </w:pPr>
      <w:r>
        <w:rPr>
          <w:color w:val="000000"/>
        </w:rPr>
        <w:t>(a) The obligations of each Finance Party under the Finance Documents are several. Failure by a Finance Party to perform its obligations under the Finance Documents does not affect the obligations of any other Party under the Finance Docume</w:t>
      </w:r>
      <w:r>
        <w:rPr>
          <w:color w:val="000000"/>
        </w:rPr>
        <w:t>nts. No Finance Party is responsible for the obligations of any other Finance Party under the Finance Documents.</w:t>
      </w:r>
    </w:p>
    <w:p w:rsidR="001326E4" w:rsidRDefault="003C6AA1">
      <w:pPr>
        <w:spacing w:after="150"/>
      </w:pPr>
      <w:r>
        <w:rPr>
          <w:color w:val="000000"/>
        </w:rPr>
        <w:lastRenderedPageBreak/>
        <w:t>(b) The rights of each Finance Party under or in connection with the Finance Documents are separate and independent rights and any debt arising</w:t>
      </w:r>
      <w:r>
        <w:rPr>
          <w:color w:val="000000"/>
        </w:rPr>
        <w:t xml:space="preserve"> under the Finance Documents to a Finance Party from the Borrower shall be a separate and independent debt in respect of which a Finance Party shall be entitled to enforce its rights in accordance with paragraph (c) below. The rights of each Finance Party </w:t>
      </w:r>
      <w:r>
        <w:rPr>
          <w:color w:val="000000"/>
        </w:rPr>
        <w:t>include any debt owing to that Finance Party under the Finance Documents and, for the avoidance of doubt, any part of a Loan or any other amount owed by the Borrower which relates to a Finance Party’s participation in the Facility or its role under a Finan</w:t>
      </w:r>
      <w:r>
        <w:rPr>
          <w:color w:val="000000"/>
        </w:rPr>
        <w:t>ce Document (including any such amount payable to the Agent on its behalf) is a debt owing to that Finance Party by the Borrower.</w:t>
      </w:r>
    </w:p>
    <w:p w:rsidR="001326E4" w:rsidRDefault="003C6AA1">
      <w:pPr>
        <w:spacing w:after="150"/>
      </w:pPr>
      <w:r>
        <w:rPr>
          <w:color w:val="000000"/>
        </w:rPr>
        <w:t xml:space="preserve">(c) A Finance Party may, except as otherwise stated in the Finance Documents, separately enforce its rights under the Finance </w:t>
      </w:r>
      <w:r>
        <w:rPr>
          <w:color w:val="000000"/>
        </w:rPr>
        <w:t>Documents.</w:t>
      </w:r>
    </w:p>
    <w:p w:rsidR="001326E4" w:rsidRDefault="003C6AA1">
      <w:pPr>
        <w:spacing w:after="150"/>
      </w:pPr>
      <w:r>
        <w:rPr>
          <w:color w:val="000000"/>
        </w:rPr>
        <w:t xml:space="preserve">3.3 </w:t>
      </w:r>
      <w:r>
        <w:rPr>
          <w:b/>
          <w:color w:val="000000"/>
        </w:rPr>
        <w:t>Obligations of the Borrower</w:t>
      </w:r>
    </w:p>
    <w:p w:rsidR="001326E4" w:rsidRDefault="003C6AA1">
      <w:pPr>
        <w:spacing w:after="150"/>
      </w:pPr>
      <w:r>
        <w:rPr>
          <w:color w:val="000000"/>
        </w:rPr>
        <w:t>(a) The obligations of the Borrower under this Agreement shall constitute absolute, unconditional and irrevocable financial obligations to the Finance Parties. Such obligations are independent and separate obligat</w:t>
      </w:r>
      <w:r>
        <w:rPr>
          <w:color w:val="000000"/>
        </w:rPr>
        <w:t>ions regardless of any matter affecting the Project Contractor or the Project Contract including the performance, non-performance, frustration or invalidity of the Project Contract, or the destruction, non-completion, or non-functioning of any of the goods</w:t>
      </w:r>
      <w:r>
        <w:rPr>
          <w:color w:val="000000"/>
        </w:rPr>
        <w:t xml:space="preserve"> and/or services to be supplied under the Project Contract or the liquidation or bankruptcy of the Project Contractor or any other person.</w:t>
      </w:r>
    </w:p>
    <w:p w:rsidR="001326E4" w:rsidRDefault="003C6AA1">
      <w:pPr>
        <w:spacing w:after="150"/>
      </w:pPr>
      <w:r>
        <w:rPr>
          <w:color w:val="000000"/>
        </w:rPr>
        <w:t>(b) Without prejudice to the generality of paragraph (a) above, the Borrower acknowledges that its liability to pay i</w:t>
      </w:r>
      <w:r>
        <w:rPr>
          <w:color w:val="000000"/>
        </w:rPr>
        <w:t>n full any sum payable by it under this Agreement on the due date for payment:</w:t>
      </w:r>
    </w:p>
    <w:p w:rsidR="001326E4" w:rsidRDefault="003C6AA1">
      <w:pPr>
        <w:spacing w:after="150"/>
      </w:pPr>
      <w:r>
        <w:rPr>
          <w:color w:val="000000"/>
        </w:rPr>
        <w:t>(i) is separate from the performance by the Project Contractor or any other person of their obligations under the Project Contract and any other agreement relating thereto; and</w:t>
      </w:r>
    </w:p>
    <w:p w:rsidR="001326E4" w:rsidRDefault="003C6AA1">
      <w:pPr>
        <w:spacing w:after="150"/>
      </w:pPr>
      <w:r>
        <w:rPr>
          <w:color w:val="000000"/>
        </w:rPr>
        <w:t>(ii) shall not be affected in any way by reason of any claim, dispute or defence which the Borrower or the Buyer may have or may consider that it has against any Project Contractor or any other person.</w:t>
      </w:r>
    </w:p>
    <w:p w:rsidR="001326E4" w:rsidRDefault="003C6AA1">
      <w:pPr>
        <w:spacing w:after="150"/>
      </w:pPr>
      <w:r>
        <w:rPr>
          <w:color w:val="000000"/>
        </w:rPr>
        <w:t xml:space="preserve">3.4 </w:t>
      </w:r>
      <w:r>
        <w:rPr>
          <w:b/>
          <w:color w:val="000000"/>
        </w:rPr>
        <w:t>MIGA override</w:t>
      </w:r>
    </w:p>
    <w:p w:rsidR="001326E4" w:rsidRDefault="003C6AA1">
      <w:pPr>
        <w:spacing w:after="150"/>
      </w:pPr>
      <w:r>
        <w:rPr>
          <w:color w:val="000000"/>
        </w:rPr>
        <w:t>(a) If, in the opinion of any Financ</w:t>
      </w:r>
      <w:r>
        <w:rPr>
          <w:color w:val="000000"/>
        </w:rPr>
        <w:t>e Party, any provision of this Agreement contradicts or conflicts with any provision of the MIGA Guarantee (including, without limitation, as a result of any amendment of the MIGA Guarantee) or any direction of MIGA, that provision shall, upon written noti</w:t>
      </w:r>
      <w:r>
        <w:rPr>
          <w:color w:val="000000"/>
        </w:rPr>
        <w:t>ce by the Agent to the Borrower and the other Parties, be deemed to be amended as specified by the Agent (being to the extent required by the Agent to ensure the validity of, and the compliance by this Agreement with the terms of, the MIGA Guarantee).</w:t>
      </w:r>
    </w:p>
    <w:p w:rsidR="001326E4" w:rsidRDefault="003C6AA1">
      <w:pPr>
        <w:spacing w:after="150"/>
      </w:pPr>
      <w:r>
        <w:rPr>
          <w:color w:val="000000"/>
        </w:rPr>
        <w:t xml:space="preserve">(b) </w:t>
      </w:r>
      <w:r>
        <w:rPr>
          <w:color w:val="000000"/>
        </w:rPr>
        <w:t xml:space="preserve">Notwithstanding anything to the contrary in this Agreement, nothing in this Agreement shall oblige any Finance Party to act (or omit to act) in a manner that </w:t>
      </w:r>
      <w:r>
        <w:rPr>
          <w:color w:val="000000"/>
        </w:rPr>
        <w:lastRenderedPageBreak/>
        <w:t>is inconsistent with any requirement of MIGA under or in connection with the MIGA Guarantee and, i</w:t>
      </w:r>
      <w:r>
        <w:rPr>
          <w:color w:val="000000"/>
        </w:rPr>
        <w:t>n particular:</w:t>
      </w:r>
    </w:p>
    <w:p w:rsidR="001326E4" w:rsidRDefault="003C6AA1">
      <w:pPr>
        <w:spacing w:after="150"/>
      </w:pPr>
      <w:r>
        <w:rPr>
          <w:color w:val="000000"/>
        </w:rPr>
        <w:t>(i) each Finance Party may take all such actions as it considers necessary to ensure that all requirements of MIGA under or in connection with the MIGA Guarantee are complied with; and</w:t>
      </w:r>
    </w:p>
    <w:p w:rsidR="001326E4" w:rsidRDefault="003C6AA1">
      <w:pPr>
        <w:spacing w:after="150"/>
      </w:pPr>
      <w:r>
        <w:rPr>
          <w:color w:val="000000"/>
        </w:rPr>
        <w:t>(ii) no Finance Party shall be obliged to do anything if,</w:t>
      </w:r>
      <w:r>
        <w:rPr>
          <w:color w:val="000000"/>
        </w:rPr>
        <w:t xml:space="preserve"> in its reasonable opinion, to do so could (A) result in a breach of any requirements of MIGA under or in connection with the MIGA Guarantee, (B) affect the validity of the MIGA Guarantee or (C) otherwise result in a MIGA Mandatory Prepayment Event.</w:t>
      </w:r>
    </w:p>
    <w:p w:rsidR="001326E4" w:rsidRDefault="003C6AA1">
      <w:pPr>
        <w:spacing w:after="150"/>
      </w:pPr>
      <w:r>
        <w:rPr>
          <w:color w:val="000000"/>
        </w:rPr>
        <w:t xml:space="preserve">4. </w:t>
      </w:r>
      <w:r>
        <w:rPr>
          <w:b/>
          <w:color w:val="000000"/>
        </w:rPr>
        <w:t>PUR</w:t>
      </w:r>
      <w:r>
        <w:rPr>
          <w:b/>
          <w:color w:val="000000"/>
        </w:rPr>
        <w:t>POSE</w:t>
      </w:r>
    </w:p>
    <w:p w:rsidR="001326E4" w:rsidRDefault="003C6AA1">
      <w:pPr>
        <w:spacing w:after="150"/>
      </w:pPr>
      <w:r>
        <w:rPr>
          <w:color w:val="000000"/>
        </w:rPr>
        <w:t xml:space="preserve">4.1 </w:t>
      </w:r>
      <w:r>
        <w:rPr>
          <w:b/>
          <w:color w:val="000000"/>
        </w:rPr>
        <w:t>Purpose</w:t>
      </w:r>
    </w:p>
    <w:p w:rsidR="001326E4" w:rsidRDefault="003C6AA1">
      <w:pPr>
        <w:spacing w:after="150"/>
      </w:pPr>
      <w:r>
        <w:rPr>
          <w:color w:val="000000"/>
        </w:rPr>
        <w:t>The Borrower shall apply all amounts borrowed by it under the Facility towards the direct payment to the Project Contractor in respect of the Buyer’s obligations under the Project Contract within the limits and under the conditions determi</w:t>
      </w:r>
      <w:r>
        <w:rPr>
          <w:color w:val="000000"/>
        </w:rPr>
        <w:t>ned by MIGA, which shall be applied by the Agent directly to the Project Contractor.</w:t>
      </w:r>
    </w:p>
    <w:p w:rsidR="001326E4" w:rsidRDefault="003C6AA1">
      <w:pPr>
        <w:spacing w:after="150"/>
      </w:pPr>
      <w:r>
        <w:rPr>
          <w:color w:val="000000"/>
        </w:rPr>
        <w:t xml:space="preserve">4.2 </w:t>
      </w:r>
      <w:r>
        <w:rPr>
          <w:b/>
          <w:color w:val="000000"/>
        </w:rPr>
        <w:t>Monitoring</w:t>
      </w:r>
    </w:p>
    <w:p w:rsidR="001326E4" w:rsidRDefault="003C6AA1">
      <w:pPr>
        <w:spacing w:after="150"/>
      </w:pPr>
      <w:r>
        <w:rPr>
          <w:color w:val="000000"/>
        </w:rPr>
        <w:t>No Finance Party is bound to monitor or verify the application of any amount borrowed pursuant to this Agreement.</w:t>
      </w:r>
    </w:p>
    <w:p w:rsidR="001326E4" w:rsidRDefault="003C6AA1">
      <w:pPr>
        <w:spacing w:after="150"/>
      </w:pPr>
      <w:r>
        <w:rPr>
          <w:color w:val="000000"/>
        </w:rPr>
        <w:t xml:space="preserve">5. </w:t>
      </w:r>
      <w:r>
        <w:rPr>
          <w:b/>
          <w:color w:val="000000"/>
        </w:rPr>
        <w:t>CONDITIONS OF UTILISATION</w:t>
      </w:r>
    </w:p>
    <w:p w:rsidR="001326E4" w:rsidRDefault="003C6AA1">
      <w:pPr>
        <w:spacing w:after="150"/>
      </w:pPr>
      <w:r>
        <w:rPr>
          <w:color w:val="000000"/>
        </w:rPr>
        <w:t xml:space="preserve">5.1 </w:t>
      </w:r>
      <w:r>
        <w:rPr>
          <w:b/>
          <w:color w:val="000000"/>
        </w:rPr>
        <w:t>Initial c</w:t>
      </w:r>
      <w:r>
        <w:rPr>
          <w:b/>
          <w:color w:val="000000"/>
        </w:rPr>
        <w:t>onditions precedent</w:t>
      </w:r>
    </w:p>
    <w:p w:rsidR="001326E4" w:rsidRDefault="003C6AA1">
      <w:pPr>
        <w:spacing w:after="150"/>
      </w:pPr>
      <w:r>
        <w:rPr>
          <w:color w:val="000000"/>
        </w:rPr>
        <w:t>(a) The Agent shall not give effect to any Utilisation Request unless:</w:t>
      </w:r>
    </w:p>
    <w:p w:rsidR="001326E4" w:rsidRDefault="003C6AA1">
      <w:pPr>
        <w:spacing w:after="150"/>
      </w:pPr>
      <w:r>
        <w:rPr>
          <w:color w:val="000000"/>
        </w:rPr>
        <w:t>(i) the Effective Date has occurred;</w:t>
      </w:r>
    </w:p>
    <w:p w:rsidR="001326E4" w:rsidRDefault="003C6AA1">
      <w:pPr>
        <w:spacing w:after="150"/>
      </w:pPr>
      <w:r>
        <w:rPr>
          <w:color w:val="000000"/>
        </w:rPr>
        <w:t>(ii) the Agent has received all of the documents and other evidence listed in schedule 2 (Conditions Precedent to Initial Utilis</w:t>
      </w:r>
      <w:r>
        <w:rPr>
          <w:color w:val="000000"/>
        </w:rPr>
        <w:t>ation) in a form and substance satisfactory to the Agent (acting on the instructions of all Lenders) within 30 days of the Effective Date or by such later date as the Agent may notify the Borrower; and</w:t>
      </w:r>
    </w:p>
    <w:p w:rsidR="001326E4" w:rsidRDefault="003C6AA1">
      <w:pPr>
        <w:spacing w:after="150"/>
      </w:pPr>
      <w:r>
        <w:rPr>
          <w:color w:val="000000"/>
        </w:rPr>
        <w:t>(iii) the Agent has notified the Borrower and the Lend</w:t>
      </w:r>
      <w:r>
        <w:rPr>
          <w:color w:val="000000"/>
        </w:rPr>
        <w:t xml:space="preserve">ers that the conditions precedent referred to in paragraphs (i) and (ii) above have been satisfied (the </w:t>
      </w:r>
      <w:r>
        <w:rPr>
          <w:b/>
          <w:color w:val="000000"/>
        </w:rPr>
        <w:t>”CP Satisfaction Notice”</w:t>
      </w:r>
      <w:r>
        <w:rPr>
          <w:color w:val="000000"/>
        </w:rPr>
        <w:t>).</w:t>
      </w:r>
    </w:p>
    <w:p w:rsidR="001326E4" w:rsidRDefault="003C6AA1">
      <w:pPr>
        <w:spacing w:after="150"/>
      </w:pPr>
      <w:r>
        <w:rPr>
          <w:color w:val="000000"/>
        </w:rPr>
        <w:t>(b) Other than to the extent that any Lender notifies the Agent in writing to the contrary before the Agent serves a CP Satis</w:t>
      </w:r>
      <w:r>
        <w:rPr>
          <w:color w:val="000000"/>
        </w:rPr>
        <w:t>faction Notice, the Lenders authorise (but do not require) the Agent to give that notification. The Agent shall not be liable for any damages, costs or losses whatsoever as a result of giving any such notification.</w:t>
      </w:r>
    </w:p>
    <w:p w:rsidR="001326E4" w:rsidRDefault="003C6AA1">
      <w:pPr>
        <w:spacing w:after="150"/>
      </w:pPr>
      <w:r>
        <w:rPr>
          <w:color w:val="000000"/>
        </w:rPr>
        <w:t>(c) The conditions precedent described in</w:t>
      </w:r>
      <w:r>
        <w:rPr>
          <w:color w:val="000000"/>
        </w:rPr>
        <w:t xml:space="preserve"> schedule 2 (Conditions Precedent to Initial Utilisation) are for the benefit of the Agent and the Lenders. The Agent (acting on the instructions of all Lenders) may waive any or all of those </w:t>
      </w:r>
      <w:r>
        <w:rPr>
          <w:color w:val="000000"/>
        </w:rPr>
        <w:lastRenderedPageBreak/>
        <w:t xml:space="preserve">conditions precedent in whole or in part and decide when and if </w:t>
      </w:r>
      <w:r>
        <w:rPr>
          <w:color w:val="000000"/>
        </w:rPr>
        <w:t>each of those conditions precedent has been fulfilled to its satisfaction.</w:t>
      </w:r>
    </w:p>
    <w:p w:rsidR="001326E4" w:rsidRDefault="003C6AA1">
      <w:pPr>
        <w:spacing w:after="150"/>
      </w:pPr>
      <w:r>
        <w:rPr>
          <w:color w:val="000000"/>
        </w:rPr>
        <w:t>(d) If the conditions precedent referred to in paragraph (a) above are not met within 30 days of the Effective Date or any later date as the Agent may agree, the Agent may notify th</w:t>
      </w:r>
      <w:r>
        <w:rPr>
          <w:color w:val="000000"/>
        </w:rPr>
        <w:t>e Borrower that the Commitments of the Lenders shall be cancellable on notice.</w:t>
      </w:r>
    </w:p>
    <w:p w:rsidR="001326E4" w:rsidRDefault="003C6AA1">
      <w:pPr>
        <w:spacing w:after="150"/>
      </w:pPr>
      <w:r>
        <w:rPr>
          <w:color w:val="000000"/>
        </w:rPr>
        <w:t xml:space="preserve">5.2 </w:t>
      </w:r>
      <w:r>
        <w:rPr>
          <w:b/>
          <w:color w:val="000000"/>
        </w:rPr>
        <w:t>Further conditions precedent</w:t>
      </w:r>
    </w:p>
    <w:p w:rsidR="001326E4" w:rsidRDefault="003C6AA1">
      <w:pPr>
        <w:spacing w:after="150"/>
      </w:pPr>
      <w:r>
        <w:rPr>
          <w:color w:val="000000"/>
        </w:rPr>
        <w:t xml:space="preserve">The Lenders shall only be obliged to comply with clause 6.3 (Lenders’ participation) if on the date of the Utilisation Request and on the </w:t>
      </w:r>
      <w:r>
        <w:rPr>
          <w:color w:val="000000"/>
        </w:rPr>
        <w:t>proposed Utilisation Date:</w:t>
      </w:r>
    </w:p>
    <w:p w:rsidR="001326E4" w:rsidRDefault="003C6AA1">
      <w:pPr>
        <w:spacing w:after="150"/>
      </w:pPr>
      <w:r>
        <w:rPr>
          <w:color w:val="000000"/>
        </w:rPr>
        <w:t>(a) no Default is continuing or would result from the proposed Loan;</w:t>
      </w:r>
    </w:p>
    <w:p w:rsidR="001326E4" w:rsidRDefault="003C6AA1">
      <w:pPr>
        <w:spacing w:after="150"/>
      </w:pPr>
      <w:r>
        <w:rPr>
          <w:color w:val="000000"/>
        </w:rPr>
        <w:t>(b) the Repeating Representations to be made by the Borrower are true;</w:t>
      </w:r>
    </w:p>
    <w:p w:rsidR="001326E4" w:rsidRDefault="003C6AA1">
      <w:pPr>
        <w:spacing w:after="150"/>
      </w:pPr>
      <w:r>
        <w:rPr>
          <w:color w:val="000000"/>
        </w:rPr>
        <w:t>(c) no External Financial Indebtedness is due and unpaid;</w:t>
      </w:r>
    </w:p>
    <w:p w:rsidR="001326E4" w:rsidRDefault="003C6AA1">
      <w:pPr>
        <w:spacing w:after="150"/>
      </w:pPr>
      <w:r>
        <w:rPr>
          <w:color w:val="000000"/>
        </w:rPr>
        <w:t xml:space="preserve">(d) the Project Contract is in </w:t>
      </w:r>
      <w:r>
        <w:rPr>
          <w:color w:val="000000"/>
        </w:rPr>
        <w:t>full force and effect, and has not been terminated, suspended or amended (other than as permitted under this Agreement) and no action is proceeding which might lead to the termination or suspension thereof;</w:t>
      </w:r>
    </w:p>
    <w:p w:rsidR="001326E4" w:rsidRDefault="003C6AA1">
      <w:pPr>
        <w:spacing w:after="150"/>
      </w:pPr>
      <w:r>
        <w:rPr>
          <w:color w:val="000000"/>
        </w:rPr>
        <w:t xml:space="preserve">(e) unless otherwise agreed by all Lenders, the </w:t>
      </w:r>
      <w:r>
        <w:rPr>
          <w:color w:val="000000"/>
        </w:rPr>
        <w:t xml:space="preserve">MIGA Guarantee Effective Date has occurred and the MIGA Guarantee is in full force and effect and has not been terminated or suspended, and any amounts owed to MIGA have been paid in full within the specified time, and the Agent is satisfied that the MIGA </w:t>
      </w:r>
      <w:r>
        <w:rPr>
          <w:color w:val="000000"/>
        </w:rPr>
        <w:t>Guarantee provides cover, in accordance with its terms, in respect of the proposed Loan and related interest;</w:t>
      </w:r>
    </w:p>
    <w:p w:rsidR="001326E4" w:rsidRDefault="003C6AA1">
      <w:pPr>
        <w:spacing w:after="150"/>
      </w:pPr>
      <w:r>
        <w:rPr>
          <w:color w:val="000000"/>
        </w:rPr>
        <w:t>(f) unless otherwise agreed by all Lenders, there is no outstanding notice from MIGA which:</w:t>
      </w:r>
    </w:p>
    <w:p w:rsidR="001326E4" w:rsidRDefault="003C6AA1">
      <w:pPr>
        <w:spacing w:after="150"/>
      </w:pPr>
      <w:r>
        <w:rPr>
          <w:color w:val="000000"/>
        </w:rPr>
        <w:t>(i) terminates, repudiates, cancels or suspends the MI</w:t>
      </w:r>
      <w:r>
        <w:rPr>
          <w:color w:val="000000"/>
        </w:rPr>
        <w:t>GA Guarantee; or</w:t>
      </w:r>
    </w:p>
    <w:p w:rsidR="001326E4" w:rsidRDefault="003C6AA1">
      <w:pPr>
        <w:spacing w:after="150"/>
      </w:pPr>
      <w:r>
        <w:rPr>
          <w:color w:val="000000"/>
        </w:rPr>
        <w:t>(ii) requires any Lender to suspend the provision of the Loan or terminate the Commitments or accelerate the Facility;</w:t>
      </w:r>
    </w:p>
    <w:p w:rsidR="001326E4" w:rsidRDefault="003C6AA1">
      <w:pPr>
        <w:spacing w:after="150"/>
      </w:pPr>
      <w:r>
        <w:rPr>
          <w:color w:val="000000"/>
        </w:rPr>
        <w:t>(g) no Sanctions Laws and Regulations would apply to or otherwise affect the Buyer, the receipt by the Borrower, the Buy</w:t>
      </w:r>
      <w:r>
        <w:rPr>
          <w:color w:val="000000"/>
        </w:rPr>
        <w:t>er or any Project Contractor (as the case may be) of proceeds from a proposed Loan and or the incurring of debt in relation to a proposed Loan;</w:t>
      </w:r>
    </w:p>
    <w:p w:rsidR="001326E4" w:rsidRDefault="003C6AA1">
      <w:pPr>
        <w:spacing w:after="150"/>
      </w:pPr>
      <w:r>
        <w:rPr>
          <w:color w:val="000000"/>
        </w:rPr>
        <w:t>(h) it would not be unlawful or contrary to any Sanctions Laws and Regulations applicable to a Lender for the pr</w:t>
      </w:r>
      <w:r>
        <w:rPr>
          <w:color w:val="000000"/>
        </w:rPr>
        <w:t>oposed Loan to be made;</w:t>
      </w:r>
    </w:p>
    <w:p w:rsidR="001326E4" w:rsidRDefault="003C6AA1">
      <w:pPr>
        <w:spacing w:after="150"/>
      </w:pPr>
      <w:r>
        <w:rPr>
          <w:color w:val="000000"/>
        </w:rPr>
        <w:t>(i) the Borrower has provided copies of all relevant Authorisations relating to the proposed Loan including, without limitation, evidence of the inclusion of the proposed Loan in the relevant annual budget law of the Republic of Ser</w:t>
      </w:r>
      <w:r>
        <w:rPr>
          <w:color w:val="000000"/>
        </w:rPr>
        <w:t>bia; and</w:t>
      </w:r>
    </w:p>
    <w:p w:rsidR="001326E4" w:rsidRDefault="003C6AA1">
      <w:pPr>
        <w:spacing w:after="150"/>
      </w:pPr>
      <w:r>
        <w:rPr>
          <w:color w:val="000000"/>
        </w:rPr>
        <w:t xml:space="preserve">(j) there has been no event or circumstance that in the opinion of the Majority Lenders constitutes or may constitute a material adverse change in the Relevant </w:t>
      </w:r>
      <w:r>
        <w:rPr>
          <w:color w:val="000000"/>
        </w:rPr>
        <w:lastRenderedPageBreak/>
        <w:t>Jurisdiction or in its international financial, economic or political or social conditi</w:t>
      </w:r>
      <w:r>
        <w:rPr>
          <w:color w:val="000000"/>
        </w:rPr>
        <w:t>ons, including any sovereign risk downgrading of the Relevant Jurisdiction by an international agency and/or deterioration in financial sector of the Relevant Jurisdiction, war, civil war, revolution, uprising, acts of terrorism and/or sabotage, an extensi</w:t>
      </w:r>
      <w:r>
        <w:rPr>
          <w:color w:val="000000"/>
        </w:rPr>
        <w:t>on of exchange controls or a debt moratorium, or a change in law or regulation or in the political, economic, financial, commercial, legal and fiscal environment of the Relevant Jurisdiction, and which in the opinion of the Majority Lenders would make it i</w:t>
      </w:r>
      <w:r>
        <w:rPr>
          <w:color w:val="000000"/>
        </w:rPr>
        <w:t>nadvisable to proceed with the Utilisations.</w:t>
      </w:r>
    </w:p>
    <w:p w:rsidR="001326E4" w:rsidRDefault="003C6AA1">
      <w:pPr>
        <w:spacing w:after="150"/>
      </w:pPr>
      <w:r>
        <w:rPr>
          <w:color w:val="000000"/>
        </w:rPr>
        <w:t xml:space="preserve">6. </w:t>
      </w:r>
      <w:r>
        <w:rPr>
          <w:b/>
          <w:color w:val="000000"/>
        </w:rPr>
        <w:t>UTILISATION</w:t>
      </w:r>
    </w:p>
    <w:p w:rsidR="001326E4" w:rsidRDefault="003C6AA1">
      <w:pPr>
        <w:spacing w:after="150"/>
      </w:pPr>
      <w:r>
        <w:rPr>
          <w:color w:val="000000"/>
        </w:rPr>
        <w:t xml:space="preserve">6.1 </w:t>
      </w:r>
      <w:r>
        <w:rPr>
          <w:b/>
          <w:color w:val="000000"/>
        </w:rPr>
        <w:t>Utilisation of the Facility</w:t>
      </w:r>
    </w:p>
    <w:p w:rsidR="001326E4" w:rsidRDefault="003C6AA1">
      <w:pPr>
        <w:spacing w:after="150"/>
      </w:pPr>
      <w:r>
        <w:rPr>
          <w:color w:val="000000"/>
        </w:rPr>
        <w:t>The Borrower may utilise the Facility in respect of payment to the Project Contractor for the Project costs falling due to the Project Contractor by delivery by the</w:t>
      </w:r>
      <w:r>
        <w:rPr>
          <w:color w:val="000000"/>
        </w:rPr>
        <w:t xml:space="preserve"> Borrower to the Agent of a Utilisation Request duly completed to the Agent’s satisfaction for that purpose not later than the Specified Time.</w:t>
      </w:r>
    </w:p>
    <w:p w:rsidR="001326E4" w:rsidRDefault="003C6AA1">
      <w:pPr>
        <w:spacing w:after="150"/>
      </w:pPr>
      <w:r>
        <w:rPr>
          <w:color w:val="000000"/>
        </w:rPr>
        <w:t xml:space="preserve">6.2 </w:t>
      </w:r>
      <w:r>
        <w:rPr>
          <w:b/>
          <w:color w:val="000000"/>
        </w:rPr>
        <w:t>Completion of the Utilisation Request</w:t>
      </w:r>
    </w:p>
    <w:p w:rsidR="001326E4" w:rsidRDefault="003C6AA1">
      <w:pPr>
        <w:spacing w:after="150"/>
      </w:pPr>
      <w:r>
        <w:rPr>
          <w:color w:val="000000"/>
        </w:rPr>
        <w:t>(a) Each Utilisation Request is irrevocable and shall not be regarded a</w:t>
      </w:r>
      <w:r>
        <w:rPr>
          <w:color w:val="000000"/>
        </w:rPr>
        <w:t>s having been duly completed unless:</w:t>
      </w:r>
    </w:p>
    <w:p w:rsidR="001326E4" w:rsidRDefault="003C6AA1">
      <w:pPr>
        <w:spacing w:after="150"/>
      </w:pPr>
      <w:r>
        <w:rPr>
          <w:color w:val="000000"/>
        </w:rPr>
        <w:t>(i) it is delivered to the Agent not less than ten (10) Business Days before the last day of the Availability Period;</w:t>
      </w:r>
    </w:p>
    <w:p w:rsidR="001326E4" w:rsidRDefault="003C6AA1">
      <w:pPr>
        <w:spacing w:after="150"/>
      </w:pPr>
      <w:r>
        <w:rPr>
          <w:color w:val="000000"/>
        </w:rPr>
        <w:t>(ii) the proposed Utilisation Date is a Business Day within the Availability Period;</w:t>
      </w:r>
    </w:p>
    <w:p w:rsidR="001326E4" w:rsidRDefault="003C6AA1">
      <w:pPr>
        <w:spacing w:after="150"/>
      </w:pPr>
      <w:r>
        <w:rPr>
          <w:color w:val="000000"/>
        </w:rPr>
        <w:t>(iii) the curren</w:t>
      </w:r>
      <w:r>
        <w:rPr>
          <w:color w:val="000000"/>
        </w:rPr>
        <w:t>cy of the Loan requested in the Utilisation Request is the Facility Currency;</w:t>
      </w:r>
    </w:p>
    <w:p w:rsidR="001326E4" w:rsidRDefault="003C6AA1">
      <w:pPr>
        <w:spacing w:after="150"/>
      </w:pPr>
      <w:r>
        <w:rPr>
          <w:color w:val="000000"/>
        </w:rPr>
        <w:t>(iv) it has been signed by the Borrower’s Signatory; and</w:t>
      </w:r>
    </w:p>
    <w:p w:rsidR="001326E4" w:rsidRDefault="003C6AA1">
      <w:pPr>
        <w:spacing w:after="150"/>
      </w:pPr>
      <w:r>
        <w:rPr>
          <w:color w:val="000000"/>
        </w:rPr>
        <w:t>(v) it has attached true copies of each of the Required Documents.</w:t>
      </w:r>
    </w:p>
    <w:p w:rsidR="001326E4" w:rsidRDefault="003C6AA1">
      <w:pPr>
        <w:spacing w:after="150"/>
      </w:pPr>
      <w:r>
        <w:rPr>
          <w:color w:val="000000"/>
        </w:rPr>
        <w:t>(b) Only one Loan may be requested in each Utilisation</w:t>
      </w:r>
      <w:r>
        <w:rPr>
          <w:color w:val="000000"/>
        </w:rPr>
        <w:t xml:space="preserve"> Request.</w:t>
      </w:r>
    </w:p>
    <w:p w:rsidR="001326E4" w:rsidRDefault="003C6AA1">
      <w:pPr>
        <w:spacing w:after="150"/>
      </w:pPr>
      <w:r>
        <w:rPr>
          <w:color w:val="000000"/>
        </w:rPr>
        <w:t>(c) The minimum amount for each Utilisation Request shall be EUR 3,725,000.</w:t>
      </w:r>
    </w:p>
    <w:p w:rsidR="001326E4" w:rsidRDefault="003C6AA1">
      <w:pPr>
        <w:spacing w:after="150"/>
      </w:pPr>
      <w:r>
        <w:rPr>
          <w:color w:val="000000"/>
        </w:rPr>
        <w:t xml:space="preserve">6.3 </w:t>
      </w:r>
      <w:r>
        <w:rPr>
          <w:b/>
          <w:color w:val="000000"/>
        </w:rPr>
        <w:t>Lenders’ participation</w:t>
      </w:r>
    </w:p>
    <w:p w:rsidR="001326E4" w:rsidRDefault="003C6AA1">
      <w:pPr>
        <w:spacing w:after="150"/>
      </w:pPr>
      <w:r>
        <w:rPr>
          <w:color w:val="000000"/>
        </w:rPr>
        <w:t>(a) If the conditions set out in this Agreement have been met, each Lender shall make its participation in each Loan available by the Utilisati</w:t>
      </w:r>
      <w:r>
        <w:rPr>
          <w:color w:val="000000"/>
        </w:rPr>
        <w:t>on Date through its Facility Office.</w:t>
      </w:r>
    </w:p>
    <w:p w:rsidR="001326E4" w:rsidRDefault="003C6AA1">
      <w:pPr>
        <w:spacing w:after="150"/>
      </w:pPr>
      <w:r>
        <w:rPr>
          <w:color w:val="000000"/>
        </w:rPr>
        <w:t>(b) The amount of each Lender’s participation in each Loan shall be equal to the proportion borne by its Available Commitment to the Available Facility immediately prior to making such Loan.</w:t>
      </w:r>
    </w:p>
    <w:p w:rsidR="001326E4" w:rsidRDefault="003C6AA1">
      <w:pPr>
        <w:spacing w:after="150"/>
      </w:pPr>
      <w:r>
        <w:rPr>
          <w:color w:val="000000"/>
        </w:rPr>
        <w:t xml:space="preserve">6.4 </w:t>
      </w:r>
      <w:r>
        <w:rPr>
          <w:b/>
          <w:color w:val="000000"/>
        </w:rPr>
        <w:t>Utilisation proceeds pai</w:t>
      </w:r>
      <w:r>
        <w:rPr>
          <w:b/>
          <w:color w:val="000000"/>
        </w:rPr>
        <w:t>d directly to the Project Contractor</w:t>
      </w:r>
    </w:p>
    <w:p w:rsidR="001326E4" w:rsidRDefault="003C6AA1">
      <w:pPr>
        <w:spacing w:after="150"/>
      </w:pPr>
      <w:r>
        <w:rPr>
          <w:color w:val="000000"/>
        </w:rPr>
        <w:t xml:space="preserve">The Borrower acknowledges and agrees that the payment of the proceeds of any Utilisation directly to the Project Contractor (in satisfaction of Buyer’s obligations to the Project Contractor under the Project Contract) </w:t>
      </w:r>
      <w:r>
        <w:rPr>
          <w:color w:val="000000"/>
        </w:rPr>
        <w:t xml:space="preserve">shall constitute a Loan for </w:t>
      </w:r>
      <w:r>
        <w:rPr>
          <w:color w:val="000000"/>
        </w:rPr>
        <w:lastRenderedPageBreak/>
        <w:t>the purposes of this Agreement as if the proceeds of that Loan had been paid to the Borrower.</w:t>
      </w:r>
    </w:p>
    <w:p w:rsidR="001326E4" w:rsidRDefault="003C6AA1">
      <w:pPr>
        <w:spacing w:after="150"/>
      </w:pPr>
      <w:r>
        <w:rPr>
          <w:color w:val="000000"/>
        </w:rPr>
        <w:t xml:space="preserve">7. </w:t>
      </w:r>
      <w:r>
        <w:rPr>
          <w:b/>
          <w:color w:val="000000"/>
        </w:rPr>
        <w:t>REPAYMENT</w:t>
      </w:r>
    </w:p>
    <w:p w:rsidR="001326E4" w:rsidRDefault="003C6AA1">
      <w:pPr>
        <w:spacing w:after="150"/>
      </w:pPr>
      <w:r>
        <w:rPr>
          <w:color w:val="000000"/>
        </w:rPr>
        <w:t xml:space="preserve">7.1 </w:t>
      </w:r>
      <w:r>
        <w:rPr>
          <w:b/>
          <w:color w:val="000000"/>
        </w:rPr>
        <w:t>Repayment of Loans</w:t>
      </w:r>
    </w:p>
    <w:p w:rsidR="001326E4" w:rsidRDefault="003C6AA1">
      <w:pPr>
        <w:spacing w:after="150"/>
      </w:pPr>
      <w:r>
        <w:rPr>
          <w:color w:val="000000"/>
        </w:rPr>
        <w:t>(a) Subject to paragraph (b) below, the Borrower shall repay outstanding Loans in equal six monthl</w:t>
      </w:r>
      <w:r>
        <w:rPr>
          <w:color w:val="000000"/>
        </w:rPr>
        <w:t>y instalments of EUR 29,166,666.67 (being 1/24th of the amount that would be outstanding on the last day of the Availability Period if the entire Total Commitments were utilised during the Availability Period).</w:t>
      </w:r>
    </w:p>
    <w:p w:rsidR="001326E4" w:rsidRDefault="003C6AA1">
      <w:pPr>
        <w:spacing w:after="150"/>
      </w:pPr>
      <w:r>
        <w:rPr>
          <w:color w:val="000000"/>
        </w:rPr>
        <w:t xml:space="preserve">(b) The instalments referred to in paragraph </w:t>
      </w:r>
      <w:r>
        <w:rPr>
          <w:color w:val="000000"/>
        </w:rPr>
        <w:t>(a) above shall be payable as follows:</w:t>
      </w:r>
    </w:p>
    <w:p w:rsidR="001326E4" w:rsidRDefault="003C6AA1">
      <w:pPr>
        <w:spacing w:after="150"/>
      </w:pPr>
      <w:r>
        <w:rPr>
          <w:color w:val="000000"/>
        </w:rPr>
        <w:t>(i) the first such instalment shall become due and payable on the First Repayment Date; and</w:t>
      </w:r>
    </w:p>
    <w:p w:rsidR="001326E4" w:rsidRDefault="003C6AA1">
      <w:pPr>
        <w:spacing w:after="150"/>
      </w:pPr>
      <w:r>
        <w:rPr>
          <w:color w:val="000000"/>
        </w:rPr>
        <w:t>(ii) the Borrower shall continue to pay further such instalments (or if less, the remainder of all outstanding Loans) on each</w:t>
      </w:r>
      <w:r>
        <w:rPr>
          <w:color w:val="000000"/>
        </w:rPr>
        <w:t xml:space="preserve"> succeeding Repayment Date until it has repaid all outstanding Loans.</w:t>
      </w:r>
    </w:p>
    <w:p w:rsidR="001326E4" w:rsidRDefault="003C6AA1">
      <w:pPr>
        <w:spacing w:after="150"/>
      </w:pPr>
      <w:r>
        <w:rPr>
          <w:color w:val="000000"/>
        </w:rPr>
        <w:t xml:space="preserve">7.2 </w:t>
      </w:r>
      <w:r>
        <w:rPr>
          <w:b/>
          <w:color w:val="000000"/>
        </w:rPr>
        <w:t>Reborrowing</w:t>
      </w:r>
    </w:p>
    <w:p w:rsidR="001326E4" w:rsidRDefault="003C6AA1">
      <w:pPr>
        <w:spacing w:after="150"/>
      </w:pPr>
      <w:r>
        <w:rPr>
          <w:color w:val="000000"/>
        </w:rPr>
        <w:t>The Borrower may not reborrow any part of the Facility which is repaid.</w:t>
      </w:r>
    </w:p>
    <w:p w:rsidR="001326E4" w:rsidRDefault="003C6AA1">
      <w:pPr>
        <w:spacing w:after="150"/>
      </w:pPr>
      <w:r>
        <w:rPr>
          <w:color w:val="000000"/>
        </w:rPr>
        <w:t xml:space="preserve">8. </w:t>
      </w:r>
      <w:r>
        <w:rPr>
          <w:b/>
          <w:color w:val="000000"/>
        </w:rPr>
        <w:t>PREPAYMENT AND CANCELLATION</w:t>
      </w:r>
    </w:p>
    <w:p w:rsidR="001326E4" w:rsidRDefault="003C6AA1">
      <w:pPr>
        <w:spacing w:after="150"/>
      </w:pPr>
      <w:r>
        <w:rPr>
          <w:color w:val="000000"/>
        </w:rPr>
        <w:t xml:space="preserve">8.1 </w:t>
      </w:r>
      <w:r>
        <w:rPr>
          <w:b/>
          <w:color w:val="000000"/>
        </w:rPr>
        <w:t>Illegality</w:t>
      </w:r>
    </w:p>
    <w:p w:rsidR="001326E4" w:rsidRDefault="003C6AA1">
      <w:pPr>
        <w:spacing w:after="150"/>
      </w:pPr>
      <w:r>
        <w:rPr>
          <w:color w:val="000000"/>
        </w:rPr>
        <w:t>If, in any applicable jurisdiction, it is or becomes</w:t>
      </w:r>
      <w:r>
        <w:rPr>
          <w:color w:val="000000"/>
        </w:rPr>
        <w:t xml:space="preserve"> unlawful for any Lender (including, without limitation, as a result of Sanctions Laws and Regulations applicable to that Lender) to perform any of its obligations as contemplated by this Agreement or to fund or to maintain its participation in any Loan or</w:t>
      </w:r>
      <w:r>
        <w:rPr>
          <w:color w:val="000000"/>
        </w:rPr>
        <w:t xml:space="preserve"> it becomes unlawful for any Affiliate of a Lender for that Lender to do so:</w:t>
      </w:r>
    </w:p>
    <w:p w:rsidR="001326E4" w:rsidRDefault="003C6AA1">
      <w:pPr>
        <w:spacing w:after="150"/>
      </w:pPr>
      <w:r>
        <w:rPr>
          <w:color w:val="000000"/>
        </w:rPr>
        <w:t>(a) that Lender shall promptly notify the Agent and MIGA upon becoming aware of that event;</w:t>
      </w:r>
    </w:p>
    <w:p w:rsidR="001326E4" w:rsidRDefault="003C6AA1">
      <w:pPr>
        <w:spacing w:after="150"/>
      </w:pPr>
      <w:r>
        <w:rPr>
          <w:color w:val="000000"/>
        </w:rPr>
        <w:t>(b) upon the Agent notifying the Borrower of that event, the Available Commitment of th</w:t>
      </w:r>
      <w:r>
        <w:rPr>
          <w:color w:val="000000"/>
        </w:rPr>
        <w:t>at Lender will be immediately cancelled; and</w:t>
      </w:r>
    </w:p>
    <w:p w:rsidR="001326E4" w:rsidRDefault="003C6AA1">
      <w:pPr>
        <w:spacing w:after="150"/>
      </w:pPr>
      <w:r>
        <w:rPr>
          <w:color w:val="000000"/>
        </w:rPr>
        <w:t>(c) to the extent that the Lender’s participation has not been transferred pursuant to paragraph (b) of clause 8.5 (Right of replacement in relation to a single Lender), the Borrower shall repay that Lender’s pa</w:t>
      </w:r>
      <w:r>
        <w:rPr>
          <w:color w:val="000000"/>
        </w:rPr>
        <w:t xml:space="preserve">rticipation in the Loans on the first Interest Payment Date occurring after the Agent has so notified the Borrower or, if earlier, the date specified by the Lender in the notice delivered to the Agent pursuant to paragraph (a) above (being no earlier than </w:t>
      </w:r>
      <w:r>
        <w:rPr>
          <w:color w:val="000000"/>
        </w:rPr>
        <w:t>the last day of any applicable grace period permitted by law) and that Lender’s corresponding Commitment shall be cancelled in the amount of the participations repaid.</w:t>
      </w:r>
    </w:p>
    <w:p w:rsidR="001326E4" w:rsidRDefault="003C6AA1">
      <w:pPr>
        <w:spacing w:after="150"/>
      </w:pPr>
      <w:r>
        <w:rPr>
          <w:color w:val="000000"/>
        </w:rPr>
        <w:t xml:space="preserve">8.2 </w:t>
      </w:r>
      <w:r>
        <w:rPr>
          <w:b/>
          <w:color w:val="000000"/>
        </w:rPr>
        <w:t>MIGA Mandatory Prepayment Event</w:t>
      </w:r>
    </w:p>
    <w:p w:rsidR="001326E4" w:rsidRDefault="003C6AA1">
      <w:pPr>
        <w:spacing w:after="150"/>
      </w:pPr>
      <w:r>
        <w:rPr>
          <w:color w:val="000000"/>
        </w:rPr>
        <w:lastRenderedPageBreak/>
        <w:t>If a MIGA Mandatory Prepayment Event occurs:</w:t>
      </w:r>
    </w:p>
    <w:p w:rsidR="001326E4" w:rsidRDefault="003C6AA1">
      <w:pPr>
        <w:spacing w:after="150"/>
      </w:pPr>
      <w:r>
        <w:rPr>
          <w:color w:val="000000"/>
        </w:rPr>
        <w:t>(a) the</w:t>
      </w:r>
      <w:r>
        <w:rPr>
          <w:color w:val="000000"/>
        </w:rPr>
        <w:t xml:space="preserve"> Agent shall promptly notify the Borrower and the Lenders upon becoming aware of that event;</w:t>
      </w:r>
    </w:p>
    <w:p w:rsidR="001326E4" w:rsidRDefault="003C6AA1">
      <w:pPr>
        <w:spacing w:after="150"/>
      </w:pPr>
      <w:r>
        <w:rPr>
          <w:color w:val="000000"/>
        </w:rPr>
        <w:t>(b) a Lender shall not be obliged to fund a Utilisation; and</w:t>
      </w:r>
    </w:p>
    <w:p w:rsidR="001326E4" w:rsidRDefault="003C6AA1">
      <w:pPr>
        <w:spacing w:after="150"/>
      </w:pPr>
      <w:r>
        <w:rPr>
          <w:color w:val="000000"/>
        </w:rPr>
        <w:t>(c) if a Lender so requires and notifies the Agent, the Agent shall, by not less than thirty (30) days</w:t>
      </w:r>
      <w:r>
        <w:rPr>
          <w:color w:val="000000"/>
        </w:rPr>
        <w:t>’ notice to the Borrower, cancel the Available Commitment of that Lender and declare the participation of that Lender in all Loans, together with accrued interest, and all other amounts accrued or outstanding under the Finance Documents immediately due and</w:t>
      </w:r>
      <w:r>
        <w:rPr>
          <w:color w:val="000000"/>
        </w:rPr>
        <w:t xml:space="preserve"> payable, whereupon each such Available Commitment will be immediately cancelled, the Commitment of that Lender shall immediately cease to be available for further utilisation and all such Loans, accrued interest and other amounts shall become immediately </w:t>
      </w:r>
      <w:r>
        <w:rPr>
          <w:color w:val="000000"/>
        </w:rPr>
        <w:t>due and payable.</w:t>
      </w:r>
    </w:p>
    <w:p w:rsidR="001326E4" w:rsidRDefault="003C6AA1">
      <w:pPr>
        <w:spacing w:after="150"/>
      </w:pPr>
      <w:r>
        <w:rPr>
          <w:color w:val="000000"/>
        </w:rPr>
        <w:t xml:space="preserve">8.3 </w:t>
      </w:r>
      <w:r>
        <w:rPr>
          <w:b/>
          <w:color w:val="000000"/>
        </w:rPr>
        <w:t>Voluntary cancellation</w:t>
      </w:r>
    </w:p>
    <w:p w:rsidR="001326E4" w:rsidRDefault="003C6AA1">
      <w:pPr>
        <w:spacing w:after="150"/>
      </w:pPr>
      <w:r>
        <w:rPr>
          <w:color w:val="000000"/>
        </w:rPr>
        <w:t>The Borrower may not cancel the whole or any part of the Available Facility, unless otherwise agreed by the Agent.</w:t>
      </w:r>
    </w:p>
    <w:p w:rsidR="001326E4" w:rsidRDefault="003C6AA1">
      <w:pPr>
        <w:spacing w:after="150"/>
      </w:pPr>
      <w:r>
        <w:rPr>
          <w:color w:val="000000"/>
        </w:rPr>
        <w:t xml:space="preserve">8.4 </w:t>
      </w:r>
      <w:r>
        <w:rPr>
          <w:b/>
          <w:color w:val="000000"/>
        </w:rPr>
        <w:t>Voluntary prepayment of Loans</w:t>
      </w:r>
    </w:p>
    <w:p w:rsidR="001326E4" w:rsidRDefault="003C6AA1">
      <w:pPr>
        <w:spacing w:after="150"/>
      </w:pPr>
      <w:r>
        <w:rPr>
          <w:color w:val="000000"/>
        </w:rPr>
        <w:t>(a) Subject to paragraph (b) below and MIGA’s consent, the Borr</w:t>
      </w:r>
      <w:r>
        <w:rPr>
          <w:color w:val="000000"/>
        </w:rPr>
        <w:t xml:space="preserve">ower may, if it gives the Agent not less than thirty (30) Business Days’ (or such shorter period as the Majority Lenders may agree) prior notice, prepay the whole or any part of any Loan but, if in part, being an amount that reduces the amount of the Loan </w:t>
      </w:r>
      <w:r>
        <w:rPr>
          <w:color w:val="000000"/>
        </w:rPr>
        <w:t>by a minimum amount of EUR 5,000,000.</w:t>
      </w:r>
    </w:p>
    <w:p w:rsidR="001326E4" w:rsidRDefault="003C6AA1">
      <w:pPr>
        <w:spacing w:after="150"/>
      </w:pPr>
      <w:r>
        <w:rPr>
          <w:color w:val="000000"/>
        </w:rPr>
        <w:t>(b) A Loan may only be prepaid after the last day of the Availability Period (or if earlier, the day on which the Available Facility is zero) and on the last day of an Interest Period.</w:t>
      </w:r>
    </w:p>
    <w:p w:rsidR="001326E4" w:rsidRDefault="003C6AA1">
      <w:pPr>
        <w:spacing w:after="150"/>
      </w:pPr>
      <w:r>
        <w:rPr>
          <w:color w:val="000000"/>
        </w:rPr>
        <w:t>(c) Any prepayments made under th</w:t>
      </w:r>
      <w:r>
        <w:rPr>
          <w:color w:val="000000"/>
        </w:rPr>
        <w:t>is clause 8.4 shall satisfy the Borrower’s obligations under clause 7.1 (Repayment of Loans) in inverse chronological order of the Repayment Dates.</w:t>
      </w:r>
    </w:p>
    <w:p w:rsidR="001326E4" w:rsidRDefault="003C6AA1">
      <w:pPr>
        <w:spacing w:after="150"/>
      </w:pPr>
      <w:r>
        <w:rPr>
          <w:color w:val="000000"/>
        </w:rPr>
        <w:t xml:space="preserve">8.5 </w:t>
      </w:r>
      <w:r>
        <w:rPr>
          <w:b/>
          <w:color w:val="000000"/>
        </w:rPr>
        <w:t>Right of replacement in relation to a single Lender</w:t>
      </w:r>
    </w:p>
    <w:p w:rsidR="001326E4" w:rsidRDefault="003C6AA1">
      <w:pPr>
        <w:spacing w:after="150"/>
      </w:pPr>
      <w:r>
        <w:rPr>
          <w:color w:val="000000"/>
        </w:rPr>
        <w:t>(a) If:</w:t>
      </w:r>
    </w:p>
    <w:p w:rsidR="001326E4" w:rsidRDefault="003C6AA1">
      <w:pPr>
        <w:spacing w:after="150"/>
      </w:pPr>
      <w:r>
        <w:rPr>
          <w:color w:val="000000"/>
        </w:rPr>
        <w:t>(i) any sum payable to any Lender by the Bor</w:t>
      </w:r>
      <w:r>
        <w:rPr>
          <w:color w:val="000000"/>
        </w:rPr>
        <w:t>rower is required to be increased under paragraph (c) of clause 12.2 (Tax gross up); or</w:t>
      </w:r>
    </w:p>
    <w:p w:rsidR="001326E4" w:rsidRDefault="003C6AA1">
      <w:pPr>
        <w:spacing w:after="150"/>
      </w:pPr>
      <w:r>
        <w:rPr>
          <w:color w:val="000000"/>
        </w:rPr>
        <w:t>(ii) any Lender claims indemnification from the Borrower under clause 12.3 (Tax indemnity) or clause 13.1 (Increased costs),</w:t>
      </w:r>
    </w:p>
    <w:p w:rsidR="001326E4" w:rsidRDefault="003C6AA1">
      <w:pPr>
        <w:spacing w:after="150"/>
      </w:pPr>
      <w:r>
        <w:rPr>
          <w:color w:val="000000"/>
        </w:rPr>
        <w:t xml:space="preserve">the Borrower may, with the prior written </w:t>
      </w:r>
      <w:r>
        <w:rPr>
          <w:color w:val="000000"/>
        </w:rPr>
        <w:t>consent of the Agent, whilst the circumstance giving rise to the requirement for that increase or indemnification continues, give the Agent notice of its intention to replace that Lender in accordance with paragraph (c) below.</w:t>
      </w:r>
    </w:p>
    <w:p w:rsidR="001326E4" w:rsidRDefault="003C6AA1">
      <w:pPr>
        <w:spacing w:after="150"/>
      </w:pPr>
      <w:r>
        <w:rPr>
          <w:color w:val="000000"/>
        </w:rPr>
        <w:lastRenderedPageBreak/>
        <w:t>(b) On receipt of a notice re</w:t>
      </w:r>
      <w:r>
        <w:rPr>
          <w:color w:val="000000"/>
        </w:rPr>
        <w:t>ferred to in paragraph (a) above, the Available Commitment of that Lender shall be immediately reduced to zero and that Lender shall not be obliged to fund a Utilisation.</w:t>
      </w:r>
    </w:p>
    <w:p w:rsidR="001326E4" w:rsidRDefault="003C6AA1">
      <w:pPr>
        <w:spacing w:after="150"/>
      </w:pPr>
      <w:r>
        <w:rPr>
          <w:color w:val="000000"/>
        </w:rPr>
        <w:t>(c) If:</w:t>
      </w:r>
    </w:p>
    <w:p w:rsidR="001326E4" w:rsidRDefault="003C6AA1">
      <w:pPr>
        <w:spacing w:after="150"/>
      </w:pPr>
      <w:r>
        <w:rPr>
          <w:color w:val="000000"/>
        </w:rPr>
        <w:t>(i) any of the circumstances set out in paragraph (a) above apply to a Lender</w:t>
      </w:r>
      <w:r>
        <w:rPr>
          <w:color w:val="000000"/>
        </w:rPr>
        <w:t>; or</w:t>
      </w:r>
    </w:p>
    <w:p w:rsidR="001326E4" w:rsidRDefault="003C6AA1">
      <w:pPr>
        <w:spacing w:after="150"/>
      </w:pPr>
      <w:r>
        <w:rPr>
          <w:color w:val="000000"/>
        </w:rPr>
        <w:t>(ii) the Borrower becomes obliged to pay any amount in accordance with clause 8.1 (Illegality) to any Lender,</w:t>
      </w:r>
    </w:p>
    <w:p w:rsidR="001326E4" w:rsidRDefault="003C6AA1">
      <w:pPr>
        <w:spacing w:after="150"/>
      </w:pPr>
      <w:r>
        <w:rPr>
          <w:color w:val="000000"/>
        </w:rPr>
        <w:t>the Borrower may, on not less than thirty (30) Business Days’ prior notice to the Agent and that Lender, replace that Lender by requiring tha</w:t>
      </w:r>
      <w:r>
        <w:rPr>
          <w:color w:val="000000"/>
        </w:rPr>
        <w:t>t Lender to (and, to the extent permitted by law, that Lender shall) transfer pursuant to clause 21 (Changes to the Lenders) all (and not part only) of its rights and obligations under this Agreement to a Lender or other bank, financial institution, trust,</w:t>
      </w:r>
      <w:r>
        <w:rPr>
          <w:color w:val="000000"/>
        </w:rPr>
        <w:t xml:space="preserve"> fund or other entity selected by the Borrower which confirms its willingness to assume and does assume all the obligations of the transferring Lender in accordance with clause 21 (Changes to the Lenders) for a purchase price in cash payable at the time of</w:t>
      </w:r>
      <w:r>
        <w:rPr>
          <w:color w:val="000000"/>
        </w:rPr>
        <w:t xml:space="preserve"> the transfer in an amount equal to the outstanding principal amount of such Lender’s participation in the outstanding Loans and all accrued interest (to the extent that the Agent has not given a notification under clause 21.9 (Pro rata interest settlement</w:t>
      </w:r>
      <w:r>
        <w:rPr>
          <w:color w:val="000000"/>
        </w:rPr>
        <w:t>)), Break Costs and other amounts payable in relation to such participation under the Finance Documents.</w:t>
      </w:r>
    </w:p>
    <w:p w:rsidR="001326E4" w:rsidRDefault="003C6AA1">
      <w:pPr>
        <w:spacing w:after="150"/>
      </w:pPr>
      <w:r>
        <w:rPr>
          <w:color w:val="000000"/>
        </w:rPr>
        <w:t>(d) The replacement of a Lender pursuant to paragraph (c) above shall be subject to the following conditions:</w:t>
      </w:r>
    </w:p>
    <w:p w:rsidR="001326E4" w:rsidRDefault="003C6AA1">
      <w:pPr>
        <w:spacing w:after="150"/>
      </w:pPr>
      <w:r>
        <w:rPr>
          <w:color w:val="000000"/>
        </w:rPr>
        <w:t>(i) the Borrower shall have no right to r</w:t>
      </w:r>
      <w:r>
        <w:rPr>
          <w:color w:val="000000"/>
        </w:rPr>
        <w:t>eplace the Agent;</w:t>
      </w:r>
    </w:p>
    <w:p w:rsidR="001326E4" w:rsidRDefault="003C6AA1">
      <w:pPr>
        <w:spacing w:after="150"/>
      </w:pPr>
      <w:r>
        <w:rPr>
          <w:color w:val="000000"/>
        </w:rPr>
        <w:t>(ii) neither the Agent nor any Lender shall have any obligation to find a replacement Lender;</w:t>
      </w:r>
    </w:p>
    <w:p w:rsidR="001326E4" w:rsidRDefault="003C6AA1">
      <w:pPr>
        <w:spacing w:after="150"/>
      </w:pPr>
      <w:r>
        <w:rPr>
          <w:color w:val="000000"/>
        </w:rPr>
        <w:t>(iii) in no event shall the Lender replaced under paragraph (c) above be required to pay or surrender any of the fees received by such Lender pu</w:t>
      </w:r>
      <w:r>
        <w:rPr>
          <w:color w:val="000000"/>
        </w:rPr>
        <w:t>rsuant to the Finance Documents; and</w:t>
      </w:r>
    </w:p>
    <w:p w:rsidR="001326E4" w:rsidRDefault="003C6AA1">
      <w:pPr>
        <w:spacing w:after="150"/>
      </w:pPr>
      <w:r>
        <w:rPr>
          <w:color w:val="000000"/>
        </w:rPr>
        <w:t>(iv) the Lender shall only be obliged to transfer its rights and obligations pursuant to paragraph (c) above once it is satisfied that it has complied with all necessary ”know your customer” or other similar checks unde</w:t>
      </w:r>
      <w:r>
        <w:rPr>
          <w:color w:val="000000"/>
        </w:rPr>
        <w:t>r all applicable laws in relation to that transfer.</w:t>
      </w:r>
    </w:p>
    <w:p w:rsidR="001326E4" w:rsidRDefault="003C6AA1">
      <w:pPr>
        <w:spacing w:after="150"/>
      </w:pPr>
      <w:r>
        <w:rPr>
          <w:color w:val="000000"/>
        </w:rPr>
        <w:t>(e) A Lender shall perform the checks described in paragraph (d)(iv) above as soon as reasonably practicable following delivery of a notice referred to in paragraph (c) above and shall notify the Agent an</w:t>
      </w:r>
      <w:r>
        <w:rPr>
          <w:color w:val="000000"/>
        </w:rPr>
        <w:t>d the Borrower when it is satisfied that it has complied with those checks.</w:t>
      </w:r>
    </w:p>
    <w:p w:rsidR="001326E4" w:rsidRDefault="003C6AA1">
      <w:pPr>
        <w:spacing w:after="150"/>
      </w:pPr>
      <w:r>
        <w:rPr>
          <w:color w:val="000000"/>
        </w:rPr>
        <w:t xml:space="preserve">8.6 </w:t>
      </w:r>
      <w:r>
        <w:rPr>
          <w:b/>
          <w:color w:val="000000"/>
        </w:rPr>
        <w:t>Restrictions</w:t>
      </w:r>
    </w:p>
    <w:p w:rsidR="001326E4" w:rsidRDefault="003C6AA1">
      <w:pPr>
        <w:spacing w:after="150"/>
      </w:pPr>
      <w:r>
        <w:rPr>
          <w:color w:val="000000"/>
        </w:rPr>
        <w:t xml:space="preserve">(a) Any notice of cancellation or prepayment given by any Party under this clause 8 shall be irrevocable and, unless a contrary indication appears in this </w:t>
      </w:r>
      <w:r>
        <w:rPr>
          <w:color w:val="000000"/>
        </w:rPr>
        <w:lastRenderedPageBreak/>
        <w:t>Agreemen</w:t>
      </w:r>
      <w:r>
        <w:rPr>
          <w:color w:val="000000"/>
        </w:rPr>
        <w:t>t, shall specify the date or dates upon which the relevant cancellation or prepayment is to be made and the amount of that cancellation or prepayment.</w:t>
      </w:r>
    </w:p>
    <w:p w:rsidR="001326E4" w:rsidRDefault="003C6AA1">
      <w:pPr>
        <w:spacing w:after="150"/>
      </w:pPr>
      <w:r>
        <w:rPr>
          <w:color w:val="000000"/>
        </w:rPr>
        <w:t>(b) Any prepayment under this Agreement shall be made together with accrued interest on the amount prepai</w:t>
      </w:r>
      <w:r>
        <w:rPr>
          <w:color w:val="000000"/>
        </w:rPr>
        <w:t>d and, subject to any Break Costs, without premium or penalty.</w:t>
      </w:r>
    </w:p>
    <w:p w:rsidR="001326E4" w:rsidRDefault="003C6AA1">
      <w:pPr>
        <w:spacing w:after="150"/>
      </w:pPr>
      <w:r>
        <w:rPr>
          <w:color w:val="000000"/>
        </w:rPr>
        <w:t>(c) The Borrower may not reborrow any part of the Facility which is prepaid.</w:t>
      </w:r>
    </w:p>
    <w:p w:rsidR="001326E4" w:rsidRDefault="003C6AA1">
      <w:pPr>
        <w:spacing w:after="150"/>
      </w:pPr>
      <w:r>
        <w:rPr>
          <w:color w:val="000000"/>
        </w:rPr>
        <w:t>(d) The Borrower shall not repay or prepay all or any part of the Loans except at the times and in the manner expres</w:t>
      </w:r>
      <w:r>
        <w:rPr>
          <w:color w:val="000000"/>
        </w:rPr>
        <w:t>sly provided for in this Agreement.</w:t>
      </w:r>
    </w:p>
    <w:p w:rsidR="001326E4" w:rsidRDefault="003C6AA1">
      <w:pPr>
        <w:spacing w:after="150"/>
      </w:pPr>
      <w:r>
        <w:rPr>
          <w:color w:val="000000"/>
        </w:rPr>
        <w:t>(e) No amount of the Total Commitments cancelled under this Agreement may be subsequently reinstated.</w:t>
      </w:r>
    </w:p>
    <w:p w:rsidR="001326E4" w:rsidRDefault="003C6AA1">
      <w:pPr>
        <w:spacing w:after="150"/>
      </w:pPr>
      <w:r>
        <w:rPr>
          <w:color w:val="000000"/>
        </w:rPr>
        <w:t xml:space="preserve">(f) If the Agent receives a notice under this clause 8, it shall promptly forward a copy of that notice to either the </w:t>
      </w:r>
      <w:r>
        <w:rPr>
          <w:color w:val="000000"/>
        </w:rPr>
        <w:t>Borrower or the affected Lender, as appropriate.</w:t>
      </w:r>
    </w:p>
    <w:p w:rsidR="001326E4" w:rsidRDefault="003C6AA1">
      <w:pPr>
        <w:spacing w:after="150"/>
      </w:pPr>
      <w:r>
        <w:rPr>
          <w:color w:val="000000"/>
        </w:rPr>
        <w:t xml:space="preserve">(g) If all or part of any Lender’s participation in a Loan is repaid or prepaid an amount of that Lender’s Commitment (equal to the amount of the participation which is repaid or prepaid) shall be deemed to </w:t>
      </w:r>
      <w:r>
        <w:rPr>
          <w:color w:val="000000"/>
        </w:rPr>
        <w:t>be cancelled on the date of such repayment or prepayment.</w:t>
      </w:r>
    </w:p>
    <w:p w:rsidR="001326E4" w:rsidRDefault="003C6AA1">
      <w:pPr>
        <w:spacing w:after="150"/>
      </w:pPr>
      <w:r>
        <w:rPr>
          <w:color w:val="000000"/>
        </w:rPr>
        <w:t xml:space="preserve">8.7 </w:t>
      </w:r>
      <w:r>
        <w:rPr>
          <w:b/>
          <w:color w:val="000000"/>
        </w:rPr>
        <w:t>Application of prepayments</w:t>
      </w:r>
    </w:p>
    <w:p w:rsidR="001326E4" w:rsidRDefault="003C6AA1">
      <w:pPr>
        <w:spacing w:after="150"/>
      </w:pPr>
      <w:r>
        <w:rPr>
          <w:color w:val="000000"/>
        </w:rPr>
        <w:t>Any prepayment of a Loan pursuant to clause 8.4 (Voluntary prepayment of Loans) shall be applied pro rata to each Lender’s participation in that Loan.</w:t>
      </w:r>
    </w:p>
    <w:p w:rsidR="001326E4" w:rsidRDefault="003C6AA1">
      <w:pPr>
        <w:spacing w:after="150"/>
      </w:pPr>
      <w:r>
        <w:rPr>
          <w:color w:val="000000"/>
        </w:rPr>
        <w:t xml:space="preserve">9. </w:t>
      </w:r>
      <w:r>
        <w:rPr>
          <w:b/>
          <w:color w:val="000000"/>
        </w:rPr>
        <w:t>INTEREST</w:t>
      </w:r>
    </w:p>
    <w:p w:rsidR="001326E4" w:rsidRDefault="003C6AA1">
      <w:pPr>
        <w:spacing w:after="150"/>
      </w:pPr>
      <w:r>
        <w:rPr>
          <w:color w:val="000000"/>
        </w:rPr>
        <w:t xml:space="preserve">9.1 </w:t>
      </w:r>
      <w:r>
        <w:rPr>
          <w:b/>
          <w:color w:val="000000"/>
        </w:rPr>
        <w:t>Calculation of interest</w:t>
      </w:r>
    </w:p>
    <w:p w:rsidR="001326E4" w:rsidRDefault="003C6AA1">
      <w:pPr>
        <w:spacing w:after="150"/>
      </w:pPr>
      <w:r>
        <w:rPr>
          <w:color w:val="000000"/>
        </w:rPr>
        <w:t>The rate of interest on each Loan for each Interest Period is the percentage rate per annum which is the aggregate of the applicable:</w:t>
      </w:r>
    </w:p>
    <w:p w:rsidR="001326E4" w:rsidRDefault="003C6AA1">
      <w:pPr>
        <w:spacing w:after="150"/>
      </w:pPr>
      <w:r>
        <w:rPr>
          <w:color w:val="000000"/>
        </w:rPr>
        <w:t>(a) Margin; and</w:t>
      </w:r>
    </w:p>
    <w:p w:rsidR="001326E4" w:rsidRDefault="003C6AA1">
      <w:pPr>
        <w:spacing w:after="150"/>
      </w:pPr>
      <w:r>
        <w:rPr>
          <w:color w:val="000000"/>
        </w:rPr>
        <w:t>(b) EURIBOR.</w:t>
      </w:r>
    </w:p>
    <w:p w:rsidR="001326E4" w:rsidRDefault="003C6AA1">
      <w:pPr>
        <w:spacing w:after="150"/>
      </w:pPr>
      <w:r>
        <w:rPr>
          <w:color w:val="000000"/>
        </w:rPr>
        <w:t xml:space="preserve">9.2 </w:t>
      </w:r>
      <w:r>
        <w:rPr>
          <w:b/>
          <w:color w:val="000000"/>
        </w:rPr>
        <w:t>Payment of interest</w:t>
      </w:r>
    </w:p>
    <w:p w:rsidR="001326E4" w:rsidRDefault="003C6AA1">
      <w:pPr>
        <w:spacing w:after="150"/>
      </w:pPr>
      <w:r>
        <w:rPr>
          <w:color w:val="000000"/>
        </w:rPr>
        <w:t xml:space="preserve">The Borrower shall pay accrued interest on </w:t>
      </w:r>
      <w:r>
        <w:rPr>
          <w:color w:val="000000"/>
        </w:rPr>
        <w:t>each Loan on each Interest Payment Date.</w:t>
      </w:r>
    </w:p>
    <w:p w:rsidR="001326E4" w:rsidRDefault="003C6AA1">
      <w:pPr>
        <w:spacing w:after="150"/>
      </w:pPr>
      <w:r>
        <w:rPr>
          <w:color w:val="000000"/>
        </w:rPr>
        <w:t xml:space="preserve">9.3 </w:t>
      </w:r>
      <w:r>
        <w:rPr>
          <w:b/>
          <w:color w:val="000000"/>
        </w:rPr>
        <w:t>Default interest</w:t>
      </w:r>
    </w:p>
    <w:p w:rsidR="001326E4" w:rsidRDefault="003C6AA1">
      <w:pPr>
        <w:spacing w:after="150"/>
      </w:pPr>
      <w:r>
        <w:rPr>
          <w:color w:val="000000"/>
        </w:rPr>
        <w:t>(a) If the Borrower fails to pay any amount payable by it under a Finance Document on its due date, interest shall accrue on the overdue amount from the due date up to the date of actual payment</w:t>
      </w:r>
      <w:r>
        <w:rPr>
          <w:color w:val="000000"/>
        </w:rPr>
        <w:t xml:space="preserve"> (both before and after judgment) at a rate which, subject to paragraph (b) below, is two per cent. (2.00%) per annum higher than the rate which would have been payable if the overdue amount had, during the period of non-payment, constituted a Loan in the </w:t>
      </w:r>
      <w:r>
        <w:rPr>
          <w:color w:val="000000"/>
        </w:rPr>
        <w:t xml:space="preserve">currency of the overdue amount for successive Interest Periods, each of a duration selected by </w:t>
      </w:r>
      <w:r>
        <w:rPr>
          <w:color w:val="000000"/>
        </w:rPr>
        <w:lastRenderedPageBreak/>
        <w:t>the Agent (acting reasonably). Any interest accruing under this clause 9.3 shall be immediately payable by the Borrower on demand by the Agent.</w:t>
      </w:r>
    </w:p>
    <w:p w:rsidR="001326E4" w:rsidRDefault="003C6AA1">
      <w:pPr>
        <w:spacing w:after="150"/>
      </w:pPr>
      <w:r>
        <w:rPr>
          <w:color w:val="000000"/>
        </w:rPr>
        <w:t>(b) If any overdu</w:t>
      </w:r>
      <w:r>
        <w:rPr>
          <w:color w:val="000000"/>
        </w:rPr>
        <w:t>e amount consists of all or part of a Loan which became due on a day which was not an Interest Payment Date:</w:t>
      </w:r>
    </w:p>
    <w:p w:rsidR="001326E4" w:rsidRDefault="003C6AA1">
      <w:pPr>
        <w:spacing w:after="150"/>
      </w:pPr>
      <w:r>
        <w:rPr>
          <w:color w:val="000000"/>
        </w:rPr>
        <w:t xml:space="preserve">(i) the first Interest Period for that overdue amount shall have a duration equal to the unexpired portion of the current Interest Period relating </w:t>
      </w:r>
      <w:r>
        <w:rPr>
          <w:color w:val="000000"/>
        </w:rPr>
        <w:t>to that Loan; and</w:t>
      </w:r>
    </w:p>
    <w:p w:rsidR="001326E4" w:rsidRDefault="003C6AA1">
      <w:pPr>
        <w:spacing w:after="150"/>
      </w:pPr>
      <w:r>
        <w:rPr>
          <w:color w:val="000000"/>
        </w:rPr>
        <w:t>(ii) the rate of interest applying to the overdue amount during that first Interest Period shall be two per cent. (2.00%). per annum higher than the rate which would have applied if the overdue amount had not become due.</w:t>
      </w:r>
    </w:p>
    <w:p w:rsidR="001326E4" w:rsidRDefault="003C6AA1">
      <w:pPr>
        <w:spacing w:after="150"/>
      </w:pPr>
      <w:r>
        <w:rPr>
          <w:color w:val="000000"/>
        </w:rPr>
        <w:t>(c) Default inter</w:t>
      </w:r>
      <w:r>
        <w:rPr>
          <w:color w:val="000000"/>
        </w:rPr>
        <w:t>est (if unpaid) arising on an overdue amount will be compounded with the overdue amount at the end of each Interest Period applicable to that overdue amount but will remain immediately due and payable.</w:t>
      </w:r>
    </w:p>
    <w:p w:rsidR="001326E4" w:rsidRDefault="003C6AA1">
      <w:pPr>
        <w:spacing w:after="150"/>
      </w:pPr>
      <w:r>
        <w:rPr>
          <w:color w:val="000000"/>
        </w:rPr>
        <w:t xml:space="preserve">9.4 </w:t>
      </w:r>
      <w:r>
        <w:rPr>
          <w:b/>
          <w:color w:val="000000"/>
        </w:rPr>
        <w:t>Notification of rates of interest</w:t>
      </w:r>
    </w:p>
    <w:p w:rsidR="001326E4" w:rsidRDefault="003C6AA1">
      <w:pPr>
        <w:spacing w:after="150"/>
      </w:pPr>
      <w:r>
        <w:rPr>
          <w:color w:val="000000"/>
        </w:rPr>
        <w:t>(a) The Agent sh</w:t>
      </w:r>
      <w:r>
        <w:rPr>
          <w:color w:val="000000"/>
        </w:rPr>
        <w:t>all promptly notify the Lenders and the Borrower of the determination of a rate of interest under this Agreement.</w:t>
      </w:r>
    </w:p>
    <w:p w:rsidR="001326E4" w:rsidRDefault="003C6AA1">
      <w:pPr>
        <w:spacing w:after="150"/>
      </w:pPr>
      <w:r>
        <w:rPr>
          <w:color w:val="000000"/>
        </w:rPr>
        <w:t>(b) The Agent shall promptly notify the Borrower of each Funding Rate relating to a Loan.</w:t>
      </w:r>
    </w:p>
    <w:p w:rsidR="001326E4" w:rsidRDefault="003C6AA1">
      <w:pPr>
        <w:spacing w:after="150"/>
      </w:pPr>
      <w:r>
        <w:rPr>
          <w:color w:val="000000"/>
        </w:rPr>
        <w:t xml:space="preserve">9.5 </w:t>
      </w:r>
      <w:r>
        <w:rPr>
          <w:b/>
          <w:color w:val="000000"/>
        </w:rPr>
        <w:t>Interest Periods</w:t>
      </w:r>
    </w:p>
    <w:p w:rsidR="001326E4" w:rsidRDefault="003C6AA1">
      <w:pPr>
        <w:spacing w:after="150"/>
      </w:pPr>
      <w:r>
        <w:rPr>
          <w:color w:val="000000"/>
        </w:rPr>
        <w:t>(a) The period for which each L</w:t>
      </w:r>
      <w:r>
        <w:rPr>
          <w:color w:val="000000"/>
        </w:rPr>
        <w:t>oan is outstanding shall be divided into successive Interest Periods.</w:t>
      </w:r>
    </w:p>
    <w:p w:rsidR="001326E4" w:rsidRDefault="003C6AA1">
      <w:pPr>
        <w:spacing w:after="150"/>
      </w:pPr>
      <w:r>
        <w:rPr>
          <w:color w:val="000000"/>
        </w:rPr>
        <w:t>(b) The first day of an Interest Period for each Loan shall begin on:</w:t>
      </w:r>
    </w:p>
    <w:p w:rsidR="001326E4" w:rsidRDefault="003C6AA1">
      <w:pPr>
        <w:spacing w:after="150"/>
      </w:pPr>
      <w:r>
        <w:rPr>
          <w:color w:val="000000"/>
        </w:rPr>
        <w:t>(i) for the first Interest Period for that Loan, its Utilisation Date; and</w:t>
      </w:r>
    </w:p>
    <w:p w:rsidR="001326E4" w:rsidRDefault="003C6AA1">
      <w:pPr>
        <w:spacing w:after="150"/>
      </w:pPr>
      <w:r>
        <w:rPr>
          <w:color w:val="000000"/>
        </w:rPr>
        <w:t>(ii) for each subsequent Interest Period,</w:t>
      </w:r>
      <w:r>
        <w:rPr>
          <w:color w:val="000000"/>
        </w:rPr>
        <w:t xml:space="preserve"> the preceding Interest Payment Date.</w:t>
      </w:r>
    </w:p>
    <w:p w:rsidR="001326E4" w:rsidRDefault="003C6AA1">
      <w:pPr>
        <w:spacing w:after="150"/>
      </w:pPr>
      <w:r>
        <w:rPr>
          <w:color w:val="000000"/>
        </w:rPr>
        <w:t>(c) The last day of an Interest Period for each Loan shall (subject to paragraph (d) below) be the earlier of:</w:t>
      </w:r>
    </w:p>
    <w:p w:rsidR="001326E4" w:rsidRDefault="003C6AA1">
      <w:pPr>
        <w:spacing w:after="150"/>
      </w:pPr>
      <w:r>
        <w:rPr>
          <w:color w:val="000000"/>
        </w:rPr>
        <w:t>(i) the date falling six (6) months after the first day of that Interest Period;</w:t>
      </w:r>
    </w:p>
    <w:p w:rsidR="001326E4" w:rsidRDefault="003C6AA1">
      <w:pPr>
        <w:spacing w:after="150"/>
      </w:pPr>
      <w:r>
        <w:rPr>
          <w:color w:val="000000"/>
        </w:rPr>
        <w:t xml:space="preserve">(ii) the Interest Payment </w:t>
      </w:r>
      <w:r>
        <w:rPr>
          <w:color w:val="000000"/>
        </w:rPr>
        <w:t>Date of any other Loan; and</w:t>
      </w:r>
    </w:p>
    <w:p w:rsidR="001326E4" w:rsidRDefault="003C6AA1">
      <w:pPr>
        <w:spacing w:after="150"/>
      </w:pPr>
      <w:r>
        <w:rPr>
          <w:color w:val="000000"/>
        </w:rPr>
        <w:t>(iii) the first Repayment Date falling after the first day of that Interest Period.</w:t>
      </w:r>
    </w:p>
    <w:p w:rsidR="001326E4" w:rsidRDefault="003C6AA1">
      <w:pPr>
        <w:spacing w:after="150"/>
      </w:pPr>
      <w:r>
        <w:rPr>
          <w:color w:val="000000"/>
        </w:rPr>
        <w:t>(d) If the Utilisation Date of any Loan is less than fifteen (15) days prior to an Interest Payment Date, the first Interest Period for that Loa</w:t>
      </w:r>
      <w:r>
        <w:rPr>
          <w:color w:val="000000"/>
        </w:rPr>
        <w:t>n shall end on the Interest Payment Date that next follows the Interest Payment Date immediately succeeding the Utilisation Date.</w:t>
      </w:r>
    </w:p>
    <w:p w:rsidR="001326E4" w:rsidRDefault="003C6AA1">
      <w:pPr>
        <w:spacing w:after="150"/>
      </w:pPr>
      <w:r>
        <w:rPr>
          <w:color w:val="000000"/>
        </w:rPr>
        <w:t xml:space="preserve">9.6 </w:t>
      </w:r>
      <w:r>
        <w:rPr>
          <w:b/>
          <w:color w:val="000000"/>
        </w:rPr>
        <w:t>Non-Business Days</w:t>
      </w:r>
    </w:p>
    <w:p w:rsidR="001326E4" w:rsidRDefault="003C6AA1">
      <w:pPr>
        <w:spacing w:after="150"/>
      </w:pPr>
      <w:r>
        <w:rPr>
          <w:color w:val="000000"/>
        </w:rPr>
        <w:t>If an Interest Period would otherwise end on a day which is not a Business Day, that Interest Period wil</w:t>
      </w:r>
      <w:r>
        <w:rPr>
          <w:color w:val="000000"/>
        </w:rPr>
        <w:t>l instead end on the next Business Day in that calendar month (if there is one) or the preceding Business Day (if there is not).</w:t>
      </w:r>
    </w:p>
    <w:p w:rsidR="001326E4" w:rsidRDefault="003C6AA1">
      <w:pPr>
        <w:spacing w:after="150"/>
      </w:pPr>
      <w:r>
        <w:rPr>
          <w:color w:val="000000"/>
        </w:rPr>
        <w:lastRenderedPageBreak/>
        <w:t xml:space="preserve">9.7 </w:t>
      </w:r>
      <w:r>
        <w:rPr>
          <w:b/>
          <w:color w:val="000000"/>
        </w:rPr>
        <w:t>Amalgamation of Loans</w:t>
      </w:r>
    </w:p>
    <w:p w:rsidR="001326E4" w:rsidRDefault="003C6AA1">
      <w:pPr>
        <w:spacing w:after="150"/>
      </w:pPr>
      <w:r>
        <w:rPr>
          <w:color w:val="000000"/>
        </w:rPr>
        <w:t>If two or more Interest Periods relate to Loans and end on the same date, those Loans will be consoli</w:t>
      </w:r>
      <w:r>
        <w:rPr>
          <w:color w:val="000000"/>
        </w:rPr>
        <w:t>dated into, and treated as, a single Loan on the last day of the Interest Period.</w:t>
      </w:r>
    </w:p>
    <w:p w:rsidR="001326E4" w:rsidRDefault="003C6AA1">
      <w:pPr>
        <w:spacing w:after="150"/>
      </w:pPr>
      <w:r>
        <w:rPr>
          <w:color w:val="000000"/>
        </w:rPr>
        <w:t xml:space="preserve">10. </w:t>
      </w:r>
      <w:r>
        <w:rPr>
          <w:b/>
          <w:color w:val="000000"/>
        </w:rPr>
        <w:t>CHANGES TO THE CALCULATION OF INTEREST</w:t>
      </w:r>
    </w:p>
    <w:p w:rsidR="001326E4" w:rsidRDefault="003C6AA1">
      <w:pPr>
        <w:spacing w:after="150"/>
      </w:pPr>
      <w:r>
        <w:rPr>
          <w:color w:val="000000"/>
        </w:rPr>
        <w:t xml:space="preserve">10.1 </w:t>
      </w:r>
      <w:r>
        <w:rPr>
          <w:b/>
          <w:color w:val="000000"/>
        </w:rPr>
        <w:t>Unavailability of Screen Rate</w:t>
      </w:r>
    </w:p>
    <w:p w:rsidR="001326E4" w:rsidRDefault="003C6AA1">
      <w:pPr>
        <w:spacing w:after="150"/>
      </w:pPr>
      <w:r>
        <w:rPr>
          <w:color w:val="000000"/>
        </w:rPr>
        <w:t>(a) If no Screen Rate is available for EURIBOR for the Interest Period of a Loan, the applicable</w:t>
      </w:r>
      <w:r>
        <w:rPr>
          <w:color w:val="000000"/>
        </w:rPr>
        <w:t xml:space="preserve"> EURIBOR shall be the Interpolated Screen Rate for a period equal in length to the Interest Period of that Loan.</w:t>
      </w:r>
    </w:p>
    <w:p w:rsidR="001326E4" w:rsidRDefault="003C6AA1">
      <w:pPr>
        <w:spacing w:after="150"/>
      </w:pPr>
      <w:r>
        <w:rPr>
          <w:color w:val="000000"/>
        </w:rPr>
        <w:t>(b) If paragraph (a) above applies but there is no reasonably applicable EURIBOR for that Loan, then clause 10.3 (Cost of funds) shall apply to</w:t>
      </w:r>
      <w:r>
        <w:rPr>
          <w:color w:val="000000"/>
        </w:rPr>
        <w:t xml:space="preserve"> that Loan for that Interest Period.</w:t>
      </w:r>
    </w:p>
    <w:p w:rsidR="001326E4" w:rsidRDefault="003C6AA1">
      <w:pPr>
        <w:spacing w:after="150"/>
      </w:pPr>
      <w:r>
        <w:rPr>
          <w:color w:val="000000"/>
        </w:rPr>
        <w:t xml:space="preserve">10.2 </w:t>
      </w:r>
      <w:r>
        <w:rPr>
          <w:b/>
          <w:color w:val="000000"/>
        </w:rPr>
        <w:t>Market disruption</w:t>
      </w:r>
    </w:p>
    <w:p w:rsidR="001326E4" w:rsidRDefault="003C6AA1">
      <w:pPr>
        <w:spacing w:after="150"/>
      </w:pPr>
      <w:r>
        <w:rPr>
          <w:color w:val="000000"/>
        </w:rPr>
        <w:t xml:space="preserve">If before close of business in London on the Quotation Day for the relevant Interest Period the Agent receives notifications from a Lender or Lenders (whose participations in a Loan exceed forty </w:t>
      </w:r>
      <w:r>
        <w:rPr>
          <w:color w:val="000000"/>
        </w:rPr>
        <w:t>per cent. (40.00%) of that Loan) that the cost to it of funding its participation in that Loan from whatever source it may reasonably select would be in excess of EURIBOR then clause 10.3 (Cost of funds) shall apply to that Loan for the relevant Interest P</w:t>
      </w:r>
      <w:r>
        <w:rPr>
          <w:color w:val="000000"/>
        </w:rPr>
        <w:t>eriod.</w:t>
      </w:r>
    </w:p>
    <w:p w:rsidR="001326E4" w:rsidRDefault="003C6AA1">
      <w:pPr>
        <w:spacing w:after="150"/>
      </w:pPr>
      <w:r>
        <w:rPr>
          <w:color w:val="000000"/>
        </w:rPr>
        <w:t xml:space="preserve">10.3 </w:t>
      </w:r>
      <w:r>
        <w:rPr>
          <w:b/>
          <w:color w:val="000000"/>
        </w:rPr>
        <w:t>Cost of funds</w:t>
      </w:r>
    </w:p>
    <w:p w:rsidR="001326E4" w:rsidRDefault="003C6AA1">
      <w:pPr>
        <w:spacing w:after="150"/>
      </w:pPr>
      <w:r>
        <w:rPr>
          <w:color w:val="000000"/>
        </w:rPr>
        <w:t>(a) If this clause 10.3 applies, the rate of interest on the relevant Loan for the relevant Interest Period shall be the percentage rate per annum which is the sum of:</w:t>
      </w:r>
    </w:p>
    <w:p w:rsidR="001326E4" w:rsidRDefault="003C6AA1">
      <w:pPr>
        <w:spacing w:after="150"/>
      </w:pPr>
      <w:r>
        <w:rPr>
          <w:color w:val="000000"/>
        </w:rPr>
        <w:t>(i) the Margin; and</w:t>
      </w:r>
    </w:p>
    <w:p w:rsidR="001326E4" w:rsidRDefault="003C6AA1">
      <w:pPr>
        <w:spacing w:after="150"/>
      </w:pPr>
      <w:r>
        <w:rPr>
          <w:color w:val="000000"/>
        </w:rPr>
        <w:t>(ii) the rate notified to the Agent by tha</w:t>
      </w:r>
      <w:r>
        <w:rPr>
          <w:color w:val="000000"/>
        </w:rPr>
        <w:t xml:space="preserve">t Lender as soon as practicable and in any event before the date on which interest is due to be paid in respect of that Interest Period, to be that which expresses as a percentage rate per annum the cost to the relevant Lender of funding its participation </w:t>
      </w:r>
      <w:r>
        <w:rPr>
          <w:color w:val="000000"/>
        </w:rPr>
        <w:t>in that Loan from whatever source it may reasonably select.</w:t>
      </w:r>
    </w:p>
    <w:p w:rsidR="001326E4" w:rsidRDefault="003C6AA1">
      <w:pPr>
        <w:spacing w:after="150"/>
      </w:pPr>
      <w:r>
        <w:rPr>
          <w:color w:val="000000"/>
        </w:rPr>
        <w:t xml:space="preserve">(b) If this clause 10.3 applies and the Agent or the Borrower so requires, the Agent and the Borrower shall enter into negotiations (for a period of not more than thirty (30) days) with a view to </w:t>
      </w:r>
      <w:r>
        <w:rPr>
          <w:color w:val="000000"/>
        </w:rPr>
        <w:t>agreeing a substitute basis for determining the rate of interest.</w:t>
      </w:r>
    </w:p>
    <w:p w:rsidR="001326E4" w:rsidRDefault="003C6AA1">
      <w:pPr>
        <w:spacing w:after="150"/>
      </w:pPr>
      <w:r>
        <w:rPr>
          <w:color w:val="000000"/>
        </w:rPr>
        <w:t>(c) Any alternative basis agreed pursuant to paragraph (b) above shall, with the prior written consent of all the Lenders and the Borrower, be binding on all Parties.</w:t>
      </w:r>
    </w:p>
    <w:p w:rsidR="001326E4" w:rsidRDefault="003C6AA1">
      <w:pPr>
        <w:spacing w:after="150"/>
      </w:pPr>
      <w:r>
        <w:rPr>
          <w:color w:val="000000"/>
        </w:rPr>
        <w:t xml:space="preserve">10.4 </w:t>
      </w:r>
      <w:r>
        <w:rPr>
          <w:b/>
          <w:color w:val="000000"/>
        </w:rPr>
        <w:t>Break Costs</w:t>
      </w:r>
    </w:p>
    <w:p w:rsidR="001326E4" w:rsidRDefault="003C6AA1">
      <w:pPr>
        <w:spacing w:after="150"/>
      </w:pPr>
      <w:r>
        <w:rPr>
          <w:color w:val="000000"/>
        </w:rPr>
        <w:lastRenderedPageBreak/>
        <w:t>(a) Th</w:t>
      </w:r>
      <w:r>
        <w:rPr>
          <w:color w:val="000000"/>
        </w:rPr>
        <w:t>e Borrower shall, within ten (10) Business Days of demand by a Finance Party, pay to that Finance Party its Break Costs attributable to all or any part of a Loan or Unpaid Sum being paid by that Borrower on a day other than an Interest Payment Date for tha</w:t>
      </w:r>
      <w:r>
        <w:rPr>
          <w:color w:val="000000"/>
        </w:rPr>
        <w:t>t Loan or Unpaid Sum.</w:t>
      </w:r>
    </w:p>
    <w:p w:rsidR="001326E4" w:rsidRDefault="003C6AA1">
      <w:pPr>
        <w:spacing w:after="150"/>
      </w:pPr>
      <w:r>
        <w:rPr>
          <w:color w:val="000000"/>
        </w:rPr>
        <w:t>(b) Each Lender shall, as soon as reasonably practicable after a demand by the Agent, provide a certificate confirming the amount of its Break Costs for any Interest Period in which they accrue.</w:t>
      </w:r>
    </w:p>
    <w:p w:rsidR="001326E4" w:rsidRDefault="003C6AA1">
      <w:pPr>
        <w:spacing w:after="150"/>
      </w:pPr>
      <w:r>
        <w:rPr>
          <w:color w:val="000000"/>
        </w:rPr>
        <w:t xml:space="preserve">11. </w:t>
      </w:r>
      <w:r>
        <w:rPr>
          <w:b/>
          <w:color w:val="000000"/>
        </w:rPr>
        <w:t>FEES</w:t>
      </w:r>
    </w:p>
    <w:p w:rsidR="001326E4" w:rsidRDefault="003C6AA1">
      <w:pPr>
        <w:spacing w:after="150"/>
      </w:pPr>
      <w:r>
        <w:rPr>
          <w:color w:val="000000"/>
        </w:rPr>
        <w:t xml:space="preserve">11.1 </w:t>
      </w:r>
      <w:r>
        <w:rPr>
          <w:b/>
          <w:color w:val="000000"/>
        </w:rPr>
        <w:t>Commitment fee</w:t>
      </w:r>
    </w:p>
    <w:p w:rsidR="001326E4" w:rsidRDefault="003C6AA1">
      <w:pPr>
        <w:spacing w:after="150"/>
      </w:pPr>
      <w:r>
        <w:rPr>
          <w:color w:val="000000"/>
        </w:rPr>
        <w:t xml:space="preserve">(a) The </w:t>
      </w:r>
      <w:r>
        <w:rPr>
          <w:color w:val="000000"/>
        </w:rPr>
        <w:t>Borrower shall pay to the Agent (for the account of each Lender) a fee computed at the rate of forty per cent. (40%) of the applicable Margin per annum on each of that Lender’s Available Commitments for the Availability Period.</w:t>
      </w:r>
    </w:p>
    <w:p w:rsidR="001326E4" w:rsidRDefault="003C6AA1">
      <w:pPr>
        <w:spacing w:after="150"/>
      </w:pPr>
      <w:r>
        <w:rPr>
          <w:color w:val="000000"/>
        </w:rPr>
        <w:t>(b) The accrued commitment f</w:t>
      </w:r>
      <w:r>
        <w:rPr>
          <w:color w:val="000000"/>
        </w:rPr>
        <w:t>ee under paragraph (a) above is payable in arrears on:</w:t>
      </w:r>
    </w:p>
    <w:p w:rsidR="001326E4" w:rsidRDefault="003C6AA1">
      <w:pPr>
        <w:spacing w:after="150"/>
      </w:pPr>
      <w:r>
        <w:rPr>
          <w:color w:val="000000"/>
        </w:rPr>
        <w:t>(i) during the Availability Period, on each 31 March, 30 June, 30 September and 31 December;</w:t>
      </w:r>
    </w:p>
    <w:p w:rsidR="001326E4" w:rsidRDefault="003C6AA1">
      <w:pPr>
        <w:spacing w:after="150"/>
      </w:pPr>
      <w:r>
        <w:rPr>
          <w:color w:val="000000"/>
        </w:rPr>
        <w:t>(ii) the last day of the Availability Period; and</w:t>
      </w:r>
    </w:p>
    <w:p w:rsidR="001326E4" w:rsidRDefault="003C6AA1">
      <w:pPr>
        <w:spacing w:after="150"/>
      </w:pPr>
      <w:r>
        <w:rPr>
          <w:color w:val="000000"/>
        </w:rPr>
        <w:t>(iii) if cancelled in full after the occurrence of the Eff</w:t>
      </w:r>
      <w:r>
        <w:rPr>
          <w:color w:val="000000"/>
        </w:rPr>
        <w:t>ective Date, the cancelled amount of the relevant Lender’s Commitment at the time the cancellation is effective.</w:t>
      </w:r>
    </w:p>
    <w:p w:rsidR="001326E4" w:rsidRDefault="003C6AA1">
      <w:pPr>
        <w:spacing w:after="150"/>
      </w:pPr>
      <w:r>
        <w:rPr>
          <w:color w:val="000000"/>
        </w:rPr>
        <w:t xml:space="preserve">11.2 </w:t>
      </w:r>
      <w:r>
        <w:rPr>
          <w:b/>
          <w:color w:val="000000"/>
        </w:rPr>
        <w:t>Arrangement fee</w:t>
      </w:r>
    </w:p>
    <w:p w:rsidR="001326E4" w:rsidRDefault="003C6AA1">
      <w:pPr>
        <w:spacing w:after="150"/>
      </w:pPr>
      <w:r>
        <w:rPr>
          <w:color w:val="000000"/>
        </w:rPr>
        <w:t xml:space="preserve">The Borrower shall pay to the Initial Mandated Lead Arranger (for the account of the Arrangers) an arrangement fee in the </w:t>
      </w:r>
      <w:r>
        <w:rPr>
          <w:color w:val="000000"/>
        </w:rPr>
        <w:t>amount and at the times agreed in a Fee Letter.</w:t>
      </w:r>
    </w:p>
    <w:p w:rsidR="001326E4" w:rsidRDefault="003C6AA1">
      <w:pPr>
        <w:spacing w:after="150"/>
      </w:pPr>
      <w:r>
        <w:rPr>
          <w:color w:val="000000"/>
        </w:rPr>
        <w:t xml:space="preserve">11.3 </w:t>
      </w:r>
      <w:r>
        <w:rPr>
          <w:b/>
          <w:color w:val="000000"/>
        </w:rPr>
        <w:t>Agency fee</w:t>
      </w:r>
    </w:p>
    <w:p w:rsidR="001326E4" w:rsidRDefault="003C6AA1">
      <w:pPr>
        <w:spacing w:after="150"/>
      </w:pPr>
      <w:r>
        <w:rPr>
          <w:color w:val="000000"/>
        </w:rPr>
        <w:t>The Borrower shall pay to the Agent (for its own account) an agency fee in the amount and at the times agreed in a Fee Letter.</w:t>
      </w:r>
    </w:p>
    <w:p w:rsidR="001326E4" w:rsidRDefault="003C6AA1">
      <w:pPr>
        <w:spacing w:after="150"/>
      </w:pPr>
      <w:r>
        <w:rPr>
          <w:color w:val="000000"/>
        </w:rPr>
        <w:t xml:space="preserve">11.4 </w:t>
      </w:r>
      <w:r>
        <w:rPr>
          <w:b/>
          <w:color w:val="000000"/>
        </w:rPr>
        <w:t>MIGA Premium</w:t>
      </w:r>
    </w:p>
    <w:p w:rsidR="001326E4" w:rsidRDefault="003C6AA1">
      <w:pPr>
        <w:spacing w:after="150"/>
      </w:pPr>
      <w:r>
        <w:rPr>
          <w:color w:val="000000"/>
        </w:rPr>
        <w:t>(a) The Borrower shall bear the cost of the MIG</w:t>
      </w:r>
      <w:r>
        <w:rPr>
          <w:color w:val="000000"/>
        </w:rPr>
        <w:t>A Premium payable in respect of, or in connection with, the MIGA Guarantee.</w:t>
      </w:r>
    </w:p>
    <w:p w:rsidR="001326E4" w:rsidRDefault="003C6AA1">
      <w:pPr>
        <w:spacing w:after="150"/>
      </w:pPr>
      <w:r>
        <w:rPr>
          <w:color w:val="000000"/>
        </w:rPr>
        <w:t>(b) The MIGA Premium is due and payable in full on or before the earlier of: (i) the date which falls 15 days from the MIGA Guarantee Effective Date; and (ii) the first Utilisation</w:t>
      </w:r>
      <w:r>
        <w:rPr>
          <w:color w:val="000000"/>
        </w:rPr>
        <w:t xml:space="preserve"> Date.</w:t>
      </w:r>
    </w:p>
    <w:p w:rsidR="001326E4" w:rsidRDefault="003C6AA1">
      <w:pPr>
        <w:spacing w:after="150"/>
      </w:pPr>
      <w:r>
        <w:rPr>
          <w:color w:val="000000"/>
        </w:rPr>
        <w:t>(c) The Borrower acknowledges that the obligation to pay one hundred per cent (100%) of the MIGA Premium as and when it arises is absolute and unconditional.</w:t>
      </w:r>
    </w:p>
    <w:p w:rsidR="001326E4" w:rsidRDefault="003C6AA1">
      <w:pPr>
        <w:spacing w:after="150"/>
      </w:pPr>
      <w:r>
        <w:rPr>
          <w:color w:val="000000"/>
        </w:rPr>
        <w:lastRenderedPageBreak/>
        <w:t>(d) The Borrower acknowledges that (i) no Finance Party is in any way involved in the calcu</w:t>
      </w:r>
      <w:r>
        <w:rPr>
          <w:color w:val="000000"/>
        </w:rPr>
        <w:t>lation of any part of the MIGA Premium; and that (ii) the MIGA Premium is calculated by MIGA and notified to the Agent.</w:t>
      </w:r>
    </w:p>
    <w:p w:rsidR="001326E4" w:rsidRDefault="003C6AA1">
      <w:pPr>
        <w:spacing w:after="150"/>
      </w:pPr>
      <w:r>
        <w:rPr>
          <w:color w:val="000000"/>
        </w:rPr>
        <w:t>(e) The Borrower shall not raise against any Lender any claim or defence in relation to the calculation or payment of (or the failure to</w:t>
      </w:r>
      <w:r>
        <w:rPr>
          <w:color w:val="000000"/>
        </w:rPr>
        <w:t xml:space="preserve"> pay) any part of the MIGA Premium.</w:t>
      </w:r>
    </w:p>
    <w:p w:rsidR="001326E4" w:rsidRDefault="003C6AA1">
      <w:pPr>
        <w:spacing w:after="150"/>
      </w:pPr>
      <w:r>
        <w:rPr>
          <w:color w:val="000000"/>
        </w:rPr>
        <w:t>(f) The Borrower acknowledges that it shall not be entitled to claim any credit or reimbursement of any part of the MIGA Premium, including in the event of an acceleration or a prepayment of any Loan under this Agreement</w:t>
      </w:r>
      <w:r>
        <w:rPr>
          <w:color w:val="000000"/>
        </w:rPr>
        <w:t>.</w:t>
      </w:r>
    </w:p>
    <w:p w:rsidR="001326E4" w:rsidRDefault="003C6AA1">
      <w:pPr>
        <w:spacing w:after="150"/>
      </w:pPr>
      <w:r>
        <w:rPr>
          <w:color w:val="000000"/>
        </w:rPr>
        <w:t xml:space="preserve">12. </w:t>
      </w:r>
      <w:r>
        <w:rPr>
          <w:b/>
          <w:color w:val="000000"/>
        </w:rPr>
        <w:t>TAX GROSS UP AND INDEMNITIES</w:t>
      </w:r>
    </w:p>
    <w:p w:rsidR="001326E4" w:rsidRDefault="003C6AA1">
      <w:pPr>
        <w:spacing w:after="150"/>
      </w:pPr>
      <w:r>
        <w:rPr>
          <w:color w:val="000000"/>
        </w:rPr>
        <w:t xml:space="preserve">12.1 </w:t>
      </w:r>
      <w:r>
        <w:rPr>
          <w:b/>
          <w:color w:val="000000"/>
        </w:rPr>
        <w:t>Tax definitions</w:t>
      </w:r>
    </w:p>
    <w:p w:rsidR="001326E4" w:rsidRDefault="003C6AA1">
      <w:pPr>
        <w:spacing w:after="150"/>
      </w:pPr>
      <w:r>
        <w:rPr>
          <w:color w:val="000000"/>
        </w:rPr>
        <w:t>(a) In this Agreement,</w:t>
      </w:r>
    </w:p>
    <w:p w:rsidR="001326E4" w:rsidRDefault="003C6AA1">
      <w:pPr>
        <w:spacing w:after="150"/>
      </w:pPr>
      <w:r>
        <w:rPr>
          <w:b/>
          <w:color w:val="000000"/>
        </w:rPr>
        <w:t>”Protected Party”</w:t>
      </w:r>
      <w:r>
        <w:rPr>
          <w:color w:val="000000"/>
        </w:rPr>
        <w:t xml:space="preserve"> means a Finance Party which is or will be subject to any liability, or required to make any payment, for or on account of Tax in relation to a sum received or </w:t>
      </w:r>
      <w:r>
        <w:rPr>
          <w:color w:val="000000"/>
        </w:rPr>
        <w:t>receivable (or any sum deemed for the purposes of Tax to be received or receivable) under a Finance Document;</w:t>
      </w:r>
    </w:p>
    <w:p w:rsidR="001326E4" w:rsidRDefault="003C6AA1">
      <w:pPr>
        <w:spacing w:after="150"/>
      </w:pPr>
      <w:r>
        <w:rPr>
          <w:b/>
          <w:color w:val="000000"/>
        </w:rPr>
        <w:t>”Tax Credit”</w:t>
      </w:r>
      <w:r>
        <w:rPr>
          <w:color w:val="000000"/>
        </w:rPr>
        <w:t xml:space="preserve"> means a credit against, relief or remission for, or repayment of any Tax;</w:t>
      </w:r>
    </w:p>
    <w:p w:rsidR="001326E4" w:rsidRDefault="003C6AA1">
      <w:pPr>
        <w:spacing w:after="150"/>
      </w:pPr>
      <w:r>
        <w:rPr>
          <w:b/>
          <w:color w:val="000000"/>
        </w:rPr>
        <w:t>”Tax Deduction”</w:t>
      </w:r>
      <w:r>
        <w:rPr>
          <w:color w:val="000000"/>
        </w:rPr>
        <w:t xml:space="preserve"> means a deduction or withholding for or on </w:t>
      </w:r>
      <w:r>
        <w:rPr>
          <w:color w:val="000000"/>
        </w:rPr>
        <w:t>account of Tax from a payment under a Finance Document, other than a FATCA Deduction; and</w:t>
      </w:r>
    </w:p>
    <w:p w:rsidR="001326E4" w:rsidRDefault="003C6AA1">
      <w:pPr>
        <w:spacing w:after="150"/>
      </w:pPr>
      <w:r>
        <w:rPr>
          <w:b/>
          <w:color w:val="000000"/>
        </w:rPr>
        <w:t>”Tax Payment”</w:t>
      </w:r>
      <w:r>
        <w:rPr>
          <w:color w:val="000000"/>
        </w:rPr>
        <w:t xml:space="preserve"> means either the increase in a payment made by the Borrower to a Finance Party under clause 12.2 (Tax gross up) or a payment under clause 12.3 (Tax inde</w:t>
      </w:r>
      <w:r>
        <w:rPr>
          <w:color w:val="000000"/>
        </w:rPr>
        <w:t>mnity).</w:t>
      </w:r>
    </w:p>
    <w:p w:rsidR="001326E4" w:rsidRDefault="003C6AA1">
      <w:pPr>
        <w:spacing w:after="150"/>
      </w:pPr>
      <w:r>
        <w:rPr>
          <w:color w:val="000000"/>
        </w:rPr>
        <w:t xml:space="preserve">(b) Unless a contrary indication appears, in this clause 12 a reference to </w:t>
      </w:r>
      <w:r>
        <w:rPr>
          <w:b/>
          <w:color w:val="000000"/>
        </w:rPr>
        <w:t>”determines”</w:t>
      </w:r>
      <w:r>
        <w:rPr>
          <w:color w:val="000000"/>
        </w:rPr>
        <w:t xml:space="preserve"> or </w:t>
      </w:r>
      <w:r>
        <w:rPr>
          <w:b/>
          <w:color w:val="000000"/>
        </w:rPr>
        <w:t>”determined”</w:t>
      </w:r>
      <w:r>
        <w:rPr>
          <w:color w:val="000000"/>
        </w:rPr>
        <w:t xml:space="preserve"> means a determination made in the absolute discretion of the person making the determination.</w:t>
      </w:r>
    </w:p>
    <w:p w:rsidR="001326E4" w:rsidRDefault="003C6AA1">
      <w:pPr>
        <w:spacing w:after="150"/>
      </w:pPr>
      <w:r>
        <w:rPr>
          <w:color w:val="000000"/>
        </w:rPr>
        <w:t xml:space="preserve">12.2 </w:t>
      </w:r>
      <w:r>
        <w:rPr>
          <w:b/>
          <w:color w:val="000000"/>
        </w:rPr>
        <w:t>Tax gross up</w:t>
      </w:r>
    </w:p>
    <w:p w:rsidR="001326E4" w:rsidRDefault="003C6AA1">
      <w:pPr>
        <w:spacing w:after="150"/>
      </w:pPr>
      <w:r>
        <w:rPr>
          <w:color w:val="000000"/>
        </w:rPr>
        <w:t xml:space="preserve">(a) The Borrower shall make all </w:t>
      </w:r>
      <w:r>
        <w:rPr>
          <w:color w:val="000000"/>
        </w:rPr>
        <w:t>payments to be made by it without any Tax Deduction, unless a Tax Deduction is required by law.</w:t>
      </w:r>
    </w:p>
    <w:p w:rsidR="001326E4" w:rsidRDefault="003C6AA1">
      <w:pPr>
        <w:spacing w:after="150"/>
      </w:pPr>
      <w:r>
        <w:rPr>
          <w:color w:val="000000"/>
        </w:rPr>
        <w:t>(b) The Borrower shall promptly upon becoming aware that the Borrower must make a Tax Deduction (or that there is any change in the rate or the basis of a Tax D</w:t>
      </w:r>
      <w:r>
        <w:rPr>
          <w:color w:val="000000"/>
        </w:rPr>
        <w:t>eduction) notify the Agent accordingly. Similarly, a Lender shall notify the Agent on becoming so aware in respect of a payment payable to that Lender. If the Agent receives such notification from a Lender it shall notify the Borrower.</w:t>
      </w:r>
    </w:p>
    <w:p w:rsidR="001326E4" w:rsidRDefault="003C6AA1">
      <w:pPr>
        <w:spacing w:after="150"/>
      </w:pPr>
      <w:r>
        <w:rPr>
          <w:color w:val="000000"/>
        </w:rPr>
        <w:t>(c) If a Tax Deducti</w:t>
      </w:r>
      <w:r>
        <w:rPr>
          <w:color w:val="000000"/>
        </w:rPr>
        <w:t>on is required by law to be made by the Borrower, the amount of the payment due from the Borrower shall be increased to an amount which (after making any Tax Deduction) leaves an amount equal to the payment which would have been due if no Tax Deduction had</w:t>
      </w:r>
      <w:r>
        <w:rPr>
          <w:color w:val="000000"/>
        </w:rPr>
        <w:t xml:space="preserve"> been required.</w:t>
      </w:r>
    </w:p>
    <w:p w:rsidR="001326E4" w:rsidRDefault="003C6AA1">
      <w:pPr>
        <w:spacing w:after="150"/>
      </w:pPr>
      <w:r>
        <w:rPr>
          <w:color w:val="000000"/>
        </w:rPr>
        <w:lastRenderedPageBreak/>
        <w:t>(d) If the Borrower is required to make a Tax Deduction, that Borrower shall make that Tax Deduction and any payment required in connection with that Tax Deduction within the time allowed and in the minimum amount required by law.</w:t>
      </w:r>
    </w:p>
    <w:p w:rsidR="001326E4" w:rsidRDefault="003C6AA1">
      <w:pPr>
        <w:spacing w:after="150"/>
      </w:pPr>
      <w:r>
        <w:rPr>
          <w:color w:val="000000"/>
        </w:rPr>
        <w:t>(e) Withi</w:t>
      </w:r>
      <w:r>
        <w:rPr>
          <w:color w:val="000000"/>
        </w:rPr>
        <w:t>n thirty (30) days of making either a Tax Deduction or any payment required in connection with that Tax Deduction, the Borrower making that Tax Deduction shall deliver to the Agent for the Finance Party entitled to the payment evidence reasonably satisfact</w:t>
      </w:r>
      <w:r>
        <w:rPr>
          <w:color w:val="000000"/>
        </w:rPr>
        <w:t>ory to that Finance Party that the Tax Deduction has been made or (as applicable) any appropriate payment paid to the relevant taxing authority.</w:t>
      </w:r>
    </w:p>
    <w:p w:rsidR="001326E4" w:rsidRDefault="003C6AA1">
      <w:pPr>
        <w:spacing w:after="150"/>
      </w:pPr>
      <w:r>
        <w:rPr>
          <w:color w:val="000000"/>
        </w:rPr>
        <w:t xml:space="preserve">12.3 </w:t>
      </w:r>
      <w:r>
        <w:rPr>
          <w:b/>
          <w:color w:val="000000"/>
        </w:rPr>
        <w:t>Tax indemnity</w:t>
      </w:r>
    </w:p>
    <w:p w:rsidR="001326E4" w:rsidRDefault="003C6AA1">
      <w:pPr>
        <w:spacing w:after="150"/>
      </w:pPr>
      <w:r>
        <w:rPr>
          <w:color w:val="000000"/>
        </w:rPr>
        <w:t>(a) The Borrower shall (within five (5) Business Days of demand by the Agent) pay to a Prote</w:t>
      </w:r>
      <w:r>
        <w:rPr>
          <w:color w:val="000000"/>
        </w:rPr>
        <w:t>cted Party an amount equal to the loss, liability or cost which that Protected Party determines will be or has been (directly or indirectly) suffered for or on account of Tax by that Protected Party in respect of a Finance Document or the MIGA Guarantee.</w:t>
      </w:r>
    </w:p>
    <w:p w:rsidR="001326E4" w:rsidRDefault="003C6AA1">
      <w:pPr>
        <w:spacing w:after="150"/>
      </w:pPr>
      <w:r>
        <w:rPr>
          <w:color w:val="000000"/>
        </w:rPr>
        <w:t>(</w:t>
      </w:r>
      <w:r>
        <w:rPr>
          <w:color w:val="000000"/>
        </w:rPr>
        <w:t>b) Paragraph (a) above shall not apply:</w:t>
      </w:r>
    </w:p>
    <w:p w:rsidR="001326E4" w:rsidRDefault="003C6AA1">
      <w:pPr>
        <w:spacing w:after="150"/>
      </w:pPr>
      <w:r>
        <w:rPr>
          <w:color w:val="000000"/>
        </w:rPr>
        <w:t>(i) with respect to any Tax assessed on a Finance Party:</w:t>
      </w:r>
    </w:p>
    <w:p w:rsidR="001326E4" w:rsidRDefault="003C6AA1">
      <w:pPr>
        <w:spacing w:after="150"/>
      </w:pPr>
      <w:r>
        <w:rPr>
          <w:color w:val="000000"/>
        </w:rPr>
        <w:t xml:space="preserve">(A) under the law of the jurisdiction in which that Finance Party is incorporated or, if different, the jurisdiction (or jurisdictions) in which that Finance </w:t>
      </w:r>
      <w:r>
        <w:rPr>
          <w:color w:val="000000"/>
        </w:rPr>
        <w:t>Party is treated as resident for tax purposes; or</w:t>
      </w:r>
    </w:p>
    <w:p w:rsidR="001326E4" w:rsidRDefault="003C6AA1">
      <w:pPr>
        <w:spacing w:after="150"/>
      </w:pPr>
      <w:r>
        <w:rPr>
          <w:color w:val="000000"/>
        </w:rPr>
        <w:t>(B) under the law of the jurisdiction in which that Finance Party’s Facility Office is located in respect of amounts received or receivable in that jurisdiction,</w:t>
      </w:r>
    </w:p>
    <w:p w:rsidR="001326E4" w:rsidRDefault="003C6AA1">
      <w:pPr>
        <w:spacing w:after="150"/>
      </w:pPr>
      <w:r>
        <w:rPr>
          <w:color w:val="000000"/>
        </w:rPr>
        <w:t>if that Tax is imposed on or calculated by r</w:t>
      </w:r>
      <w:r>
        <w:rPr>
          <w:color w:val="000000"/>
        </w:rPr>
        <w:t>eference to the net income received or receivable (but not any sum deemed to be received or receivable) by that Finance Party; or</w:t>
      </w:r>
    </w:p>
    <w:p w:rsidR="001326E4" w:rsidRDefault="003C6AA1">
      <w:pPr>
        <w:spacing w:after="150"/>
      </w:pPr>
      <w:r>
        <w:rPr>
          <w:color w:val="000000"/>
        </w:rPr>
        <w:t>(ii) to the extent a loss, liability or cost:</w:t>
      </w:r>
    </w:p>
    <w:p w:rsidR="001326E4" w:rsidRDefault="003C6AA1">
      <w:pPr>
        <w:spacing w:after="150"/>
      </w:pPr>
      <w:r>
        <w:rPr>
          <w:color w:val="000000"/>
        </w:rPr>
        <w:t>(A) is compensated for by an increased payment under clause 12.2 (Tax gross up);</w:t>
      </w:r>
      <w:r>
        <w:rPr>
          <w:color w:val="000000"/>
        </w:rPr>
        <w:t xml:space="preserve"> or</w:t>
      </w:r>
    </w:p>
    <w:p w:rsidR="001326E4" w:rsidRDefault="003C6AA1">
      <w:pPr>
        <w:spacing w:after="150"/>
      </w:pPr>
      <w:r>
        <w:rPr>
          <w:color w:val="000000"/>
        </w:rPr>
        <w:t>(B) relates to a FATCA Deduction required to be made by a Party.</w:t>
      </w:r>
    </w:p>
    <w:p w:rsidR="001326E4" w:rsidRDefault="003C6AA1">
      <w:pPr>
        <w:spacing w:after="150"/>
      </w:pPr>
      <w:r>
        <w:rPr>
          <w:color w:val="000000"/>
        </w:rPr>
        <w:t>(c) A Protected Party making, or intending to make a claim under paragraph (a) above shall promptly notify the Agent of the event which will give, or has given, rise to the claim, followi</w:t>
      </w:r>
      <w:r>
        <w:rPr>
          <w:color w:val="000000"/>
        </w:rPr>
        <w:t>ng which the Agent shall notify the Borrower.</w:t>
      </w:r>
    </w:p>
    <w:p w:rsidR="001326E4" w:rsidRDefault="003C6AA1">
      <w:pPr>
        <w:spacing w:after="150"/>
      </w:pPr>
      <w:r>
        <w:rPr>
          <w:color w:val="000000"/>
        </w:rPr>
        <w:t>(d) A Protected Party shall, on receiving a payment from the Borrower under this clause 12.3, notify the Agent.</w:t>
      </w:r>
    </w:p>
    <w:p w:rsidR="001326E4" w:rsidRDefault="003C6AA1">
      <w:pPr>
        <w:spacing w:after="150"/>
      </w:pPr>
      <w:r>
        <w:rPr>
          <w:color w:val="000000"/>
        </w:rPr>
        <w:t xml:space="preserve">12.4 </w:t>
      </w:r>
      <w:r>
        <w:rPr>
          <w:b/>
          <w:color w:val="000000"/>
        </w:rPr>
        <w:t>Tax Credit</w:t>
      </w:r>
    </w:p>
    <w:p w:rsidR="001326E4" w:rsidRDefault="003C6AA1">
      <w:pPr>
        <w:spacing w:after="150"/>
      </w:pPr>
      <w:r>
        <w:rPr>
          <w:color w:val="000000"/>
        </w:rPr>
        <w:t>If the Borrower makes a Tax Payment and the relevant Finance Party determines that</w:t>
      </w:r>
      <w:r>
        <w:rPr>
          <w:color w:val="000000"/>
        </w:rPr>
        <w:t>:</w:t>
      </w:r>
    </w:p>
    <w:p w:rsidR="001326E4" w:rsidRDefault="003C6AA1">
      <w:pPr>
        <w:spacing w:after="150"/>
      </w:pPr>
      <w:r>
        <w:rPr>
          <w:color w:val="000000"/>
        </w:rPr>
        <w:lastRenderedPageBreak/>
        <w:t>(a) a Tax Credit is attributable to an increased payment of which that Tax Payment forms part, to that Tax Payment or to a Tax Deduction in consequence of which that Tax Payment was required; and</w:t>
      </w:r>
    </w:p>
    <w:p w:rsidR="001326E4" w:rsidRDefault="003C6AA1">
      <w:pPr>
        <w:spacing w:after="150"/>
      </w:pPr>
      <w:r>
        <w:rPr>
          <w:color w:val="000000"/>
        </w:rPr>
        <w:t xml:space="preserve">(b) that Finance Party has obtained and utilised that Tax </w:t>
      </w:r>
      <w:r>
        <w:rPr>
          <w:color w:val="000000"/>
        </w:rPr>
        <w:t>Credit,</w:t>
      </w:r>
    </w:p>
    <w:p w:rsidR="001326E4" w:rsidRDefault="003C6AA1">
      <w:pPr>
        <w:spacing w:after="150"/>
      </w:pPr>
      <w:r>
        <w:rPr>
          <w:color w:val="000000"/>
        </w:rPr>
        <w:t>the Finance Party shall pay an amount to the Borrower which that Finance Party determines will leave it (after that payment) in the same after-Tax position as it would have been in had the Tax Payment not been required to be made by the Borrower.</w:t>
      </w:r>
    </w:p>
    <w:p w:rsidR="001326E4" w:rsidRDefault="003C6AA1">
      <w:pPr>
        <w:spacing w:after="150"/>
      </w:pPr>
      <w:r>
        <w:rPr>
          <w:color w:val="000000"/>
        </w:rPr>
        <w:t xml:space="preserve">12.5 </w:t>
      </w:r>
      <w:r>
        <w:rPr>
          <w:b/>
          <w:color w:val="000000"/>
        </w:rPr>
        <w:t>Stamp taxes</w:t>
      </w:r>
    </w:p>
    <w:p w:rsidR="001326E4" w:rsidRDefault="003C6AA1">
      <w:pPr>
        <w:spacing w:after="150"/>
      </w:pPr>
      <w:r>
        <w:rPr>
          <w:color w:val="000000"/>
        </w:rPr>
        <w:t>The Borrower shall pay and, within three (3) Business Days of demand, indemnify each Finance Party against any cost, loss or liability that Finance Party incurs in relation to all stamp duty, registration and other similar Taxes payable in</w:t>
      </w:r>
      <w:r>
        <w:rPr>
          <w:color w:val="000000"/>
        </w:rPr>
        <w:t xml:space="preserve"> respect of any Finance Document.</w:t>
      </w:r>
    </w:p>
    <w:p w:rsidR="001326E4" w:rsidRDefault="003C6AA1">
      <w:pPr>
        <w:spacing w:after="150"/>
      </w:pPr>
      <w:r>
        <w:rPr>
          <w:color w:val="000000"/>
        </w:rPr>
        <w:t xml:space="preserve">12.6 </w:t>
      </w:r>
      <w:r>
        <w:rPr>
          <w:b/>
          <w:color w:val="000000"/>
        </w:rPr>
        <w:t>VAT</w:t>
      </w:r>
    </w:p>
    <w:p w:rsidR="001326E4" w:rsidRDefault="003C6AA1">
      <w:pPr>
        <w:spacing w:after="150"/>
      </w:pPr>
      <w:r>
        <w:rPr>
          <w:color w:val="000000"/>
        </w:rPr>
        <w:t xml:space="preserve">(a) All amounts expressed to be payable under a Finance Document by any Party to a Finance Party which (in whole or in part) constitute the consideration for any supply for VAT purposes are deemed to be exclusive </w:t>
      </w:r>
      <w:r>
        <w:rPr>
          <w:color w:val="000000"/>
        </w:rPr>
        <w:t>of any VAT which is chargeable on that supply, and accordingly, subject to paragraph (b) below, if VAT is or becomes chargeable on any supply made by any Finance Party to any Party under a Finance Document and such Finance Party is required to account to t</w:t>
      </w:r>
      <w:r>
        <w:rPr>
          <w:color w:val="000000"/>
        </w:rPr>
        <w:t xml:space="preserve">he relevant tax authority for the VAT, that Party must pay to such Finance Party (in addition to and at the same time as paying any other consideration for such supply) an amount equal to the amount of the VAT (and such Finance Party must promptly provide </w:t>
      </w:r>
      <w:r>
        <w:rPr>
          <w:color w:val="000000"/>
        </w:rPr>
        <w:t>an appropriate VAT invoice to that Party).</w:t>
      </w:r>
    </w:p>
    <w:p w:rsidR="001326E4" w:rsidRDefault="003C6AA1">
      <w:pPr>
        <w:spacing w:after="150"/>
      </w:pPr>
      <w:r>
        <w:rPr>
          <w:color w:val="000000"/>
        </w:rPr>
        <w:t xml:space="preserve">(b) If VAT is or becomes chargeable on any supply made by any Finance Party (the </w:t>
      </w:r>
      <w:r>
        <w:rPr>
          <w:b/>
          <w:color w:val="000000"/>
        </w:rPr>
        <w:t>”Supplier”</w:t>
      </w:r>
      <w:r>
        <w:rPr>
          <w:color w:val="000000"/>
        </w:rPr>
        <w:t xml:space="preserve">) to any other Finance Party (the </w:t>
      </w:r>
      <w:r>
        <w:rPr>
          <w:b/>
          <w:color w:val="000000"/>
        </w:rPr>
        <w:t>”Recipient”</w:t>
      </w:r>
      <w:r>
        <w:rPr>
          <w:color w:val="000000"/>
        </w:rPr>
        <w:t xml:space="preserve">) under a Finance Document, and any Party other than the Recipient (the </w:t>
      </w:r>
      <w:r>
        <w:rPr>
          <w:b/>
          <w:color w:val="000000"/>
        </w:rPr>
        <w:t>”Rele</w:t>
      </w:r>
      <w:r>
        <w:rPr>
          <w:b/>
          <w:color w:val="000000"/>
        </w:rPr>
        <w:t>vant Party”</w:t>
      </w:r>
      <w:r>
        <w:rPr>
          <w:color w:val="000000"/>
        </w:rPr>
        <w:t>) is required by the terms of any Finance Document to pay an amount equal to the consideration for that supply to the Supplier (rather than being required to reimburse or indemnify the Recipient in respect of that consideration):</w:t>
      </w:r>
    </w:p>
    <w:p w:rsidR="001326E4" w:rsidRDefault="003C6AA1">
      <w:pPr>
        <w:spacing w:after="150"/>
      </w:pPr>
      <w:r>
        <w:rPr>
          <w:color w:val="000000"/>
        </w:rPr>
        <w:t xml:space="preserve">(i) (where the </w:t>
      </w:r>
      <w:r>
        <w:rPr>
          <w:color w:val="000000"/>
        </w:rPr>
        <w:t>Supplier is the person required to account to the relevant tax authority for the VAT) the Relevant Party must also pay to the Supplier (at the same time as paying that amount) an additional amount equal to the amount of the VAT. The Recipient must (where t</w:t>
      </w:r>
      <w:r>
        <w:rPr>
          <w:color w:val="000000"/>
        </w:rPr>
        <w:t>his paragraph (i) applies) promptly pay to the Relevant Party an amount equal to any credit or repayment the Recipient receives from the relevant tax authority which the Recipient reasonably determines relates to the VAT chargeable on that supply; and</w:t>
      </w:r>
    </w:p>
    <w:p w:rsidR="001326E4" w:rsidRDefault="003C6AA1">
      <w:pPr>
        <w:spacing w:after="150"/>
      </w:pPr>
      <w:r>
        <w:rPr>
          <w:color w:val="000000"/>
        </w:rPr>
        <w:t>(ii)</w:t>
      </w:r>
      <w:r>
        <w:rPr>
          <w:color w:val="000000"/>
        </w:rPr>
        <w:t xml:space="preserve"> (where the Recipient is the person required to account to the relevant tax authority for the VAT) the Relevant Party must promptly, following demand from the Recipient, pay to the Recipient an amount equal to the VAT chargeable on that supply but only to </w:t>
      </w:r>
      <w:r>
        <w:rPr>
          <w:color w:val="000000"/>
        </w:rPr>
        <w:t xml:space="preserve">the extent that the Recipient reasonably determines that </w:t>
      </w:r>
      <w:r>
        <w:rPr>
          <w:color w:val="000000"/>
        </w:rPr>
        <w:lastRenderedPageBreak/>
        <w:t>it is not entitled to credit or repayment from the relevant tax authority in respect of that VAT.</w:t>
      </w:r>
    </w:p>
    <w:p w:rsidR="001326E4" w:rsidRDefault="003C6AA1">
      <w:pPr>
        <w:spacing w:after="150"/>
      </w:pPr>
      <w:r>
        <w:rPr>
          <w:color w:val="000000"/>
        </w:rPr>
        <w:t>(c) Where a Finance Document requires any Party to reimburse or indemnify a Finance Party for any cos</w:t>
      </w:r>
      <w:r>
        <w:rPr>
          <w:color w:val="000000"/>
        </w:rPr>
        <w:t xml:space="preserve">t or expense, that Party shall reimburse or indemnify (as the case may be) such Finance Party for the full amount of such cost or expense, including such part thereof as represents VAT, save to the extent that such Finance Party reasonably determines that </w:t>
      </w:r>
      <w:r>
        <w:rPr>
          <w:color w:val="000000"/>
        </w:rPr>
        <w:t>it is entitled to credit or repayment in respect of such VAT from the relevant tax authority.</w:t>
      </w:r>
    </w:p>
    <w:p w:rsidR="001326E4" w:rsidRDefault="003C6AA1">
      <w:pPr>
        <w:spacing w:after="150"/>
      </w:pPr>
      <w:r>
        <w:rPr>
          <w:color w:val="000000"/>
        </w:rPr>
        <w:t>(d) Any reference in this clause 12.6 to any Party shall, at any time when such Party is treated as a member of a group for VAT purposes, include (where appropria</w:t>
      </w:r>
      <w:r>
        <w:rPr>
          <w:color w:val="000000"/>
        </w:rPr>
        <w:t>te and unless the context otherwise requires) a reference to the representative member of such group at such time (the term ”representative member” to have the same meaning as in the Value Added Tax Act 1994).</w:t>
      </w:r>
    </w:p>
    <w:p w:rsidR="001326E4" w:rsidRDefault="003C6AA1">
      <w:pPr>
        <w:spacing w:after="150"/>
      </w:pPr>
      <w:r>
        <w:rPr>
          <w:color w:val="000000"/>
        </w:rPr>
        <w:t>(e) In relation to any supply made by a Financ</w:t>
      </w:r>
      <w:r>
        <w:rPr>
          <w:color w:val="000000"/>
        </w:rPr>
        <w:t>e Party to any Party under a Finance Document, if reasonably requested by such Finance Party, that Party must promptly provide such Finance Party with details of that Party’s VAT registration and such other information as is reasonably requested in connect</w:t>
      </w:r>
      <w:r>
        <w:rPr>
          <w:color w:val="000000"/>
        </w:rPr>
        <w:t>ion with such Finance Party’s VAT reporting requirements in relation to such supply.</w:t>
      </w:r>
    </w:p>
    <w:p w:rsidR="001326E4" w:rsidRDefault="003C6AA1">
      <w:pPr>
        <w:spacing w:after="150"/>
      </w:pPr>
      <w:r>
        <w:rPr>
          <w:color w:val="000000"/>
        </w:rPr>
        <w:t xml:space="preserve">12.7 </w:t>
      </w:r>
      <w:r>
        <w:rPr>
          <w:b/>
          <w:color w:val="000000"/>
        </w:rPr>
        <w:t>FATCA Information</w:t>
      </w:r>
    </w:p>
    <w:p w:rsidR="001326E4" w:rsidRDefault="003C6AA1">
      <w:pPr>
        <w:spacing w:after="150"/>
      </w:pPr>
      <w:r>
        <w:rPr>
          <w:color w:val="000000"/>
        </w:rPr>
        <w:t>(a) Subject to paragraph (c) below, each Party shall, within ten (10) Business Days of a reasonable request by another Party:</w:t>
      </w:r>
    </w:p>
    <w:p w:rsidR="001326E4" w:rsidRDefault="003C6AA1">
      <w:pPr>
        <w:spacing w:after="150"/>
      </w:pPr>
      <w:r>
        <w:rPr>
          <w:color w:val="000000"/>
        </w:rPr>
        <w:t>(i) confirm to that ot</w:t>
      </w:r>
      <w:r>
        <w:rPr>
          <w:color w:val="000000"/>
        </w:rPr>
        <w:t>her Party whether it is:</w:t>
      </w:r>
    </w:p>
    <w:p w:rsidR="001326E4" w:rsidRDefault="003C6AA1">
      <w:pPr>
        <w:spacing w:after="150"/>
      </w:pPr>
      <w:r>
        <w:rPr>
          <w:color w:val="000000"/>
        </w:rPr>
        <w:t>(A) a FATCA Exempt Party; or</w:t>
      </w:r>
    </w:p>
    <w:p w:rsidR="001326E4" w:rsidRDefault="003C6AA1">
      <w:pPr>
        <w:spacing w:after="150"/>
      </w:pPr>
      <w:r>
        <w:rPr>
          <w:color w:val="000000"/>
        </w:rPr>
        <w:t>(B) not a FATCA Exempt Party;</w:t>
      </w:r>
    </w:p>
    <w:p w:rsidR="001326E4" w:rsidRDefault="003C6AA1">
      <w:pPr>
        <w:spacing w:after="150"/>
      </w:pPr>
      <w:r>
        <w:rPr>
          <w:color w:val="000000"/>
        </w:rPr>
        <w:t xml:space="preserve">(ii) supply to that other Party such forms, documentation and other information relating to its status under FATCA as that other Party reasonably requests for the purposes </w:t>
      </w:r>
      <w:r>
        <w:rPr>
          <w:color w:val="000000"/>
        </w:rPr>
        <w:t>of that other Party’s compliance with FATCA; and</w:t>
      </w:r>
    </w:p>
    <w:p w:rsidR="001326E4" w:rsidRDefault="003C6AA1">
      <w:pPr>
        <w:spacing w:after="150"/>
      </w:pPr>
      <w:r>
        <w:rPr>
          <w:color w:val="000000"/>
        </w:rPr>
        <w:t>(iii) supply to that other Party such forms, documentation and other information relating to its status as that other Party reasonably requests for the purposes of that other Party’s compliance with any othe</w:t>
      </w:r>
      <w:r>
        <w:rPr>
          <w:color w:val="000000"/>
        </w:rPr>
        <w:t>r law, regulation, or exchange of information regime.</w:t>
      </w:r>
    </w:p>
    <w:p w:rsidR="001326E4" w:rsidRDefault="003C6AA1">
      <w:pPr>
        <w:spacing w:after="150"/>
      </w:pPr>
      <w:r>
        <w:rPr>
          <w:color w:val="000000"/>
        </w:rPr>
        <w:t>(b) If a Party confirms to another Party pursuant to paragraph (a)(i) above that it is a FATCA Exempt Party and it subsequently becomes aware that it is not or has ceased to be a FATCA Exempt Party, tha</w:t>
      </w:r>
      <w:r>
        <w:rPr>
          <w:color w:val="000000"/>
        </w:rPr>
        <w:t>t Party shall notify that other Party reasonably promptly.</w:t>
      </w:r>
    </w:p>
    <w:p w:rsidR="001326E4" w:rsidRDefault="003C6AA1">
      <w:pPr>
        <w:spacing w:after="150"/>
      </w:pPr>
      <w:r>
        <w:rPr>
          <w:color w:val="000000"/>
        </w:rPr>
        <w:t>(c) Paragraph (a) above shall not oblige any Finance Party to do anything, and paragraph (a)(iii) above shall not oblige any other Party to do anything, which would or might in its reasonable opini</w:t>
      </w:r>
      <w:r>
        <w:rPr>
          <w:color w:val="000000"/>
        </w:rPr>
        <w:t>on constitute a breach of:</w:t>
      </w:r>
    </w:p>
    <w:p w:rsidR="001326E4" w:rsidRDefault="003C6AA1">
      <w:pPr>
        <w:spacing w:after="150"/>
      </w:pPr>
      <w:r>
        <w:rPr>
          <w:color w:val="000000"/>
        </w:rPr>
        <w:t>(i) any law or regulation;</w:t>
      </w:r>
    </w:p>
    <w:p w:rsidR="001326E4" w:rsidRDefault="003C6AA1">
      <w:pPr>
        <w:spacing w:after="150"/>
      </w:pPr>
      <w:r>
        <w:rPr>
          <w:color w:val="000000"/>
        </w:rPr>
        <w:lastRenderedPageBreak/>
        <w:t>(ii) any fiduciary duty; or</w:t>
      </w:r>
    </w:p>
    <w:p w:rsidR="001326E4" w:rsidRDefault="003C6AA1">
      <w:pPr>
        <w:spacing w:after="150"/>
      </w:pPr>
      <w:r>
        <w:rPr>
          <w:color w:val="000000"/>
        </w:rPr>
        <w:t>(iii) any duty of confidentiality.</w:t>
      </w:r>
    </w:p>
    <w:p w:rsidR="001326E4" w:rsidRDefault="003C6AA1">
      <w:pPr>
        <w:spacing w:after="150"/>
      </w:pPr>
      <w:r>
        <w:rPr>
          <w:color w:val="000000"/>
        </w:rPr>
        <w:t xml:space="preserve">(d) If a Party fails to confirm whether or not it is a FATCA Exempt Party or to supply forms, documentation or other information requested </w:t>
      </w:r>
      <w:r>
        <w:rPr>
          <w:color w:val="000000"/>
        </w:rPr>
        <w:t>in accordance with paragraph (a)(i) or (a)(ii) above (including, for the avoidance of doubt, where paragraph (c) above applies), then such Party shall be treated for the purposes of the Finance Documents (and payments under them) as if it is not a FATCA Ex</w:t>
      </w:r>
      <w:r>
        <w:rPr>
          <w:color w:val="000000"/>
        </w:rPr>
        <w:t>empt Party until such time as the Party in question provides the requested confirmation, forms, documentation or other information.</w:t>
      </w:r>
    </w:p>
    <w:p w:rsidR="001326E4" w:rsidRDefault="003C6AA1">
      <w:pPr>
        <w:spacing w:after="150"/>
      </w:pPr>
      <w:r>
        <w:rPr>
          <w:color w:val="000000"/>
        </w:rPr>
        <w:t xml:space="preserve">12.8 </w:t>
      </w:r>
      <w:r>
        <w:rPr>
          <w:b/>
          <w:color w:val="000000"/>
        </w:rPr>
        <w:t>FATCA Deduction</w:t>
      </w:r>
    </w:p>
    <w:p w:rsidR="001326E4" w:rsidRDefault="003C6AA1">
      <w:pPr>
        <w:spacing w:after="150"/>
      </w:pPr>
      <w:r>
        <w:rPr>
          <w:color w:val="000000"/>
        </w:rPr>
        <w:t>(a) Each Party may make any FATCA Deduction it is required to make by FATCA, and any payment required i</w:t>
      </w:r>
      <w:r>
        <w:rPr>
          <w:color w:val="000000"/>
        </w:rPr>
        <w:t>n connection with that FATCA Deduction, and no Party shall be required to increase any payment in respect of which it makes such a FATCA Deduction or otherwise compensate the recipient of the payment for that FATCA Deduction.</w:t>
      </w:r>
    </w:p>
    <w:p w:rsidR="001326E4" w:rsidRDefault="003C6AA1">
      <w:pPr>
        <w:spacing w:after="150"/>
      </w:pPr>
      <w:r>
        <w:rPr>
          <w:color w:val="000000"/>
        </w:rPr>
        <w:t>(b) Each Party shall promptly,</w:t>
      </w:r>
      <w:r>
        <w:rPr>
          <w:color w:val="000000"/>
        </w:rPr>
        <w:t xml:space="preserve"> upon becoming aware that it must make a FATCA Deduction (or that there is any change in the rate or the basis of such FATCA Deduction), notify the Party to whom it is making the payment and, in addition, shall notify the Borrower and the Agent and the Age</w:t>
      </w:r>
      <w:r>
        <w:rPr>
          <w:color w:val="000000"/>
        </w:rPr>
        <w:t>nt shall notify the other Finance Parties.</w:t>
      </w:r>
    </w:p>
    <w:p w:rsidR="001326E4" w:rsidRDefault="003C6AA1">
      <w:pPr>
        <w:spacing w:after="150"/>
      </w:pPr>
      <w:r>
        <w:rPr>
          <w:color w:val="000000"/>
        </w:rPr>
        <w:t xml:space="preserve">13. </w:t>
      </w:r>
      <w:r>
        <w:rPr>
          <w:b/>
          <w:color w:val="000000"/>
        </w:rPr>
        <w:t>INCREASED COSTS</w:t>
      </w:r>
    </w:p>
    <w:p w:rsidR="001326E4" w:rsidRDefault="003C6AA1">
      <w:pPr>
        <w:spacing w:after="150"/>
      </w:pPr>
      <w:r>
        <w:rPr>
          <w:color w:val="000000"/>
        </w:rPr>
        <w:t xml:space="preserve">13.1 </w:t>
      </w:r>
      <w:r>
        <w:rPr>
          <w:b/>
          <w:color w:val="000000"/>
        </w:rPr>
        <w:t>Increased costs</w:t>
      </w:r>
    </w:p>
    <w:p w:rsidR="001326E4" w:rsidRDefault="003C6AA1">
      <w:pPr>
        <w:spacing w:after="150"/>
      </w:pPr>
      <w:r>
        <w:rPr>
          <w:color w:val="000000"/>
        </w:rPr>
        <w:t xml:space="preserve">(a) Subject to clause 13.3 (Exceptions) the Borrower shall, within twenty (20) Business Days of a demand by the Agent, pay for the account of a Finance Party the amount of </w:t>
      </w:r>
      <w:r>
        <w:rPr>
          <w:color w:val="000000"/>
        </w:rPr>
        <w:t>any Increased Costs incurred by that Finance Party or any of its Affiliates as a result of:</w:t>
      </w:r>
    </w:p>
    <w:p w:rsidR="001326E4" w:rsidRDefault="003C6AA1">
      <w:pPr>
        <w:spacing w:after="150"/>
      </w:pPr>
      <w:r>
        <w:rPr>
          <w:color w:val="000000"/>
        </w:rPr>
        <w:t>(i) the introduction of or any change in (or in the interpretation, administration or application of) any law or regulation after the date of this Agreement;</w:t>
      </w:r>
    </w:p>
    <w:p w:rsidR="001326E4" w:rsidRDefault="003C6AA1">
      <w:pPr>
        <w:spacing w:after="150"/>
      </w:pPr>
      <w:r>
        <w:rPr>
          <w:color w:val="000000"/>
        </w:rPr>
        <w:t>(ii) c</w:t>
      </w:r>
      <w:r>
        <w:rPr>
          <w:color w:val="000000"/>
        </w:rPr>
        <w:t>ompliance with any law or regulation made after the date of this Agreement; or</w:t>
      </w:r>
    </w:p>
    <w:p w:rsidR="001326E4" w:rsidRDefault="003C6AA1">
      <w:pPr>
        <w:spacing w:after="150"/>
      </w:pPr>
      <w:r>
        <w:rPr>
          <w:color w:val="000000"/>
        </w:rPr>
        <w:t>(iii) the implementation of or application of or compliance with Basel III or CRD IV or any other law or regulation which implements Basel III or CRD IV (whether such implementa</w:t>
      </w:r>
      <w:r>
        <w:rPr>
          <w:color w:val="000000"/>
        </w:rPr>
        <w:t>tion, application or compliance is by a government, regulator, Finance Party or any of its Affiliates).</w:t>
      </w:r>
    </w:p>
    <w:p w:rsidR="001326E4" w:rsidRDefault="003C6AA1">
      <w:pPr>
        <w:spacing w:after="150"/>
      </w:pPr>
      <w:r>
        <w:rPr>
          <w:color w:val="000000"/>
        </w:rPr>
        <w:t>(b) In this Agreement:</w:t>
      </w:r>
    </w:p>
    <w:p w:rsidR="001326E4" w:rsidRDefault="003C6AA1">
      <w:pPr>
        <w:spacing w:after="150"/>
      </w:pPr>
      <w:r>
        <w:rPr>
          <w:b/>
          <w:color w:val="000000"/>
        </w:rPr>
        <w:t>”Basel III”</w:t>
      </w:r>
      <w:r>
        <w:rPr>
          <w:color w:val="000000"/>
        </w:rPr>
        <w:t xml:space="preserve"> means:</w:t>
      </w:r>
    </w:p>
    <w:p w:rsidR="001326E4" w:rsidRDefault="003C6AA1">
      <w:pPr>
        <w:spacing w:after="150"/>
      </w:pPr>
      <w:r>
        <w:rPr>
          <w:color w:val="000000"/>
        </w:rPr>
        <w:t xml:space="preserve">(a) the agreements on capital requirements, a leverage ratio and liquidity standards contained in ”Basel III: </w:t>
      </w:r>
      <w:r>
        <w:rPr>
          <w:color w:val="000000"/>
        </w:rPr>
        <w:t xml:space="preserve">A global regulatory framework for more </w:t>
      </w:r>
      <w:r>
        <w:rPr>
          <w:color w:val="000000"/>
        </w:rPr>
        <w:lastRenderedPageBreak/>
        <w:t xml:space="preserve">resilient banks and banking systems”, ”Basel III: International framework for liquidity risk measurement, standards and monitoring” and ”Guidance for national authorities operating the countercyclical capital buffer” </w:t>
      </w:r>
      <w:r>
        <w:rPr>
          <w:color w:val="000000"/>
        </w:rPr>
        <w:t>published by the Basel Committee in December 2010, each as amended, supplemented or restated;</w:t>
      </w:r>
    </w:p>
    <w:p w:rsidR="001326E4" w:rsidRDefault="003C6AA1">
      <w:pPr>
        <w:spacing w:after="150"/>
      </w:pPr>
      <w:r>
        <w:rPr>
          <w:color w:val="000000"/>
        </w:rPr>
        <w:t>(b) the rules for global systemically important banks contained in ”Global systemically important banks: assessment methodology and the additional loss absorbency</w:t>
      </w:r>
      <w:r>
        <w:rPr>
          <w:color w:val="000000"/>
        </w:rPr>
        <w:t xml:space="preserve"> requirement – Rules text” published by the Basel Committee on Banking Supervision in November 2011, as amended or restated; and</w:t>
      </w:r>
    </w:p>
    <w:p w:rsidR="001326E4" w:rsidRDefault="003C6AA1">
      <w:pPr>
        <w:spacing w:after="150"/>
      </w:pPr>
      <w:r>
        <w:rPr>
          <w:color w:val="000000"/>
        </w:rPr>
        <w:t>(c) any further guidance or standards published by the Basel Committee relating to ”Basel III”;</w:t>
      </w:r>
    </w:p>
    <w:p w:rsidR="001326E4" w:rsidRDefault="003C6AA1">
      <w:pPr>
        <w:spacing w:after="150"/>
      </w:pPr>
      <w:r>
        <w:rPr>
          <w:color w:val="000000"/>
        </w:rPr>
        <w:t xml:space="preserve">(d) </w:t>
      </w:r>
      <w:r>
        <w:rPr>
          <w:b/>
          <w:color w:val="000000"/>
        </w:rPr>
        <w:t>”Basel Committee”</w:t>
      </w:r>
      <w:r>
        <w:rPr>
          <w:color w:val="000000"/>
        </w:rPr>
        <w:t xml:space="preserve"> means the</w:t>
      </w:r>
      <w:r>
        <w:rPr>
          <w:color w:val="000000"/>
        </w:rPr>
        <w:t xml:space="preserve"> Basel Committee on Banking Supervision;</w:t>
      </w:r>
    </w:p>
    <w:p w:rsidR="001326E4" w:rsidRDefault="003C6AA1">
      <w:pPr>
        <w:spacing w:after="150"/>
      </w:pPr>
      <w:r>
        <w:rPr>
          <w:b/>
          <w:color w:val="000000"/>
        </w:rPr>
        <w:t>”CRD IV”</w:t>
      </w:r>
      <w:r>
        <w:rPr>
          <w:color w:val="000000"/>
        </w:rPr>
        <w:t xml:space="preserve"> means:</w:t>
      </w:r>
    </w:p>
    <w:p w:rsidR="001326E4" w:rsidRDefault="003C6AA1">
      <w:pPr>
        <w:spacing w:after="150"/>
      </w:pPr>
      <w:r>
        <w:rPr>
          <w:color w:val="000000"/>
        </w:rPr>
        <w:t>(a) Regulation (EU) No 575/2013 of the European Parliament and of the Council of 26 June 2013 on prudential requirements for credit institutions and investment firms and amending Regulation (EU No 64</w:t>
      </w:r>
      <w:r>
        <w:rPr>
          <w:color w:val="000000"/>
        </w:rPr>
        <w:t>8/2012); and</w:t>
      </w:r>
    </w:p>
    <w:p w:rsidR="001326E4" w:rsidRDefault="003C6AA1">
      <w:pPr>
        <w:spacing w:after="150"/>
      </w:pPr>
      <w:r>
        <w:rPr>
          <w:color w:val="000000"/>
        </w:rPr>
        <w:t>(b) Directive 2013/36/EU of the European Parliament and of the Council of 26 June 2013 on access to the activity of credit institutions and the prudential supervision of credit institutions and investment firms, amending Directive 2002/87/EC a</w:t>
      </w:r>
      <w:r>
        <w:rPr>
          <w:color w:val="000000"/>
        </w:rPr>
        <w:t>nd repealing Directives 2006/48/EC and 2006/49/EC; and</w:t>
      </w:r>
    </w:p>
    <w:p w:rsidR="001326E4" w:rsidRDefault="003C6AA1">
      <w:pPr>
        <w:spacing w:after="150"/>
      </w:pPr>
      <w:r>
        <w:rPr>
          <w:b/>
          <w:color w:val="000000"/>
        </w:rPr>
        <w:t>”Increased Costs”</w:t>
      </w:r>
      <w:r>
        <w:rPr>
          <w:color w:val="000000"/>
        </w:rPr>
        <w:t xml:space="preserve"> means:</w:t>
      </w:r>
    </w:p>
    <w:p w:rsidR="001326E4" w:rsidRDefault="003C6AA1">
      <w:pPr>
        <w:spacing w:after="150"/>
      </w:pPr>
      <w:r>
        <w:rPr>
          <w:color w:val="000000"/>
        </w:rPr>
        <w:t>(a) a reduction in the rate of return from the Facility or on a Finance Party’s (or its Affiliate’s) overall capital;</w:t>
      </w:r>
    </w:p>
    <w:p w:rsidR="001326E4" w:rsidRDefault="003C6AA1">
      <w:pPr>
        <w:spacing w:after="150"/>
      </w:pPr>
      <w:r>
        <w:rPr>
          <w:color w:val="000000"/>
        </w:rPr>
        <w:t>(b) an additional or increased cost; or</w:t>
      </w:r>
    </w:p>
    <w:p w:rsidR="001326E4" w:rsidRDefault="003C6AA1">
      <w:pPr>
        <w:spacing w:after="150"/>
      </w:pPr>
      <w:r>
        <w:rPr>
          <w:color w:val="000000"/>
        </w:rPr>
        <w:t>(c) a reduction of</w:t>
      </w:r>
      <w:r>
        <w:rPr>
          <w:color w:val="000000"/>
        </w:rPr>
        <w:t xml:space="preserve"> any amount due and payable under any Finance Document,</w:t>
      </w:r>
    </w:p>
    <w:p w:rsidR="001326E4" w:rsidRDefault="003C6AA1">
      <w:pPr>
        <w:spacing w:after="150"/>
      </w:pPr>
      <w:r>
        <w:rPr>
          <w:color w:val="000000"/>
        </w:rPr>
        <w:t>which is incurred or suffered by a Finance Party or any of its Affiliates to the extent that it is attributable to that Finance Party having entered into its Commitment or funding or performing its ob</w:t>
      </w:r>
      <w:r>
        <w:rPr>
          <w:color w:val="000000"/>
        </w:rPr>
        <w:t>ligations under any Finance Document.</w:t>
      </w:r>
    </w:p>
    <w:p w:rsidR="001326E4" w:rsidRDefault="003C6AA1">
      <w:pPr>
        <w:spacing w:after="150"/>
      </w:pPr>
      <w:r>
        <w:rPr>
          <w:color w:val="000000"/>
        </w:rPr>
        <w:t xml:space="preserve">13.2 </w:t>
      </w:r>
      <w:r>
        <w:rPr>
          <w:b/>
          <w:color w:val="000000"/>
        </w:rPr>
        <w:t>Increased cost claims</w:t>
      </w:r>
    </w:p>
    <w:p w:rsidR="001326E4" w:rsidRDefault="003C6AA1">
      <w:pPr>
        <w:spacing w:after="150"/>
      </w:pPr>
      <w:r>
        <w:rPr>
          <w:color w:val="000000"/>
        </w:rPr>
        <w:t xml:space="preserve">(a) A Finance Party intending to make a claim pursuant to clause 13.1 (Increased costs) shall notify the Agent of the event giving rise to the claim, following which the Agent shall promptly </w:t>
      </w:r>
      <w:r>
        <w:rPr>
          <w:color w:val="000000"/>
        </w:rPr>
        <w:t>notify the Borrower.</w:t>
      </w:r>
    </w:p>
    <w:p w:rsidR="001326E4" w:rsidRDefault="003C6AA1">
      <w:pPr>
        <w:spacing w:after="150"/>
      </w:pPr>
      <w:r>
        <w:rPr>
          <w:color w:val="000000"/>
        </w:rPr>
        <w:t>(b) Each Finance Party shall, as soon as practicable after a demand by the Agent, provide a certificate confirming the amount of its Increased Costs.</w:t>
      </w:r>
    </w:p>
    <w:p w:rsidR="001326E4" w:rsidRDefault="003C6AA1">
      <w:pPr>
        <w:spacing w:after="150"/>
      </w:pPr>
      <w:r>
        <w:rPr>
          <w:color w:val="000000"/>
        </w:rPr>
        <w:t xml:space="preserve">13.3 </w:t>
      </w:r>
      <w:r>
        <w:rPr>
          <w:b/>
          <w:color w:val="000000"/>
        </w:rPr>
        <w:t>Exceptions</w:t>
      </w:r>
    </w:p>
    <w:p w:rsidR="001326E4" w:rsidRDefault="003C6AA1">
      <w:pPr>
        <w:spacing w:after="150"/>
      </w:pPr>
      <w:r>
        <w:rPr>
          <w:color w:val="000000"/>
        </w:rPr>
        <w:lastRenderedPageBreak/>
        <w:t>Clause 13.1 (Increased costs) does not apply to the extent any Increa</w:t>
      </w:r>
      <w:r>
        <w:rPr>
          <w:color w:val="000000"/>
        </w:rPr>
        <w:t>sed Cost is:</w:t>
      </w:r>
    </w:p>
    <w:p w:rsidR="001326E4" w:rsidRDefault="003C6AA1">
      <w:pPr>
        <w:spacing w:after="150"/>
      </w:pPr>
      <w:r>
        <w:rPr>
          <w:color w:val="000000"/>
        </w:rPr>
        <w:t>(a) attributable to a Tax Deduction required by law to be made by the Borrower;</w:t>
      </w:r>
    </w:p>
    <w:p w:rsidR="001326E4" w:rsidRDefault="003C6AA1">
      <w:pPr>
        <w:spacing w:after="150"/>
      </w:pPr>
      <w:r>
        <w:rPr>
          <w:color w:val="000000"/>
        </w:rPr>
        <w:t>(b) attributable to a FATCA Deduction required to be made by a Party;</w:t>
      </w:r>
    </w:p>
    <w:p w:rsidR="001326E4" w:rsidRDefault="003C6AA1">
      <w:pPr>
        <w:spacing w:after="150"/>
      </w:pPr>
      <w:r>
        <w:rPr>
          <w:color w:val="000000"/>
        </w:rPr>
        <w:t xml:space="preserve">(c) compensated for by clause 12.3 (Tax indemnity) (or would have been compensated for under </w:t>
      </w:r>
      <w:r>
        <w:rPr>
          <w:color w:val="000000"/>
        </w:rPr>
        <w:t>clause 12.3 (Tax indemnity) but was not so compensated solely because any of the exclusions in paragraph (b) of clause 12.3 (Tax indemnity) applied); or</w:t>
      </w:r>
    </w:p>
    <w:p w:rsidR="001326E4" w:rsidRDefault="003C6AA1">
      <w:pPr>
        <w:spacing w:after="150"/>
      </w:pPr>
      <w:r>
        <w:rPr>
          <w:color w:val="000000"/>
        </w:rPr>
        <w:t>(d) attributable to the wilful breach by the relevant Finance Party or its Affiliates of any law or reg</w:t>
      </w:r>
      <w:r>
        <w:rPr>
          <w:color w:val="000000"/>
        </w:rPr>
        <w:t>ulation.</w:t>
      </w:r>
    </w:p>
    <w:p w:rsidR="001326E4" w:rsidRDefault="003C6AA1">
      <w:pPr>
        <w:spacing w:after="150"/>
      </w:pPr>
      <w:r>
        <w:rPr>
          <w:color w:val="000000"/>
        </w:rPr>
        <w:t xml:space="preserve">14. </w:t>
      </w:r>
      <w:r>
        <w:rPr>
          <w:b/>
          <w:color w:val="000000"/>
        </w:rPr>
        <w:t>OTHER INDEMNITIES</w:t>
      </w:r>
    </w:p>
    <w:p w:rsidR="001326E4" w:rsidRDefault="003C6AA1">
      <w:pPr>
        <w:spacing w:after="150"/>
      </w:pPr>
      <w:r>
        <w:rPr>
          <w:color w:val="000000"/>
        </w:rPr>
        <w:t xml:space="preserve">14.1 </w:t>
      </w:r>
      <w:r>
        <w:rPr>
          <w:b/>
          <w:color w:val="000000"/>
        </w:rPr>
        <w:t>Currency indemnity</w:t>
      </w:r>
    </w:p>
    <w:p w:rsidR="001326E4" w:rsidRDefault="003C6AA1">
      <w:pPr>
        <w:spacing w:after="150"/>
      </w:pPr>
      <w:r>
        <w:rPr>
          <w:color w:val="000000"/>
        </w:rPr>
        <w:t xml:space="preserve">(a) If any sum due from the Borrower under the Finance Documents (a </w:t>
      </w:r>
      <w:r>
        <w:rPr>
          <w:b/>
          <w:color w:val="000000"/>
        </w:rPr>
        <w:t>”Sum”</w:t>
      </w:r>
      <w:r>
        <w:rPr>
          <w:color w:val="000000"/>
        </w:rPr>
        <w:t xml:space="preserve">), or any order, judgment or award given or made in relation to a Sum, has to be converted from the currency (the </w:t>
      </w:r>
      <w:r>
        <w:rPr>
          <w:b/>
          <w:color w:val="000000"/>
        </w:rPr>
        <w:t xml:space="preserve">”First </w:t>
      </w:r>
      <w:r>
        <w:rPr>
          <w:b/>
          <w:color w:val="000000"/>
        </w:rPr>
        <w:t>Currency”</w:t>
      </w:r>
      <w:r>
        <w:rPr>
          <w:color w:val="000000"/>
        </w:rPr>
        <w:t xml:space="preserve">) in which that Sum is payable into another currency (the </w:t>
      </w:r>
      <w:r>
        <w:rPr>
          <w:b/>
          <w:color w:val="000000"/>
        </w:rPr>
        <w:t>”Second Currency”</w:t>
      </w:r>
      <w:r>
        <w:rPr>
          <w:color w:val="000000"/>
        </w:rPr>
        <w:t>) for the purpose of:</w:t>
      </w:r>
    </w:p>
    <w:p w:rsidR="001326E4" w:rsidRDefault="003C6AA1">
      <w:pPr>
        <w:spacing w:after="150"/>
      </w:pPr>
      <w:r>
        <w:rPr>
          <w:color w:val="000000"/>
        </w:rPr>
        <w:t>(i) making or filing a claim or proof against that Borrower; or</w:t>
      </w:r>
    </w:p>
    <w:p w:rsidR="001326E4" w:rsidRDefault="003C6AA1">
      <w:pPr>
        <w:spacing w:after="150"/>
      </w:pPr>
      <w:r>
        <w:rPr>
          <w:color w:val="000000"/>
        </w:rPr>
        <w:t xml:space="preserve">(ii) obtaining or enforcing an order, judgment or award in relation to any litigation </w:t>
      </w:r>
      <w:r>
        <w:rPr>
          <w:color w:val="000000"/>
        </w:rPr>
        <w:t>or arbitration proceedings,</w:t>
      </w:r>
    </w:p>
    <w:p w:rsidR="001326E4" w:rsidRDefault="003C6AA1">
      <w:pPr>
        <w:spacing w:after="150"/>
      </w:pPr>
      <w:r>
        <w:rPr>
          <w:color w:val="000000"/>
        </w:rPr>
        <w:t xml:space="preserve">the Borrower shall as an independent obligation, within three (3) Business Days of demand, indemnify each Finance Party to whom that Sum is due against any cost, loss or liability arising out of or as a result of the conversion </w:t>
      </w:r>
      <w:r>
        <w:rPr>
          <w:color w:val="000000"/>
        </w:rPr>
        <w:t>including any discrepancy between (A) the rate of exchange used to convert that Sum from the First Currency into the Second Currency and (B) the rate or rates of exchange available to that person at the time of its receipt of that Sum.</w:t>
      </w:r>
    </w:p>
    <w:p w:rsidR="001326E4" w:rsidRDefault="003C6AA1">
      <w:pPr>
        <w:spacing w:after="150"/>
      </w:pPr>
      <w:r>
        <w:rPr>
          <w:color w:val="000000"/>
        </w:rPr>
        <w:t>(b) The Borrower wai</w:t>
      </w:r>
      <w:r>
        <w:rPr>
          <w:color w:val="000000"/>
        </w:rPr>
        <w:t>ves any right it may have in any jurisdiction to pay any amount under the Finance Documents in a currency or currency unit other than that in which it is expressed to be payable.</w:t>
      </w:r>
    </w:p>
    <w:p w:rsidR="001326E4" w:rsidRDefault="003C6AA1">
      <w:pPr>
        <w:spacing w:after="150"/>
      </w:pPr>
      <w:r>
        <w:rPr>
          <w:color w:val="000000"/>
        </w:rPr>
        <w:t xml:space="preserve">14.2 </w:t>
      </w:r>
      <w:r>
        <w:rPr>
          <w:b/>
          <w:color w:val="000000"/>
        </w:rPr>
        <w:t>Other indemnities</w:t>
      </w:r>
    </w:p>
    <w:p w:rsidR="001326E4" w:rsidRDefault="003C6AA1">
      <w:pPr>
        <w:spacing w:after="150"/>
      </w:pPr>
      <w:r>
        <w:rPr>
          <w:color w:val="000000"/>
        </w:rPr>
        <w:t xml:space="preserve">The Borrower shall, within ten (10) Business Days of </w:t>
      </w:r>
      <w:r>
        <w:rPr>
          <w:color w:val="000000"/>
        </w:rPr>
        <w:t>demand, indemnify each Finance Party against any cost, loss or liability incurred by that Finance Party as a result of:</w:t>
      </w:r>
    </w:p>
    <w:p w:rsidR="001326E4" w:rsidRDefault="003C6AA1">
      <w:pPr>
        <w:spacing w:after="150"/>
      </w:pPr>
      <w:r>
        <w:rPr>
          <w:color w:val="000000"/>
        </w:rPr>
        <w:t>(a) the occurrence of any Event of Default;</w:t>
      </w:r>
    </w:p>
    <w:p w:rsidR="001326E4" w:rsidRDefault="003C6AA1">
      <w:pPr>
        <w:spacing w:after="150"/>
      </w:pPr>
      <w:r>
        <w:rPr>
          <w:color w:val="000000"/>
        </w:rPr>
        <w:t>(b) a failure by the Borrower to pay any amount due under a Finance Document on its due date</w:t>
      </w:r>
      <w:r>
        <w:rPr>
          <w:color w:val="000000"/>
        </w:rPr>
        <w:t>, including without limitation, any cost, loss or liability arising as a result of clause 25 (Sharing among the Finance Parties);</w:t>
      </w:r>
    </w:p>
    <w:p w:rsidR="001326E4" w:rsidRDefault="003C6AA1">
      <w:pPr>
        <w:spacing w:after="150"/>
      </w:pPr>
      <w:r>
        <w:rPr>
          <w:color w:val="000000"/>
        </w:rPr>
        <w:lastRenderedPageBreak/>
        <w:t>(c) funding, or making arrangements to fund, its participation in a Loan requested by the Borrower in a Utilisation Request or</w:t>
      </w:r>
      <w:r>
        <w:rPr>
          <w:color w:val="000000"/>
        </w:rPr>
        <w:t xml:space="preserve"> pursuant to clause 11.4 (MIGA Premium) but not made by reason of the operation of any one or more of the provisions of this Agreement (other than by reason of default or negligence by that Finance Party alone); or</w:t>
      </w:r>
    </w:p>
    <w:p w:rsidR="001326E4" w:rsidRDefault="003C6AA1">
      <w:pPr>
        <w:spacing w:after="150"/>
      </w:pPr>
      <w:r>
        <w:rPr>
          <w:color w:val="000000"/>
        </w:rPr>
        <w:t xml:space="preserve">(d) a Loan (or part of a Loan) not being </w:t>
      </w:r>
      <w:r>
        <w:rPr>
          <w:color w:val="000000"/>
        </w:rPr>
        <w:t>prepaid in accordance with a notice of prepayment given by the Borrower.</w:t>
      </w:r>
    </w:p>
    <w:p w:rsidR="001326E4" w:rsidRDefault="003C6AA1">
      <w:pPr>
        <w:spacing w:after="150"/>
      </w:pPr>
      <w:r>
        <w:rPr>
          <w:color w:val="000000"/>
        </w:rPr>
        <w:t xml:space="preserve">14.3 </w:t>
      </w:r>
      <w:r>
        <w:rPr>
          <w:b/>
          <w:color w:val="000000"/>
        </w:rPr>
        <w:t>Indemnity to the Agent</w:t>
      </w:r>
    </w:p>
    <w:p w:rsidR="001326E4" w:rsidRDefault="003C6AA1">
      <w:pPr>
        <w:spacing w:after="150"/>
      </w:pPr>
      <w:r>
        <w:rPr>
          <w:color w:val="000000"/>
        </w:rPr>
        <w:t>(a) The Borrower shall promptly indemnify the Agent against any cost, loss or liability incurred by the Agent (acting reasonably) as a result of:</w:t>
      </w:r>
    </w:p>
    <w:p w:rsidR="001326E4" w:rsidRDefault="003C6AA1">
      <w:pPr>
        <w:spacing w:after="150"/>
      </w:pPr>
      <w:r>
        <w:rPr>
          <w:color w:val="000000"/>
        </w:rPr>
        <w:t>(i) inves</w:t>
      </w:r>
      <w:r>
        <w:rPr>
          <w:color w:val="000000"/>
        </w:rPr>
        <w:t>tigating any event which it reasonably believes is a Default;</w:t>
      </w:r>
    </w:p>
    <w:p w:rsidR="001326E4" w:rsidRDefault="003C6AA1">
      <w:pPr>
        <w:spacing w:after="150"/>
      </w:pPr>
      <w:r>
        <w:rPr>
          <w:color w:val="000000"/>
        </w:rPr>
        <w:t>(ii) acting or relying on any notice, request or instruction which it reasonably believes to be genuine, correct and appropriately authorised; or</w:t>
      </w:r>
    </w:p>
    <w:p w:rsidR="001326E4" w:rsidRDefault="003C6AA1">
      <w:pPr>
        <w:spacing w:after="150"/>
      </w:pPr>
      <w:r>
        <w:rPr>
          <w:color w:val="000000"/>
        </w:rPr>
        <w:t>(iii) instructing lawyers, accountants, tax advi</w:t>
      </w:r>
      <w:r>
        <w:rPr>
          <w:color w:val="000000"/>
        </w:rPr>
        <w:t>sers, surveyors or other professional advisers or experts as permitted under this Agreement.</w:t>
      </w:r>
    </w:p>
    <w:p w:rsidR="001326E4" w:rsidRDefault="003C6AA1">
      <w:pPr>
        <w:spacing w:after="150"/>
      </w:pPr>
      <w:r>
        <w:rPr>
          <w:color w:val="000000"/>
        </w:rPr>
        <w:t>(b) The Borrower shall promptly indemnify the Agent against any cost, loss or liability incurred by the Agent (otherwise than by reason of the Agent’s gross neglig</w:t>
      </w:r>
      <w:r>
        <w:rPr>
          <w:color w:val="000000"/>
        </w:rPr>
        <w:t>ence or wilful misconduct) in acting as Agent under the Finance Documents or the MIGA Guarantee.</w:t>
      </w:r>
    </w:p>
    <w:p w:rsidR="001326E4" w:rsidRDefault="003C6AA1">
      <w:pPr>
        <w:spacing w:after="150"/>
      </w:pPr>
      <w:r>
        <w:rPr>
          <w:color w:val="000000"/>
        </w:rPr>
        <w:t xml:space="preserve">15. </w:t>
      </w:r>
      <w:r>
        <w:rPr>
          <w:b/>
          <w:color w:val="000000"/>
        </w:rPr>
        <w:t>MITIGATION BY THE LENDERS</w:t>
      </w:r>
    </w:p>
    <w:p w:rsidR="001326E4" w:rsidRDefault="003C6AA1">
      <w:pPr>
        <w:spacing w:after="150"/>
      </w:pPr>
      <w:r>
        <w:rPr>
          <w:color w:val="000000"/>
        </w:rPr>
        <w:t xml:space="preserve">15.1 </w:t>
      </w:r>
      <w:r>
        <w:rPr>
          <w:b/>
          <w:color w:val="000000"/>
        </w:rPr>
        <w:t>Mitigation</w:t>
      </w:r>
    </w:p>
    <w:p w:rsidR="001326E4" w:rsidRDefault="003C6AA1">
      <w:pPr>
        <w:spacing w:after="150"/>
      </w:pPr>
      <w:r>
        <w:rPr>
          <w:color w:val="000000"/>
        </w:rPr>
        <w:t>(a) Each Finance Party shall, in consultation with the Borrower, take all reasonable steps to mitigate any circum</w:t>
      </w:r>
      <w:r>
        <w:rPr>
          <w:color w:val="000000"/>
        </w:rPr>
        <w:t>stances which arise and which would result in any amount becoming payable under or pursuant to, or cancelled pursuant to, any of clause 8.1 (Illegality), clause 12 (Tax gross up and indemnities) or clause 13.1 (Increased costs) including (but not limited t</w:t>
      </w:r>
      <w:r>
        <w:rPr>
          <w:color w:val="000000"/>
        </w:rPr>
        <w:t>o) transferring its rights and obligations under the Finance Documents to another Affiliate or Facility Office.</w:t>
      </w:r>
    </w:p>
    <w:p w:rsidR="001326E4" w:rsidRDefault="003C6AA1">
      <w:pPr>
        <w:spacing w:after="150"/>
      </w:pPr>
      <w:r>
        <w:rPr>
          <w:color w:val="000000"/>
        </w:rPr>
        <w:t>(b) Paragraph (a) above does not in any way limit the obligations of the Borrower under the Finance Documents.</w:t>
      </w:r>
    </w:p>
    <w:p w:rsidR="001326E4" w:rsidRDefault="003C6AA1">
      <w:pPr>
        <w:spacing w:after="150"/>
      </w:pPr>
      <w:r>
        <w:rPr>
          <w:color w:val="000000"/>
        </w:rPr>
        <w:t xml:space="preserve">15.2 </w:t>
      </w:r>
      <w:r>
        <w:rPr>
          <w:b/>
          <w:color w:val="000000"/>
        </w:rPr>
        <w:t>Limitation of liability</w:t>
      </w:r>
    </w:p>
    <w:p w:rsidR="001326E4" w:rsidRDefault="003C6AA1">
      <w:pPr>
        <w:spacing w:after="150"/>
      </w:pPr>
      <w:r>
        <w:rPr>
          <w:color w:val="000000"/>
        </w:rPr>
        <w:t xml:space="preserve">(a) </w:t>
      </w:r>
      <w:r>
        <w:rPr>
          <w:color w:val="000000"/>
        </w:rPr>
        <w:t>The Borrower shall promptly indemnify each Finance Party for all costs and expenses reasonably incurred by that Finance Party as a result of steps taken by it under clause 15.1 (Mitigation).</w:t>
      </w:r>
    </w:p>
    <w:p w:rsidR="001326E4" w:rsidRDefault="003C6AA1">
      <w:pPr>
        <w:spacing w:after="150"/>
      </w:pPr>
      <w:r>
        <w:rPr>
          <w:color w:val="000000"/>
        </w:rPr>
        <w:t>(b) A Finance Party is not obliged to take any steps under clause</w:t>
      </w:r>
      <w:r>
        <w:rPr>
          <w:color w:val="000000"/>
        </w:rPr>
        <w:t xml:space="preserve"> 15.1 (Mitigation) if, in the opinion of that Finance Party (acting reasonably), to do so might be prejudicial to it.</w:t>
      </w:r>
    </w:p>
    <w:p w:rsidR="001326E4" w:rsidRDefault="003C6AA1">
      <w:pPr>
        <w:spacing w:after="150"/>
      </w:pPr>
      <w:r>
        <w:rPr>
          <w:color w:val="000000"/>
        </w:rPr>
        <w:t xml:space="preserve">16. </w:t>
      </w:r>
      <w:r>
        <w:rPr>
          <w:b/>
          <w:color w:val="000000"/>
        </w:rPr>
        <w:t>COSTS AND EXPENSES</w:t>
      </w:r>
    </w:p>
    <w:p w:rsidR="001326E4" w:rsidRDefault="003C6AA1">
      <w:pPr>
        <w:spacing w:after="150"/>
      </w:pPr>
      <w:r>
        <w:rPr>
          <w:color w:val="000000"/>
        </w:rPr>
        <w:lastRenderedPageBreak/>
        <w:t xml:space="preserve">16.1 </w:t>
      </w:r>
      <w:r>
        <w:rPr>
          <w:b/>
          <w:color w:val="000000"/>
        </w:rPr>
        <w:t>Transaction expenses</w:t>
      </w:r>
    </w:p>
    <w:p w:rsidR="001326E4" w:rsidRDefault="003C6AA1">
      <w:pPr>
        <w:spacing w:after="150"/>
      </w:pPr>
      <w:r>
        <w:rPr>
          <w:color w:val="000000"/>
        </w:rPr>
        <w:t>The Borrower shall promptly on demand pay the Agent and the Arrangers the amount of all c</w:t>
      </w:r>
      <w:r>
        <w:rPr>
          <w:color w:val="000000"/>
        </w:rPr>
        <w:t>osts and expenses (including, without limitation, legal fees, environmental and social consultants’ fees and expenses, travel and expenses together with any irrecoverable value-added-tax or similar taxes incurred on such costs and expenses) reasonably incu</w:t>
      </w:r>
      <w:r>
        <w:rPr>
          <w:color w:val="000000"/>
        </w:rPr>
        <w:t>rred by any of them in connection with the negotiation, preparation, printing, execution and syndication of:</w:t>
      </w:r>
    </w:p>
    <w:p w:rsidR="001326E4" w:rsidRDefault="003C6AA1">
      <w:pPr>
        <w:spacing w:after="150"/>
      </w:pPr>
      <w:r>
        <w:rPr>
          <w:color w:val="000000"/>
        </w:rPr>
        <w:t>(a) the Finance Documents and any other documents referred to in the Finance Documents;</w:t>
      </w:r>
    </w:p>
    <w:p w:rsidR="001326E4" w:rsidRDefault="003C6AA1">
      <w:pPr>
        <w:spacing w:after="150"/>
      </w:pPr>
      <w:r>
        <w:rPr>
          <w:color w:val="000000"/>
        </w:rPr>
        <w:t xml:space="preserve">(b) any other Finance Documents executed after the date of </w:t>
      </w:r>
      <w:r>
        <w:rPr>
          <w:color w:val="000000"/>
        </w:rPr>
        <w:t>this Agreement; and</w:t>
      </w:r>
    </w:p>
    <w:p w:rsidR="001326E4" w:rsidRDefault="003C6AA1">
      <w:pPr>
        <w:spacing w:after="150"/>
      </w:pPr>
      <w:r>
        <w:rPr>
          <w:color w:val="000000"/>
        </w:rPr>
        <w:t>(c) the MIGA Guarantee.</w:t>
      </w:r>
    </w:p>
    <w:p w:rsidR="001326E4" w:rsidRDefault="003C6AA1">
      <w:pPr>
        <w:spacing w:after="150"/>
      </w:pPr>
      <w:r>
        <w:rPr>
          <w:color w:val="000000"/>
        </w:rPr>
        <w:t xml:space="preserve">16.2 </w:t>
      </w:r>
      <w:r>
        <w:rPr>
          <w:b/>
          <w:color w:val="000000"/>
        </w:rPr>
        <w:t>Amendment costs</w:t>
      </w:r>
    </w:p>
    <w:p w:rsidR="001326E4" w:rsidRDefault="003C6AA1">
      <w:pPr>
        <w:spacing w:after="150"/>
      </w:pPr>
      <w:r>
        <w:rPr>
          <w:color w:val="000000"/>
        </w:rPr>
        <w:t>If:</w:t>
      </w:r>
    </w:p>
    <w:p w:rsidR="001326E4" w:rsidRDefault="003C6AA1">
      <w:pPr>
        <w:spacing w:after="150"/>
      </w:pPr>
      <w:r>
        <w:rPr>
          <w:color w:val="000000"/>
        </w:rPr>
        <w:t>(a) the Borrower requests an amendment, waiver or consent in respect of a Finance Document;</w:t>
      </w:r>
    </w:p>
    <w:p w:rsidR="001326E4" w:rsidRDefault="003C6AA1">
      <w:pPr>
        <w:spacing w:after="150"/>
      </w:pPr>
      <w:r>
        <w:rPr>
          <w:color w:val="000000"/>
        </w:rPr>
        <w:t>(b) an amendment to a Finance Document is required in order to ensure that any Finance Document</w:t>
      </w:r>
      <w:r>
        <w:rPr>
          <w:color w:val="000000"/>
        </w:rPr>
        <w:t xml:space="preserve"> complies with the terms of the MIGA Guarantee or any other requirement of MIGA; or</w:t>
      </w:r>
    </w:p>
    <w:p w:rsidR="001326E4" w:rsidRDefault="003C6AA1">
      <w:pPr>
        <w:spacing w:after="150"/>
      </w:pPr>
      <w:r>
        <w:rPr>
          <w:color w:val="000000"/>
        </w:rPr>
        <w:t>(c) an amendment is required pursuant to clause 26.11 (Change of currency),</w:t>
      </w:r>
    </w:p>
    <w:p w:rsidR="001326E4" w:rsidRDefault="003C6AA1">
      <w:pPr>
        <w:spacing w:after="150"/>
      </w:pPr>
      <w:r>
        <w:rPr>
          <w:color w:val="000000"/>
        </w:rPr>
        <w:t xml:space="preserve">the Borrower shall, within three (3) Business Days of demand reimburse the Agent for the amount </w:t>
      </w:r>
      <w:r>
        <w:rPr>
          <w:color w:val="000000"/>
        </w:rPr>
        <w:t>of all costs and expenses (including legal fees) reasonably incurred by the Agent in responding to, evaluating, negotiating or complying with that request or requirement.</w:t>
      </w:r>
    </w:p>
    <w:p w:rsidR="001326E4" w:rsidRDefault="003C6AA1">
      <w:pPr>
        <w:spacing w:after="150"/>
      </w:pPr>
      <w:r>
        <w:rPr>
          <w:color w:val="000000"/>
        </w:rPr>
        <w:t xml:space="preserve">16.3 </w:t>
      </w:r>
      <w:r>
        <w:rPr>
          <w:b/>
          <w:color w:val="000000"/>
        </w:rPr>
        <w:t>Enforcement costs</w:t>
      </w:r>
    </w:p>
    <w:p w:rsidR="001326E4" w:rsidRDefault="003C6AA1">
      <w:pPr>
        <w:spacing w:after="150"/>
      </w:pPr>
      <w:r>
        <w:rPr>
          <w:color w:val="000000"/>
        </w:rPr>
        <w:t xml:space="preserve">The Borrower shall, within three (3) Business Days of demand, </w:t>
      </w:r>
      <w:r>
        <w:rPr>
          <w:color w:val="000000"/>
        </w:rPr>
        <w:t>pay to the Agent the amount of all costs and expenses (including legal fees) incurred by the Agent or any Lender (for the account of the Agent or the relevant Lender, as appropriate), in connection with the enforcement of, or the preservation of any rights</w:t>
      </w:r>
      <w:r>
        <w:rPr>
          <w:color w:val="000000"/>
        </w:rPr>
        <w:t xml:space="preserve"> under, any Finance Document or the MIGA Guarantee.</w:t>
      </w:r>
    </w:p>
    <w:p w:rsidR="001326E4" w:rsidRDefault="003C6AA1">
      <w:pPr>
        <w:spacing w:after="150"/>
      </w:pPr>
      <w:r>
        <w:rPr>
          <w:color w:val="000000"/>
        </w:rPr>
        <w:t xml:space="preserve">16.4 </w:t>
      </w:r>
      <w:r>
        <w:rPr>
          <w:b/>
          <w:color w:val="000000"/>
        </w:rPr>
        <w:t>Agent’s on-going costs</w:t>
      </w:r>
    </w:p>
    <w:p w:rsidR="001326E4" w:rsidRDefault="003C6AA1">
      <w:pPr>
        <w:spacing w:after="150"/>
      </w:pPr>
      <w:r>
        <w:rPr>
          <w:color w:val="000000"/>
        </w:rPr>
        <w:t>If:</w:t>
      </w:r>
    </w:p>
    <w:p w:rsidR="001326E4" w:rsidRDefault="003C6AA1">
      <w:pPr>
        <w:spacing w:after="150"/>
      </w:pPr>
      <w:r>
        <w:rPr>
          <w:color w:val="000000"/>
        </w:rPr>
        <w:t>(a) a Default occurs;</w:t>
      </w:r>
    </w:p>
    <w:p w:rsidR="001326E4" w:rsidRDefault="003C6AA1">
      <w:pPr>
        <w:spacing w:after="150"/>
      </w:pPr>
      <w:r>
        <w:rPr>
          <w:color w:val="000000"/>
        </w:rPr>
        <w:t>(b) the Agent reasonably considers it necessary or expedient; or</w:t>
      </w:r>
    </w:p>
    <w:p w:rsidR="001326E4" w:rsidRDefault="003C6AA1">
      <w:pPr>
        <w:spacing w:after="150"/>
      </w:pPr>
      <w:r>
        <w:rPr>
          <w:color w:val="000000"/>
        </w:rPr>
        <w:t>(c) the Agent is requested by the Borrower or the Majority Lenders to undertake dutie</w:t>
      </w:r>
      <w:r>
        <w:rPr>
          <w:color w:val="000000"/>
        </w:rPr>
        <w:t>s which the Agent and the Borrower agree to be of an exceptional nature or outside the scope of the normal duties of the Agent,</w:t>
      </w:r>
    </w:p>
    <w:p w:rsidR="001326E4" w:rsidRDefault="003C6AA1">
      <w:pPr>
        <w:spacing w:after="150"/>
      </w:pPr>
      <w:r>
        <w:rPr>
          <w:color w:val="000000"/>
        </w:rPr>
        <w:lastRenderedPageBreak/>
        <w:t xml:space="preserve">the Borrower must pay to the Agent any additional remuneration which may be agreed between them or, where the Borrower fails to </w:t>
      </w:r>
      <w:r>
        <w:rPr>
          <w:color w:val="000000"/>
        </w:rPr>
        <w:t>agree any such amount, as otherwise determined by the Agent (acting reasonably and in good faith).</w:t>
      </w:r>
    </w:p>
    <w:p w:rsidR="001326E4" w:rsidRDefault="003C6AA1">
      <w:pPr>
        <w:spacing w:after="150"/>
      </w:pPr>
      <w:r>
        <w:rPr>
          <w:color w:val="000000"/>
        </w:rPr>
        <w:t xml:space="preserve">17. </w:t>
      </w:r>
      <w:r>
        <w:rPr>
          <w:b/>
          <w:color w:val="000000"/>
        </w:rPr>
        <w:t>REPRESENTATIONS</w:t>
      </w:r>
    </w:p>
    <w:p w:rsidR="001326E4" w:rsidRDefault="003C6AA1">
      <w:pPr>
        <w:spacing w:after="150"/>
      </w:pPr>
      <w:r>
        <w:rPr>
          <w:color w:val="000000"/>
        </w:rPr>
        <w:t xml:space="preserve">The Borrower makes the representations and warranties set out in this clause 17 to each Finance Party on the date of this Agreement and </w:t>
      </w:r>
      <w:r>
        <w:rPr>
          <w:color w:val="000000"/>
        </w:rPr>
        <w:t>on the Effective Date.</w:t>
      </w:r>
    </w:p>
    <w:p w:rsidR="001326E4" w:rsidRDefault="003C6AA1">
      <w:pPr>
        <w:spacing w:after="150"/>
      </w:pPr>
      <w:r>
        <w:rPr>
          <w:color w:val="000000"/>
        </w:rPr>
        <w:t xml:space="preserve">17.1 </w:t>
      </w:r>
      <w:r>
        <w:rPr>
          <w:b/>
          <w:color w:val="000000"/>
        </w:rPr>
        <w:t>Status</w:t>
      </w:r>
    </w:p>
    <w:p w:rsidR="001326E4" w:rsidRDefault="003C6AA1">
      <w:pPr>
        <w:spacing w:after="150"/>
      </w:pPr>
      <w:r>
        <w:rPr>
          <w:color w:val="000000"/>
        </w:rPr>
        <w:t>Each of the Borrower and the Buyer has the power to own its assets and carry on its operations and activities as they are being conducted.</w:t>
      </w:r>
    </w:p>
    <w:p w:rsidR="001326E4" w:rsidRDefault="003C6AA1">
      <w:pPr>
        <w:spacing w:after="150"/>
      </w:pPr>
      <w:r>
        <w:rPr>
          <w:color w:val="000000"/>
        </w:rPr>
        <w:t xml:space="preserve">17.2 </w:t>
      </w:r>
      <w:r>
        <w:rPr>
          <w:b/>
          <w:color w:val="000000"/>
        </w:rPr>
        <w:t>Binding obligations</w:t>
      </w:r>
    </w:p>
    <w:p w:rsidR="001326E4" w:rsidRDefault="003C6AA1">
      <w:pPr>
        <w:spacing w:after="150"/>
      </w:pPr>
      <w:r>
        <w:rPr>
          <w:color w:val="000000"/>
        </w:rPr>
        <w:t>The obligations expressed to be assumed by each of the Bo</w:t>
      </w:r>
      <w:r>
        <w:rPr>
          <w:color w:val="000000"/>
        </w:rPr>
        <w:t>rrower and the Buyer in each Transaction Document are legal, valid, binding and enforceable obligations (subject only, in the case of the Borrower, in relation to the incurrence of indebtedness and the assumption of payment obligations by the Borrower unde</w:t>
      </w:r>
      <w:r>
        <w:rPr>
          <w:color w:val="000000"/>
        </w:rPr>
        <w:t>r this Agreement, to the publication of the Official Gazette of the Republic of Serbia in which the law on ratification of this Agreement by the National Assembly of the Republic of Serbia has been published).</w:t>
      </w:r>
    </w:p>
    <w:p w:rsidR="001326E4" w:rsidRDefault="003C6AA1">
      <w:pPr>
        <w:spacing w:after="150"/>
      </w:pPr>
      <w:r>
        <w:rPr>
          <w:color w:val="000000"/>
        </w:rPr>
        <w:t xml:space="preserve">17.3 </w:t>
      </w:r>
      <w:r>
        <w:rPr>
          <w:b/>
          <w:color w:val="000000"/>
        </w:rPr>
        <w:t>Non-conflict with other obligations</w:t>
      </w:r>
    </w:p>
    <w:p w:rsidR="001326E4" w:rsidRDefault="003C6AA1">
      <w:pPr>
        <w:spacing w:after="150"/>
      </w:pPr>
      <w:r>
        <w:rPr>
          <w:color w:val="000000"/>
        </w:rPr>
        <w:t>The e</w:t>
      </w:r>
      <w:r>
        <w:rPr>
          <w:color w:val="000000"/>
        </w:rPr>
        <w:t>ntry into and performance by each of the Borrower and the Buyer of, and the transactions contemplated by, the Transaction Documents do not and will not conflict with:</w:t>
      </w:r>
    </w:p>
    <w:p w:rsidR="001326E4" w:rsidRDefault="003C6AA1">
      <w:pPr>
        <w:spacing w:after="150"/>
      </w:pPr>
      <w:r>
        <w:rPr>
          <w:color w:val="000000"/>
        </w:rPr>
        <w:t>(a) any Applicable Law;</w:t>
      </w:r>
    </w:p>
    <w:p w:rsidR="001326E4" w:rsidRDefault="003C6AA1">
      <w:pPr>
        <w:spacing w:after="150"/>
      </w:pPr>
      <w:r>
        <w:rPr>
          <w:color w:val="000000"/>
        </w:rPr>
        <w:t>(b) the constitution of the Relevant Jurisdiction or the constitu</w:t>
      </w:r>
      <w:r>
        <w:rPr>
          <w:color w:val="000000"/>
        </w:rPr>
        <w:t>tional documents of any of it and its government agencies; or</w:t>
      </w:r>
    </w:p>
    <w:p w:rsidR="001326E4" w:rsidRDefault="003C6AA1">
      <w:pPr>
        <w:spacing w:after="150"/>
      </w:pPr>
      <w:r>
        <w:rPr>
          <w:color w:val="000000"/>
        </w:rPr>
        <w:t>(c) any agreement, mortgage, bond, judgment, arbitral award or other instrument international agreement or treaty, including with the IMF or any other international institution, to which it or i</w:t>
      </w:r>
      <w:r>
        <w:rPr>
          <w:color w:val="000000"/>
        </w:rPr>
        <w:t>ts government agencies are party or which is binding upon them or any of their assets or constitute a default or termination event (howsoever described) under any such agreement or instrument.</w:t>
      </w:r>
    </w:p>
    <w:p w:rsidR="001326E4" w:rsidRDefault="003C6AA1">
      <w:pPr>
        <w:spacing w:after="150"/>
      </w:pPr>
      <w:r>
        <w:rPr>
          <w:color w:val="000000"/>
        </w:rPr>
        <w:t xml:space="preserve">17.4 </w:t>
      </w:r>
      <w:r>
        <w:rPr>
          <w:b/>
          <w:color w:val="000000"/>
        </w:rPr>
        <w:t>Authorisations</w:t>
      </w:r>
    </w:p>
    <w:p w:rsidR="001326E4" w:rsidRDefault="003C6AA1">
      <w:pPr>
        <w:spacing w:after="150"/>
      </w:pPr>
      <w:r>
        <w:rPr>
          <w:color w:val="000000"/>
        </w:rPr>
        <w:t xml:space="preserve">(a) Each of the Borrower and the Buyer has </w:t>
      </w:r>
      <w:r>
        <w:rPr>
          <w:color w:val="000000"/>
        </w:rPr>
        <w:t xml:space="preserve">full power to enter into, perform and deliver, and has taken all necessary actions to authorise the entry into and performance and delivery of, the relevant Transaction Documents to which it is or will be a party and the transactions contemplated by those </w:t>
      </w:r>
      <w:r>
        <w:rPr>
          <w:color w:val="000000"/>
        </w:rPr>
        <w:t xml:space="preserve">Transaction Documents (subject only, in the case of the Borrower, in relation to the incurrence of indebtedness and the assumption of payment obligations by the Borrower under this Agreement, to the publication of the Official Gazette of the </w:t>
      </w:r>
      <w:r>
        <w:rPr>
          <w:color w:val="000000"/>
        </w:rPr>
        <w:lastRenderedPageBreak/>
        <w:t>Republic of Se</w:t>
      </w:r>
      <w:r>
        <w:rPr>
          <w:color w:val="000000"/>
        </w:rPr>
        <w:t>rbia in which the law on ratification of this Agreement by the National Assembly of the Republic of Serbia has been published).</w:t>
      </w:r>
    </w:p>
    <w:p w:rsidR="001326E4" w:rsidRDefault="003C6AA1">
      <w:pPr>
        <w:spacing w:after="150"/>
      </w:pPr>
      <w:r>
        <w:rPr>
          <w:color w:val="000000"/>
        </w:rPr>
        <w:t xml:space="preserve">(b) No limit on the powers of the Borrower will be exceeded as a result of the borrowing or giving of guarantees or indemnities </w:t>
      </w:r>
      <w:r>
        <w:rPr>
          <w:color w:val="000000"/>
        </w:rPr>
        <w:t>contemplated by the Finance Documents to which it is a party.</w:t>
      </w:r>
    </w:p>
    <w:p w:rsidR="001326E4" w:rsidRDefault="003C6AA1">
      <w:pPr>
        <w:spacing w:after="150"/>
      </w:pPr>
      <w:r>
        <w:rPr>
          <w:color w:val="000000"/>
        </w:rPr>
        <w:t xml:space="preserve">(c) All Authorisations and acts which are required or advisable in connection with the entry into, performance, legality, validity and enforceability of, and the transactions contemplated by, </w:t>
      </w:r>
      <w:r>
        <w:rPr>
          <w:color w:val="000000"/>
        </w:rPr>
        <w:t>the relevant Transaction Documents have been obtained or performed (as appropriate) and are in full force and effect.</w:t>
      </w:r>
    </w:p>
    <w:p w:rsidR="001326E4" w:rsidRDefault="003C6AA1">
      <w:pPr>
        <w:spacing w:after="150"/>
      </w:pPr>
      <w:r>
        <w:rPr>
          <w:color w:val="000000"/>
        </w:rPr>
        <w:t>(d) It has the capacity to sue and be sued before any court and/or arbitration tribunal which may be competent pursuant to the Finance Doc</w:t>
      </w:r>
      <w:r>
        <w:rPr>
          <w:color w:val="000000"/>
        </w:rPr>
        <w:t>uments.</w:t>
      </w:r>
    </w:p>
    <w:p w:rsidR="001326E4" w:rsidRDefault="003C6AA1">
      <w:pPr>
        <w:spacing w:after="150"/>
      </w:pPr>
      <w:r>
        <w:rPr>
          <w:color w:val="000000"/>
        </w:rPr>
        <w:t xml:space="preserve">17.5 </w:t>
      </w:r>
      <w:r>
        <w:rPr>
          <w:b/>
          <w:color w:val="000000"/>
        </w:rPr>
        <w:t>Validity and admissibility in evidence</w:t>
      </w:r>
    </w:p>
    <w:p w:rsidR="001326E4" w:rsidRDefault="003C6AA1">
      <w:pPr>
        <w:spacing w:after="150"/>
      </w:pPr>
      <w:r>
        <w:rPr>
          <w:color w:val="000000"/>
        </w:rPr>
        <w:t>All Authorisations and other acts, conditions and things required or desirable:</w:t>
      </w:r>
    </w:p>
    <w:p w:rsidR="001326E4" w:rsidRDefault="003C6AA1">
      <w:pPr>
        <w:spacing w:after="150"/>
      </w:pPr>
      <w:r>
        <w:rPr>
          <w:color w:val="000000"/>
        </w:rPr>
        <w:t>(a) to enable each of the Borrower and the Buyer lawfully to enter into, exercise its rights and comply with its obligations</w:t>
      </w:r>
      <w:r>
        <w:rPr>
          <w:color w:val="000000"/>
        </w:rPr>
        <w:t xml:space="preserve"> in the Transaction Documents to which it is a party;</w:t>
      </w:r>
    </w:p>
    <w:p w:rsidR="001326E4" w:rsidRDefault="003C6AA1">
      <w:pPr>
        <w:spacing w:after="150"/>
      </w:pPr>
      <w:r>
        <w:rPr>
          <w:color w:val="000000"/>
        </w:rPr>
        <w:t>(b) to ensure that the obligations expressed to be assumed by each of the Borrower and the Buyer in the Transaction Documents are legal valid, binding and enforceable; and</w:t>
      </w:r>
    </w:p>
    <w:p w:rsidR="001326E4" w:rsidRDefault="003C6AA1">
      <w:pPr>
        <w:spacing w:after="150"/>
      </w:pPr>
      <w:r>
        <w:rPr>
          <w:color w:val="000000"/>
        </w:rPr>
        <w:t>(c) to make the Transaction Do</w:t>
      </w:r>
      <w:r>
        <w:rPr>
          <w:color w:val="000000"/>
        </w:rPr>
        <w:t>cuments to which each of the Borrower and the Buyer is a party admissible in evidence in the Relevant Jurisdiction (subject to such Transaction Document being translated into Serbian language),</w:t>
      </w:r>
    </w:p>
    <w:p w:rsidR="001326E4" w:rsidRDefault="003C6AA1">
      <w:pPr>
        <w:spacing w:after="150"/>
      </w:pPr>
      <w:r>
        <w:rPr>
          <w:color w:val="000000"/>
        </w:rPr>
        <w:t>have been obtained or effected and are in full force and effec</w:t>
      </w:r>
      <w:r>
        <w:rPr>
          <w:color w:val="000000"/>
        </w:rPr>
        <w:t xml:space="preserve">t (other than, in the case of the Borrower, in relation to the incurrence of indebtedness and the assumption of payment obligations by the Borrower under this Agreement, to the publication of the Official Gazette of the Republic of Serbia in which the law </w:t>
      </w:r>
      <w:r>
        <w:rPr>
          <w:color w:val="000000"/>
        </w:rPr>
        <w:t>on ratification of this Agreement by the National Assembly of the Republic of Serbia has been published).</w:t>
      </w:r>
    </w:p>
    <w:p w:rsidR="001326E4" w:rsidRDefault="003C6AA1">
      <w:pPr>
        <w:spacing w:after="150"/>
      </w:pPr>
      <w:r>
        <w:rPr>
          <w:color w:val="000000"/>
        </w:rPr>
        <w:t xml:space="preserve">17.6 </w:t>
      </w:r>
      <w:r>
        <w:rPr>
          <w:b/>
          <w:color w:val="000000"/>
        </w:rPr>
        <w:t>Governing law and enforcement</w:t>
      </w:r>
    </w:p>
    <w:p w:rsidR="001326E4" w:rsidRDefault="003C6AA1">
      <w:pPr>
        <w:spacing w:after="150"/>
      </w:pPr>
      <w:r>
        <w:rPr>
          <w:color w:val="000000"/>
        </w:rPr>
        <w:t>(a) The choice of the law stated to be the governing law of each Finance Document and all non-contractual obligatio</w:t>
      </w:r>
      <w:r>
        <w:rPr>
          <w:color w:val="000000"/>
        </w:rPr>
        <w:t>ns arising from or connected with them will be recognised and enforced in its Relevant Jurisdiction.</w:t>
      </w:r>
    </w:p>
    <w:p w:rsidR="001326E4" w:rsidRDefault="003C6AA1">
      <w:pPr>
        <w:spacing w:after="150"/>
      </w:pPr>
      <w:r>
        <w:rPr>
          <w:color w:val="000000"/>
        </w:rPr>
        <w:t>(b) Any judgment obtained in England in relation to a Finance Document will be recognised and enforced in the Relevant Jurisdiction.</w:t>
      </w:r>
    </w:p>
    <w:p w:rsidR="001326E4" w:rsidRDefault="003C6AA1">
      <w:pPr>
        <w:spacing w:after="150"/>
      </w:pPr>
      <w:r>
        <w:rPr>
          <w:color w:val="000000"/>
        </w:rPr>
        <w:t xml:space="preserve">(c) The agreement not </w:t>
      </w:r>
      <w:r>
        <w:rPr>
          <w:color w:val="000000"/>
        </w:rPr>
        <w:t>to claim immunity in relation to a Finance Document to which the Borrower or its assets may be entitled will be recognised and enforced in the Relevant Jurisdiction.</w:t>
      </w:r>
    </w:p>
    <w:p w:rsidR="001326E4" w:rsidRDefault="003C6AA1">
      <w:pPr>
        <w:spacing w:after="150"/>
      </w:pPr>
      <w:r>
        <w:rPr>
          <w:color w:val="000000"/>
        </w:rPr>
        <w:lastRenderedPageBreak/>
        <w:t>(d) The submission to arbitration as specified in the Finance Documents will be recognised</w:t>
      </w:r>
      <w:r>
        <w:rPr>
          <w:color w:val="000000"/>
        </w:rPr>
        <w:t xml:space="preserve"> and enforced in the Relevant Jurisdiction.</w:t>
      </w:r>
    </w:p>
    <w:p w:rsidR="001326E4" w:rsidRDefault="003C6AA1">
      <w:pPr>
        <w:spacing w:after="150"/>
      </w:pPr>
      <w:r>
        <w:rPr>
          <w:color w:val="000000"/>
        </w:rPr>
        <w:t xml:space="preserve">17.7 </w:t>
      </w:r>
      <w:r>
        <w:rPr>
          <w:b/>
          <w:color w:val="000000"/>
        </w:rPr>
        <w:t>Deduction of Tax</w:t>
      </w:r>
    </w:p>
    <w:p w:rsidR="001326E4" w:rsidRDefault="003C6AA1">
      <w:pPr>
        <w:spacing w:after="150"/>
      </w:pPr>
      <w:r>
        <w:rPr>
          <w:color w:val="000000"/>
        </w:rPr>
        <w:t>Except for taxes imposed by way of withholding on interest paid to non-residents of the jurisdiction of the Borrower, it is not required to make any Tax Deduction for any payment it may make</w:t>
      </w:r>
      <w:r>
        <w:rPr>
          <w:color w:val="000000"/>
        </w:rPr>
        <w:t xml:space="preserve"> under the Finance Documents and it is obliged to pay any additional amounts payable pursuant to clause 12 (Tax Gross-Up and Indemnities).</w:t>
      </w:r>
    </w:p>
    <w:p w:rsidR="001326E4" w:rsidRDefault="003C6AA1">
      <w:pPr>
        <w:spacing w:after="150"/>
      </w:pPr>
      <w:r>
        <w:rPr>
          <w:color w:val="000000"/>
        </w:rPr>
        <w:t xml:space="preserve">17.8 </w:t>
      </w:r>
      <w:r>
        <w:rPr>
          <w:b/>
          <w:color w:val="000000"/>
        </w:rPr>
        <w:t>No filing or stamp taxes</w:t>
      </w:r>
    </w:p>
    <w:p w:rsidR="001326E4" w:rsidRDefault="003C6AA1">
      <w:pPr>
        <w:spacing w:after="150"/>
      </w:pPr>
      <w:r>
        <w:rPr>
          <w:color w:val="000000"/>
        </w:rPr>
        <w:t>Under the law of the Relevant Jurisdiction it is not necessary that the Finance Documen</w:t>
      </w:r>
      <w:r>
        <w:rPr>
          <w:color w:val="000000"/>
        </w:rPr>
        <w:t>ts be filed, recorded or enrolled with any court or other authority in that jurisdiction or that any stamp, registration, notarial or similar Taxes or fees be paid on or in relation to the Finance Documents or the transactions contemplated by the Finance D</w:t>
      </w:r>
      <w:r>
        <w:rPr>
          <w:color w:val="000000"/>
        </w:rPr>
        <w:t>ocuments, except that the Borrower is obliged to:</w:t>
      </w:r>
    </w:p>
    <w:p w:rsidR="001326E4" w:rsidRDefault="003C6AA1">
      <w:pPr>
        <w:spacing w:after="150"/>
      </w:pPr>
      <w:r>
        <w:rPr>
          <w:color w:val="000000"/>
        </w:rPr>
        <w:t>(a) report (and pay the reporting fee) to the NBS:</w:t>
      </w:r>
    </w:p>
    <w:p w:rsidR="001326E4" w:rsidRDefault="003C6AA1">
      <w:pPr>
        <w:spacing w:after="150"/>
      </w:pPr>
      <w:r>
        <w:rPr>
          <w:color w:val="000000"/>
        </w:rPr>
        <w:t>(i) this Agreement and any changes thereto;</w:t>
      </w:r>
    </w:p>
    <w:p w:rsidR="001326E4" w:rsidRDefault="003C6AA1">
      <w:pPr>
        <w:spacing w:after="150"/>
      </w:pPr>
      <w:r>
        <w:rPr>
          <w:color w:val="000000"/>
        </w:rPr>
        <w:t>(ii) any changes to the Lenders; and</w:t>
      </w:r>
    </w:p>
    <w:p w:rsidR="001326E4" w:rsidRDefault="003C6AA1">
      <w:pPr>
        <w:spacing w:after="150"/>
      </w:pPr>
      <w:r>
        <w:rPr>
          <w:color w:val="000000"/>
        </w:rPr>
        <w:t>(iii) each Utilisation and each repayment or prepayment under this Agreeme</w:t>
      </w:r>
      <w:r>
        <w:rPr>
          <w:color w:val="000000"/>
        </w:rPr>
        <w:t>nt,</w:t>
      </w:r>
    </w:p>
    <w:p w:rsidR="001326E4" w:rsidRDefault="003C6AA1">
      <w:pPr>
        <w:spacing w:after="150"/>
      </w:pPr>
      <w:r>
        <w:rPr>
          <w:color w:val="000000"/>
        </w:rPr>
        <w:t>(b) register the relevant information pertaining to this Agreement in the public debt records kept by the Public Debt Administration of the Ministry of Finance of the Republic of Serbia.</w:t>
      </w:r>
    </w:p>
    <w:p w:rsidR="001326E4" w:rsidRDefault="003C6AA1">
      <w:pPr>
        <w:spacing w:after="150"/>
      </w:pPr>
      <w:r>
        <w:rPr>
          <w:color w:val="000000"/>
        </w:rPr>
        <w:t xml:space="preserve">17.9 </w:t>
      </w:r>
      <w:r>
        <w:rPr>
          <w:b/>
          <w:color w:val="000000"/>
        </w:rPr>
        <w:t>No Default</w:t>
      </w:r>
    </w:p>
    <w:p w:rsidR="001326E4" w:rsidRDefault="003C6AA1">
      <w:pPr>
        <w:spacing w:after="150"/>
      </w:pPr>
      <w:r>
        <w:rPr>
          <w:color w:val="000000"/>
        </w:rPr>
        <w:t xml:space="preserve">(a) No Default is continuing or might reasonably </w:t>
      </w:r>
      <w:r>
        <w:rPr>
          <w:color w:val="000000"/>
        </w:rPr>
        <w:t>be expected to result from the making of any Utilisation or the entry into, the performance of, or any transaction contemplated by, any Finance Document.</w:t>
      </w:r>
    </w:p>
    <w:p w:rsidR="001326E4" w:rsidRDefault="003C6AA1">
      <w:pPr>
        <w:spacing w:after="150"/>
      </w:pPr>
      <w:r>
        <w:rPr>
          <w:color w:val="000000"/>
        </w:rPr>
        <w:t>(b) No other event or circumstance is outstanding which constitutes (or, with the expiry of a grace pe</w:t>
      </w:r>
      <w:r>
        <w:rPr>
          <w:color w:val="000000"/>
        </w:rPr>
        <w:t>riod, the giving of notice, the making of any determination or any combination of any of the foregoing, would constitute) a default or termination event (however described) under any other agreement or instrument which is binding on it or to which its asse</w:t>
      </w:r>
      <w:r>
        <w:rPr>
          <w:color w:val="000000"/>
        </w:rPr>
        <w:t>ts are subject which has or might have a Material Adverse Effect.</w:t>
      </w:r>
    </w:p>
    <w:p w:rsidR="001326E4" w:rsidRDefault="003C6AA1">
      <w:pPr>
        <w:spacing w:after="150"/>
      </w:pPr>
      <w:r>
        <w:rPr>
          <w:color w:val="000000"/>
        </w:rPr>
        <w:t xml:space="preserve">17.10 </w:t>
      </w:r>
      <w:r>
        <w:rPr>
          <w:b/>
          <w:color w:val="000000"/>
        </w:rPr>
        <w:t>No misleading information</w:t>
      </w:r>
    </w:p>
    <w:p w:rsidR="001326E4" w:rsidRDefault="003C6AA1">
      <w:pPr>
        <w:spacing w:after="150"/>
      </w:pPr>
      <w:r>
        <w:rPr>
          <w:color w:val="000000"/>
        </w:rPr>
        <w:t>(a) All factual information provided by or on behalf of the Borrower and/or the Buyer (including by their respective advisers) to a Finance Party (including i</w:t>
      </w:r>
      <w:r>
        <w:rPr>
          <w:color w:val="000000"/>
        </w:rPr>
        <w:t xml:space="preserve">nformation provided in and in connection with the Borrower’s application for the MIGA Guarantee and in connection with each of the Lender’s Application for Guarantee) in relation to the Facility was true, complete and accurate in all </w:t>
      </w:r>
      <w:r>
        <w:rPr>
          <w:color w:val="000000"/>
        </w:rPr>
        <w:lastRenderedPageBreak/>
        <w:t>material respects as a</w:t>
      </w:r>
      <w:r>
        <w:rPr>
          <w:color w:val="000000"/>
        </w:rPr>
        <w:t>t the date it was provided and is not misleading in any respect.</w:t>
      </w:r>
    </w:p>
    <w:p w:rsidR="001326E4" w:rsidRDefault="003C6AA1">
      <w:pPr>
        <w:spacing w:after="150"/>
      </w:pPr>
      <w:r>
        <w:rPr>
          <w:color w:val="000000"/>
        </w:rPr>
        <w:t xml:space="preserve">(b) Nothing has occurred or been omitted and no information has been given or withheld that results in the information provided by or on behalf of the Borrower or any of its government </w:t>
      </w:r>
      <w:r>
        <w:rPr>
          <w:color w:val="000000"/>
        </w:rPr>
        <w:t>agencies or the Buyer (or any of their respective advisers) to the Finance Parties or to MIGA being untrue or misleading in any material respect.</w:t>
      </w:r>
    </w:p>
    <w:p w:rsidR="001326E4" w:rsidRDefault="003C6AA1">
      <w:pPr>
        <w:spacing w:after="150"/>
      </w:pPr>
      <w:r>
        <w:rPr>
          <w:color w:val="000000"/>
        </w:rPr>
        <w:t xml:space="preserve">17.11 </w:t>
      </w:r>
      <w:r>
        <w:rPr>
          <w:b/>
          <w:color w:val="000000"/>
        </w:rPr>
        <w:t>Financial position</w:t>
      </w:r>
    </w:p>
    <w:p w:rsidR="001326E4" w:rsidRDefault="003C6AA1">
      <w:pPr>
        <w:spacing w:after="150"/>
      </w:pPr>
      <w:r>
        <w:rPr>
          <w:color w:val="000000"/>
        </w:rPr>
        <w:t xml:space="preserve">(a) There has been no material adverse change in the Borrower’s or the Buyer’s </w:t>
      </w:r>
      <w:r>
        <w:rPr>
          <w:color w:val="000000"/>
        </w:rPr>
        <w:t>economic condition since the date of this Agreement.</w:t>
      </w:r>
    </w:p>
    <w:p w:rsidR="001326E4" w:rsidRDefault="003C6AA1">
      <w:pPr>
        <w:spacing w:after="150"/>
      </w:pPr>
      <w:r>
        <w:rPr>
          <w:color w:val="000000"/>
        </w:rPr>
        <w:t>(b) Any budgets and forecasts supplied under this Agreement were arrived at after careful consideration and have been prepared in good faith on the basis of recent historical information and on the basis</w:t>
      </w:r>
      <w:r>
        <w:rPr>
          <w:color w:val="000000"/>
        </w:rPr>
        <w:t xml:space="preserve"> of assumptions which were reasonable as at the date they were prepared and supplied.</w:t>
      </w:r>
    </w:p>
    <w:p w:rsidR="001326E4" w:rsidRDefault="003C6AA1">
      <w:pPr>
        <w:spacing w:after="150"/>
      </w:pPr>
      <w:r>
        <w:rPr>
          <w:color w:val="000000"/>
        </w:rPr>
        <w:t xml:space="preserve">17.12 </w:t>
      </w:r>
      <w:r>
        <w:rPr>
          <w:b/>
          <w:color w:val="000000"/>
        </w:rPr>
        <w:t>Pari passu ranking</w:t>
      </w:r>
    </w:p>
    <w:p w:rsidR="001326E4" w:rsidRDefault="003C6AA1">
      <w:pPr>
        <w:spacing w:after="150"/>
      </w:pPr>
      <w:r>
        <w:rPr>
          <w:color w:val="000000"/>
        </w:rPr>
        <w:t xml:space="preserve">Its payment obligations under the Finance Documents rank at least </w:t>
      </w:r>
      <w:r>
        <w:rPr>
          <w:i/>
          <w:color w:val="000000"/>
        </w:rPr>
        <w:t>pari passu</w:t>
      </w:r>
      <w:r>
        <w:rPr>
          <w:color w:val="000000"/>
        </w:rPr>
        <w:t xml:space="preserve"> with the claims of all its other unsecured and unsubordinated credit</w:t>
      </w:r>
      <w:r>
        <w:rPr>
          <w:color w:val="000000"/>
        </w:rPr>
        <w:t>ors in respect of External Financial Indebtedness, save for such obligations as may be preferred by provisions of law that are of mandatory application at the date hereof and, in the case of the Borrower, will be payable out of the public revenues and othe</w:t>
      </w:r>
      <w:r>
        <w:rPr>
          <w:color w:val="000000"/>
        </w:rPr>
        <w:t>r assets of the Borrower.</w:t>
      </w:r>
    </w:p>
    <w:p w:rsidR="001326E4" w:rsidRDefault="003C6AA1">
      <w:pPr>
        <w:spacing w:after="150"/>
      </w:pPr>
      <w:r>
        <w:rPr>
          <w:color w:val="000000"/>
        </w:rPr>
        <w:t xml:space="preserve">17.13 </w:t>
      </w:r>
      <w:r>
        <w:rPr>
          <w:b/>
          <w:color w:val="000000"/>
        </w:rPr>
        <w:t>No proceedings pending or threatened</w:t>
      </w:r>
    </w:p>
    <w:p w:rsidR="001326E4" w:rsidRDefault="003C6AA1">
      <w:pPr>
        <w:spacing w:after="150"/>
      </w:pPr>
      <w:r>
        <w:rPr>
          <w:color w:val="000000"/>
        </w:rPr>
        <w:t>(a) No litigation, arbitration or administrative proceedings or investigations of, or before any court, arbitral body or agency which, if adversely determined, might reasonably be expecte</w:t>
      </w:r>
      <w:r>
        <w:rPr>
          <w:color w:val="000000"/>
        </w:rPr>
        <w:t>d to have a Material Adverse Effect has or have (to the best of its knowledge and belief) been started or threatened against it and its government agencies.</w:t>
      </w:r>
    </w:p>
    <w:p w:rsidR="001326E4" w:rsidRDefault="003C6AA1">
      <w:pPr>
        <w:spacing w:after="150"/>
      </w:pPr>
      <w:r>
        <w:rPr>
          <w:color w:val="000000"/>
        </w:rPr>
        <w:t>(b) No judgment or order of a court, arbitral tribunal or other tribunal or any order of any govern</w:t>
      </w:r>
      <w:r>
        <w:rPr>
          <w:color w:val="000000"/>
        </w:rPr>
        <w:t>mental or other regulatory body which is reasonably likely to have a Material Adverse Effect has (to the best of its knowledge and belief (having made due and careful enquiry)) been made against it and its government agencies or the Buyer.</w:t>
      </w:r>
    </w:p>
    <w:p w:rsidR="001326E4" w:rsidRDefault="003C6AA1">
      <w:pPr>
        <w:spacing w:after="150"/>
      </w:pPr>
      <w:r>
        <w:rPr>
          <w:color w:val="000000"/>
        </w:rPr>
        <w:t xml:space="preserve">17.14 </w:t>
      </w:r>
      <w:r>
        <w:rPr>
          <w:b/>
          <w:color w:val="000000"/>
        </w:rPr>
        <w:t xml:space="preserve">No breach </w:t>
      </w:r>
      <w:r>
        <w:rPr>
          <w:b/>
          <w:color w:val="000000"/>
        </w:rPr>
        <w:t>of laws</w:t>
      </w:r>
    </w:p>
    <w:p w:rsidR="001326E4" w:rsidRDefault="003C6AA1">
      <w:pPr>
        <w:spacing w:after="150"/>
      </w:pPr>
      <w:r>
        <w:rPr>
          <w:color w:val="000000"/>
        </w:rPr>
        <w:t>Neither the Borrower nor the Buyer has breached any law or regulation where such breach has or is reasonably likely to have a Material Adverse Effect.</w:t>
      </w:r>
    </w:p>
    <w:p w:rsidR="001326E4" w:rsidRDefault="003C6AA1">
      <w:pPr>
        <w:spacing w:after="150"/>
      </w:pPr>
      <w:r>
        <w:rPr>
          <w:color w:val="000000"/>
        </w:rPr>
        <w:t xml:space="preserve">17.15 </w:t>
      </w:r>
      <w:r>
        <w:rPr>
          <w:b/>
          <w:color w:val="000000"/>
        </w:rPr>
        <w:t>MIGA representations and warranties</w:t>
      </w:r>
    </w:p>
    <w:p w:rsidR="001326E4" w:rsidRDefault="003C6AA1">
      <w:pPr>
        <w:spacing w:after="150"/>
      </w:pPr>
      <w:r>
        <w:rPr>
          <w:color w:val="000000"/>
        </w:rPr>
        <w:t>(a) All information, representations, and warranties ma</w:t>
      </w:r>
      <w:r>
        <w:rPr>
          <w:color w:val="000000"/>
        </w:rPr>
        <w:t xml:space="preserve">de in connection with the Project, as well as any written information provided by or on behalf of the Borrower or the Implementing Entity to MIGA, are true, correct, and complete in </w:t>
      </w:r>
      <w:r>
        <w:rPr>
          <w:color w:val="000000"/>
        </w:rPr>
        <w:lastRenderedPageBreak/>
        <w:t>all material respects and do not contain any materially false or misleadin</w:t>
      </w:r>
      <w:r>
        <w:rPr>
          <w:color w:val="000000"/>
        </w:rPr>
        <w:t>g statements or omissions.</w:t>
      </w:r>
    </w:p>
    <w:p w:rsidR="001326E4" w:rsidRDefault="003C6AA1">
      <w:pPr>
        <w:spacing w:after="150"/>
      </w:pPr>
      <w:r>
        <w:rPr>
          <w:color w:val="000000"/>
        </w:rPr>
        <w:t>(b) Neither the Borrower nor the Implementing Entity has engaged in any Corrupt Practices, Fraudulent Practices, Coercive Practices, Collusive Practices, Obstructive Practices, or Money Laundering in connection with the Project.</w:t>
      </w:r>
    </w:p>
    <w:p w:rsidR="001326E4" w:rsidRDefault="003C6AA1">
      <w:pPr>
        <w:spacing w:after="150"/>
      </w:pPr>
      <w:r>
        <w:rPr>
          <w:color w:val="000000"/>
        </w:rPr>
        <w:t>(c) The Borrower and the Implementing Entity are in compliance with the MIGA Performance Standards in connection with the Project.</w:t>
      </w:r>
    </w:p>
    <w:p w:rsidR="001326E4" w:rsidRDefault="003C6AA1">
      <w:pPr>
        <w:spacing w:after="150"/>
      </w:pPr>
      <w:r>
        <w:rPr>
          <w:color w:val="000000"/>
        </w:rPr>
        <w:t xml:space="preserve">17.16 </w:t>
      </w:r>
      <w:r>
        <w:rPr>
          <w:b/>
          <w:color w:val="000000"/>
        </w:rPr>
        <w:t>Anti-corruption law</w:t>
      </w:r>
    </w:p>
    <w:p w:rsidR="001326E4" w:rsidRDefault="003C6AA1">
      <w:pPr>
        <w:spacing w:after="150"/>
      </w:pPr>
      <w:r>
        <w:rPr>
          <w:color w:val="000000"/>
        </w:rPr>
        <w:t>(a) Each of the Borrower and the Buyer is in compliance with applicable Anti-Corruption Laws and ha</w:t>
      </w:r>
      <w:r>
        <w:rPr>
          <w:color w:val="000000"/>
        </w:rPr>
        <w:t>s instituted and maintains policies and procedures designed to promote and achieve compliance with such laws.</w:t>
      </w:r>
    </w:p>
    <w:p w:rsidR="001326E4" w:rsidRDefault="003C6AA1">
      <w:pPr>
        <w:spacing w:after="150"/>
      </w:pPr>
      <w:r>
        <w:rPr>
          <w:color w:val="000000"/>
        </w:rPr>
        <w:t>(b) None of:</w:t>
      </w:r>
    </w:p>
    <w:p w:rsidR="001326E4" w:rsidRDefault="003C6AA1">
      <w:pPr>
        <w:spacing w:after="150"/>
      </w:pPr>
      <w:r>
        <w:rPr>
          <w:color w:val="000000"/>
        </w:rPr>
        <w:t>(i) the Borrower or the Buyer, (nor, to the best of their knowledge and belief (having made due and careful enquiry), any agent, dire</w:t>
      </w:r>
      <w:r>
        <w:rPr>
          <w:color w:val="000000"/>
        </w:rPr>
        <w:t>ctor, employee or officer of any of the Borrower or the Buyer), nor</w:t>
      </w:r>
    </w:p>
    <w:p w:rsidR="001326E4" w:rsidRDefault="003C6AA1">
      <w:pPr>
        <w:spacing w:after="150"/>
      </w:pPr>
      <w:r>
        <w:rPr>
          <w:color w:val="000000"/>
        </w:rPr>
        <w:t>(ii) (in any capacity in connection with the financing of the Project or in connection with the Project Contract,) any of the Borrower’s government agencies, (nor, to the best of their kno</w:t>
      </w:r>
      <w:r>
        <w:rPr>
          <w:color w:val="000000"/>
        </w:rPr>
        <w:t>wledge and belief (having made due and careful enquiry), any agent, director, employee or officer of any of the Borrower’s government agencies)</w:t>
      </w:r>
    </w:p>
    <w:p w:rsidR="001326E4" w:rsidRDefault="003C6AA1">
      <w:pPr>
        <w:spacing w:after="150"/>
      </w:pPr>
      <w:r>
        <w:rPr>
          <w:color w:val="000000"/>
        </w:rPr>
        <w:t>has made or received, or directed or authorised any other person to make or receive, any offer, payment or promi</w:t>
      </w:r>
      <w:r>
        <w:rPr>
          <w:color w:val="000000"/>
        </w:rPr>
        <w:t>se to pay, of any money, gift or other thing of value, directly or indirectly, to or for the use or benefit of any person, where this violates or would violate, or creates or would create liability for it or any other person under, any Anti-Corruption Laws</w:t>
      </w:r>
      <w:r>
        <w:rPr>
          <w:color w:val="000000"/>
        </w:rPr>
        <w:t>.</w:t>
      </w:r>
    </w:p>
    <w:p w:rsidR="001326E4" w:rsidRDefault="003C6AA1">
      <w:pPr>
        <w:spacing w:after="150"/>
      </w:pPr>
      <w:r>
        <w:rPr>
          <w:color w:val="000000"/>
        </w:rPr>
        <w:t>(c) None of:</w:t>
      </w:r>
    </w:p>
    <w:p w:rsidR="001326E4" w:rsidRDefault="003C6AA1">
      <w:pPr>
        <w:spacing w:after="150"/>
      </w:pPr>
      <w:r>
        <w:rPr>
          <w:color w:val="000000"/>
        </w:rPr>
        <w:t>(i) the Borrower or the Buyer, (nor to the best of their knowledge and belief (having made due and careful enquiry), any agent, director, employee or officer of any of the Borrower or the Buyer), nor</w:t>
      </w:r>
    </w:p>
    <w:p w:rsidR="001326E4" w:rsidRDefault="003C6AA1">
      <w:pPr>
        <w:spacing w:after="150"/>
      </w:pPr>
      <w:r>
        <w:rPr>
          <w:color w:val="000000"/>
        </w:rPr>
        <w:t xml:space="preserve">(ii) (in any capacity in connection with </w:t>
      </w:r>
      <w:r>
        <w:rPr>
          <w:color w:val="000000"/>
        </w:rPr>
        <w:t>the financing of the Project or in connection with the Project Contract) any of the Borrower’s government agencies (nor to the best of their knowledge and belief (having made due and careful enquiry) any agent, director, employee or officer of any of the B</w:t>
      </w:r>
      <w:r>
        <w:rPr>
          <w:color w:val="000000"/>
        </w:rPr>
        <w:t>orrower’s government agencies)</w:t>
      </w:r>
    </w:p>
    <w:p w:rsidR="001326E4" w:rsidRDefault="003C6AA1">
      <w:pPr>
        <w:spacing w:after="150"/>
      </w:pPr>
      <w:r>
        <w:rPr>
          <w:color w:val="000000"/>
        </w:rPr>
        <w:t>is being investigated by any agency, or party to any proceedings, in each case in relation to any Anti-Corruption Laws.</w:t>
      </w:r>
    </w:p>
    <w:p w:rsidR="001326E4" w:rsidRDefault="003C6AA1">
      <w:pPr>
        <w:spacing w:after="150"/>
      </w:pPr>
      <w:r>
        <w:rPr>
          <w:color w:val="000000"/>
        </w:rPr>
        <w:t xml:space="preserve">17.17 </w:t>
      </w:r>
      <w:r>
        <w:rPr>
          <w:b/>
          <w:color w:val="000000"/>
        </w:rPr>
        <w:t>Sanctions Laws and Regulations:</w:t>
      </w:r>
    </w:p>
    <w:p w:rsidR="001326E4" w:rsidRDefault="003C6AA1">
      <w:pPr>
        <w:spacing w:after="150"/>
      </w:pPr>
      <w:r>
        <w:rPr>
          <w:color w:val="000000"/>
        </w:rPr>
        <w:lastRenderedPageBreak/>
        <w:t>(a) None of the Borrower or the Buyer and to the knowledge of the B</w:t>
      </w:r>
      <w:r>
        <w:rPr>
          <w:color w:val="000000"/>
        </w:rPr>
        <w:t>orrower no minister, director, officer, employee or agent of the Borrower or the Buyer that will act in any capacity in connection with or benefit from the credit facility established by this Agreement, is a Sanctioned Person.</w:t>
      </w:r>
    </w:p>
    <w:p w:rsidR="001326E4" w:rsidRDefault="003C6AA1">
      <w:pPr>
        <w:spacing w:after="150"/>
      </w:pPr>
      <w:r>
        <w:rPr>
          <w:color w:val="000000"/>
        </w:rPr>
        <w:t>(b) No Utilisation, use of pr</w:t>
      </w:r>
      <w:r>
        <w:rPr>
          <w:color w:val="000000"/>
        </w:rPr>
        <w:t>oceeds or other transaction contemplated by this Agreement will violate any applicable Sanctions Laws and Regulations and no dealing shall be made with a Sanctioned Person for the purpose of discharging amounts owing to any Party in respect of a Loan.</w:t>
      </w:r>
    </w:p>
    <w:p w:rsidR="001326E4" w:rsidRDefault="003C6AA1">
      <w:pPr>
        <w:spacing w:after="150"/>
      </w:pPr>
      <w:r>
        <w:rPr>
          <w:color w:val="000000"/>
        </w:rPr>
        <w:t xml:space="preserve">(c) </w:t>
      </w:r>
      <w:r>
        <w:rPr>
          <w:color w:val="000000"/>
        </w:rPr>
        <w:t>The foregoing representations this clauses 17.17(a) and 17.17(b) above will not apply to any party hereto to which (i) Council Regulation (EC) 2271/96 (or any law or regulation implementing such Regulation in any member state of the European Union), (ii) s</w:t>
      </w:r>
      <w:r>
        <w:rPr>
          <w:color w:val="000000"/>
        </w:rPr>
        <w:t>ection 7 of the German Foreign Trade Regulation (</w:t>
      </w:r>
      <w:r>
        <w:rPr>
          <w:i/>
          <w:color w:val="000000"/>
        </w:rPr>
        <w:t>Außenwirtschaftsverordnung, AWV</w:t>
      </w:r>
      <w:r>
        <w:rPr>
          <w:color w:val="000000"/>
        </w:rPr>
        <w:t xml:space="preserve">) or (iii) any similar law or regulation in the United Kingdom (the </w:t>
      </w:r>
      <w:r>
        <w:rPr>
          <w:b/>
          <w:color w:val="000000"/>
        </w:rPr>
        <w:t>”Blocking Law”</w:t>
      </w:r>
      <w:r>
        <w:rPr>
          <w:color w:val="000000"/>
        </w:rPr>
        <w:t xml:space="preserve">) applies, if and to the extent that such representations are or would be unenforceable by or </w:t>
      </w:r>
      <w:r>
        <w:rPr>
          <w:color w:val="000000"/>
        </w:rPr>
        <w:t>in respect of that party pursuant to, or would otherwise result in a breach and/or violation of any provision of, the Blocking Law.</w:t>
      </w:r>
    </w:p>
    <w:p w:rsidR="001326E4" w:rsidRDefault="003C6AA1">
      <w:pPr>
        <w:spacing w:after="150"/>
      </w:pPr>
      <w:r>
        <w:rPr>
          <w:color w:val="000000"/>
        </w:rPr>
        <w:t xml:space="preserve">17.18 </w:t>
      </w:r>
      <w:r>
        <w:rPr>
          <w:b/>
          <w:color w:val="000000"/>
        </w:rPr>
        <w:t>Environmental representations</w:t>
      </w:r>
    </w:p>
    <w:p w:rsidR="001326E4" w:rsidRDefault="003C6AA1">
      <w:pPr>
        <w:spacing w:after="150"/>
      </w:pPr>
      <w:r>
        <w:rPr>
          <w:color w:val="000000"/>
        </w:rPr>
        <w:t xml:space="preserve">(a) </w:t>
      </w:r>
      <w:r>
        <w:rPr>
          <w:b/>
          <w:color w:val="000000"/>
        </w:rPr>
        <w:t>Environmental compliance</w:t>
      </w:r>
    </w:p>
    <w:p w:rsidR="001326E4" w:rsidRDefault="003C6AA1">
      <w:pPr>
        <w:spacing w:after="150"/>
      </w:pPr>
      <w:r>
        <w:rPr>
          <w:color w:val="000000"/>
        </w:rPr>
        <w:t xml:space="preserve">The Borrower and each Implementing Entity have performed </w:t>
      </w:r>
      <w:r>
        <w:rPr>
          <w:color w:val="000000"/>
        </w:rPr>
        <w:t>and observed in all material respects all Applicable E&amp;S Law, E&amp;S Standards, conditions of the ESAP, Environmental Permits and all other material covenants, conditions, restrictions or agreements directly or indirectly concerned with any contamination, pol</w:t>
      </w:r>
      <w:r>
        <w:rPr>
          <w:color w:val="000000"/>
        </w:rPr>
        <w:t>lution or waste or the release or discharge of any toxic or hazardous substance in connection with any real property which is or was at any time owned, leased or occupied in connection with the Project by the Borrower or each Implementing Entity or on whic</w:t>
      </w:r>
      <w:r>
        <w:rPr>
          <w:color w:val="000000"/>
        </w:rPr>
        <w:t>h the Borrower or each Implementing Entity has conducted any activity in connection with the Project where failure to do so might reasonably be expected to have a Material Adverse Effect.</w:t>
      </w:r>
    </w:p>
    <w:p w:rsidR="001326E4" w:rsidRDefault="003C6AA1">
      <w:pPr>
        <w:spacing w:after="150"/>
      </w:pPr>
      <w:r>
        <w:rPr>
          <w:color w:val="000000"/>
        </w:rPr>
        <w:t xml:space="preserve">(b) </w:t>
      </w:r>
      <w:r>
        <w:rPr>
          <w:b/>
          <w:color w:val="000000"/>
        </w:rPr>
        <w:t>Environmental and Social Claims</w:t>
      </w:r>
    </w:p>
    <w:p w:rsidR="001326E4" w:rsidRDefault="003C6AA1">
      <w:pPr>
        <w:spacing w:after="150"/>
      </w:pPr>
      <w:r>
        <w:rPr>
          <w:color w:val="000000"/>
        </w:rPr>
        <w:t>No Environmental and Social Clai</w:t>
      </w:r>
      <w:r>
        <w:rPr>
          <w:color w:val="000000"/>
        </w:rPr>
        <w:t>m has been commenced or (to the best of its knowledge and belief) is threatened against the Borrower in connection with the Project, where that claim would be reasonably likely, if determined against the Borrower, to have a Material Adverse Effect.</w:t>
      </w:r>
    </w:p>
    <w:p w:rsidR="001326E4" w:rsidRDefault="003C6AA1">
      <w:pPr>
        <w:spacing w:after="150"/>
      </w:pPr>
      <w:r>
        <w:rPr>
          <w:color w:val="000000"/>
        </w:rPr>
        <w:t xml:space="preserve">(c) </w:t>
      </w:r>
      <w:r>
        <w:rPr>
          <w:b/>
          <w:color w:val="000000"/>
        </w:rPr>
        <w:t>Significant E&amp;S Event</w:t>
      </w:r>
    </w:p>
    <w:p w:rsidR="001326E4" w:rsidRDefault="003C6AA1">
      <w:pPr>
        <w:spacing w:after="150"/>
      </w:pPr>
      <w:r>
        <w:rPr>
          <w:color w:val="000000"/>
        </w:rPr>
        <w:t>No Significant E&amp;S Event has occurred.</w:t>
      </w:r>
    </w:p>
    <w:p w:rsidR="001326E4" w:rsidRDefault="003C6AA1">
      <w:pPr>
        <w:spacing w:after="150"/>
      </w:pPr>
      <w:r>
        <w:rPr>
          <w:color w:val="000000"/>
        </w:rPr>
        <w:t xml:space="preserve">(d) </w:t>
      </w:r>
      <w:r>
        <w:rPr>
          <w:b/>
          <w:color w:val="000000"/>
        </w:rPr>
        <w:t>Environmental and Social Management System</w:t>
      </w:r>
    </w:p>
    <w:p w:rsidR="001326E4" w:rsidRDefault="003C6AA1">
      <w:pPr>
        <w:spacing w:after="150"/>
      </w:pPr>
      <w:r>
        <w:rPr>
          <w:color w:val="000000"/>
        </w:rPr>
        <w:t>The Project is in compliance with the Environmental and Social Management System.</w:t>
      </w:r>
    </w:p>
    <w:p w:rsidR="001326E4" w:rsidRDefault="003C6AA1">
      <w:pPr>
        <w:spacing w:after="150"/>
      </w:pPr>
      <w:r>
        <w:rPr>
          <w:color w:val="000000"/>
        </w:rPr>
        <w:lastRenderedPageBreak/>
        <w:t xml:space="preserve">17.19 </w:t>
      </w:r>
      <w:r>
        <w:rPr>
          <w:b/>
          <w:color w:val="000000"/>
        </w:rPr>
        <w:t>External Financial Indebtedness</w:t>
      </w:r>
    </w:p>
    <w:p w:rsidR="001326E4" w:rsidRDefault="003C6AA1">
      <w:pPr>
        <w:spacing w:after="150"/>
      </w:pPr>
      <w:r>
        <w:rPr>
          <w:color w:val="000000"/>
        </w:rPr>
        <w:t>None of its External Financi</w:t>
      </w:r>
      <w:r>
        <w:rPr>
          <w:color w:val="000000"/>
        </w:rPr>
        <w:t>al Indebtedness is secured by any Security or Quasi-Security on or with respect to the Public Assets other than as permitted by this Agreement.</w:t>
      </w:r>
    </w:p>
    <w:p w:rsidR="001326E4" w:rsidRDefault="003C6AA1">
      <w:pPr>
        <w:spacing w:after="150"/>
      </w:pPr>
      <w:r>
        <w:rPr>
          <w:color w:val="000000"/>
        </w:rPr>
        <w:t xml:space="preserve">17.20 </w:t>
      </w:r>
      <w:r>
        <w:rPr>
          <w:b/>
          <w:color w:val="000000"/>
        </w:rPr>
        <w:t>Good title to assets</w:t>
      </w:r>
    </w:p>
    <w:p w:rsidR="001326E4" w:rsidRDefault="003C6AA1">
      <w:pPr>
        <w:spacing w:after="150"/>
      </w:pPr>
      <w:r>
        <w:rPr>
          <w:color w:val="000000"/>
        </w:rPr>
        <w:t>Each of the Borrower and the Buyer has a good, valid and marketable title to, or vali</w:t>
      </w:r>
      <w:r>
        <w:rPr>
          <w:color w:val="000000"/>
        </w:rPr>
        <w:t>d leases or licences of, and all appropriate Authorisations to use, the assets necessary to carry on the Project.</w:t>
      </w:r>
    </w:p>
    <w:p w:rsidR="001326E4" w:rsidRDefault="003C6AA1">
      <w:pPr>
        <w:spacing w:after="150"/>
      </w:pPr>
      <w:r>
        <w:rPr>
          <w:color w:val="000000"/>
        </w:rPr>
        <w:t xml:space="preserve">17.21 </w:t>
      </w:r>
      <w:r>
        <w:rPr>
          <w:b/>
          <w:color w:val="000000"/>
        </w:rPr>
        <w:t>No Immunity</w:t>
      </w:r>
    </w:p>
    <w:p w:rsidR="001326E4" w:rsidRDefault="003C6AA1">
      <w:pPr>
        <w:spacing w:after="150"/>
      </w:pPr>
      <w:r>
        <w:rPr>
          <w:color w:val="000000"/>
        </w:rPr>
        <w:t>In any proceedings taken in the Relevant Jurisdiction in relation to Finance Documents, it will not be entitled to claim for</w:t>
      </w:r>
      <w:r>
        <w:rPr>
          <w:color w:val="000000"/>
        </w:rPr>
        <w:t xml:space="preserve"> itself or any of its assets immunity from suit or other legal process, except for immunity from enforcement in respect of any present or future:</w:t>
      </w:r>
    </w:p>
    <w:p w:rsidR="001326E4" w:rsidRDefault="003C6AA1">
      <w:pPr>
        <w:spacing w:after="150"/>
      </w:pPr>
      <w:r>
        <w:rPr>
          <w:color w:val="000000"/>
        </w:rPr>
        <w:t xml:space="preserve">(a) ”premises of the mission” as such term is defined in the Vienna Convention on Diplomatic Relations signed </w:t>
      </w:r>
      <w:r>
        <w:rPr>
          <w:color w:val="000000"/>
        </w:rPr>
        <w:t>in 1961;</w:t>
      </w:r>
    </w:p>
    <w:p w:rsidR="001326E4" w:rsidRDefault="003C6AA1">
      <w:pPr>
        <w:spacing w:after="150"/>
      </w:pPr>
      <w:r>
        <w:rPr>
          <w:color w:val="000000"/>
        </w:rPr>
        <w:t>(b) ”consular premises” as such term is defined in the Vienna Convention on Consular Relations signed in 1963;</w:t>
      </w:r>
    </w:p>
    <w:p w:rsidR="001326E4" w:rsidRDefault="003C6AA1">
      <w:pPr>
        <w:spacing w:after="150"/>
      </w:pPr>
      <w:r>
        <w:rPr>
          <w:color w:val="000000"/>
        </w:rPr>
        <w:t>(c) assets that cannot be in commerce;</w:t>
      </w:r>
    </w:p>
    <w:p w:rsidR="001326E4" w:rsidRDefault="003C6AA1">
      <w:pPr>
        <w:spacing w:after="150"/>
      </w:pPr>
      <w:r>
        <w:rPr>
          <w:color w:val="000000"/>
        </w:rPr>
        <w:t>(d) military property or military assets and buildings, weapons or equipment designated for defen</w:t>
      </w:r>
      <w:r>
        <w:rPr>
          <w:color w:val="000000"/>
        </w:rPr>
        <w:t>ce, state and public security;</w:t>
      </w:r>
    </w:p>
    <w:p w:rsidR="001326E4" w:rsidRDefault="003C6AA1">
      <w:pPr>
        <w:spacing w:after="150"/>
      </w:pPr>
      <w:r>
        <w:rPr>
          <w:color w:val="000000"/>
        </w:rPr>
        <w:t>(e) receivables the assignment of which is restricted by law;</w:t>
      </w:r>
    </w:p>
    <w:p w:rsidR="001326E4" w:rsidRDefault="003C6AA1">
      <w:pPr>
        <w:spacing w:after="150"/>
      </w:pPr>
      <w:r>
        <w:rPr>
          <w:color w:val="000000"/>
        </w:rPr>
        <w:t>(f) natural resources, common use items, grids in public ownership, river basin land and water facilities in public ownership, protected natural heritage in public</w:t>
      </w:r>
      <w:r>
        <w:rPr>
          <w:color w:val="000000"/>
        </w:rPr>
        <w:t xml:space="preserve"> ownership and cultural heritage in public ownership;</w:t>
      </w:r>
    </w:p>
    <w:p w:rsidR="001326E4" w:rsidRDefault="003C6AA1">
      <w:pPr>
        <w:spacing w:after="150"/>
      </w:pPr>
      <w:r>
        <w:rPr>
          <w:color w:val="000000"/>
        </w:rPr>
        <w:t>(g) real estate in public ownership which is, partly or entirely, used by the authorities of the Republic of Serbia, autonomous provinces or local self-government for the purpose of exercising their rig</w:t>
      </w:r>
      <w:r>
        <w:rPr>
          <w:color w:val="000000"/>
        </w:rPr>
        <w:t>hts and duties;</w:t>
      </w:r>
    </w:p>
    <w:p w:rsidR="001326E4" w:rsidRDefault="003C6AA1">
      <w:pPr>
        <w:spacing w:after="150"/>
      </w:pPr>
      <w:r>
        <w:rPr>
          <w:color w:val="000000"/>
        </w:rPr>
        <w:t>(h) the state’s, autonomous province’s or local government’s stocks and shares in companies and public enterprises, unless the relevant entity consented to the establishment of a pledge over such stocks or shares; or</w:t>
      </w:r>
    </w:p>
    <w:p w:rsidR="001326E4" w:rsidRDefault="003C6AA1">
      <w:pPr>
        <w:spacing w:after="150"/>
      </w:pPr>
      <w:r>
        <w:rPr>
          <w:color w:val="000000"/>
        </w:rPr>
        <w:t>(i) movable or immovabl</w:t>
      </w:r>
      <w:r>
        <w:rPr>
          <w:color w:val="000000"/>
        </w:rPr>
        <w:t>e assets of health institutions, unless a mortgage was established based on the Government’s decision,</w:t>
      </w:r>
    </w:p>
    <w:p w:rsidR="001326E4" w:rsidRDefault="003C6AA1">
      <w:pPr>
        <w:spacing w:after="150"/>
      </w:pPr>
      <w:r>
        <w:rPr>
          <w:color w:val="000000"/>
        </w:rPr>
        <w:t xml:space="preserve">the assets listed in paragraphs (a) – (i) above (inclusive) being </w:t>
      </w:r>
      <w:r>
        <w:rPr>
          <w:b/>
          <w:color w:val="000000"/>
        </w:rPr>
        <w:t>”Excluded Assets”</w:t>
      </w:r>
      <w:r>
        <w:rPr>
          <w:color w:val="000000"/>
        </w:rPr>
        <w:t>.</w:t>
      </w:r>
    </w:p>
    <w:p w:rsidR="001326E4" w:rsidRDefault="003C6AA1">
      <w:pPr>
        <w:spacing w:after="150"/>
      </w:pPr>
      <w:r>
        <w:rPr>
          <w:color w:val="000000"/>
        </w:rPr>
        <w:t xml:space="preserve">17.22 </w:t>
      </w:r>
      <w:r>
        <w:rPr>
          <w:b/>
          <w:color w:val="000000"/>
        </w:rPr>
        <w:t>Private and commercial acts</w:t>
      </w:r>
    </w:p>
    <w:p w:rsidR="001326E4" w:rsidRDefault="003C6AA1">
      <w:pPr>
        <w:spacing w:after="150"/>
      </w:pPr>
      <w:r>
        <w:rPr>
          <w:color w:val="000000"/>
        </w:rPr>
        <w:t>Each of the Borrower’s and the Buy</w:t>
      </w:r>
      <w:r>
        <w:rPr>
          <w:color w:val="000000"/>
        </w:rPr>
        <w:t xml:space="preserve">er’s execution of the Transaction Documents to which it is a party constitutes, and its exercise of its rights and performance </w:t>
      </w:r>
      <w:r>
        <w:rPr>
          <w:color w:val="000000"/>
        </w:rPr>
        <w:lastRenderedPageBreak/>
        <w:t xml:space="preserve">of its obligations under those Transaction Documents will constitute, private and commercial acts done and performed for private </w:t>
      </w:r>
      <w:r>
        <w:rPr>
          <w:color w:val="000000"/>
        </w:rPr>
        <w:t>and commercial purposes.</w:t>
      </w:r>
    </w:p>
    <w:p w:rsidR="001326E4" w:rsidRDefault="003C6AA1">
      <w:pPr>
        <w:spacing w:after="150"/>
      </w:pPr>
      <w:r>
        <w:rPr>
          <w:color w:val="000000"/>
        </w:rPr>
        <w:t xml:space="preserve">17.23 </w:t>
      </w:r>
      <w:r>
        <w:rPr>
          <w:b/>
          <w:color w:val="000000"/>
        </w:rPr>
        <w:t>IMF</w:t>
      </w:r>
    </w:p>
    <w:p w:rsidR="001326E4" w:rsidRDefault="003C6AA1">
      <w:pPr>
        <w:spacing w:after="150"/>
      </w:pPr>
      <w:r>
        <w:rPr>
          <w:color w:val="000000"/>
        </w:rPr>
        <w:t>It is a member in good standing and eligible to use the resources of the IMF and the IBRD and is able to draw or make use of funds available to it under any IMF or IBRD funding programme and no such programme has been can</w:t>
      </w:r>
      <w:r>
        <w:rPr>
          <w:color w:val="000000"/>
        </w:rPr>
        <w:t>celled or suspended.</w:t>
      </w:r>
    </w:p>
    <w:p w:rsidR="001326E4" w:rsidRDefault="003C6AA1">
      <w:pPr>
        <w:spacing w:after="150"/>
      </w:pPr>
      <w:r>
        <w:rPr>
          <w:color w:val="000000"/>
        </w:rPr>
        <w:t xml:space="preserve">17.24 </w:t>
      </w:r>
      <w:r>
        <w:rPr>
          <w:b/>
          <w:color w:val="000000"/>
        </w:rPr>
        <w:t>Exchange controls</w:t>
      </w:r>
    </w:p>
    <w:p w:rsidR="001326E4" w:rsidRDefault="003C6AA1">
      <w:pPr>
        <w:spacing w:after="150"/>
      </w:pPr>
      <w:r>
        <w:rPr>
          <w:color w:val="000000"/>
        </w:rPr>
        <w:t>(a) Under the laws of the Relevant Jurisdiction, all payments to be made under the Finance Documents may be freely transferred out of the Relevant Jurisdiction and may be paid in, or freely converted into, the F</w:t>
      </w:r>
      <w:r>
        <w:rPr>
          <w:color w:val="000000"/>
        </w:rPr>
        <w:t>acility Currency.</w:t>
      </w:r>
    </w:p>
    <w:p w:rsidR="001326E4" w:rsidRDefault="003C6AA1">
      <w:pPr>
        <w:spacing w:after="150"/>
      </w:pPr>
      <w:r>
        <w:rPr>
          <w:color w:val="000000"/>
        </w:rPr>
        <w:t xml:space="preserve">(b) The Borrower has obtained all foreign exchange control approvals or such other Authorisations as are required to assure the availability of the Facility Currency to enable the Borrower to perform all of its obligations under the </w:t>
      </w:r>
      <w:r>
        <w:rPr>
          <w:color w:val="000000"/>
        </w:rPr>
        <w:t>Finance Document to which it is a party.</w:t>
      </w:r>
    </w:p>
    <w:p w:rsidR="001326E4" w:rsidRDefault="003C6AA1">
      <w:pPr>
        <w:spacing w:after="150"/>
      </w:pPr>
      <w:r>
        <w:rPr>
          <w:color w:val="000000"/>
        </w:rPr>
        <w:t>(c) There are no restrictions or requirements currently in effect that limit the availability or transfer of foreign exchange which would restrict the ability of the Borrower to perform its obligations under any Fin</w:t>
      </w:r>
      <w:r>
        <w:rPr>
          <w:color w:val="000000"/>
        </w:rPr>
        <w:t>ance Document.</w:t>
      </w:r>
    </w:p>
    <w:p w:rsidR="001326E4" w:rsidRDefault="003C6AA1">
      <w:pPr>
        <w:spacing w:after="150"/>
      </w:pPr>
      <w:r>
        <w:rPr>
          <w:color w:val="000000"/>
        </w:rPr>
        <w:t xml:space="preserve">17.25 </w:t>
      </w:r>
      <w:r>
        <w:rPr>
          <w:b/>
          <w:color w:val="000000"/>
        </w:rPr>
        <w:t>Public procurement rules</w:t>
      </w:r>
    </w:p>
    <w:p w:rsidR="001326E4" w:rsidRDefault="003C6AA1">
      <w:pPr>
        <w:spacing w:after="150"/>
      </w:pPr>
      <w:r>
        <w:rPr>
          <w:color w:val="000000"/>
        </w:rPr>
        <w:t>All public procurement rules in the Relevant Jurisdiction which are applicable to the entry into and the exercise of its rights and performance of each of the Borrower’s and the Buyer’s obligations under the Tr</w:t>
      </w:r>
      <w:r>
        <w:rPr>
          <w:color w:val="000000"/>
        </w:rPr>
        <w:t>ansaction Documents to which it is a party have been complied with.</w:t>
      </w:r>
    </w:p>
    <w:p w:rsidR="001326E4" w:rsidRDefault="003C6AA1">
      <w:pPr>
        <w:spacing w:after="150"/>
      </w:pPr>
      <w:r>
        <w:rPr>
          <w:color w:val="000000"/>
        </w:rPr>
        <w:t xml:space="preserve">17.26 </w:t>
      </w:r>
      <w:r>
        <w:rPr>
          <w:b/>
          <w:color w:val="000000"/>
        </w:rPr>
        <w:t>Budget and limits</w:t>
      </w:r>
    </w:p>
    <w:p w:rsidR="001326E4" w:rsidRDefault="003C6AA1">
      <w:pPr>
        <w:spacing w:after="150"/>
      </w:pPr>
      <w:r>
        <w:rPr>
          <w:color w:val="000000"/>
        </w:rPr>
        <w:t>(a) The funds necessary for the payment of all of the obligations of the Borrower under the Finance Documents in respect of the relevant period have been provided f</w:t>
      </w:r>
      <w:r>
        <w:rPr>
          <w:color w:val="000000"/>
        </w:rPr>
        <w:t xml:space="preserve">or under the Law Approving the Budget of the Republic of Serbia for that year, (which for the year 2023 is </w:t>
      </w:r>
      <w:r>
        <w:rPr>
          <w:i/>
          <w:color w:val="000000"/>
        </w:rPr>
        <w:t>Zakon o budžetu Republike Srbije za 2023. godinu</w:t>
      </w:r>
      <w:r>
        <w:rPr>
          <w:color w:val="000000"/>
        </w:rPr>
        <w:t>, Official Gazette of the Republic of Serbia, no. 138/2022 and 75/2023).</w:t>
      </w:r>
    </w:p>
    <w:p w:rsidR="001326E4" w:rsidRDefault="003C6AA1">
      <w:pPr>
        <w:spacing w:after="150"/>
      </w:pPr>
      <w:r>
        <w:rPr>
          <w:color w:val="000000"/>
        </w:rPr>
        <w:t>(b) Its borrowings and guara</w:t>
      </w:r>
      <w:r>
        <w:rPr>
          <w:color w:val="000000"/>
        </w:rPr>
        <w:t>ntees are within any limits (if any) set by the IMF, the World Bank and applicable international treaties.</w:t>
      </w:r>
    </w:p>
    <w:p w:rsidR="001326E4" w:rsidRDefault="003C6AA1">
      <w:pPr>
        <w:spacing w:after="150"/>
      </w:pPr>
      <w:r>
        <w:rPr>
          <w:color w:val="000000"/>
        </w:rPr>
        <w:t xml:space="preserve">17.27 </w:t>
      </w:r>
      <w:r>
        <w:rPr>
          <w:b/>
          <w:color w:val="000000"/>
        </w:rPr>
        <w:t>Reserves</w:t>
      </w:r>
    </w:p>
    <w:p w:rsidR="001326E4" w:rsidRDefault="003C6AA1">
      <w:pPr>
        <w:spacing w:after="150"/>
      </w:pPr>
      <w:r>
        <w:rPr>
          <w:color w:val="000000"/>
        </w:rPr>
        <w:t>The Republic of Serbia and the NBS have full ownership, power, control and authority to use the Reserves. The Borrower has fully dispo</w:t>
      </w:r>
      <w:r>
        <w:rPr>
          <w:color w:val="000000"/>
        </w:rPr>
        <w:t xml:space="preserve">sable to it part of the available Reserves for the satisfaction and discharge of its obligations under the Finance Documents and does not require any licence or any other Authorisation of any person or Government Entity or other agency to use such part of </w:t>
      </w:r>
      <w:r>
        <w:rPr>
          <w:color w:val="000000"/>
        </w:rPr>
        <w:t xml:space="preserve">the Reserves. The Republic of Serbia is the beneficial owner of the Reserves. The </w:t>
      </w:r>
      <w:r>
        <w:rPr>
          <w:color w:val="000000"/>
        </w:rPr>
        <w:lastRenderedPageBreak/>
        <w:t>NBS is the central bank and monetary authority of the Republic of Serbia that is empowered to hold and manage the Reserves, including the part of the Reserves that is fully d</w:t>
      </w:r>
      <w:r>
        <w:rPr>
          <w:color w:val="000000"/>
        </w:rPr>
        <w:t>isposable by the Borrower, in a manner that contributes to the due performance of the Republic of Serbia’s foreign debt obligations, which will include the obligations under the Finance Documents.</w:t>
      </w:r>
    </w:p>
    <w:p w:rsidR="001326E4" w:rsidRDefault="003C6AA1">
      <w:pPr>
        <w:spacing w:after="150"/>
      </w:pPr>
      <w:r>
        <w:rPr>
          <w:color w:val="000000"/>
        </w:rPr>
        <w:t xml:space="preserve">17.28 </w:t>
      </w:r>
      <w:r>
        <w:rPr>
          <w:b/>
          <w:color w:val="000000"/>
        </w:rPr>
        <w:t>Repetition</w:t>
      </w:r>
    </w:p>
    <w:p w:rsidR="001326E4" w:rsidRDefault="003C6AA1">
      <w:pPr>
        <w:spacing w:after="150"/>
      </w:pPr>
      <w:r>
        <w:rPr>
          <w:color w:val="000000"/>
        </w:rPr>
        <w:t xml:space="preserve">(a) The Repeating Representations are </w:t>
      </w:r>
      <w:r>
        <w:rPr>
          <w:color w:val="000000"/>
        </w:rPr>
        <w:t>deemed to be made by the Borrower by reference to the facts and circumstances then existing on the date of each Utilisation Request and each Interest Payment Date.</w:t>
      </w:r>
    </w:p>
    <w:p w:rsidR="001326E4" w:rsidRDefault="003C6AA1">
      <w:pPr>
        <w:spacing w:after="150"/>
      </w:pPr>
      <w:r>
        <w:rPr>
          <w:color w:val="000000"/>
        </w:rPr>
        <w:t>(b) The representations set out in this clause 17 shall be deemed to be repeated by the Borr</w:t>
      </w:r>
      <w:r>
        <w:rPr>
          <w:color w:val="000000"/>
        </w:rPr>
        <w:t>ower, by reference to the facts and circumstances then existing, on the MIGA Guarantee Effective Date.</w:t>
      </w:r>
    </w:p>
    <w:p w:rsidR="001326E4" w:rsidRDefault="003C6AA1">
      <w:pPr>
        <w:spacing w:after="150"/>
      </w:pPr>
      <w:r>
        <w:rPr>
          <w:color w:val="000000"/>
        </w:rPr>
        <w:t xml:space="preserve">18. </w:t>
      </w:r>
      <w:r>
        <w:rPr>
          <w:b/>
          <w:color w:val="000000"/>
        </w:rPr>
        <w:t>INFORMATION UNDERTAKINGS</w:t>
      </w:r>
    </w:p>
    <w:p w:rsidR="001326E4" w:rsidRDefault="003C6AA1">
      <w:pPr>
        <w:spacing w:after="150"/>
      </w:pPr>
      <w:r>
        <w:rPr>
          <w:color w:val="000000"/>
        </w:rPr>
        <w:t xml:space="preserve">The undertakings in this clause 18 remain in force from the date of this Agreement for so long as any amount is outstanding </w:t>
      </w:r>
      <w:r>
        <w:rPr>
          <w:color w:val="000000"/>
        </w:rPr>
        <w:t>under the Finance Documents or any Commitment is in force.</w:t>
      </w:r>
    </w:p>
    <w:p w:rsidR="001326E4" w:rsidRDefault="003C6AA1">
      <w:pPr>
        <w:spacing w:after="150"/>
      </w:pPr>
      <w:r>
        <w:rPr>
          <w:color w:val="000000"/>
        </w:rPr>
        <w:t xml:space="preserve">18.1 </w:t>
      </w:r>
      <w:r>
        <w:rPr>
          <w:b/>
          <w:color w:val="000000"/>
        </w:rPr>
        <w:t>Financial documents</w:t>
      </w:r>
    </w:p>
    <w:p w:rsidR="001326E4" w:rsidRDefault="003C6AA1">
      <w:pPr>
        <w:spacing w:after="150"/>
      </w:pPr>
      <w:r>
        <w:rPr>
          <w:color w:val="000000"/>
        </w:rPr>
        <w:t>The Borrower shall deliver to the Agent and MIGA in a form acceptable to the Agent (in sufficient copies for all the Lenders) as soon as the same become available, but in a</w:t>
      </w:r>
      <w:r>
        <w:rPr>
          <w:color w:val="000000"/>
        </w:rPr>
        <w:t>ny event within one hundred and eighty (180) days after the end of each of its financial years the law approving the budget of the Republic of Serbia (</w:t>
      </w:r>
      <w:r>
        <w:rPr>
          <w:i/>
          <w:color w:val="000000"/>
        </w:rPr>
        <w:t>Zakon o budžetu Republike Srbije</w:t>
      </w:r>
      <w:r>
        <w:rPr>
          <w:color w:val="000000"/>
        </w:rPr>
        <w:t>) for that calendar year.</w:t>
      </w:r>
    </w:p>
    <w:p w:rsidR="001326E4" w:rsidRDefault="003C6AA1">
      <w:pPr>
        <w:spacing w:after="150"/>
      </w:pPr>
      <w:r>
        <w:rPr>
          <w:color w:val="000000"/>
        </w:rPr>
        <w:t xml:space="preserve">18.2 </w:t>
      </w:r>
      <w:r>
        <w:rPr>
          <w:b/>
          <w:color w:val="000000"/>
        </w:rPr>
        <w:t>Information: miscellaneous</w:t>
      </w:r>
    </w:p>
    <w:p w:rsidR="001326E4" w:rsidRDefault="003C6AA1">
      <w:pPr>
        <w:spacing w:after="150"/>
      </w:pPr>
      <w:r>
        <w:rPr>
          <w:color w:val="000000"/>
        </w:rPr>
        <w:t>The Borrower sh</w:t>
      </w:r>
      <w:r>
        <w:rPr>
          <w:color w:val="000000"/>
        </w:rPr>
        <w:t>all supply to the Agent (in sufficient copies for all the Lenders and MIGA, if the Agent so requests):</w:t>
      </w:r>
    </w:p>
    <w:p w:rsidR="001326E4" w:rsidRDefault="003C6AA1">
      <w:pPr>
        <w:spacing w:after="150"/>
      </w:pPr>
      <w:r>
        <w:rPr>
          <w:color w:val="000000"/>
        </w:rPr>
        <w:t>(a) all documents dispatched by the Borrower to its External Financial Indebtedness creditors generally at the same time as they are dispatched;</w:t>
      </w:r>
    </w:p>
    <w:p w:rsidR="001326E4" w:rsidRDefault="003C6AA1">
      <w:pPr>
        <w:spacing w:after="150"/>
      </w:pPr>
      <w:r>
        <w:rPr>
          <w:color w:val="000000"/>
        </w:rPr>
        <w:t>(b) prom</w:t>
      </w:r>
      <w:r>
        <w:rPr>
          <w:color w:val="000000"/>
        </w:rPr>
        <w:t>ptly upon becoming aware of them, the details of any litigation, arbitration or administrative proceedings which are current, threatened or pending against the Borrower, and which might, if adversely determined, have a Material Adverse Effect;</w:t>
      </w:r>
    </w:p>
    <w:p w:rsidR="001326E4" w:rsidRDefault="003C6AA1">
      <w:pPr>
        <w:spacing w:after="150"/>
      </w:pPr>
      <w:r>
        <w:rPr>
          <w:color w:val="000000"/>
        </w:rPr>
        <w:t>(c) promptly</w:t>
      </w:r>
      <w:r>
        <w:rPr>
          <w:color w:val="000000"/>
        </w:rPr>
        <w:t xml:space="preserve"> such other financial, statistical and general information regarding the financial condition, assets, functions and operations about the Borrower as the Agent may reasonably request, including any requested amplification or explanation or projections or an</w:t>
      </w:r>
      <w:r>
        <w:rPr>
          <w:color w:val="000000"/>
        </w:rPr>
        <w:t>y requested amplification or explanation of other material provided by the Borrower under this Agreement;</w:t>
      </w:r>
    </w:p>
    <w:p w:rsidR="001326E4" w:rsidRDefault="003C6AA1">
      <w:pPr>
        <w:spacing w:after="150"/>
      </w:pPr>
      <w:r>
        <w:rPr>
          <w:color w:val="000000"/>
        </w:rPr>
        <w:t>(d) promptly upon delivery, monitoring and evaluation reports from MIGA and other relevant international financial institutions;</w:t>
      </w:r>
    </w:p>
    <w:p w:rsidR="001326E4" w:rsidRDefault="003C6AA1">
      <w:pPr>
        <w:spacing w:after="150"/>
      </w:pPr>
      <w:r>
        <w:rPr>
          <w:color w:val="000000"/>
        </w:rPr>
        <w:lastRenderedPageBreak/>
        <w:t>(e) promptly after ha</w:t>
      </w:r>
      <w:r>
        <w:rPr>
          <w:color w:val="000000"/>
        </w:rPr>
        <w:t>ving knowledge thereof, notice of any non-compliance, claim or complaint in any material respect relating to, in connection with the Project any Corrupt Practices, Fraudulent Practices, Coercive Practices, Collusive Practices, Obstructive Practices or Mone</w:t>
      </w:r>
      <w:r>
        <w:rPr>
          <w:color w:val="000000"/>
        </w:rPr>
        <w:t>y Laundering;</w:t>
      </w:r>
    </w:p>
    <w:p w:rsidR="001326E4" w:rsidRDefault="003C6AA1">
      <w:pPr>
        <w:spacing w:after="150"/>
      </w:pPr>
      <w:r>
        <w:rPr>
          <w:color w:val="000000"/>
        </w:rPr>
        <w:t>(f) promptly a copy of any changes to:</w:t>
      </w:r>
    </w:p>
    <w:p w:rsidR="001326E4" w:rsidRDefault="003C6AA1">
      <w:pPr>
        <w:spacing w:after="150"/>
      </w:pPr>
      <w:r>
        <w:rPr>
          <w:color w:val="000000"/>
        </w:rPr>
        <w:t>(i) the constitutional documents of the Borrower that effect the status of it; and</w:t>
      </w:r>
    </w:p>
    <w:p w:rsidR="001326E4" w:rsidRDefault="003C6AA1">
      <w:pPr>
        <w:spacing w:after="150"/>
      </w:pPr>
      <w:r>
        <w:rPr>
          <w:color w:val="000000"/>
        </w:rPr>
        <w:t>(ii) Public Debt Act (Zakon o javnom dugu, Official Gazette of the Republic of Serbia nos. 61/2005, 107/2009, 78/2011, 6</w:t>
      </w:r>
      <w:r>
        <w:rPr>
          <w:color w:val="000000"/>
        </w:rPr>
        <w:t>8/2015, 95/2018, 91/2019 and 149/2020), the Budget System Act (Zakon o budžetskom sistemu, Official Gazette of the Republic of Serbia nos. 54/2009, 73/2010, 101/2010, 101/2011, 93/2012, 62/2013, 63/2013 – corrected, 108/2013, 142/2014, 68/2015 – other Law,</w:t>
      </w:r>
      <w:r>
        <w:rPr>
          <w:color w:val="000000"/>
        </w:rPr>
        <w:t xml:space="preserve"> 103/2015, 99/2016, 113/2017, 95/2018, 31/2019, 72/2019, 149/2020, 118/2021, 138/2022 and 118/2021 – other Law) and the Morava Corridor Law; and</w:t>
      </w:r>
    </w:p>
    <w:p w:rsidR="001326E4" w:rsidRDefault="003C6AA1">
      <w:pPr>
        <w:spacing w:after="150"/>
      </w:pPr>
      <w:r>
        <w:rPr>
          <w:color w:val="000000"/>
        </w:rPr>
        <w:t>(g) the Borrower must supply to the Agent in sufficient copies for all Lenders (and MIGA) promptly all document</w:t>
      </w:r>
      <w:r>
        <w:rPr>
          <w:color w:val="000000"/>
        </w:rPr>
        <w:t>s or information provided to MIGA, at the same time anything was sent to MIGA.</w:t>
      </w:r>
    </w:p>
    <w:p w:rsidR="001326E4" w:rsidRDefault="003C6AA1">
      <w:pPr>
        <w:spacing w:after="150"/>
      </w:pPr>
      <w:r>
        <w:rPr>
          <w:color w:val="000000"/>
        </w:rPr>
        <w:t xml:space="preserve">18.3 </w:t>
      </w:r>
      <w:r>
        <w:rPr>
          <w:b/>
          <w:color w:val="000000"/>
        </w:rPr>
        <w:t>Notification of default</w:t>
      </w:r>
    </w:p>
    <w:p w:rsidR="001326E4" w:rsidRDefault="003C6AA1">
      <w:pPr>
        <w:spacing w:after="150"/>
      </w:pPr>
      <w:r>
        <w:rPr>
          <w:color w:val="000000"/>
        </w:rPr>
        <w:t>(a) The Borrower shall notify the Agent of any Default (and the steps, if any, being taken to remedy it) promptly upon becoming aware of its occurre</w:t>
      </w:r>
      <w:r>
        <w:rPr>
          <w:color w:val="000000"/>
        </w:rPr>
        <w:t>nce.</w:t>
      </w:r>
    </w:p>
    <w:p w:rsidR="001326E4" w:rsidRDefault="003C6AA1">
      <w:pPr>
        <w:spacing w:after="150"/>
      </w:pPr>
      <w:r>
        <w:rPr>
          <w:color w:val="000000"/>
        </w:rPr>
        <w:t xml:space="preserve">(b) Promptly upon a request by the Agent, the Borrower shall supply to the Agent a certificate signed by the Borrower’s signatory on its behalf certifying that no Default is continuing (or if a Default is continuing, specifying the Default and the </w:t>
      </w:r>
      <w:r>
        <w:rPr>
          <w:color w:val="000000"/>
        </w:rPr>
        <w:t>steps, if any, being taken to remedy it).</w:t>
      </w:r>
    </w:p>
    <w:p w:rsidR="001326E4" w:rsidRDefault="003C6AA1">
      <w:pPr>
        <w:spacing w:after="150"/>
      </w:pPr>
      <w:r>
        <w:rPr>
          <w:color w:val="000000"/>
        </w:rPr>
        <w:t xml:space="preserve">18.4 </w:t>
      </w:r>
      <w:r>
        <w:rPr>
          <w:b/>
          <w:color w:val="000000"/>
        </w:rPr>
        <w:t>Use of websites</w:t>
      </w:r>
    </w:p>
    <w:p w:rsidR="001326E4" w:rsidRDefault="003C6AA1">
      <w:pPr>
        <w:spacing w:after="150"/>
      </w:pPr>
      <w:r>
        <w:rPr>
          <w:color w:val="000000"/>
        </w:rPr>
        <w:t xml:space="preserve">(a) The Borrower may satisfy its obligation under this Agreement to deliver any information in relation to those Lenders (the </w:t>
      </w:r>
      <w:r>
        <w:rPr>
          <w:b/>
          <w:color w:val="000000"/>
        </w:rPr>
        <w:t>”Website Lenders”</w:t>
      </w:r>
      <w:r>
        <w:rPr>
          <w:color w:val="000000"/>
        </w:rPr>
        <w:t>) who accept this method of communication by posti</w:t>
      </w:r>
      <w:r>
        <w:rPr>
          <w:color w:val="000000"/>
        </w:rPr>
        <w:t xml:space="preserve">ng this information onto an electronic website designated by the Borrower and the Agent (the </w:t>
      </w:r>
      <w:r>
        <w:rPr>
          <w:b/>
          <w:color w:val="000000"/>
        </w:rPr>
        <w:t>”Designated Website”</w:t>
      </w:r>
      <w:r>
        <w:rPr>
          <w:color w:val="000000"/>
        </w:rPr>
        <w:t>) if:</w:t>
      </w:r>
    </w:p>
    <w:p w:rsidR="001326E4" w:rsidRDefault="003C6AA1">
      <w:pPr>
        <w:spacing w:after="150"/>
      </w:pPr>
      <w:r>
        <w:rPr>
          <w:color w:val="000000"/>
        </w:rPr>
        <w:t>(i) the Agent expressly agrees (after consultation with each of the Lenders) that it will accept communication of the information by this</w:t>
      </w:r>
      <w:r>
        <w:rPr>
          <w:color w:val="000000"/>
        </w:rPr>
        <w:t xml:space="preserve"> method;</w:t>
      </w:r>
    </w:p>
    <w:p w:rsidR="001326E4" w:rsidRDefault="003C6AA1">
      <w:pPr>
        <w:spacing w:after="150"/>
      </w:pPr>
      <w:r>
        <w:rPr>
          <w:color w:val="000000"/>
        </w:rPr>
        <w:t>(ii) both the Borrower and the Agent are aware of the address of and any relevant password specifications for the Designated Website; and</w:t>
      </w:r>
    </w:p>
    <w:p w:rsidR="001326E4" w:rsidRDefault="003C6AA1">
      <w:pPr>
        <w:spacing w:after="150"/>
      </w:pPr>
      <w:r>
        <w:rPr>
          <w:color w:val="000000"/>
        </w:rPr>
        <w:t>(iii) the information is in a format previously agreed between the Borrower and the Agent.</w:t>
      </w:r>
    </w:p>
    <w:p w:rsidR="001326E4" w:rsidRDefault="003C6AA1">
      <w:pPr>
        <w:spacing w:after="150"/>
      </w:pPr>
      <w:r>
        <w:rPr>
          <w:color w:val="000000"/>
        </w:rPr>
        <w:t xml:space="preserve">(b) If any Lender </w:t>
      </w:r>
      <w:r>
        <w:rPr>
          <w:color w:val="000000"/>
        </w:rPr>
        <w:t xml:space="preserve">(a </w:t>
      </w:r>
      <w:r>
        <w:rPr>
          <w:b/>
          <w:color w:val="000000"/>
        </w:rPr>
        <w:t>”Paper Form Lender”</w:t>
      </w:r>
      <w:r>
        <w:rPr>
          <w:color w:val="000000"/>
        </w:rPr>
        <w:t xml:space="preserve">) does not agree to the delivery of information electronically then the Agent shall notify the Borrower accordingly and the Borrower shall supply the information to the Agent (in sufficient copies </w:t>
      </w:r>
      <w:r>
        <w:rPr>
          <w:color w:val="000000"/>
        </w:rPr>
        <w:lastRenderedPageBreak/>
        <w:t xml:space="preserve">for each Paper Form Lender) in paper </w:t>
      </w:r>
      <w:r>
        <w:rPr>
          <w:color w:val="000000"/>
        </w:rPr>
        <w:t>form. In any event, the Borrower shall supply the Agent with at least one copy in paper form of any information required to be provided by it.</w:t>
      </w:r>
    </w:p>
    <w:p w:rsidR="001326E4" w:rsidRDefault="003C6AA1">
      <w:pPr>
        <w:spacing w:after="150"/>
      </w:pPr>
      <w:r>
        <w:rPr>
          <w:color w:val="000000"/>
        </w:rPr>
        <w:t>(c) The Agent shall supply each Website Lender with the address of and any relevant password specifications for t</w:t>
      </w:r>
      <w:r>
        <w:rPr>
          <w:color w:val="000000"/>
        </w:rPr>
        <w:t>he Designated Website following designation of that website by the Borrower and the Agent.</w:t>
      </w:r>
    </w:p>
    <w:p w:rsidR="001326E4" w:rsidRDefault="003C6AA1">
      <w:pPr>
        <w:spacing w:after="150"/>
      </w:pPr>
      <w:r>
        <w:rPr>
          <w:color w:val="000000"/>
        </w:rPr>
        <w:t>(d) The Borrower shall promptly upon becoming aware of its occurrence notify the Agent if:</w:t>
      </w:r>
    </w:p>
    <w:p w:rsidR="001326E4" w:rsidRDefault="003C6AA1">
      <w:pPr>
        <w:spacing w:after="150"/>
      </w:pPr>
      <w:r>
        <w:rPr>
          <w:color w:val="000000"/>
        </w:rPr>
        <w:t>(i) the Designated Website cannot be accessed due to technical failure;</w:t>
      </w:r>
    </w:p>
    <w:p w:rsidR="001326E4" w:rsidRDefault="003C6AA1">
      <w:pPr>
        <w:spacing w:after="150"/>
      </w:pPr>
      <w:r>
        <w:rPr>
          <w:color w:val="000000"/>
        </w:rPr>
        <w:t>(i</w:t>
      </w:r>
      <w:r>
        <w:rPr>
          <w:color w:val="000000"/>
        </w:rPr>
        <w:t>i) the password specifications for the Designated Website change;</w:t>
      </w:r>
    </w:p>
    <w:p w:rsidR="001326E4" w:rsidRDefault="003C6AA1">
      <w:pPr>
        <w:spacing w:after="150"/>
      </w:pPr>
      <w:r>
        <w:rPr>
          <w:color w:val="000000"/>
        </w:rPr>
        <w:t>(iii) any new information which is required to be provided under this Agreement is posted onto the Designated Website;</w:t>
      </w:r>
    </w:p>
    <w:p w:rsidR="001326E4" w:rsidRDefault="003C6AA1">
      <w:pPr>
        <w:spacing w:after="150"/>
      </w:pPr>
      <w:r>
        <w:rPr>
          <w:color w:val="000000"/>
        </w:rPr>
        <w:t>(iv) any existing information which has been provided under this Agreem</w:t>
      </w:r>
      <w:r>
        <w:rPr>
          <w:color w:val="000000"/>
        </w:rPr>
        <w:t>ent and posted onto the Designated Website is amended; or</w:t>
      </w:r>
    </w:p>
    <w:p w:rsidR="001326E4" w:rsidRDefault="003C6AA1">
      <w:pPr>
        <w:spacing w:after="150"/>
      </w:pPr>
      <w:r>
        <w:rPr>
          <w:color w:val="000000"/>
        </w:rPr>
        <w:t>(v) the Borrower becomes aware that the Designated Website or any information posted onto the Designated Website is or has been infected by any electronic virus or similar software.</w:t>
      </w:r>
    </w:p>
    <w:p w:rsidR="001326E4" w:rsidRDefault="003C6AA1">
      <w:pPr>
        <w:spacing w:after="150"/>
      </w:pPr>
      <w:r>
        <w:rPr>
          <w:color w:val="000000"/>
        </w:rPr>
        <w:t>(e) If the Borro</w:t>
      </w:r>
      <w:r>
        <w:rPr>
          <w:color w:val="000000"/>
        </w:rPr>
        <w:t>wer notifies the Agent under paragraph (d)(i) or paragraph (d)(v) above, all information to be provided by the Borrower under this Agreement after the date of that notice shall be supplied in paper form unless and until the Agent and each Website Lender is</w:t>
      </w:r>
      <w:r>
        <w:rPr>
          <w:color w:val="000000"/>
        </w:rPr>
        <w:t xml:space="preserve"> satisfied that the circumstances giving rise to the notification are no longer continuing.</w:t>
      </w:r>
    </w:p>
    <w:p w:rsidR="001326E4" w:rsidRDefault="003C6AA1">
      <w:pPr>
        <w:spacing w:after="150"/>
      </w:pPr>
      <w:r>
        <w:rPr>
          <w:color w:val="000000"/>
        </w:rPr>
        <w:t>(f) Any Website Lender may request, through the Agent, one paper copy of any information required to be provided under this Agreement which is posted onto the Desig</w:t>
      </w:r>
      <w:r>
        <w:rPr>
          <w:color w:val="000000"/>
        </w:rPr>
        <w:t>nated Website. The Borrower shall comply with any such request within ten (10) Business Days.</w:t>
      </w:r>
    </w:p>
    <w:p w:rsidR="001326E4" w:rsidRDefault="003C6AA1">
      <w:pPr>
        <w:spacing w:after="150"/>
      </w:pPr>
      <w:r>
        <w:rPr>
          <w:color w:val="000000"/>
        </w:rPr>
        <w:t xml:space="preserve">18.5 </w:t>
      </w:r>
      <w:r>
        <w:rPr>
          <w:b/>
          <w:color w:val="000000"/>
        </w:rPr>
        <w:t>”Know your customer” checks</w:t>
      </w:r>
    </w:p>
    <w:p w:rsidR="001326E4" w:rsidRDefault="003C6AA1">
      <w:pPr>
        <w:spacing w:after="150"/>
      </w:pPr>
      <w:r>
        <w:rPr>
          <w:color w:val="000000"/>
        </w:rPr>
        <w:t>(a) If:</w:t>
      </w:r>
    </w:p>
    <w:p w:rsidR="001326E4" w:rsidRDefault="003C6AA1">
      <w:pPr>
        <w:spacing w:after="150"/>
      </w:pPr>
      <w:r>
        <w:rPr>
          <w:color w:val="000000"/>
        </w:rPr>
        <w:t xml:space="preserve">(i) the introduction of or any change in (or in the interpretation, administration or application of) any law or </w:t>
      </w:r>
      <w:r>
        <w:rPr>
          <w:color w:val="000000"/>
        </w:rPr>
        <w:t>regulation made after the date of this Agreement;</w:t>
      </w:r>
    </w:p>
    <w:p w:rsidR="001326E4" w:rsidRDefault="003C6AA1">
      <w:pPr>
        <w:spacing w:after="150"/>
      </w:pPr>
      <w:r>
        <w:rPr>
          <w:color w:val="000000"/>
        </w:rPr>
        <w:t>(ii) any change in the status of the Borrower after the date of this Agreement; or</w:t>
      </w:r>
    </w:p>
    <w:p w:rsidR="001326E4" w:rsidRDefault="003C6AA1">
      <w:pPr>
        <w:spacing w:after="150"/>
      </w:pPr>
      <w:r>
        <w:rPr>
          <w:color w:val="000000"/>
        </w:rPr>
        <w:t>(iii) a proposed assignment or transfer by a Lender of any of its rights or obligations under this Agreement to a party tha</w:t>
      </w:r>
      <w:r>
        <w:rPr>
          <w:color w:val="000000"/>
        </w:rPr>
        <w:t>t is not a Lender prior to such assignment or transfer,</w:t>
      </w:r>
    </w:p>
    <w:p w:rsidR="001326E4" w:rsidRDefault="003C6AA1">
      <w:pPr>
        <w:spacing w:after="150"/>
      </w:pPr>
      <w:r>
        <w:rPr>
          <w:color w:val="000000"/>
        </w:rPr>
        <w:t>obliges the Agent or any Lender (or, in the case of paragraph (iii) above, any prospective new Lender) to comply with ”know your customer” or similar identification procedures in circumstances where t</w:t>
      </w:r>
      <w:r>
        <w:rPr>
          <w:color w:val="000000"/>
        </w:rPr>
        <w:t xml:space="preserve">he necessary information is not already available to it, the Borrower shall promptly upon the request of the </w:t>
      </w:r>
      <w:r>
        <w:rPr>
          <w:color w:val="000000"/>
        </w:rPr>
        <w:lastRenderedPageBreak/>
        <w:t xml:space="preserve">Agent or any Lender supply, or procure the supply of, such documentation and other evidence as is reasonably requested by the Agent (for itself or </w:t>
      </w:r>
      <w:r>
        <w:rPr>
          <w:color w:val="000000"/>
        </w:rPr>
        <w:t>on behalf of any Lender) or any Lender (for itself or, in the case of the event described in paragraph (iii) above, on behalf of any prospective new Lender) in order for the Agent, such existing Lender or, in the case of the event described in paragraph (i</w:t>
      </w:r>
      <w:r>
        <w:rPr>
          <w:color w:val="000000"/>
        </w:rPr>
        <w:t xml:space="preserve">ii) above, any prospective new Lender to carry out and be satisfied it has complied with all necessary ”know your customer” or other similar checks under all applicable laws or regulations pursuant to the transactions contemplated in the Finance Documents </w:t>
      </w:r>
      <w:r>
        <w:rPr>
          <w:color w:val="000000"/>
        </w:rPr>
        <w:t>and/or the MIGA Guarantee.</w:t>
      </w:r>
    </w:p>
    <w:p w:rsidR="001326E4" w:rsidRDefault="003C6AA1">
      <w:pPr>
        <w:spacing w:after="150"/>
      </w:pPr>
      <w:r>
        <w:rPr>
          <w:color w:val="000000"/>
        </w:rPr>
        <w:t xml:space="preserve">(b) Each Lender shall promptly upon the request of the Agent supply, or procure the supply of, such documentation and other evidence as is reasonably requested by the Agent in order for the Agent to carry out and be satisfied it </w:t>
      </w:r>
      <w:r>
        <w:rPr>
          <w:color w:val="000000"/>
        </w:rPr>
        <w:t>has complied with all necessary ”know your customer” or other similar checks under all applicable law pursuant to the transactions contemplated in the Finance Documents and/or the MIGA Guarantee.</w:t>
      </w:r>
    </w:p>
    <w:p w:rsidR="001326E4" w:rsidRDefault="003C6AA1">
      <w:pPr>
        <w:spacing w:after="150"/>
      </w:pPr>
      <w:r>
        <w:rPr>
          <w:color w:val="000000"/>
        </w:rPr>
        <w:t>(c) The Borrower will (not more than once in every financial</w:t>
      </w:r>
      <w:r>
        <w:rPr>
          <w:color w:val="000000"/>
        </w:rPr>
        <w:t xml:space="preserve"> year unless the Agent reasonably suspects a Default is continuing or may occur) permit the Agent and/or accountants or other professional advisers and contractors of the Agent free access at all reasonable times and on reasonable notice at the risk and co</w:t>
      </w:r>
      <w:r>
        <w:rPr>
          <w:color w:val="000000"/>
        </w:rPr>
        <w:t>st of the Borrower to premises of relevant public offices and to meet with the necessary public officials so as to discuss and monitor the implementation and administration of the Finance Documents, the Project Contract and the parties’ performance thereun</w:t>
      </w:r>
      <w:r>
        <w:rPr>
          <w:color w:val="000000"/>
        </w:rPr>
        <w:t>der, including by procuring any necessary visas and ensuring security arrangements for the representatives of the Agent.</w:t>
      </w:r>
    </w:p>
    <w:p w:rsidR="001326E4" w:rsidRDefault="003C6AA1">
      <w:pPr>
        <w:spacing w:after="150"/>
      </w:pPr>
      <w:r>
        <w:rPr>
          <w:color w:val="000000"/>
        </w:rPr>
        <w:t xml:space="preserve">19. </w:t>
      </w:r>
      <w:r>
        <w:rPr>
          <w:b/>
          <w:color w:val="000000"/>
        </w:rPr>
        <w:t>GENERAL UNDERTAKINGS</w:t>
      </w:r>
    </w:p>
    <w:p w:rsidR="001326E4" w:rsidRDefault="003C6AA1">
      <w:pPr>
        <w:spacing w:after="150"/>
      </w:pPr>
      <w:r>
        <w:rPr>
          <w:color w:val="000000"/>
        </w:rPr>
        <w:t>The undertakings in this clause 19 remain in force from the date of this Agreement for so long as any amount i</w:t>
      </w:r>
      <w:r>
        <w:rPr>
          <w:color w:val="000000"/>
        </w:rPr>
        <w:t>s outstanding under the Finance Documents or any Commitment is in force.</w:t>
      </w:r>
    </w:p>
    <w:p w:rsidR="001326E4" w:rsidRDefault="003C6AA1">
      <w:pPr>
        <w:spacing w:after="150"/>
      </w:pPr>
      <w:r>
        <w:rPr>
          <w:color w:val="000000"/>
        </w:rPr>
        <w:t xml:space="preserve">19.1 </w:t>
      </w:r>
      <w:r>
        <w:rPr>
          <w:b/>
          <w:color w:val="000000"/>
        </w:rPr>
        <w:t>Authorisations</w:t>
      </w:r>
    </w:p>
    <w:p w:rsidR="001326E4" w:rsidRDefault="003C6AA1">
      <w:pPr>
        <w:spacing w:after="150"/>
      </w:pPr>
      <w:r>
        <w:rPr>
          <w:color w:val="000000"/>
        </w:rPr>
        <w:t>The Borrower must (and shall ensure that, in respect of paragraph (a) below, the Buyer will):</w:t>
      </w:r>
    </w:p>
    <w:p w:rsidR="001326E4" w:rsidRDefault="003C6AA1">
      <w:pPr>
        <w:spacing w:after="150"/>
      </w:pPr>
      <w:r>
        <w:rPr>
          <w:color w:val="000000"/>
        </w:rPr>
        <w:t>(a) maintain, comply with and do all that is necessary to maintain in</w:t>
      </w:r>
      <w:r>
        <w:rPr>
          <w:color w:val="000000"/>
        </w:rPr>
        <w:t xml:space="preserve"> full force and effect and (where applicable, and in such case as soon as practicable) obtain any Authorisation required under any Applicable Law in order to perform its obligations under, or for the legality, validity, enforceability or admissibility in e</w:t>
      </w:r>
      <w:r>
        <w:rPr>
          <w:color w:val="000000"/>
        </w:rPr>
        <w:t>vidence of the Transaction Documents (and supply certified copies to the Agent thereof) including, in respect of the Borrower only, any necessary Authorisation, if one is required, to ensure that the Borrower may fully dispose of any Reserves in order to p</w:t>
      </w:r>
      <w:r>
        <w:rPr>
          <w:color w:val="000000"/>
        </w:rPr>
        <w:t>erform its obligations under the Finance Documents; and</w:t>
      </w:r>
    </w:p>
    <w:p w:rsidR="001326E4" w:rsidRDefault="003C6AA1">
      <w:pPr>
        <w:spacing w:after="150"/>
      </w:pPr>
      <w:r>
        <w:rPr>
          <w:color w:val="000000"/>
        </w:rPr>
        <w:t xml:space="preserve">(b) ensure that all amounts which are scheduled to fall due under the Transaction Documents in each calendar year are included in the law approving </w:t>
      </w:r>
      <w:r>
        <w:rPr>
          <w:color w:val="000000"/>
        </w:rPr>
        <w:lastRenderedPageBreak/>
        <w:t>the budget of the Republic of Serbia (</w:t>
      </w:r>
      <w:r>
        <w:rPr>
          <w:i/>
          <w:color w:val="000000"/>
        </w:rPr>
        <w:t xml:space="preserve">Zakon o </w:t>
      </w:r>
      <w:r>
        <w:rPr>
          <w:i/>
          <w:color w:val="000000"/>
        </w:rPr>
        <w:t>budžetu Republike Srbije</w:t>
      </w:r>
      <w:r>
        <w:rPr>
          <w:color w:val="000000"/>
        </w:rPr>
        <w:t>) for that calendar year.</w:t>
      </w:r>
    </w:p>
    <w:p w:rsidR="001326E4" w:rsidRDefault="003C6AA1">
      <w:pPr>
        <w:spacing w:after="150"/>
      </w:pPr>
      <w:r>
        <w:rPr>
          <w:color w:val="000000"/>
        </w:rPr>
        <w:t xml:space="preserve">19.2 </w:t>
      </w:r>
      <w:r>
        <w:rPr>
          <w:b/>
          <w:color w:val="000000"/>
        </w:rPr>
        <w:t>Compliance with laws</w:t>
      </w:r>
    </w:p>
    <w:p w:rsidR="001326E4" w:rsidRDefault="003C6AA1">
      <w:pPr>
        <w:spacing w:after="150"/>
      </w:pPr>
      <w:r>
        <w:rPr>
          <w:color w:val="000000"/>
        </w:rPr>
        <w:t>(a) The Borrower shall (and shall ensure that the Buyer will) comply in all respects with the Applicable Law, if failure so to comply would materially impair the Borrower’s ability</w:t>
      </w:r>
      <w:r>
        <w:rPr>
          <w:color w:val="000000"/>
        </w:rPr>
        <w:t xml:space="preserve"> to perform its obligations under the Finance Documents.</w:t>
      </w:r>
    </w:p>
    <w:p w:rsidR="001326E4" w:rsidRDefault="003C6AA1">
      <w:pPr>
        <w:spacing w:after="150"/>
      </w:pPr>
      <w:r>
        <w:rPr>
          <w:color w:val="000000"/>
        </w:rPr>
        <w:t>(b) The Borrower will (and shall ensure that the Buyer will) maintain in effect and enforce policies and procedures designed to ensure compliance by the Borrower, the Buyer, their Subsidiaries and th</w:t>
      </w:r>
      <w:r>
        <w:rPr>
          <w:color w:val="000000"/>
        </w:rPr>
        <w:t>eir respective directors, officers, employees and agents with Anti-Corruption Laws.</w:t>
      </w:r>
    </w:p>
    <w:p w:rsidR="001326E4" w:rsidRDefault="003C6AA1">
      <w:pPr>
        <w:spacing w:after="150"/>
      </w:pPr>
      <w:r>
        <w:rPr>
          <w:color w:val="000000"/>
        </w:rPr>
        <w:t xml:space="preserve">19.3 </w:t>
      </w:r>
      <w:r>
        <w:rPr>
          <w:b/>
          <w:color w:val="000000"/>
        </w:rPr>
        <w:t>IMF</w:t>
      </w:r>
    </w:p>
    <w:p w:rsidR="001326E4" w:rsidRDefault="003C6AA1">
      <w:pPr>
        <w:spacing w:after="150"/>
      </w:pPr>
      <w:r>
        <w:rPr>
          <w:color w:val="000000"/>
        </w:rPr>
        <w:t>The Borrower shall fulfil its obligations as a member of the IMF and IBRD (or any successor of the IMF or IBRD) at all times.</w:t>
      </w:r>
    </w:p>
    <w:p w:rsidR="001326E4" w:rsidRDefault="003C6AA1">
      <w:pPr>
        <w:spacing w:after="150"/>
      </w:pPr>
      <w:r>
        <w:rPr>
          <w:color w:val="000000"/>
        </w:rPr>
        <w:t xml:space="preserve">19.4 </w:t>
      </w:r>
      <w:r>
        <w:rPr>
          <w:b/>
          <w:color w:val="000000"/>
        </w:rPr>
        <w:t>MIGA Guarantee</w:t>
      </w:r>
    </w:p>
    <w:p w:rsidR="001326E4" w:rsidRDefault="003C6AA1">
      <w:pPr>
        <w:spacing w:after="150"/>
      </w:pPr>
      <w:r>
        <w:rPr>
          <w:color w:val="000000"/>
        </w:rPr>
        <w:t>Upon notification</w:t>
      </w:r>
      <w:r>
        <w:rPr>
          <w:color w:val="000000"/>
        </w:rPr>
        <w:t xml:space="preserve"> by the Agent, the Borrower shall take (and shall not omit to take) any action necessary to maintain the MIGA Guarantee in full force and effect.</w:t>
      </w:r>
    </w:p>
    <w:p w:rsidR="001326E4" w:rsidRDefault="003C6AA1">
      <w:pPr>
        <w:spacing w:after="150"/>
      </w:pPr>
      <w:r>
        <w:rPr>
          <w:color w:val="000000"/>
        </w:rPr>
        <w:t xml:space="preserve">19.5 </w:t>
      </w:r>
      <w:r>
        <w:rPr>
          <w:b/>
          <w:color w:val="000000"/>
        </w:rPr>
        <w:t>Negative pledge</w:t>
      </w:r>
    </w:p>
    <w:p w:rsidR="001326E4" w:rsidRDefault="003C6AA1">
      <w:pPr>
        <w:spacing w:after="150"/>
      </w:pPr>
      <w:r>
        <w:rPr>
          <w:color w:val="000000"/>
        </w:rPr>
        <w:t xml:space="preserve">In this clause 19.5, </w:t>
      </w:r>
      <w:r>
        <w:rPr>
          <w:b/>
          <w:color w:val="000000"/>
        </w:rPr>
        <w:t>”Quasi-Security”</w:t>
      </w:r>
      <w:r>
        <w:rPr>
          <w:color w:val="000000"/>
        </w:rPr>
        <w:t xml:space="preserve"> means an arrangement or transaction described in pa</w:t>
      </w:r>
      <w:r>
        <w:rPr>
          <w:color w:val="000000"/>
        </w:rPr>
        <w:t>ragraph (d) below.</w:t>
      </w:r>
    </w:p>
    <w:p w:rsidR="001326E4" w:rsidRDefault="003C6AA1">
      <w:pPr>
        <w:spacing w:after="150"/>
      </w:pPr>
      <w:r>
        <w:rPr>
          <w:color w:val="000000"/>
        </w:rPr>
        <w:t>(a) The Borrower shall not, and shall ensure that each of its government agencies shall not, create or permit to subsist any Security over the Public Assets, owned or subsequently acquired, securing the payment of the Borrower’s External</w:t>
      </w:r>
      <w:r>
        <w:rPr>
          <w:color w:val="000000"/>
        </w:rPr>
        <w:t xml:space="preserve"> Financial Indebtedness, unless at the same time or prior thereto, it or its agencies (as applicable) secure the Loans equally and rateably with such Security or provide such other arrangement (whether or not comprising Security) as is satisfactory to the </w:t>
      </w:r>
      <w:r>
        <w:rPr>
          <w:color w:val="000000"/>
        </w:rPr>
        <w:t>Agent.</w:t>
      </w:r>
    </w:p>
    <w:p w:rsidR="001326E4" w:rsidRDefault="003C6AA1">
      <w:pPr>
        <w:spacing w:after="150"/>
      </w:pPr>
      <w:r>
        <w:rPr>
          <w:color w:val="000000"/>
        </w:rPr>
        <w:t>(b) The Borrower shall ensure that neither it nor the Buyer nor any of its government agencies will:</w:t>
      </w:r>
    </w:p>
    <w:p w:rsidR="001326E4" w:rsidRDefault="003C6AA1">
      <w:pPr>
        <w:spacing w:after="150"/>
      </w:pPr>
      <w:r>
        <w:rPr>
          <w:color w:val="000000"/>
        </w:rPr>
        <w:t>(i) create or permit to subsist any Security or Quasi-Security over any assets comprised within the Project or any of the Buyer’s rights under the P</w:t>
      </w:r>
      <w:r>
        <w:rPr>
          <w:color w:val="000000"/>
        </w:rPr>
        <w:t>roject Contract; or</w:t>
      </w:r>
    </w:p>
    <w:p w:rsidR="001326E4" w:rsidRDefault="003C6AA1">
      <w:pPr>
        <w:spacing w:after="150"/>
      </w:pPr>
      <w:r>
        <w:rPr>
          <w:color w:val="000000"/>
        </w:rPr>
        <w:t>(ii) sell, transfer or otherwise dispose of any assets comprised within the Project or any of the Buyer’s rights under the Project Contract.</w:t>
      </w:r>
    </w:p>
    <w:p w:rsidR="001326E4" w:rsidRDefault="003C6AA1">
      <w:pPr>
        <w:spacing w:after="150"/>
      </w:pPr>
      <w:r>
        <w:rPr>
          <w:color w:val="000000"/>
        </w:rPr>
        <w:t>(c) The Borrower shall ensure that neither it nor any of its government agencies will:</w:t>
      </w:r>
    </w:p>
    <w:p w:rsidR="001326E4" w:rsidRDefault="003C6AA1">
      <w:pPr>
        <w:spacing w:after="150"/>
      </w:pPr>
      <w:r>
        <w:rPr>
          <w:color w:val="000000"/>
        </w:rPr>
        <w:lastRenderedPageBreak/>
        <w:t>(i) sell</w:t>
      </w:r>
      <w:r>
        <w:rPr>
          <w:color w:val="000000"/>
        </w:rPr>
        <w:t>, transfer or otherwise dispose of any of its assets on terms whereby they are or may be leased to or re-acquired by the Borrower or its government agencies;</w:t>
      </w:r>
    </w:p>
    <w:p w:rsidR="001326E4" w:rsidRDefault="003C6AA1">
      <w:pPr>
        <w:spacing w:after="150"/>
      </w:pPr>
      <w:r>
        <w:rPr>
          <w:color w:val="000000"/>
        </w:rPr>
        <w:t>(ii) sell, transfer or otherwise dispose of any of its receivables on recourse terms;</w:t>
      </w:r>
    </w:p>
    <w:p w:rsidR="001326E4" w:rsidRDefault="003C6AA1">
      <w:pPr>
        <w:spacing w:after="150"/>
      </w:pPr>
      <w:r>
        <w:rPr>
          <w:color w:val="000000"/>
        </w:rPr>
        <w:t xml:space="preserve">(iii) enter </w:t>
      </w:r>
      <w:r>
        <w:rPr>
          <w:color w:val="000000"/>
        </w:rPr>
        <w:t>into any arrangement under which money or the benefit of a bank or other account may be applied, set-off or made subject to a combination of accounts; or</w:t>
      </w:r>
    </w:p>
    <w:p w:rsidR="001326E4" w:rsidRDefault="003C6AA1">
      <w:pPr>
        <w:spacing w:after="150"/>
      </w:pPr>
      <w:r>
        <w:rPr>
          <w:color w:val="000000"/>
        </w:rPr>
        <w:t>(iv) enter into any other preferential arrangement having a similar effect,</w:t>
      </w:r>
    </w:p>
    <w:p w:rsidR="001326E4" w:rsidRDefault="003C6AA1">
      <w:pPr>
        <w:spacing w:after="150"/>
      </w:pPr>
      <w:r>
        <w:rPr>
          <w:color w:val="000000"/>
        </w:rPr>
        <w:t>in circumstances where the</w:t>
      </w:r>
      <w:r>
        <w:rPr>
          <w:color w:val="000000"/>
        </w:rPr>
        <w:t xml:space="preserve"> arrangement or transaction is entered into primarily as a method of raising External Financial Indebtedness.</w:t>
      </w:r>
    </w:p>
    <w:p w:rsidR="001326E4" w:rsidRDefault="003C6AA1">
      <w:pPr>
        <w:spacing w:after="150"/>
      </w:pPr>
      <w:r>
        <w:rPr>
          <w:color w:val="000000"/>
        </w:rPr>
        <w:t>(d) Paragraphs (a), (b) and (c) above do not apply to any Security or (as the case may be) Quasi-Security, listed below:</w:t>
      </w:r>
    </w:p>
    <w:p w:rsidR="001326E4" w:rsidRDefault="003C6AA1">
      <w:pPr>
        <w:spacing w:after="150"/>
      </w:pPr>
      <w:r>
        <w:rPr>
          <w:color w:val="000000"/>
        </w:rPr>
        <w:t>(i) any netting or set-of</w:t>
      </w:r>
      <w:r>
        <w:rPr>
          <w:color w:val="000000"/>
        </w:rPr>
        <w:t>f arrangement entered into by the Borrower or any of its government agencies in the ordinary course of its banking arrangements for the purpose of netting debit and credit balances;</w:t>
      </w:r>
    </w:p>
    <w:p w:rsidR="001326E4" w:rsidRDefault="003C6AA1">
      <w:pPr>
        <w:spacing w:after="150"/>
      </w:pPr>
      <w:r>
        <w:rPr>
          <w:color w:val="000000"/>
        </w:rPr>
        <w:t>(ii) any payment or close out netting or set-off arrangement pursuant to a</w:t>
      </w:r>
      <w:r>
        <w:rPr>
          <w:color w:val="000000"/>
        </w:rPr>
        <w:t>ny hedging transaction entered into by the Borrower and its government agencies for the purpose of:</w:t>
      </w:r>
    </w:p>
    <w:p w:rsidR="001326E4" w:rsidRDefault="003C6AA1">
      <w:pPr>
        <w:spacing w:after="150"/>
      </w:pPr>
      <w:r>
        <w:rPr>
          <w:color w:val="000000"/>
        </w:rPr>
        <w:t>(A) hedging any risk to which any government agencies are exposed in their ordinary course of trading; or</w:t>
      </w:r>
    </w:p>
    <w:p w:rsidR="001326E4" w:rsidRDefault="003C6AA1">
      <w:pPr>
        <w:spacing w:after="150"/>
      </w:pPr>
      <w:r>
        <w:rPr>
          <w:color w:val="000000"/>
        </w:rPr>
        <w:t xml:space="preserve">(B) its interest rate or currency management </w:t>
      </w:r>
      <w:r>
        <w:rPr>
          <w:color w:val="000000"/>
        </w:rPr>
        <w:t>operations which are carried out in the ordinary course of business and for non-speculative purposes only,</w:t>
      </w:r>
    </w:p>
    <w:p w:rsidR="001326E4" w:rsidRDefault="003C6AA1">
      <w:pPr>
        <w:spacing w:after="150"/>
      </w:pPr>
      <w:r>
        <w:rPr>
          <w:color w:val="000000"/>
        </w:rPr>
        <w:t>excluding, in each case, any Security or Quasi-Security under a credit support arrangement in relation to a hedging transaction;</w:t>
      </w:r>
    </w:p>
    <w:p w:rsidR="001326E4" w:rsidRDefault="003C6AA1">
      <w:pPr>
        <w:spacing w:after="150"/>
      </w:pPr>
      <w:r>
        <w:rPr>
          <w:color w:val="000000"/>
        </w:rPr>
        <w:t>(iii) any lien arisi</w:t>
      </w:r>
      <w:r>
        <w:rPr>
          <w:color w:val="000000"/>
        </w:rPr>
        <w:t>ng by operation of law;</w:t>
      </w:r>
    </w:p>
    <w:p w:rsidR="001326E4" w:rsidRDefault="003C6AA1">
      <w:pPr>
        <w:spacing w:after="150"/>
      </w:pPr>
      <w:r>
        <w:rPr>
          <w:color w:val="000000"/>
        </w:rPr>
        <w:t>(iv) any Security or Quasi Security upon property incurred solely for the purpose of financing the acquisition or construction of such property;</w:t>
      </w:r>
    </w:p>
    <w:p w:rsidR="001326E4" w:rsidRDefault="003C6AA1">
      <w:pPr>
        <w:spacing w:after="150"/>
      </w:pPr>
      <w:r>
        <w:rPr>
          <w:color w:val="000000"/>
        </w:rPr>
        <w:t>(v) any Security or Quasi Security existing on property at the time of its acquisition;</w:t>
      </w:r>
    </w:p>
    <w:p w:rsidR="001326E4" w:rsidRDefault="003C6AA1">
      <w:pPr>
        <w:spacing w:after="150"/>
      </w:pPr>
      <w:r>
        <w:rPr>
          <w:color w:val="000000"/>
        </w:rPr>
        <w:t xml:space="preserve">(vi) any renewal or extension of any Security or Quasi Security of the kind described in paragraphs (i) to (v) above, provided that the principal amount of the External Financial Indebtedness secured is not increased and such renewal or extension is </w:t>
      </w:r>
      <w:r>
        <w:rPr>
          <w:color w:val="000000"/>
        </w:rPr>
        <w:t>limited to the original property covered thereby; and</w:t>
      </w:r>
    </w:p>
    <w:p w:rsidR="001326E4" w:rsidRDefault="003C6AA1">
      <w:pPr>
        <w:spacing w:after="150"/>
      </w:pPr>
      <w:r>
        <w:rPr>
          <w:color w:val="000000"/>
        </w:rPr>
        <w:t>(vii) in addition to the Security or Quasi Security described in paragraphs (i) to (vi) above, Security over Public Assets in any calendar year having a market value of EUR 1,000,000 or its equivalent i</w:t>
      </w:r>
      <w:r>
        <w:rPr>
          <w:color w:val="000000"/>
        </w:rPr>
        <w:t>n other currencies.</w:t>
      </w:r>
    </w:p>
    <w:p w:rsidR="001326E4" w:rsidRDefault="003C6AA1">
      <w:pPr>
        <w:spacing w:after="150"/>
      </w:pPr>
      <w:r>
        <w:rPr>
          <w:color w:val="000000"/>
        </w:rPr>
        <w:lastRenderedPageBreak/>
        <w:t xml:space="preserve">19.6 </w:t>
      </w:r>
      <w:r>
        <w:rPr>
          <w:b/>
          <w:color w:val="000000"/>
        </w:rPr>
        <w:t>Disposals</w:t>
      </w:r>
    </w:p>
    <w:p w:rsidR="001326E4" w:rsidRDefault="003C6AA1">
      <w:pPr>
        <w:spacing w:after="150"/>
      </w:pPr>
      <w:r>
        <w:rPr>
          <w:color w:val="000000"/>
        </w:rPr>
        <w:t xml:space="preserve">The Borrower shall not transfer or permit the transfer of any Public Assets to any separate agency, Government Entity or other legal entity controlled directly or indirectly by the Borrower or any of its agencies (i) for </w:t>
      </w:r>
      <w:r>
        <w:rPr>
          <w:color w:val="000000"/>
        </w:rPr>
        <w:t>the purpose of avoiding the negative pledge in clause 19.5 (Negative Pledge) or (ii) if the transfer would impair its ability, or the Buyer’s ability, to perform their obligations under the Transaction Documents, other than:</w:t>
      </w:r>
    </w:p>
    <w:p w:rsidR="001326E4" w:rsidRDefault="003C6AA1">
      <w:pPr>
        <w:spacing w:after="150"/>
      </w:pPr>
      <w:r>
        <w:rPr>
          <w:color w:val="000000"/>
        </w:rPr>
        <w:t>(a) disposals in the ordinary c</w:t>
      </w:r>
      <w:r>
        <w:rPr>
          <w:color w:val="000000"/>
        </w:rPr>
        <w:t>ourse of trading;</w:t>
      </w:r>
    </w:p>
    <w:p w:rsidR="001326E4" w:rsidRDefault="003C6AA1">
      <w:pPr>
        <w:spacing w:after="150"/>
      </w:pPr>
      <w:r>
        <w:rPr>
          <w:color w:val="000000"/>
        </w:rPr>
        <w:t>(b) disposals of assets (otherwise than in the ordinary course of business) for full cash consideration, provided that such disposal does not relate to or affect any assets comprised within the Project or any of the Buyer’s rights under t</w:t>
      </w:r>
      <w:r>
        <w:rPr>
          <w:color w:val="000000"/>
        </w:rPr>
        <w:t>he Project Contract;</w:t>
      </w:r>
    </w:p>
    <w:p w:rsidR="001326E4" w:rsidRDefault="003C6AA1">
      <w:pPr>
        <w:spacing w:after="150"/>
      </w:pPr>
      <w:r>
        <w:rPr>
          <w:color w:val="000000"/>
        </w:rPr>
        <w:t>(c) disposals of assets in exchange for other assets comparable or superior as to type, value or quality;</w:t>
      </w:r>
    </w:p>
    <w:p w:rsidR="001326E4" w:rsidRDefault="003C6AA1">
      <w:pPr>
        <w:spacing w:after="150"/>
      </w:pPr>
      <w:r>
        <w:rPr>
          <w:color w:val="000000"/>
        </w:rPr>
        <w:t>(d) disposals of cash raised or borrowed for the purpose for which it was raised or borrowed;</w:t>
      </w:r>
    </w:p>
    <w:p w:rsidR="001326E4" w:rsidRDefault="003C6AA1">
      <w:pPr>
        <w:spacing w:after="150"/>
      </w:pPr>
      <w:r>
        <w:rPr>
          <w:color w:val="000000"/>
        </w:rPr>
        <w:t>(e) disposals with the prior writte</w:t>
      </w:r>
      <w:r>
        <w:rPr>
          <w:color w:val="000000"/>
        </w:rPr>
        <w:t>n consent of the Agent; and</w:t>
      </w:r>
    </w:p>
    <w:p w:rsidR="001326E4" w:rsidRDefault="003C6AA1">
      <w:pPr>
        <w:spacing w:after="150"/>
      </w:pPr>
      <w:r>
        <w:rPr>
          <w:color w:val="000000"/>
        </w:rPr>
        <w:t>(f) any other disposal for full value of an asset unless such disposal might (in the opinion of the Majority Lenders) have a Material Adverse Effect.</w:t>
      </w:r>
    </w:p>
    <w:p w:rsidR="001326E4" w:rsidRDefault="003C6AA1">
      <w:pPr>
        <w:spacing w:after="150"/>
      </w:pPr>
      <w:r>
        <w:rPr>
          <w:color w:val="000000"/>
        </w:rPr>
        <w:t xml:space="preserve">19.7 </w:t>
      </w:r>
      <w:r>
        <w:rPr>
          <w:b/>
          <w:color w:val="000000"/>
        </w:rPr>
        <w:t>Anti-corruption law</w:t>
      </w:r>
    </w:p>
    <w:p w:rsidR="001326E4" w:rsidRDefault="003C6AA1">
      <w:pPr>
        <w:spacing w:after="150"/>
      </w:pPr>
      <w:r>
        <w:rPr>
          <w:color w:val="000000"/>
        </w:rPr>
        <w:t xml:space="preserve">The Borrower shall, and shall procure that the Buyer </w:t>
      </w:r>
      <w:r>
        <w:rPr>
          <w:color w:val="000000"/>
        </w:rPr>
        <w:t>shall:</w:t>
      </w:r>
    </w:p>
    <w:p w:rsidR="001326E4" w:rsidRDefault="003C6AA1">
      <w:pPr>
        <w:spacing w:after="150"/>
      </w:pPr>
      <w:r>
        <w:rPr>
          <w:color w:val="000000"/>
        </w:rPr>
        <w:t>(a) comply with and conduct its functions and operations in compliance with applicable Anti-Corruption Laws; and</w:t>
      </w:r>
    </w:p>
    <w:p w:rsidR="001326E4" w:rsidRDefault="003C6AA1">
      <w:pPr>
        <w:spacing w:after="150"/>
      </w:pPr>
      <w:r>
        <w:rPr>
          <w:color w:val="000000"/>
        </w:rPr>
        <w:t>(b) not directly or indirectly use the proceeds of the Facility for any purpose which would breach the Bribery Act 2010, the United Stat</w:t>
      </w:r>
      <w:r>
        <w:rPr>
          <w:color w:val="000000"/>
        </w:rPr>
        <w:t>es Foreign Corrupt Practices Act of 1977 or other Anti-Corruption Laws;</w:t>
      </w:r>
    </w:p>
    <w:p w:rsidR="001326E4" w:rsidRDefault="003C6AA1">
      <w:pPr>
        <w:spacing w:after="150"/>
      </w:pPr>
      <w:r>
        <w:rPr>
          <w:color w:val="000000"/>
        </w:rPr>
        <w:t>(c) maintain policies and procedures designed to promote and achieve compliance with Anti-Corruption Laws;</w:t>
      </w:r>
    </w:p>
    <w:p w:rsidR="001326E4" w:rsidRDefault="003C6AA1">
      <w:pPr>
        <w:spacing w:after="150"/>
      </w:pPr>
      <w:r>
        <w:rPr>
          <w:color w:val="000000"/>
        </w:rPr>
        <w:t>(d) not request any Loan, and shall not use, and shall procure that its offic</w:t>
      </w:r>
      <w:r>
        <w:rPr>
          <w:color w:val="000000"/>
        </w:rPr>
        <w:t>ers, employees and agents shall not use, the proceeds of any Loan in furtherance of an offer, payment, promise to pay, or authorisation of the payment or giving of money, or anything else of value, to any person in violation of any Anti-Corruption Laws; an</w:t>
      </w:r>
      <w:r>
        <w:rPr>
          <w:color w:val="000000"/>
        </w:rPr>
        <w:t>d</w:t>
      </w:r>
    </w:p>
    <w:p w:rsidR="001326E4" w:rsidRDefault="003C6AA1">
      <w:pPr>
        <w:spacing w:after="150"/>
      </w:pPr>
      <w:r>
        <w:rPr>
          <w:color w:val="000000"/>
        </w:rPr>
        <w:t>(e) not directly or indirectly, authorise, offer, promise, or make payments of anything of value, including but not limited to cash, cheques, wire transfers, tangible and intangible gifts, favours, services, and those entertainment and travel expenses th</w:t>
      </w:r>
      <w:r>
        <w:rPr>
          <w:color w:val="000000"/>
        </w:rPr>
        <w:t>at go beyond what is reasonable and customary and of modest value to:</w:t>
      </w:r>
    </w:p>
    <w:p w:rsidR="001326E4" w:rsidRDefault="003C6AA1">
      <w:pPr>
        <w:spacing w:after="150"/>
      </w:pPr>
      <w:r>
        <w:rPr>
          <w:color w:val="000000"/>
        </w:rPr>
        <w:lastRenderedPageBreak/>
        <w:t>(i) an executive, official, employee or agent of a governmental department, agency or instrumentality,</w:t>
      </w:r>
    </w:p>
    <w:p w:rsidR="001326E4" w:rsidRDefault="003C6AA1">
      <w:pPr>
        <w:spacing w:after="150"/>
      </w:pPr>
      <w:r>
        <w:rPr>
          <w:color w:val="000000"/>
        </w:rPr>
        <w:t>(ii) a director, officer, employee or agent of a wholly or partially government-own</w:t>
      </w:r>
      <w:r>
        <w:rPr>
          <w:color w:val="000000"/>
        </w:rPr>
        <w:t>ed or controlled company or business,</w:t>
      </w:r>
    </w:p>
    <w:p w:rsidR="001326E4" w:rsidRDefault="003C6AA1">
      <w:pPr>
        <w:spacing w:after="150"/>
      </w:pPr>
      <w:r>
        <w:rPr>
          <w:color w:val="000000"/>
        </w:rPr>
        <w:t>(iii) a political party or official thereof, or candidate for political office,</w:t>
      </w:r>
    </w:p>
    <w:p w:rsidR="001326E4" w:rsidRDefault="003C6AA1">
      <w:pPr>
        <w:spacing w:after="150"/>
      </w:pPr>
      <w:r>
        <w:rPr>
          <w:color w:val="000000"/>
        </w:rPr>
        <w:t>(iv) a Foreign Public Official, or</w:t>
      </w:r>
    </w:p>
    <w:p w:rsidR="001326E4" w:rsidRDefault="003C6AA1">
      <w:pPr>
        <w:spacing w:after="150"/>
      </w:pPr>
      <w:r>
        <w:rPr>
          <w:color w:val="000000"/>
        </w:rPr>
        <w:t>(v) any other person; while knowing or having a reasonable belief that all or some portion will be used</w:t>
      </w:r>
      <w:r>
        <w:rPr>
          <w:color w:val="000000"/>
        </w:rPr>
        <w:t xml:space="preserve"> for any the purpose of:</w:t>
      </w:r>
    </w:p>
    <w:p w:rsidR="001326E4" w:rsidRDefault="003C6AA1">
      <w:pPr>
        <w:spacing w:after="150"/>
      </w:pPr>
      <w:r>
        <w:rPr>
          <w:color w:val="000000"/>
        </w:rPr>
        <w:t>(A) influencing any act, decision or failure to act by any such person in his or her official capacity,</w:t>
      </w:r>
    </w:p>
    <w:p w:rsidR="001326E4" w:rsidRDefault="003C6AA1">
      <w:pPr>
        <w:spacing w:after="150"/>
      </w:pPr>
      <w:r>
        <w:rPr>
          <w:color w:val="000000"/>
        </w:rPr>
        <w:t xml:space="preserve">(B) inducing any such person to use his or her influence with a government or instrumentality to affect any act or decision of </w:t>
      </w:r>
      <w:r>
        <w:rPr>
          <w:color w:val="000000"/>
        </w:rPr>
        <w:t>such government or entity, or</w:t>
      </w:r>
    </w:p>
    <w:p w:rsidR="001326E4" w:rsidRDefault="003C6AA1">
      <w:pPr>
        <w:spacing w:after="150"/>
      </w:pPr>
      <w:r>
        <w:rPr>
          <w:color w:val="000000"/>
        </w:rPr>
        <w:t>(f) securing an unlawful advantage; in order to obtain, retain or direct business.</w:t>
      </w:r>
    </w:p>
    <w:p w:rsidR="001326E4" w:rsidRDefault="003C6AA1">
      <w:pPr>
        <w:spacing w:after="150"/>
      </w:pPr>
      <w:r>
        <w:rPr>
          <w:color w:val="000000"/>
        </w:rPr>
        <w:t xml:space="preserve">19.8 </w:t>
      </w:r>
      <w:r>
        <w:rPr>
          <w:b/>
          <w:color w:val="000000"/>
        </w:rPr>
        <w:t>Sanctions Laws and Regulations</w:t>
      </w:r>
    </w:p>
    <w:p w:rsidR="001326E4" w:rsidRDefault="003C6AA1">
      <w:pPr>
        <w:spacing w:after="150"/>
      </w:pPr>
      <w:r>
        <w:rPr>
          <w:color w:val="000000"/>
        </w:rPr>
        <w:t>(a) The Borrower will:</w:t>
      </w:r>
    </w:p>
    <w:p w:rsidR="001326E4" w:rsidRDefault="003C6AA1">
      <w:pPr>
        <w:spacing w:after="150"/>
      </w:pPr>
      <w:r>
        <w:rPr>
          <w:color w:val="000000"/>
        </w:rPr>
        <w:t>(i) not request any Utilisation, and the Borrower shall not use, and shall procure t</w:t>
      </w:r>
      <w:r>
        <w:rPr>
          <w:color w:val="000000"/>
        </w:rPr>
        <w:t>hat the Buyer and its or their respective ministers, directors, officers, employees and agents shall not use, any of the proceeds of any Utilisation directly or indirectly (A) for the purpose of funding, financing or facilitating any activities, business o</w:t>
      </w:r>
      <w:r>
        <w:rPr>
          <w:color w:val="000000"/>
        </w:rPr>
        <w:t>r transaction of or with any Sanctioned Person, or in any Sanctioned Country, or (B) in any manner that would result in the violation of any Sanctions Laws and Regulations applicable to any party; and</w:t>
      </w:r>
    </w:p>
    <w:p w:rsidR="001326E4" w:rsidRDefault="003C6AA1">
      <w:pPr>
        <w:spacing w:after="150"/>
      </w:pPr>
      <w:r>
        <w:rPr>
          <w:color w:val="000000"/>
        </w:rPr>
        <w:t xml:space="preserve">(ii) not fund and shall procure that the Buyer and its </w:t>
      </w:r>
      <w:r>
        <w:rPr>
          <w:color w:val="000000"/>
        </w:rPr>
        <w:t>or their respective ministers, directors, officers, employees and agents shall not fund all or part of any payment under the Facility out of proceeds derived directly or indirectly from any activity or transaction with a Sanctioned Person or in any Sanctio</w:t>
      </w:r>
      <w:r>
        <w:rPr>
          <w:color w:val="000000"/>
        </w:rPr>
        <w:t>ned Country or which would otherwise cause any party to be in breach of any Sanctions Laws and Regulations applicable to any party.</w:t>
      </w:r>
    </w:p>
    <w:p w:rsidR="001326E4" w:rsidRDefault="003C6AA1">
      <w:pPr>
        <w:spacing w:after="150"/>
      </w:pPr>
      <w:r>
        <w:rPr>
          <w:color w:val="000000"/>
        </w:rPr>
        <w:t>(b) The foregoing undertaking in clause 19.8(a) will not apply to any party hereto to which (i) the Blocking Law applies, if</w:t>
      </w:r>
      <w:r>
        <w:rPr>
          <w:color w:val="000000"/>
        </w:rPr>
        <w:t xml:space="preserve"> and to the extent that such undertakings are or would be unenforceable by or in respect of that party pursuant to, or would otherwise result in a breach and/or violation of any provision of, the Blocking Law.</w:t>
      </w:r>
    </w:p>
    <w:p w:rsidR="001326E4" w:rsidRDefault="003C6AA1">
      <w:pPr>
        <w:spacing w:after="150"/>
      </w:pPr>
      <w:r>
        <w:rPr>
          <w:color w:val="000000"/>
        </w:rPr>
        <w:t xml:space="preserve">19.9 </w:t>
      </w:r>
      <w:r>
        <w:rPr>
          <w:b/>
          <w:color w:val="000000"/>
        </w:rPr>
        <w:t>Environmental Compliance</w:t>
      </w:r>
    </w:p>
    <w:p w:rsidR="001326E4" w:rsidRDefault="003C6AA1">
      <w:pPr>
        <w:spacing w:after="150"/>
      </w:pPr>
      <w:r>
        <w:rPr>
          <w:color w:val="000000"/>
        </w:rPr>
        <w:t>(a) The Borrower</w:t>
      </w:r>
      <w:r>
        <w:rPr>
          <w:color w:val="000000"/>
        </w:rPr>
        <w:t xml:space="preserve"> shall, or shall procure that each Implementing Entity, comply in all material respects with all Applicable E&amp;S Law, the E&amp;S Standards and the requirements of the ESAP and obtain and maintain any Environmental Permits </w:t>
      </w:r>
      <w:r>
        <w:rPr>
          <w:color w:val="000000"/>
        </w:rPr>
        <w:lastRenderedPageBreak/>
        <w:t>and take all reasonable steps in antic</w:t>
      </w:r>
      <w:r>
        <w:rPr>
          <w:color w:val="000000"/>
        </w:rPr>
        <w:t>ipation of known or expected future changes to or obligations under the same.</w:t>
      </w:r>
    </w:p>
    <w:p w:rsidR="001326E4" w:rsidRDefault="003C6AA1">
      <w:pPr>
        <w:spacing w:after="150"/>
      </w:pPr>
      <w:r>
        <w:rPr>
          <w:color w:val="000000"/>
        </w:rPr>
        <w:t>(b) The Borrower will, or will procure that each Implementing Entity will, promptly following the occurrence of a Significant E&amp;S Event, prepare a Corrective Action Plan acceptab</w:t>
      </w:r>
      <w:r>
        <w:rPr>
          <w:color w:val="000000"/>
        </w:rPr>
        <w:t>le to the Agent, the Lenders and MIGA, and will fully comply with the requirements of any Corrective Action Plan to the satisfaction of the Agent and the Lenders.</w:t>
      </w:r>
    </w:p>
    <w:p w:rsidR="001326E4" w:rsidRDefault="003C6AA1">
      <w:pPr>
        <w:spacing w:after="150"/>
      </w:pPr>
      <w:r>
        <w:rPr>
          <w:color w:val="000000"/>
        </w:rPr>
        <w:t xml:space="preserve">19.10 </w:t>
      </w:r>
      <w:r>
        <w:rPr>
          <w:b/>
          <w:color w:val="000000"/>
        </w:rPr>
        <w:t>Environmental and Social Claims</w:t>
      </w:r>
    </w:p>
    <w:p w:rsidR="001326E4" w:rsidRDefault="003C6AA1">
      <w:pPr>
        <w:spacing w:after="150"/>
      </w:pPr>
      <w:r>
        <w:rPr>
          <w:color w:val="000000"/>
        </w:rPr>
        <w:t>The Borrower shall, in connection with the Project, inf</w:t>
      </w:r>
      <w:r>
        <w:rPr>
          <w:color w:val="000000"/>
        </w:rPr>
        <w:t>orm the Agent in writing as soon as reasonably practicable upon becoming aware of:</w:t>
      </w:r>
    </w:p>
    <w:p w:rsidR="001326E4" w:rsidRDefault="003C6AA1">
      <w:pPr>
        <w:spacing w:after="150"/>
      </w:pPr>
      <w:r>
        <w:rPr>
          <w:color w:val="000000"/>
        </w:rPr>
        <w:t>(a) any Environmental and Social Claim that has been commenced or (to the best of its knowledge and belief) is threatened against the Borrower in connection with the Project</w:t>
      </w:r>
      <w:r>
        <w:rPr>
          <w:color w:val="000000"/>
        </w:rPr>
        <w:t>; or</w:t>
      </w:r>
    </w:p>
    <w:p w:rsidR="001326E4" w:rsidRDefault="003C6AA1">
      <w:pPr>
        <w:spacing w:after="150"/>
      </w:pPr>
      <w:r>
        <w:rPr>
          <w:color w:val="000000"/>
        </w:rPr>
        <w:t>(b) any facts or circumstances which will or are reasonably likely to result in any Environmental and Social Claim being commenced or threatened against the Borrower in connection with the Project, where the claim would be reasonably likely, if determ</w:t>
      </w:r>
      <w:r>
        <w:rPr>
          <w:color w:val="000000"/>
        </w:rPr>
        <w:t>ined against the Borrower, to have a Material Adverse Effect.</w:t>
      </w:r>
    </w:p>
    <w:p w:rsidR="001326E4" w:rsidRDefault="003C6AA1">
      <w:pPr>
        <w:spacing w:after="150"/>
      </w:pPr>
      <w:r>
        <w:rPr>
          <w:color w:val="000000"/>
        </w:rPr>
        <w:t xml:space="preserve">19.11 </w:t>
      </w:r>
      <w:r>
        <w:rPr>
          <w:b/>
          <w:color w:val="000000"/>
        </w:rPr>
        <w:t>Insurance</w:t>
      </w:r>
    </w:p>
    <w:p w:rsidR="001326E4" w:rsidRDefault="003C6AA1">
      <w:pPr>
        <w:spacing w:after="150"/>
      </w:pPr>
      <w:r>
        <w:rPr>
          <w:color w:val="000000"/>
        </w:rPr>
        <w:t>The Borrower shall:</w:t>
      </w:r>
    </w:p>
    <w:p w:rsidR="001326E4" w:rsidRDefault="003C6AA1">
      <w:pPr>
        <w:spacing w:after="150"/>
      </w:pPr>
      <w:r>
        <w:rPr>
          <w:color w:val="000000"/>
        </w:rPr>
        <w:t>(a) procure that any goods and/or services to be supplied under the Project Contract will be insured to the satisfaction of the Agent against the risk of loss</w:t>
      </w:r>
      <w:r>
        <w:rPr>
          <w:color w:val="000000"/>
        </w:rPr>
        <w:t xml:space="preserve"> or damage in accordance with normal commercial practice for similar contracts until final acceptance of those goods and/or services under the Project Contract; and</w:t>
      </w:r>
    </w:p>
    <w:p w:rsidR="001326E4" w:rsidRDefault="003C6AA1">
      <w:pPr>
        <w:spacing w:after="150"/>
      </w:pPr>
      <w:r>
        <w:rPr>
          <w:color w:val="000000"/>
        </w:rPr>
        <w:t>(b) produce to the Agent (from time to time at the Agent’s request) evidence that such insu</w:t>
      </w:r>
      <w:r>
        <w:rPr>
          <w:color w:val="000000"/>
        </w:rPr>
        <w:t>rance has been effected and maintained.</w:t>
      </w:r>
    </w:p>
    <w:p w:rsidR="001326E4" w:rsidRDefault="003C6AA1">
      <w:pPr>
        <w:spacing w:after="150"/>
      </w:pPr>
      <w:r>
        <w:rPr>
          <w:color w:val="000000"/>
        </w:rPr>
        <w:t xml:space="preserve">19.12 </w:t>
      </w:r>
      <w:r>
        <w:rPr>
          <w:b/>
          <w:color w:val="000000"/>
        </w:rPr>
        <w:t>Pari passu ranking</w:t>
      </w:r>
    </w:p>
    <w:p w:rsidR="001326E4" w:rsidRDefault="003C6AA1">
      <w:pPr>
        <w:spacing w:after="150"/>
      </w:pPr>
      <w:r>
        <w:rPr>
          <w:color w:val="000000"/>
        </w:rPr>
        <w:t xml:space="preserve">The Borrower shall ensure that at all times all its unsecured and unsubordinated obligations to the Finance Parties (or any of them) against it under the Finance Documents rank at least </w:t>
      </w:r>
      <w:r>
        <w:rPr>
          <w:i/>
          <w:color w:val="000000"/>
        </w:rPr>
        <w:t xml:space="preserve">pari </w:t>
      </w:r>
      <w:r>
        <w:rPr>
          <w:i/>
          <w:color w:val="000000"/>
        </w:rPr>
        <w:t>passu</w:t>
      </w:r>
      <w:r>
        <w:rPr>
          <w:color w:val="000000"/>
        </w:rPr>
        <w:t xml:space="preserve"> with its obligations to all of its other unsecured and unsubordinated creditors save for such obligations as may be preferred by provisions of law that are of mandatory application at the date hereof and, in the case of the Borrower, will be payable </w:t>
      </w:r>
      <w:r>
        <w:rPr>
          <w:color w:val="000000"/>
        </w:rPr>
        <w:t>out of the public revenues and other assets of the Borrower.</w:t>
      </w:r>
    </w:p>
    <w:p w:rsidR="001326E4" w:rsidRDefault="003C6AA1">
      <w:pPr>
        <w:spacing w:after="150"/>
      </w:pPr>
      <w:r>
        <w:rPr>
          <w:color w:val="000000"/>
        </w:rPr>
        <w:t xml:space="preserve">19.13 </w:t>
      </w:r>
      <w:r>
        <w:rPr>
          <w:b/>
          <w:color w:val="000000"/>
        </w:rPr>
        <w:t>Filing and reporting requirements</w:t>
      </w:r>
    </w:p>
    <w:p w:rsidR="001326E4" w:rsidRDefault="003C6AA1">
      <w:pPr>
        <w:spacing w:after="150"/>
      </w:pPr>
      <w:r>
        <w:rPr>
          <w:color w:val="000000"/>
        </w:rPr>
        <w:t>(a) The Borrower shall register, promptly after the Initial Utilisation, the relevant details of this Agreement in the public debt records kept by the Publ</w:t>
      </w:r>
      <w:r>
        <w:rPr>
          <w:color w:val="000000"/>
        </w:rPr>
        <w:t>ic Debt Administration of the Ministry of Finance of the Republic of Serbia</w:t>
      </w:r>
    </w:p>
    <w:p w:rsidR="001326E4" w:rsidRDefault="003C6AA1">
      <w:pPr>
        <w:spacing w:after="150"/>
      </w:pPr>
      <w:r>
        <w:rPr>
          <w:color w:val="000000"/>
        </w:rPr>
        <w:lastRenderedPageBreak/>
        <w:t>(b) The Borrower shall comply with all of its reporting obligations to the NBS in connection with this Agreement pursuant to the Foreign Exchange Act (</w:t>
      </w:r>
      <w:r>
        <w:rPr>
          <w:i/>
          <w:color w:val="000000"/>
        </w:rPr>
        <w:t>Zakon o deviznom poslovanju</w:t>
      </w:r>
      <w:r>
        <w:rPr>
          <w:color w:val="000000"/>
        </w:rPr>
        <w:t xml:space="preserve">, </w:t>
      </w:r>
      <w:r>
        <w:rPr>
          <w:color w:val="000000"/>
        </w:rPr>
        <w:t>Official Gazette of the Republic of Serbia nos. 62/2006, 31/2011, 119/2012, 139/2014 and 30/2018) and its implementing regulations, or any other legislation or regulation that may amend, supplement or replace the foregoing.</w:t>
      </w:r>
    </w:p>
    <w:p w:rsidR="001326E4" w:rsidRDefault="003C6AA1">
      <w:pPr>
        <w:spacing w:after="150"/>
      </w:pPr>
      <w:r>
        <w:rPr>
          <w:color w:val="000000"/>
        </w:rPr>
        <w:t xml:space="preserve">19.14 </w:t>
      </w:r>
      <w:r>
        <w:rPr>
          <w:b/>
          <w:color w:val="000000"/>
        </w:rPr>
        <w:t>Budget and limits</w:t>
      </w:r>
    </w:p>
    <w:p w:rsidR="001326E4" w:rsidRDefault="003C6AA1">
      <w:pPr>
        <w:spacing w:after="150"/>
      </w:pPr>
      <w:r>
        <w:rPr>
          <w:color w:val="000000"/>
        </w:rPr>
        <w:t xml:space="preserve">(a) The </w:t>
      </w:r>
      <w:r>
        <w:rPr>
          <w:color w:val="000000"/>
        </w:rPr>
        <w:t>Borrower shall include all amounts due and payable or that will fall due and payable to the Finance Parties under the Finance Documents during a calendar year in its yearly finance law and its budget statements or other financial plans for that calendar ye</w:t>
      </w:r>
      <w:r>
        <w:rPr>
          <w:color w:val="000000"/>
        </w:rPr>
        <w:t>ar and shall ensure that there will at no time be any restriction on the ability of the Borrower to meet its obligations under the Finance Documents.</w:t>
      </w:r>
    </w:p>
    <w:p w:rsidR="001326E4" w:rsidRDefault="003C6AA1">
      <w:pPr>
        <w:spacing w:after="150"/>
      </w:pPr>
      <w:r>
        <w:rPr>
          <w:color w:val="000000"/>
        </w:rPr>
        <w:t xml:space="preserve">(b) The Borrower shall maintain the funds necessary for the repayment of all of its obligations under the </w:t>
      </w:r>
      <w:r>
        <w:rPr>
          <w:color w:val="000000"/>
        </w:rPr>
        <w:t>Finance Documents that have been provided for under the Law Approving the Budget of the Republic of Serbia for the year 2023 (Zakon o budžetu Republike Srbije za 2023. godinu, Official Gazette of the Republic of Serbia, no. 138/2022 and 75/2023).</w:t>
      </w:r>
    </w:p>
    <w:p w:rsidR="001326E4" w:rsidRDefault="003C6AA1">
      <w:pPr>
        <w:spacing w:after="150"/>
      </w:pPr>
      <w:r>
        <w:rPr>
          <w:color w:val="000000"/>
        </w:rPr>
        <w:t>(c) The B</w:t>
      </w:r>
      <w:r>
        <w:rPr>
          <w:color w:val="000000"/>
        </w:rPr>
        <w:t>orrower shall ensure that, at all times, its borrowings and guarantees remain within any limit set by the IMF, the World Bank and the applicable international treaties.</w:t>
      </w:r>
    </w:p>
    <w:p w:rsidR="001326E4" w:rsidRDefault="003C6AA1">
      <w:pPr>
        <w:spacing w:after="150"/>
      </w:pPr>
      <w:r>
        <w:rPr>
          <w:color w:val="000000"/>
        </w:rPr>
        <w:t xml:space="preserve">19.15 </w:t>
      </w:r>
      <w:r>
        <w:rPr>
          <w:b/>
          <w:color w:val="000000"/>
        </w:rPr>
        <w:t>Compliance with Project Contract</w:t>
      </w:r>
    </w:p>
    <w:p w:rsidR="001326E4" w:rsidRDefault="003C6AA1">
      <w:pPr>
        <w:spacing w:after="150"/>
      </w:pPr>
      <w:r>
        <w:rPr>
          <w:color w:val="000000"/>
        </w:rPr>
        <w:t>The Borrower shall (and shall ensure that the Bu</w:t>
      </w:r>
      <w:r>
        <w:rPr>
          <w:color w:val="000000"/>
        </w:rPr>
        <w:t>yer will):</w:t>
      </w:r>
    </w:p>
    <w:p w:rsidR="001326E4" w:rsidRDefault="003C6AA1">
      <w:pPr>
        <w:spacing w:after="150"/>
      </w:pPr>
      <w:r>
        <w:rPr>
          <w:color w:val="000000"/>
        </w:rPr>
        <w:t>(a) comply in all material respects with its obligations under, and in the manner and at the times provided in the Project Contract; and</w:t>
      </w:r>
    </w:p>
    <w:p w:rsidR="001326E4" w:rsidRDefault="003C6AA1">
      <w:pPr>
        <w:spacing w:after="150"/>
      </w:pPr>
      <w:r>
        <w:rPr>
          <w:color w:val="000000"/>
        </w:rPr>
        <w:t>(b) not repudiate or evidence an intention to repudiate the Project Contract nor take nor omit to take any a</w:t>
      </w:r>
      <w:r>
        <w:rPr>
          <w:color w:val="000000"/>
        </w:rPr>
        <w:t>ction that might result in any default on any of its payment or other material obligations under the Project Contract.</w:t>
      </w:r>
    </w:p>
    <w:p w:rsidR="001326E4" w:rsidRDefault="003C6AA1">
      <w:pPr>
        <w:spacing w:after="150"/>
      </w:pPr>
      <w:r>
        <w:rPr>
          <w:color w:val="000000"/>
        </w:rPr>
        <w:t xml:space="preserve">19.16 </w:t>
      </w:r>
      <w:r>
        <w:rPr>
          <w:b/>
          <w:color w:val="000000"/>
        </w:rPr>
        <w:t>MIGA Guarantee covenants</w:t>
      </w:r>
    </w:p>
    <w:p w:rsidR="001326E4" w:rsidRDefault="003C6AA1">
      <w:pPr>
        <w:spacing w:after="150"/>
      </w:pPr>
      <w:r>
        <w:rPr>
          <w:color w:val="000000"/>
        </w:rPr>
        <w:t xml:space="preserve">(a) The Borrower shall comply, and cause the Implementing Entity to comply, with the covenants set out in </w:t>
      </w:r>
      <w:r>
        <w:rPr>
          <w:color w:val="000000"/>
        </w:rPr>
        <w:t>schedule 7 (MIGA Anti-Corruption Guidelines) and schedule 9 (MIGA Related Covenants), and will not make, or agree to make, any material change to the Project Contract before the last Repayment Date or while a Claim or Potential Claim under the MIGA Guarant</w:t>
      </w:r>
      <w:r>
        <w:rPr>
          <w:color w:val="000000"/>
        </w:rPr>
        <w:t>ee is pending.</w:t>
      </w:r>
    </w:p>
    <w:p w:rsidR="001326E4" w:rsidRDefault="003C6AA1">
      <w:pPr>
        <w:spacing w:after="150"/>
      </w:pPr>
      <w:r>
        <w:rPr>
          <w:color w:val="000000"/>
        </w:rPr>
        <w:t>(b) In the event that the Borrower becomes aware that the Implementing Entity has in connection with the Project engaged in Corrupt Practices, Fraudulent Practices, Coercive Practices, Collusive Practices, Obstructive Practices, or Money Lau</w:t>
      </w:r>
      <w:r>
        <w:rPr>
          <w:color w:val="000000"/>
        </w:rPr>
        <w:t>ndering, or violated the MIGA Performance Standards, the Borrower shall diligently enforce(s) its contractual remedies against the Implementing Entity.</w:t>
      </w:r>
    </w:p>
    <w:p w:rsidR="001326E4" w:rsidRDefault="003C6AA1">
      <w:pPr>
        <w:spacing w:after="150"/>
      </w:pPr>
      <w:r>
        <w:rPr>
          <w:color w:val="000000"/>
        </w:rPr>
        <w:lastRenderedPageBreak/>
        <w:t xml:space="preserve">(c) Prior to, and as a condition to the occurrence of, the making of the first Utilisation Request, the </w:t>
      </w:r>
      <w:r>
        <w:rPr>
          <w:color w:val="000000"/>
        </w:rPr>
        <w:t>Borrower will make any amendments to this Agreement deemed reasonably necessary by the Agent in order to comply with the requirements of MIGA under the MIGA Guarantee, once issued.</w:t>
      </w:r>
    </w:p>
    <w:p w:rsidR="001326E4" w:rsidRDefault="003C6AA1">
      <w:pPr>
        <w:spacing w:after="150"/>
      </w:pPr>
      <w:r>
        <w:rPr>
          <w:color w:val="000000"/>
        </w:rPr>
        <w:t xml:space="preserve">20. </w:t>
      </w:r>
      <w:r>
        <w:rPr>
          <w:b/>
          <w:color w:val="000000"/>
        </w:rPr>
        <w:t>EVENTS OF DEFAULT</w:t>
      </w:r>
    </w:p>
    <w:p w:rsidR="001326E4" w:rsidRDefault="003C6AA1">
      <w:pPr>
        <w:spacing w:after="150"/>
      </w:pPr>
      <w:r>
        <w:rPr>
          <w:color w:val="000000"/>
        </w:rPr>
        <w:t xml:space="preserve">Each of the events or circumstances set out in this </w:t>
      </w:r>
      <w:r>
        <w:rPr>
          <w:color w:val="000000"/>
        </w:rPr>
        <w:t>clause 20 is an Event of Default (save for clause 20.16 (Acceleration)).</w:t>
      </w:r>
    </w:p>
    <w:p w:rsidR="001326E4" w:rsidRDefault="003C6AA1">
      <w:pPr>
        <w:spacing w:after="150"/>
      </w:pPr>
      <w:r>
        <w:rPr>
          <w:color w:val="000000"/>
        </w:rPr>
        <w:t xml:space="preserve">20.1 </w:t>
      </w:r>
      <w:r>
        <w:rPr>
          <w:b/>
          <w:color w:val="000000"/>
        </w:rPr>
        <w:t>Non-payment</w:t>
      </w:r>
    </w:p>
    <w:p w:rsidR="001326E4" w:rsidRDefault="003C6AA1">
      <w:pPr>
        <w:spacing w:after="150"/>
      </w:pPr>
      <w:r>
        <w:rPr>
          <w:color w:val="000000"/>
        </w:rPr>
        <w:t>The Borrower does not pay on the due date any amount payable pursuant to a Finance Document at the place and in the currency in which it is expressed to be payable un</w:t>
      </w:r>
      <w:r>
        <w:rPr>
          <w:color w:val="000000"/>
        </w:rPr>
        <w:t>less:</w:t>
      </w:r>
    </w:p>
    <w:p w:rsidR="001326E4" w:rsidRDefault="003C6AA1">
      <w:pPr>
        <w:spacing w:after="150"/>
      </w:pPr>
      <w:r>
        <w:rPr>
          <w:color w:val="000000"/>
        </w:rPr>
        <w:t>(a) its failure to pay is caused by:</w:t>
      </w:r>
    </w:p>
    <w:p w:rsidR="001326E4" w:rsidRDefault="003C6AA1">
      <w:pPr>
        <w:spacing w:after="150"/>
      </w:pPr>
      <w:r>
        <w:rPr>
          <w:color w:val="000000"/>
        </w:rPr>
        <w:t>(i) administrative or technical error; or</w:t>
      </w:r>
    </w:p>
    <w:p w:rsidR="001326E4" w:rsidRDefault="003C6AA1">
      <w:pPr>
        <w:spacing w:after="150"/>
      </w:pPr>
      <w:r>
        <w:rPr>
          <w:color w:val="000000"/>
        </w:rPr>
        <w:t>(ii) a Disruption Event; and</w:t>
      </w:r>
    </w:p>
    <w:p w:rsidR="001326E4" w:rsidRDefault="003C6AA1">
      <w:pPr>
        <w:spacing w:after="150"/>
      </w:pPr>
      <w:r>
        <w:rPr>
          <w:color w:val="000000"/>
        </w:rPr>
        <w:t>(b) payment is made within three (3) Business Days of its due date.</w:t>
      </w:r>
    </w:p>
    <w:p w:rsidR="001326E4" w:rsidRDefault="003C6AA1">
      <w:pPr>
        <w:spacing w:after="150"/>
      </w:pPr>
      <w:r>
        <w:rPr>
          <w:color w:val="000000"/>
        </w:rPr>
        <w:t xml:space="preserve">20.2 </w:t>
      </w:r>
      <w:r>
        <w:rPr>
          <w:b/>
          <w:color w:val="000000"/>
        </w:rPr>
        <w:t>Other obligations</w:t>
      </w:r>
    </w:p>
    <w:p w:rsidR="001326E4" w:rsidRDefault="003C6AA1">
      <w:pPr>
        <w:spacing w:after="150"/>
      </w:pPr>
      <w:r>
        <w:rPr>
          <w:color w:val="000000"/>
        </w:rPr>
        <w:t>(a) The Borrower does not comply with any provision</w:t>
      </w:r>
      <w:r>
        <w:rPr>
          <w:color w:val="000000"/>
        </w:rPr>
        <w:t xml:space="preserve"> of the Finance Documents (other than those referred to in clause 20.1 (Non-payment) and clause 20.13 (Specific covenants)).</w:t>
      </w:r>
    </w:p>
    <w:p w:rsidR="001326E4" w:rsidRDefault="003C6AA1">
      <w:pPr>
        <w:spacing w:after="150"/>
      </w:pPr>
      <w:r>
        <w:rPr>
          <w:color w:val="000000"/>
        </w:rPr>
        <w:t>(b) No Event of Default under paragraph (a) above will occur if the failure to comply is capable of remedy and is remedied within t</w:t>
      </w:r>
      <w:r>
        <w:rPr>
          <w:color w:val="000000"/>
        </w:rPr>
        <w:t>en (10) Business Days of the earlier of:</w:t>
      </w:r>
    </w:p>
    <w:p w:rsidR="001326E4" w:rsidRDefault="003C6AA1">
      <w:pPr>
        <w:spacing w:after="150"/>
      </w:pPr>
      <w:r>
        <w:rPr>
          <w:color w:val="000000"/>
        </w:rPr>
        <w:t>(i) the Agent giving notice to the Borrower; and</w:t>
      </w:r>
    </w:p>
    <w:p w:rsidR="001326E4" w:rsidRDefault="003C6AA1">
      <w:pPr>
        <w:spacing w:after="150"/>
      </w:pPr>
      <w:r>
        <w:rPr>
          <w:color w:val="000000"/>
        </w:rPr>
        <w:t>(ii) the Borrower becoming aware of the failure to comply.</w:t>
      </w:r>
    </w:p>
    <w:p w:rsidR="001326E4" w:rsidRDefault="003C6AA1">
      <w:pPr>
        <w:spacing w:after="150"/>
      </w:pPr>
      <w:r>
        <w:rPr>
          <w:color w:val="000000"/>
        </w:rPr>
        <w:t xml:space="preserve">20.3 </w:t>
      </w:r>
      <w:r>
        <w:rPr>
          <w:b/>
          <w:color w:val="000000"/>
        </w:rPr>
        <w:t>Misrepresentation</w:t>
      </w:r>
    </w:p>
    <w:p w:rsidR="001326E4" w:rsidRDefault="003C6AA1">
      <w:pPr>
        <w:spacing w:after="150"/>
      </w:pPr>
      <w:r>
        <w:rPr>
          <w:color w:val="000000"/>
        </w:rPr>
        <w:t>Any representation or statement made or deemed to be made by the Borrower in the Fin</w:t>
      </w:r>
      <w:r>
        <w:rPr>
          <w:color w:val="000000"/>
        </w:rPr>
        <w:t>ance Documents or any other document delivered by or on behalf of the Borrower under or in connection with any Transaction Document is or proves to have been incorrect or misleading in any material respect when made or deemed to be made.</w:t>
      </w:r>
    </w:p>
    <w:p w:rsidR="001326E4" w:rsidRDefault="003C6AA1">
      <w:pPr>
        <w:spacing w:after="150"/>
      </w:pPr>
      <w:r>
        <w:rPr>
          <w:color w:val="000000"/>
        </w:rPr>
        <w:t xml:space="preserve">20.4 </w:t>
      </w:r>
      <w:r>
        <w:rPr>
          <w:b/>
          <w:color w:val="000000"/>
        </w:rPr>
        <w:t>Cross default</w:t>
      </w:r>
    </w:p>
    <w:p w:rsidR="001326E4" w:rsidRDefault="003C6AA1">
      <w:pPr>
        <w:spacing w:after="150"/>
      </w:pPr>
      <w:r>
        <w:rPr>
          <w:color w:val="000000"/>
        </w:rPr>
        <w:t>(a) Any External Financial Indebtedness of the Borrower is not paid when due or within any originally applicable grace period.</w:t>
      </w:r>
    </w:p>
    <w:p w:rsidR="001326E4" w:rsidRDefault="003C6AA1">
      <w:pPr>
        <w:spacing w:after="150"/>
      </w:pPr>
      <w:r>
        <w:rPr>
          <w:color w:val="000000"/>
        </w:rPr>
        <w:t xml:space="preserve">(b) As a result of an event of default (however described), any Financial Indebtedness of the Borrower or any of its government </w:t>
      </w:r>
      <w:r>
        <w:rPr>
          <w:color w:val="000000"/>
        </w:rPr>
        <w:t>agencies is:</w:t>
      </w:r>
    </w:p>
    <w:p w:rsidR="001326E4" w:rsidRDefault="003C6AA1">
      <w:pPr>
        <w:spacing w:after="150"/>
      </w:pPr>
      <w:r>
        <w:rPr>
          <w:color w:val="000000"/>
        </w:rPr>
        <w:lastRenderedPageBreak/>
        <w:t>(i) declared to be or otherwise becomes due and payable prior to its specified maturity; or</w:t>
      </w:r>
    </w:p>
    <w:p w:rsidR="001326E4" w:rsidRDefault="003C6AA1">
      <w:pPr>
        <w:spacing w:after="150"/>
      </w:pPr>
      <w:r>
        <w:rPr>
          <w:color w:val="000000"/>
        </w:rPr>
        <w:t>(ii) placed on demand.</w:t>
      </w:r>
    </w:p>
    <w:p w:rsidR="001326E4" w:rsidRDefault="003C6AA1">
      <w:pPr>
        <w:spacing w:after="150"/>
      </w:pPr>
      <w:r>
        <w:rPr>
          <w:color w:val="000000"/>
        </w:rPr>
        <w:t>(c) Any commitment for any External Financial Indebtedness of the Borrower is cancelled or suspended by a creditor of the Borrow</w:t>
      </w:r>
      <w:r>
        <w:rPr>
          <w:color w:val="000000"/>
        </w:rPr>
        <w:t>er as a result of an event of default (however described).</w:t>
      </w:r>
    </w:p>
    <w:p w:rsidR="001326E4" w:rsidRDefault="003C6AA1">
      <w:pPr>
        <w:spacing w:after="150"/>
      </w:pPr>
      <w:r>
        <w:rPr>
          <w:color w:val="000000"/>
        </w:rPr>
        <w:t>(d) No Event of Default will occur under this clause 20.4 if the aggregate amount of the External Financial Indebtedness or commitment for Financial Indebtedness falling within paragraphs (a) to (c</w:t>
      </w:r>
      <w:r>
        <w:rPr>
          <w:color w:val="000000"/>
        </w:rPr>
        <w:t>) above is less than EUR 50,000,000 (or its equivalent in any other currency or currencies as determined by the Agent).</w:t>
      </w:r>
    </w:p>
    <w:p w:rsidR="001326E4" w:rsidRDefault="003C6AA1">
      <w:pPr>
        <w:spacing w:after="150"/>
      </w:pPr>
      <w:r>
        <w:rPr>
          <w:color w:val="000000"/>
        </w:rPr>
        <w:t xml:space="preserve">20.5 </w:t>
      </w:r>
      <w:r>
        <w:rPr>
          <w:b/>
          <w:color w:val="000000"/>
        </w:rPr>
        <w:t>Moratorium</w:t>
      </w:r>
    </w:p>
    <w:p w:rsidR="001326E4" w:rsidRDefault="003C6AA1">
      <w:pPr>
        <w:spacing w:after="150"/>
      </w:pPr>
      <w:r>
        <w:rPr>
          <w:color w:val="000000"/>
        </w:rPr>
        <w:t>A moratorium is declared or de facto comes into effect on the payment of any External Financial Indebtedness of the Borr</w:t>
      </w:r>
      <w:r>
        <w:rPr>
          <w:color w:val="000000"/>
        </w:rPr>
        <w:t>ower or the Borrower commences negotiations with any one or more of its External Financial Indebtedness creditors with a view to the general readjustment or rescheduling of its indebtedness.</w:t>
      </w:r>
    </w:p>
    <w:p w:rsidR="001326E4" w:rsidRDefault="003C6AA1">
      <w:pPr>
        <w:spacing w:after="150"/>
      </w:pPr>
      <w:r>
        <w:rPr>
          <w:color w:val="000000"/>
        </w:rPr>
        <w:t xml:space="preserve">20.6 </w:t>
      </w:r>
      <w:r>
        <w:rPr>
          <w:b/>
          <w:color w:val="000000"/>
        </w:rPr>
        <w:t>Creditors’ process</w:t>
      </w:r>
    </w:p>
    <w:p w:rsidR="001326E4" w:rsidRDefault="003C6AA1">
      <w:pPr>
        <w:spacing w:after="150"/>
      </w:pPr>
      <w:r>
        <w:rPr>
          <w:color w:val="000000"/>
        </w:rPr>
        <w:t>Any expropriation, attachment, sequestrat</w:t>
      </w:r>
      <w:r>
        <w:rPr>
          <w:color w:val="000000"/>
        </w:rPr>
        <w:t>ion, distress or execution (or any analogous process in any jurisdiction) affects any asset or assets of the Borrower, the Buyer, or any government agencies having an aggregate value of EUR 5,000,000 and is not discharged within thirty (30) days.</w:t>
      </w:r>
    </w:p>
    <w:p w:rsidR="001326E4" w:rsidRDefault="003C6AA1">
      <w:pPr>
        <w:spacing w:after="150"/>
      </w:pPr>
      <w:r>
        <w:rPr>
          <w:color w:val="000000"/>
        </w:rPr>
        <w:t xml:space="preserve">20.7 </w:t>
      </w:r>
      <w:r>
        <w:rPr>
          <w:b/>
          <w:color w:val="000000"/>
        </w:rPr>
        <w:t>Unla</w:t>
      </w:r>
      <w:r>
        <w:rPr>
          <w:b/>
          <w:color w:val="000000"/>
        </w:rPr>
        <w:t>wfulness</w:t>
      </w:r>
    </w:p>
    <w:p w:rsidR="001326E4" w:rsidRDefault="003C6AA1">
      <w:pPr>
        <w:spacing w:after="150"/>
      </w:pPr>
      <w:r>
        <w:rPr>
          <w:color w:val="000000"/>
        </w:rPr>
        <w:t>(a) It is or becomes unlawful for the Borrower or the Buyer to perform any of its obligations under the Transaction Documents.</w:t>
      </w:r>
    </w:p>
    <w:p w:rsidR="001326E4" w:rsidRDefault="003C6AA1">
      <w:pPr>
        <w:spacing w:after="150"/>
      </w:pPr>
      <w:r>
        <w:rPr>
          <w:color w:val="000000"/>
        </w:rPr>
        <w:t>(b) Any obligation or obligations of the Borrower under any Finance Document are not or cease to be legal, valid, bindin</w:t>
      </w:r>
      <w:r>
        <w:rPr>
          <w:color w:val="000000"/>
        </w:rPr>
        <w:t>g or enforceable and the cessation individually or cumulatively materially and adversely affects the interests of the Lenders under the Finance Documents.</w:t>
      </w:r>
    </w:p>
    <w:p w:rsidR="001326E4" w:rsidRDefault="003C6AA1">
      <w:pPr>
        <w:spacing w:after="150"/>
      </w:pPr>
      <w:r>
        <w:rPr>
          <w:color w:val="000000"/>
        </w:rPr>
        <w:t xml:space="preserve">20.8 </w:t>
      </w:r>
      <w:r>
        <w:rPr>
          <w:b/>
          <w:color w:val="000000"/>
        </w:rPr>
        <w:t>IMF</w:t>
      </w:r>
    </w:p>
    <w:p w:rsidR="001326E4" w:rsidRDefault="003C6AA1">
      <w:pPr>
        <w:spacing w:after="150"/>
      </w:pPr>
      <w:r>
        <w:rPr>
          <w:color w:val="000000"/>
        </w:rPr>
        <w:t xml:space="preserve">The Borrower ceases to be a member in good standing or becomes ineligible to use the </w:t>
      </w:r>
      <w:r>
        <w:rPr>
          <w:color w:val="000000"/>
        </w:rPr>
        <w:t>resources of the IMF or is unable for any reason to draw or make use of funds available to it under any IMF funding programme or any such programme is cancelled or suspended.</w:t>
      </w:r>
    </w:p>
    <w:p w:rsidR="001326E4" w:rsidRDefault="003C6AA1">
      <w:pPr>
        <w:spacing w:after="150"/>
      </w:pPr>
      <w:r>
        <w:rPr>
          <w:color w:val="000000"/>
        </w:rPr>
        <w:t>20.9</w:t>
      </w:r>
      <w:r>
        <w:rPr>
          <w:b/>
          <w:color w:val="000000"/>
        </w:rPr>
        <w:t>Repudiation</w:t>
      </w:r>
    </w:p>
    <w:p w:rsidR="001326E4" w:rsidRDefault="003C6AA1">
      <w:pPr>
        <w:spacing w:after="150"/>
      </w:pPr>
      <w:r>
        <w:rPr>
          <w:color w:val="000000"/>
        </w:rPr>
        <w:t>The Borrower or the Buyer repudiates a Transaction Document or ev</w:t>
      </w:r>
      <w:r>
        <w:rPr>
          <w:color w:val="000000"/>
        </w:rPr>
        <w:t>idences an intention to repudiate a Transaction Document.</w:t>
      </w:r>
    </w:p>
    <w:p w:rsidR="001326E4" w:rsidRDefault="003C6AA1">
      <w:pPr>
        <w:spacing w:after="150"/>
      </w:pPr>
      <w:r>
        <w:rPr>
          <w:color w:val="000000"/>
        </w:rPr>
        <w:t xml:space="preserve">20.10 </w:t>
      </w:r>
      <w:r>
        <w:rPr>
          <w:b/>
          <w:color w:val="000000"/>
        </w:rPr>
        <w:t>Exchange controls</w:t>
      </w:r>
    </w:p>
    <w:p w:rsidR="001326E4" w:rsidRDefault="003C6AA1">
      <w:pPr>
        <w:spacing w:after="150"/>
      </w:pPr>
      <w:r>
        <w:rPr>
          <w:color w:val="000000"/>
        </w:rPr>
        <w:lastRenderedPageBreak/>
        <w:t xml:space="preserve">Any event or series of events occurs which limits the acquisition or the transfer of foreign exchange by the Borrower and such event or events has or is reasonably likely to </w:t>
      </w:r>
      <w:r>
        <w:rPr>
          <w:color w:val="000000"/>
        </w:rPr>
        <w:t>affect the ability of the Borrower to perform its obligations under any Finance Document.</w:t>
      </w:r>
    </w:p>
    <w:p w:rsidR="001326E4" w:rsidRDefault="003C6AA1">
      <w:pPr>
        <w:spacing w:after="150"/>
      </w:pPr>
      <w:r>
        <w:rPr>
          <w:color w:val="000000"/>
        </w:rPr>
        <w:t xml:space="preserve">20.11 </w:t>
      </w:r>
      <w:r>
        <w:rPr>
          <w:b/>
          <w:color w:val="000000"/>
        </w:rPr>
        <w:t>Material adverse change</w:t>
      </w:r>
    </w:p>
    <w:p w:rsidR="001326E4" w:rsidRDefault="003C6AA1">
      <w:pPr>
        <w:spacing w:after="150"/>
      </w:pPr>
      <w:r>
        <w:rPr>
          <w:color w:val="000000"/>
        </w:rPr>
        <w:t>Any circumstances arise which give reasonable grounds in the opinion of the Lender for belief that there has been a material adverse cha</w:t>
      </w:r>
      <w:r>
        <w:rPr>
          <w:color w:val="000000"/>
        </w:rPr>
        <w:t>nge in:</w:t>
      </w:r>
    </w:p>
    <w:p w:rsidR="001326E4" w:rsidRDefault="003C6AA1">
      <w:pPr>
        <w:spacing w:after="150"/>
      </w:pPr>
      <w:r>
        <w:rPr>
          <w:color w:val="000000"/>
        </w:rPr>
        <w:t>(a) the economic condition of the Borrower; or</w:t>
      </w:r>
    </w:p>
    <w:p w:rsidR="001326E4" w:rsidRDefault="003C6AA1">
      <w:pPr>
        <w:spacing w:after="150"/>
      </w:pPr>
      <w:r>
        <w:rPr>
          <w:color w:val="000000"/>
        </w:rPr>
        <w:t>(b) the ability of the Borrower to comply with any of its obligations under the Finance Documents.</w:t>
      </w:r>
    </w:p>
    <w:p w:rsidR="001326E4" w:rsidRDefault="003C6AA1">
      <w:pPr>
        <w:spacing w:after="150"/>
      </w:pPr>
      <w:r>
        <w:rPr>
          <w:color w:val="000000"/>
        </w:rPr>
        <w:t xml:space="preserve">20.12 </w:t>
      </w:r>
      <w:r>
        <w:rPr>
          <w:b/>
          <w:color w:val="000000"/>
        </w:rPr>
        <w:t>Convertibility/Transferability</w:t>
      </w:r>
    </w:p>
    <w:p w:rsidR="001326E4" w:rsidRDefault="003C6AA1">
      <w:pPr>
        <w:spacing w:after="150"/>
      </w:pPr>
      <w:r>
        <w:rPr>
          <w:color w:val="000000"/>
        </w:rPr>
        <w:t>Any foreign exchange law is amended, enacted or introduced in the</w:t>
      </w:r>
      <w:r>
        <w:rPr>
          <w:color w:val="000000"/>
        </w:rPr>
        <w:t xml:space="preserve"> Republic of Serbia or is reasonably likely to be amended, enacted or introduced in each case in the Republic of Serbia that (in the opinion of the Majority Lenders, acting reasonably):</w:t>
      </w:r>
    </w:p>
    <w:p w:rsidR="001326E4" w:rsidRDefault="003C6AA1">
      <w:pPr>
        <w:spacing w:after="150"/>
      </w:pPr>
      <w:r>
        <w:rPr>
          <w:color w:val="000000"/>
        </w:rPr>
        <w:t xml:space="preserve">(a) has or is reasonably likely to have the effect of prohibiting, or </w:t>
      </w:r>
      <w:r>
        <w:rPr>
          <w:color w:val="000000"/>
        </w:rPr>
        <w:t>restricting or delaying in any material respect any payment that the Borrower is required to make pursuant to the terms of any of the Finance Documents; or</w:t>
      </w:r>
    </w:p>
    <w:p w:rsidR="001326E4" w:rsidRDefault="003C6AA1">
      <w:pPr>
        <w:spacing w:after="150"/>
      </w:pPr>
      <w:r>
        <w:rPr>
          <w:color w:val="000000"/>
        </w:rPr>
        <w:t>(b) is materially prejudicial to the interests of the Finance Parties under or in connection with an</w:t>
      </w:r>
      <w:r>
        <w:rPr>
          <w:color w:val="000000"/>
        </w:rPr>
        <w:t>y of the Finance Documents.</w:t>
      </w:r>
    </w:p>
    <w:p w:rsidR="001326E4" w:rsidRDefault="003C6AA1">
      <w:pPr>
        <w:spacing w:after="150"/>
      </w:pPr>
      <w:r>
        <w:rPr>
          <w:color w:val="000000"/>
        </w:rPr>
        <w:t xml:space="preserve">20.13 </w:t>
      </w:r>
      <w:r>
        <w:rPr>
          <w:b/>
          <w:color w:val="000000"/>
        </w:rPr>
        <w:t>Litigation</w:t>
      </w:r>
    </w:p>
    <w:p w:rsidR="001326E4" w:rsidRDefault="003C6AA1">
      <w:pPr>
        <w:spacing w:after="150"/>
      </w:pPr>
      <w:r>
        <w:rPr>
          <w:color w:val="000000"/>
        </w:rPr>
        <w:t>Any litigation, arbitration, administrative, governmental, regulatory or other investigations, proceedings or disputes are commenced or threatened, or any judgment or order of a court, arbitral body or agency is</w:t>
      </w:r>
      <w:r>
        <w:rPr>
          <w:color w:val="000000"/>
        </w:rPr>
        <w:t xml:space="preserve"> made, in relation to the Finance Documents or the transactions contemplated in the Finance Documents, the Borrower, the Buyer or Borrower’s assets which have or are reasonably likely to have a Material Adverse Effect.</w:t>
      </w:r>
    </w:p>
    <w:p w:rsidR="001326E4" w:rsidRDefault="003C6AA1">
      <w:pPr>
        <w:spacing w:after="150"/>
      </w:pPr>
      <w:r>
        <w:rPr>
          <w:color w:val="000000"/>
        </w:rPr>
        <w:t xml:space="preserve">20.14 </w:t>
      </w:r>
      <w:r>
        <w:rPr>
          <w:b/>
          <w:color w:val="000000"/>
        </w:rPr>
        <w:t>Specific covenants</w:t>
      </w:r>
    </w:p>
    <w:p w:rsidR="001326E4" w:rsidRDefault="003C6AA1">
      <w:pPr>
        <w:spacing w:after="150"/>
      </w:pPr>
      <w:r>
        <w:rPr>
          <w:color w:val="000000"/>
        </w:rPr>
        <w:t>The Borrower</w:t>
      </w:r>
      <w:r>
        <w:rPr>
          <w:color w:val="000000"/>
        </w:rPr>
        <w:t xml:space="preserve"> fails duly to perform or comply with any of the obligations expressed to be assumed by it in clause 19.16 (MIGA Guarantee covenants) or any other provision of any Finance Document to which it is a party relating to MIGA or the MIGA Guarantee.</w:t>
      </w:r>
    </w:p>
    <w:p w:rsidR="001326E4" w:rsidRDefault="003C6AA1">
      <w:pPr>
        <w:spacing w:after="150"/>
      </w:pPr>
      <w:r>
        <w:rPr>
          <w:color w:val="000000"/>
        </w:rPr>
        <w:t xml:space="preserve">20.15 </w:t>
      </w:r>
      <w:r>
        <w:rPr>
          <w:b/>
          <w:color w:val="000000"/>
        </w:rPr>
        <w:t>Enviro</w:t>
      </w:r>
      <w:r>
        <w:rPr>
          <w:b/>
          <w:color w:val="000000"/>
        </w:rPr>
        <w:t>nmental compliance</w:t>
      </w:r>
    </w:p>
    <w:p w:rsidR="001326E4" w:rsidRDefault="003C6AA1">
      <w:pPr>
        <w:spacing w:after="150"/>
      </w:pPr>
      <w:r>
        <w:rPr>
          <w:color w:val="000000"/>
        </w:rPr>
        <w:t xml:space="preserve">(a) </w:t>
      </w:r>
      <w:r>
        <w:rPr>
          <w:b/>
          <w:color w:val="000000"/>
        </w:rPr>
        <w:t>Environmental and Social Claims</w:t>
      </w:r>
    </w:p>
    <w:p w:rsidR="001326E4" w:rsidRDefault="003C6AA1">
      <w:pPr>
        <w:spacing w:after="150"/>
      </w:pPr>
      <w:r>
        <w:rPr>
          <w:color w:val="000000"/>
        </w:rPr>
        <w:t>An Environmental and Social Claim is brought against the Borrower or the Implementing Entity which individually or in the aggregate could reasonably be expected to result in a material impact on the im</w:t>
      </w:r>
      <w:r>
        <w:rPr>
          <w:color w:val="000000"/>
        </w:rPr>
        <w:t>plementation or operation of the Project in accordance with the Applicable E&amp;S Law and the E&amp;S Standards.</w:t>
      </w:r>
    </w:p>
    <w:p w:rsidR="001326E4" w:rsidRDefault="003C6AA1">
      <w:pPr>
        <w:spacing w:after="150"/>
      </w:pPr>
      <w:r>
        <w:rPr>
          <w:color w:val="000000"/>
        </w:rPr>
        <w:lastRenderedPageBreak/>
        <w:t xml:space="preserve">(b) </w:t>
      </w:r>
      <w:r>
        <w:rPr>
          <w:b/>
          <w:color w:val="000000"/>
        </w:rPr>
        <w:t>Significant E&amp;S Events and Corrective Action Plans</w:t>
      </w:r>
    </w:p>
    <w:p w:rsidR="001326E4" w:rsidRDefault="003C6AA1">
      <w:pPr>
        <w:spacing w:after="150"/>
      </w:pPr>
      <w:r>
        <w:rPr>
          <w:color w:val="000000"/>
        </w:rPr>
        <w:t>(i) A Significant E&amp;S Event occurs and the Lenders (having consulted with an independent enviro</w:t>
      </w:r>
      <w:r>
        <w:rPr>
          <w:color w:val="000000"/>
        </w:rPr>
        <w:t>nmental and social consultant) deem such Significant E&amp;S Event as incapable of remedy.</w:t>
      </w:r>
    </w:p>
    <w:p w:rsidR="001326E4" w:rsidRDefault="003C6AA1">
      <w:pPr>
        <w:spacing w:after="150"/>
      </w:pPr>
      <w:r>
        <w:rPr>
          <w:color w:val="000000"/>
        </w:rPr>
        <w:t>(ii) A Significant E&amp;S Event for which the Borrower or the Implementing Entity has provided a Corrective Action Plan occurs and either:</w:t>
      </w:r>
    </w:p>
    <w:p w:rsidR="001326E4" w:rsidRDefault="003C6AA1">
      <w:pPr>
        <w:spacing w:after="150"/>
      </w:pPr>
      <w:r>
        <w:rPr>
          <w:color w:val="000000"/>
        </w:rPr>
        <w:t>(A) the Lenders (having consulted</w:t>
      </w:r>
      <w:r>
        <w:rPr>
          <w:color w:val="000000"/>
        </w:rPr>
        <w:t xml:space="preserve"> with an independent environmental and social consultant) reject such Corrective Action Plan; or</w:t>
      </w:r>
    </w:p>
    <w:p w:rsidR="001326E4" w:rsidRDefault="003C6AA1">
      <w:pPr>
        <w:spacing w:after="150"/>
      </w:pPr>
      <w:r>
        <w:rPr>
          <w:color w:val="000000"/>
        </w:rPr>
        <w:t>(B) the Borrower does not comply with the actions set out in such Corrective Action Plan within the timeframes set out therein.</w:t>
      </w:r>
    </w:p>
    <w:p w:rsidR="001326E4" w:rsidRDefault="003C6AA1">
      <w:pPr>
        <w:spacing w:after="150"/>
      </w:pPr>
      <w:r>
        <w:rPr>
          <w:color w:val="000000"/>
        </w:rPr>
        <w:t xml:space="preserve">20.16 </w:t>
      </w:r>
      <w:r>
        <w:rPr>
          <w:b/>
          <w:color w:val="000000"/>
        </w:rPr>
        <w:t>Acceleration</w:t>
      </w:r>
    </w:p>
    <w:p w:rsidR="001326E4" w:rsidRDefault="003C6AA1">
      <w:pPr>
        <w:spacing w:after="150"/>
      </w:pPr>
      <w:r>
        <w:rPr>
          <w:color w:val="000000"/>
        </w:rPr>
        <w:t>On and at an</w:t>
      </w:r>
      <w:r>
        <w:rPr>
          <w:color w:val="000000"/>
        </w:rPr>
        <w:t>y time after the occurrence of an Event of Default which is continuing the Agent may, and shall if so directed by the Majority Lenders, by notice to the Borrower:</w:t>
      </w:r>
    </w:p>
    <w:p w:rsidR="001326E4" w:rsidRDefault="003C6AA1">
      <w:pPr>
        <w:spacing w:after="150"/>
      </w:pPr>
      <w:r>
        <w:rPr>
          <w:color w:val="000000"/>
        </w:rPr>
        <w:t>(a) cancel the Total Commitments whereupon they shall immediately be cancelled;</w:t>
      </w:r>
    </w:p>
    <w:p w:rsidR="001326E4" w:rsidRDefault="003C6AA1">
      <w:pPr>
        <w:spacing w:after="150"/>
      </w:pPr>
      <w:r>
        <w:rPr>
          <w:color w:val="000000"/>
        </w:rPr>
        <w:t xml:space="preserve">(b) declare </w:t>
      </w:r>
      <w:r>
        <w:rPr>
          <w:color w:val="000000"/>
        </w:rPr>
        <w:t>that all or part of the Loans, together with accrued interest, and all other amounts accrued or outstanding under the Finance Documents be immediately due and payable, whereupon they shall become immediately due and payable; and/or</w:t>
      </w:r>
    </w:p>
    <w:p w:rsidR="001326E4" w:rsidRDefault="003C6AA1">
      <w:pPr>
        <w:spacing w:after="150"/>
      </w:pPr>
      <w:r>
        <w:rPr>
          <w:color w:val="000000"/>
        </w:rPr>
        <w:t xml:space="preserve">(c) declare that all or </w:t>
      </w:r>
      <w:r>
        <w:rPr>
          <w:color w:val="000000"/>
        </w:rPr>
        <w:t>part of the Loans be payable on demand, whereupon they shall immediately become payable on demand by the Agent on the instructions of the Majority Lenders.</w:t>
      </w:r>
    </w:p>
    <w:p w:rsidR="001326E4" w:rsidRDefault="003C6AA1">
      <w:pPr>
        <w:spacing w:after="150"/>
      </w:pPr>
      <w:r>
        <w:rPr>
          <w:color w:val="000000"/>
        </w:rPr>
        <w:t xml:space="preserve">21. </w:t>
      </w:r>
      <w:r>
        <w:rPr>
          <w:b/>
          <w:color w:val="000000"/>
        </w:rPr>
        <w:t>CHANGES TO THE LENDERS</w:t>
      </w:r>
    </w:p>
    <w:p w:rsidR="001326E4" w:rsidRDefault="003C6AA1">
      <w:pPr>
        <w:spacing w:after="150"/>
      </w:pPr>
      <w:r>
        <w:rPr>
          <w:color w:val="000000"/>
        </w:rPr>
        <w:t xml:space="preserve">21.1 </w:t>
      </w:r>
      <w:r>
        <w:rPr>
          <w:b/>
          <w:color w:val="000000"/>
        </w:rPr>
        <w:t>Assignments and transfers by the Lenders</w:t>
      </w:r>
    </w:p>
    <w:p w:rsidR="001326E4" w:rsidRDefault="003C6AA1">
      <w:pPr>
        <w:spacing w:after="150"/>
      </w:pPr>
      <w:r>
        <w:rPr>
          <w:color w:val="000000"/>
        </w:rPr>
        <w:t>Subject to the consent of M</w:t>
      </w:r>
      <w:r>
        <w:rPr>
          <w:color w:val="000000"/>
        </w:rPr>
        <w:t xml:space="preserve">IGA and this clause 21, a Lender (the </w:t>
      </w:r>
      <w:r>
        <w:rPr>
          <w:b/>
          <w:color w:val="000000"/>
        </w:rPr>
        <w:t>”Existing Lender”</w:t>
      </w:r>
      <w:r>
        <w:rPr>
          <w:color w:val="000000"/>
        </w:rPr>
        <w:t>) may:</w:t>
      </w:r>
    </w:p>
    <w:p w:rsidR="001326E4" w:rsidRDefault="003C6AA1">
      <w:pPr>
        <w:spacing w:after="150"/>
      </w:pPr>
      <w:r>
        <w:rPr>
          <w:color w:val="000000"/>
        </w:rPr>
        <w:t>(a) assign any of its rights; and/or</w:t>
      </w:r>
    </w:p>
    <w:p w:rsidR="001326E4" w:rsidRDefault="003C6AA1">
      <w:pPr>
        <w:spacing w:after="150"/>
      </w:pPr>
      <w:r>
        <w:rPr>
          <w:color w:val="000000"/>
        </w:rPr>
        <w:t>(b) transfer by novation any of its rights and obligations under the Finance Documents,</w:t>
      </w:r>
    </w:p>
    <w:p w:rsidR="001326E4" w:rsidRDefault="003C6AA1">
      <w:pPr>
        <w:spacing w:after="150"/>
      </w:pPr>
      <w:r>
        <w:rPr>
          <w:color w:val="000000"/>
        </w:rPr>
        <w:t>to another bank or financial institution or to a trust, fund or other</w:t>
      </w:r>
      <w:r>
        <w:rPr>
          <w:color w:val="000000"/>
        </w:rPr>
        <w:t xml:space="preserve"> entity regularly engaged in or established for the purpose of making, purchasing or investing in loans, securities or other financial assets, MIGA, an Affiliate, insurers, reinsurers, any funding vehicle established and managed (or the assets of which are</w:t>
      </w:r>
      <w:r>
        <w:rPr>
          <w:color w:val="000000"/>
        </w:rPr>
        <w:t xml:space="preserve"> serviced or managed) by a Lender or any third party, for the purpose of securitizing or otherwise funding loans (the </w:t>
      </w:r>
      <w:r>
        <w:rPr>
          <w:b/>
          <w:color w:val="000000"/>
        </w:rPr>
        <w:t>”New Lender”</w:t>
      </w:r>
      <w:r>
        <w:rPr>
          <w:color w:val="000000"/>
        </w:rPr>
        <w:t>).</w:t>
      </w:r>
    </w:p>
    <w:p w:rsidR="001326E4" w:rsidRDefault="003C6AA1">
      <w:pPr>
        <w:spacing w:after="150"/>
      </w:pPr>
      <w:r>
        <w:rPr>
          <w:color w:val="000000"/>
        </w:rPr>
        <w:t xml:space="preserve">21.2 </w:t>
      </w:r>
      <w:r>
        <w:rPr>
          <w:b/>
          <w:color w:val="000000"/>
        </w:rPr>
        <w:t>Conditions of assignment or transfer</w:t>
      </w:r>
    </w:p>
    <w:p w:rsidR="001326E4" w:rsidRDefault="003C6AA1">
      <w:pPr>
        <w:spacing w:after="150"/>
      </w:pPr>
      <w:r>
        <w:rPr>
          <w:color w:val="000000"/>
        </w:rPr>
        <w:lastRenderedPageBreak/>
        <w:t>(a) Any assignment (other than an assignment to MIGA) will only be effective on:</w:t>
      </w:r>
    </w:p>
    <w:p w:rsidR="001326E4" w:rsidRDefault="003C6AA1">
      <w:pPr>
        <w:spacing w:after="150"/>
      </w:pPr>
      <w:r>
        <w:rPr>
          <w:color w:val="000000"/>
        </w:rPr>
        <w:t>(i) receipt by the Agent (whether in the Assignment Agreement or otherwise) of written confirmation from the New Lender (in form and substance satisfactory to the Agent) that the New Lender will assume the same obligations to the other Finance Parties as i</w:t>
      </w:r>
      <w:r>
        <w:rPr>
          <w:color w:val="000000"/>
        </w:rPr>
        <w:t>t would have been under if it was an Original Lender; and</w:t>
      </w:r>
    </w:p>
    <w:p w:rsidR="001326E4" w:rsidRDefault="003C6AA1">
      <w:pPr>
        <w:spacing w:after="150"/>
      </w:pPr>
      <w:r>
        <w:rPr>
          <w:color w:val="000000"/>
        </w:rPr>
        <w:t>(ii) performance by the Agent of all necessary ”know your customer” or other similar checks under all applicable laws and regulations in relation to such assignment to a New Lender, the completion o</w:t>
      </w:r>
      <w:r>
        <w:rPr>
          <w:color w:val="000000"/>
        </w:rPr>
        <w:t>f which the Agent shall promptly notify to the Existing Lender and the New Lender.</w:t>
      </w:r>
    </w:p>
    <w:p w:rsidR="001326E4" w:rsidRDefault="003C6AA1">
      <w:pPr>
        <w:spacing w:after="150"/>
      </w:pPr>
      <w:r>
        <w:rPr>
          <w:color w:val="000000"/>
        </w:rPr>
        <w:t>(b) A transfer will only be effective if the procedure set out in clause 21.5 (Procedure for transfer) is complied with.</w:t>
      </w:r>
    </w:p>
    <w:p w:rsidR="001326E4" w:rsidRDefault="003C6AA1">
      <w:pPr>
        <w:spacing w:after="150"/>
      </w:pPr>
      <w:r>
        <w:rPr>
          <w:color w:val="000000"/>
        </w:rPr>
        <w:t>(c) If:</w:t>
      </w:r>
    </w:p>
    <w:p w:rsidR="001326E4" w:rsidRDefault="003C6AA1">
      <w:pPr>
        <w:spacing w:after="150"/>
      </w:pPr>
      <w:r>
        <w:rPr>
          <w:color w:val="000000"/>
        </w:rPr>
        <w:t>(i) a Lender assigns or transfers any of its</w:t>
      </w:r>
      <w:r>
        <w:rPr>
          <w:color w:val="000000"/>
        </w:rPr>
        <w:t xml:space="preserve"> rights or obligations under the Finance Documents or changes its Facility Office; and</w:t>
      </w:r>
    </w:p>
    <w:p w:rsidR="001326E4" w:rsidRDefault="003C6AA1">
      <w:pPr>
        <w:spacing w:after="150"/>
      </w:pPr>
      <w:r>
        <w:rPr>
          <w:color w:val="000000"/>
        </w:rPr>
        <w:t>(ii) as a result of circumstances existing at the date the assignment, transfer or change occurs, the Borrower would be obliged to make a payment to the New Lender or Le</w:t>
      </w:r>
      <w:r>
        <w:rPr>
          <w:color w:val="000000"/>
        </w:rPr>
        <w:t>nder acting through its new Facility Office under clause 12 (Tax gross up and indemnities) or clause 13.1 (Increased costs),</w:t>
      </w:r>
    </w:p>
    <w:p w:rsidR="001326E4" w:rsidRDefault="003C6AA1">
      <w:pPr>
        <w:spacing w:after="150"/>
      </w:pPr>
      <w:r>
        <w:rPr>
          <w:color w:val="000000"/>
        </w:rPr>
        <w:t>then the New Lender or Lender acting through its new Facility Office is only entitled to receive payment under those clauses to the</w:t>
      </w:r>
      <w:r>
        <w:rPr>
          <w:color w:val="000000"/>
        </w:rPr>
        <w:t xml:space="preserve"> same extent as the Existing Lender or Lender acting through its previous Facility Office would have been if the assignment, transfer or change had not occurred. This paragraph (c) shall not apply in respect of an assignment or a transfer made in the ordin</w:t>
      </w:r>
      <w:r>
        <w:rPr>
          <w:color w:val="000000"/>
        </w:rPr>
        <w:t>ary course of the primary syndication of the Facility or an assignment or transfer to MIGA.</w:t>
      </w:r>
    </w:p>
    <w:p w:rsidR="001326E4" w:rsidRDefault="003C6AA1">
      <w:pPr>
        <w:spacing w:after="150"/>
      </w:pPr>
      <w:r>
        <w:rPr>
          <w:color w:val="000000"/>
        </w:rPr>
        <w:t>(d) Each New Lender, by executing the relevant Transfer Certificate or Assignment Agreement, confirms, for the avoidance of doubt, that the Agent has authority to e</w:t>
      </w:r>
      <w:r>
        <w:rPr>
          <w:color w:val="000000"/>
        </w:rPr>
        <w:t>xecute on its behalf any amendment or waiver that has been approved by or on behalf of the requisite Lender or Lenders in accordance with this Agreement on or prior to the date on which the transfer or assignment becomes effective in accordance with this A</w:t>
      </w:r>
      <w:r>
        <w:rPr>
          <w:color w:val="000000"/>
        </w:rPr>
        <w:t>greement and that it is bound by that decision to the same extent as the Existing Lender would have been had it remained a Lender.</w:t>
      </w:r>
    </w:p>
    <w:p w:rsidR="001326E4" w:rsidRDefault="003C6AA1">
      <w:pPr>
        <w:spacing w:after="150"/>
      </w:pPr>
      <w:r>
        <w:rPr>
          <w:color w:val="000000"/>
        </w:rPr>
        <w:t>(e) Any assignment or transfer is subject to the Agent confirming that the approval of MIGA to the intended transfer has been</w:t>
      </w:r>
      <w:r>
        <w:rPr>
          <w:color w:val="000000"/>
        </w:rPr>
        <w:t xml:space="preserve"> obtained or is not required.</w:t>
      </w:r>
    </w:p>
    <w:p w:rsidR="001326E4" w:rsidRDefault="003C6AA1">
      <w:pPr>
        <w:spacing w:after="150"/>
      </w:pPr>
      <w:r>
        <w:rPr>
          <w:color w:val="000000"/>
        </w:rPr>
        <w:t>(f) In order to become a party to the MIGA Guarantee, a New Lender shall (together with MIGA and the Agent) execute an amendment agreement to the MIGA Guarantee, in form and substance satisfactory to MIGA and the Agent. The en</w:t>
      </w:r>
      <w:r>
        <w:rPr>
          <w:color w:val="000000"/>
        </w:rPr>
        <w:t xml:space="preserve">try into of any such amendment agreement, and any accession to the MIGA </w:t>
      </w:r>
      <w:r>
        <w:rPr>
          <w:color w:val="000000"/>
        </w:rPr>
        <w:lastRenderedPageBreak/>
        <w:t>Guarantee by a New Lender, is subject to the prior consent of MIGA (in its sole and absolute discretion).</w:t>
      </w:r>
    </w:p>
    <w:p w:rsidR="001326E4" w:rsidRDefault="003C6AA1">
      <w:pPr>
        <w:spacing w:after="150"/>
      </w:pPr>
      <w:r>
        <w:rPr>
          <w:color w:val="000000"/>
        </w:rPr>
        <w:t xml:space="preserve">21.3 </w:t>
      </w:r>
      <w:r>
        <w:rPr>
          <w:b/>
          <w:color w:val="000000"/>
        </w:rPr>
        <w:t>Assignment or transfer fee</w:t>
      </w:r>
    </w:p>
    <w:p w:rsidR="001326E4" w:rsidRDefault="003C6AA1">
      <w:pPr>
        <w:spacing w:after="150"/>
      </w:pPr>
      <w:r>
        <w:rPr>
          <w:color w:val="000000"/>
        </w:rPr>
        <w:t>The New Lender shall, on or before the date up</w:t>
      </w:r>
      <w:r>
        <w:rPr>
          <w:color w:val="000000"/>
        </w:rPr>
        <w:t>on which an assignment or a transfer takes effect (other than if the New Lender is MIGA or an Affiliate of a Lender), pay to the Agent (for its own account) a fee of EUR 5,000.</w:t>
      </w:r>
    </w:p>
    <w:p w:rsidR="001326E4" w:rsidRDefault="003C6AA1">
      <w:pPr>
        <w:spacing w:after="150"/>
      </w:pPr>
      <w:r>
        <w:rPr>
          <w:color w:val="000000"/>
        </w:rPr>
        <w:t xml:space="preserve">21.4 </w:t>
      </w:r>
      <w:r>
        <w:rPr>
          <w:b/>
          <w:color w:val="000000"/>
        </w:rPr>
        <w:t>Limitation of responsibility of Existing Lenders</w:t>
      </w:r>
    </w:p>
    <w:p w:rsidR="001326E4" w:rsidRDefault="003C6AA1">
      <w:pPr>
        <w:spacing w:after="150"/>
      </w:pPr>
      <w:r>
        <w:rPr>
          <w:color w:val="000000"/>
        </w:rPr>
        <w:t>(a) Unless expressly agre</w:t>
      </w:r>
      <w:r>
        <w:rPr>
          <w:color w:val="000000"/>
        </w:rPr>
        <w:t>ed to the contrary, an Existing Lender makes no representation or warranty and assumes no responsibility to a New Lender for:</w:t>
      </w:r>
    </w:p>
    <w:p w:rsidR="001326E4" w:rsidRDefault="003C6AA1">
      <w:pPr>
        <w:spacing w:after="150"/>
      </w:pPr>
      <w:r>
        <w:rPr>
          <w:color w:val="000000"/>
        </w:rPr>
        <w:t>(i) the legality, validity, effectiveness, adequacy or enforceability of the Finance Documents, the MIGA Guarantee or any other do</w:t>
      </w:r>
      <w:r>
        <w:rPr>
          <w:color w:val="000000"/>
        </w:rPr>
        <w:t>cuments;</w:t>
      </w:r>
    </w:p>
    <w:p w:rsidR="001326E4" w:rsidRDefault="003C6AA1">
      <w:pPr>
        <w:spacing w:after="150"/>
      </w:pPr>
      <w:r>
        <w:rPr>
          <w:color w:val="000000"/>
        </w:rPr>
        <w:t>(ii) the financial condition of the Borrower or MIGA;</w:t>
      </w:r>
    </w:p>
    <w:p w:rsidR="001326E4" w:rsidRDefault="003C6AA1">
      <w:pPr>
        <w:spacing w:after="150"/>
      </w:pPr>
      <w:r>
        <w:rPr>
          <w:color w:val="000000"/>
        </w:rPr>
        <w:t>(iii) the performance and observance by the Borrower of its obligations under the Finance Documents or any other documents, or the performance and observance by MIGA of its obligations under th</w:t>
      </w:r>
      <w:r>
        <w:rPr>
          <w:color w:val="000000"/>
        </w:rPr>
        <w:t>e MIGA Guarantee; or</w:t>
      </w:r>
    </w:p>
    <w:p w:rsidR="001326E4" w:rsidRDefault="003C6AA1">
      <w:pPr>
        <w:spacing w:after="150"/>
      </w:pPr>
      <w:r>
        <w:rPr>
          <w:color w:val="000000"/>
        </w:rPr>
        <w:t>(iv) the accuracy of any statements (whether written or oral) made in or in connection with any Finance Document, the MIGA Guarantee or any other document,</w:t>
      </w:r>
    </w:p>
    <w:p w:rsidR="001326E4" w:rsidRDefault="003C6AA1">
      <w:pPr>
        <w:spacing w:after="150"/>
      </w:pPr>
      <w:r>
        <w:rPr>
          <w:color w:val="000000"/>
        </w:rPr>
        <w:t>and any representations or warranties implied by law are excluded.</w:t>
      </w:r>
    </w:p>
    <w:p w:rsidR="001326E4" w:rsidRDefault="003C6AA1">
      <w:pPr>
        <w:spacing w:after="150"/>
      </w:pPr>
      <w:r>
        <w:rPr>
          <w:color w:val="000000"/>
        </w:rPr>
        <w:t>(b) Each New</w:t>
      </w:r>
      <w:r>
        <w:rPr>
          <w:color w:val="000000"/>
        </w:rPr>
        <w:t xml:space="preserve"> Lender confirms to the Existing Lender and the other Finance Parties that it:</w:t>
      </w:r>
    </w:p>
    <w:p w:rsidR="001326E4" w:rsidRDefault="003C6AA1">
      <w:pPr>
        <w:spacing w:after="150"/>
      </w:pPr>
      <w:r>
        <w:rPr>
          <w:color w:val="000000"/>
        </w:rPr>
        <w:t>(i) has made (and shall continue to make) its own independent investigation and assessment of the financial condition and affairs of MIGA or the Borrower and its related entitie</w:t>
      </w:r>
      <w:r>
        <w:rPr>
          <w:color w:val="000000"/>
        </w:rPr>
        <w:t>s in connection with its participation in this Agreement and has not relied exclusively on any information provided to it by the Existing Lender in connection with any Finance Document; and</w:t>
      </w:r>
    </w:p>
    <w:p w:rsidR="001326E4" w:rsidRDefault="003C6AA1">
      <w:pPr>
        <w:spacing w:after="150"/>
      </w:pPr>
      <w:r>
        <w:rPr>
          <w:color w:val="000000"/>
        </w:rPr>
        <w:t>(ii) will continue to make its own independent appraisal of the cr</w:t>
      </w:r>
      <w:r>
        <w:rPr>
          <w:color w:val="000000"/>
        </w:rPr>
        <w:t>editworthiness of MIGA or the Borrower and its related entities whilst any amount is or may be outstanding under the Finance Documents or any Commitment is in force.</w:t>
      </w:r>
    </w:p>
    <w:p w:rsidR="001326E4" w:rsidRDefault="003C6AA1">
      <w:pPr>
        <w:spacing w:after="150"/>
      </w:pPr>
      <w:r>
        <w:rPr>
          <w:color w:val="000000"/>
        </w:rPr>
        <w:t>(c) Nothing in any Finance Document obliges an Existing Lender to:</w:t>
      </w:r>
    </w:p>
    <w:p w:rsidR="001326E4" w:rsidRDefault="003C6AA1">
      <w:pPr>
        <w:spacing w:after="150"/>
      </w:pPr>
      <w:r>
        <w:rPr>
          <w:color w:val="000000"/>
        </w:rPr>
        <w:t>(i) accept a re-transfe</w:t>
      </w:r>
      <w:r>
        <w:rPr>
          <w:color w:val="000000"/>
        </w:rPr>
        <w:t>r or re-assignment from a New Lender of any of the rights and obligations assigned or transferred under this clause 21; or</w:t>
      </w:r>
    </w:p>
    <w:p w:rsidR="001326E4" w:rsidRDefault="003C6AA1">
      <w:pPr>
        <w:spacing w:after="150"/>
      </w:pPr>
      <w:r>
        <w:rPr>
          <w:color w:val="000000"/>
        </w:rPr>
        <w:t>(ii) support any losses directly or indirectly incurred by the New Lender by reason of the non-performance by the Borrower of its obl</w:t>
      </w:r>
      <w:r>
        <w:rPr>
          <w:color w:val="000000"/>
        </w:rPr>
        <w:t>igations under the Finance Documents or otherwise or of MIGA of its obligations under the MIGA Guarantee.</w:t>
      </w:r>
    </w:p>
    <w:p w:rsidR="001326E4" w:rsidRDefault="003C6AA1">
      <w:pPr>
        <w:spacing w:after="150"/>
      </w:pPr>
      <w:r>
        <w:rPr>
          <w:color w:val="000000"/>
        </w:rPr>
        <w:t xml:space="preserve">21.5 </w:t>
      </w:r>
      <w:r>
        <w:rPr>
          <w:b/>
          <w:color w:val="000000"/>
        </w:rPr>
        <w:t>Procedure for transfer</w:t>
      </w:r>
    </w:p>
    <w:p w:rsidR="001326E4" w:rsidRDefault="003C6AA1">
      <w:pPr>
        <w:spacing w:after="150"/>
      </w:pPr>
      <w:r>
        <w:rPr>
          <w:color w:val="000000"/>
        </w:rPr>
        <w:lastRenderedPageBreak/>
        <w:t xml:space="preserve">(a) Subject to the conditions set out in clause 21.2 (Conditions of assignment or transfer) a transfer is effected in </w:t>
      </w:r>
      <w:r>
        <w:rPr>
          <w:color w:val="000000"/>
        </w:rPr>
        <w:t>accordance with paragraph (c) below, when the Agent executes an otherwise duly completed Transfer Certificate delivered to it by the Existing Lender and the New Lender.</w:t>
      </w:r>
    </w:p>
    <w:p w:rsidR="001326E4" w:rsidRDefault="003C6AA1">
      <w:pPr>
        <w:spacing w:after="150"/>
      </w:pPr>
      <w:r>
        <w:rPr>
          <w:color w:val="000000"/>
        </w:rPr>
        <w:t xml:space="preserve">(b) The Agent shall, subject to paragraph (c) below, as soon as reasonably practicable </w:t>
      </w:r>
      <w:r>
        <w:rPr>
          <w:color w:val="000000"/>
        </w:rPr>
        <w:t>after receipt by it of a duly completed Transfer Certificate appearing on its face to comply with the terms of this Agreement and delivered in accordance with the terms of this Agreement, execute that Transfer Certificate. The Agent shall only be obliged t</w:t>
      </w:r>
      <w:r>
        <w:rPr>
          <w:color w:val="000000"/>
        </w:rPr>
        <w:t>o execute a Transfer Certificate delivered to it by the Existing Lender and the New Lender once it is satisfied it has complied with all necessary ”know your customer” or other similar checks under all applicable law in relation to the transfer to such New</w:t>
      </w:r>
      <w:r>
        <w:rPr>
          <w:color w:val="000000"/>
        </w:rPr>
        <w:t xml:space="preserve"> Lender.</w:t>
      </w:r>
    </w:p>
    <w:p w:rsidR="001326E4" w:rsidRDefault="003C6AA1">
      <w:pPr>
        <w:spacing w:after="150"/>
      </w:pPr>
      <w:r>
        <w:rPr>
          <w:color w:val="000000"/>
        </w:rPr>
        <w:t>(c) Subject to clause 21.9 (Pro rata interest settlement), on the Transfer Date:</w:t>
      </w:r>
    </w:p>
    <w:p w:rsidR="001326E4" w:rsidRDefault="003C6AA1">
      <w:pPr>
        <w:spacing w:after="150"/>
      </w:pPr>
      <w:r>
        <w:rPr>
          <w:color w:val="000000"/>
        </w:rPr>
        <w:t>(i) to the extent that in the Transfer Certificate the Existing Lender seeks to transfer by novation its rights and obligations under the Finance Documents, the Borro</w:t>
      </w:r>
      <w:r>
        <w:rPr>
          <w:color w:val="000000"/>
        </w:rPr>
        <w:t xml:space="preserve">wer and the Existing Lender shall be released from further obligations towards one another under the Finance Documents and their respective rights against one another under the Finance Documents shall be cancelled (being the </w:t>
      </w:r>
      <w:r>
        <w:rPr>
          <w:b/>
          <w:color w:val="000000"/>
        </w:rPr>
        <w:t>”Discharged Rights and Obligati</w:t>
      </w:r>
      <w:r>
        <w:rPr>
          <w:b/>
          <w:color w:val="000000"/>
        </w:rPr>
        <w:t>ons”</w:t>
      </w:r>
      <w:r>
        <w:rPr>
          <w:color w:val="000000"/>
        </w:rPr>
        <w:t>);</w:t>
      </w:r>
    </w:p>
    <w:p w:rsidR="001326E4" w:rsidRDefault="003C6AA1">
      <w:pPr>
        <w:spacing w:after="150"/>
      </w:pPr>
      <w:r>
        <w:rPr>
          <w:color w:val="000000"/>
        </w:rPr>
        <w:t>(ii) the Borrower and the New Lender shall assume obligations towards one another and/or acquire rights against one another which differ from the Discharged Rights and Obligations only insofar as the Borrower and the New Lender have assumed and/or a</w:t>
      </w:r>
      <w:r>
        <w:rPr>
          <w:color w:val="000000"/>
        </w:rPr>
        <w:t>cquired the same in place of the Borrower and the Existing Lender;</w:t>
      </w:r>
    </w:p>
    <w:p w:rsidR="001326E4" w:rsidRDefault="003C6AA1">
      <w:pPr>
        <w:spacing w:after="150"/>
      </w:pPr>
      <w:r>
        <w:rPr>
          <w:color w:val="000000"/>
        </w:rPr>
        <w:t>(iii) the Agent, the Arrangers, the New Lender and the other Lenders shall acquire the same rights and assume the same obligations between themselves as they would have acquired and assumed</w:t>
      </w:r>
      <w:r>
        <w:rPr>
          <w:color w:val="000000"/>
        </w:rPr>
        <w:t xml:space="preserve"> had the New Lender been an Original Lender with the rights and/or obligations acquired or assumed by it as a result of the transfer and to that extent the Agent, the Arrangers and the Existing Lender shall each be released from further obligations to each</w:t>
      </w:r>
      <w:r>
        <w:rPr>
          <w:color w:val="000000"/>
        </w:rPr>
        <w:t xml:space="preserve"> other under the Finance Documents; and</w:t>
      </w:r>
    </w:p>
    <w:p w:rsidR="001326E4" w:rsidRDefault="003C6AA1">
      <w:pPr>
        <w:spacing w:after="150"/>
      </w:pPr>
      <w:r>
        <w:rPr>
          <w:color w:val="000000"/>
        </w:rPr>
        <w:t xml:space="preserve">(iv) unless already a Lender, the New Lender shall become a Party as a </w:t>
      </w:r>
      <w:r>
        <w:rPr>
          <w:b/>
          <w:color w:val="000000"/>
        </w:rPr>
        <w:t>”Lender”</w:t>
      </w:r>
      <w:r>
        <w:rPr>
          <w:color w:val="000000"/>
        </w:rPr>
        <w:t>.</w:t>
      </w:r>
    </w:p>
    <w:p w:rsidR="001326E4" w:rsidRDefault="003C6AA1">
      <w:pPr>
        <w:spacing w:after="150"/>
      </w:pPr>
      <w:r>
        <w:rPr>
          <w:color w:val="000000"/>
        </w:rPr>
        <w:t xml:space="preserve">21.6 </w:t>
      </w:r>
      <w:r>
        <w:rPr>
          <w:b/>
          <w:color w:val="000000"/>
        </w:rPr>
        <w:t>Procedure for assignment</w:t>
      </w:r>
    </w:p>
    <w:p w:rsidR="001326E4" w:rsidRDefault="003C6AA1">
      <w:pPr>
        <w:spacing w:after="150"/>
      </w:pPr>
      <w:r>
        <w:rPr>
          <w:color w:val="000000"/>
        </w:rPr>
        <w:t>(a) Subject to the conditions set out in clause 21.2 (Conditions of assignment or transfer) an assignment</w:t>
      </w:r>
      <w:r>
        <w:rPr>
          <w:color w:val="000000"/>
        </w:rPr>
        <w:t xml:space="preserve"> may be effected in accordance with paragraph (c) below when the Agent executes an otherwise duly completed Assignment Agreement delivered to it by the Existing Lender and the New Lender. The Agent shall, subject to paragraph (b) below, as soon as reasonab</w:t>
      </w:r>
      <w:r>
        <w:rPr>
          <w:color w:val="000000"/>
        </w:rPr>
        <w:t xml:space="preserve">ly practicable after receipt by it of a duly completed Assignment Agreement appearing on its face to comply </w:t>
      </w:r>
      <w:r>
        <w:rPr>
          <w:color w:val="000000"/>
        </w:rPr>
        <w:lastRenderedPageBreak/>
        <w:t>with the terms of this Agreement and delivered in accordance with the terms of this Agreement, execute that Assignment Agreement.</w:t>
      </w:r>
    </w:p>
    <w:p w:rsidR="001326E4" w:rsidRDefault="003C6AA1">
      <w:pPr>
        <w:spacing w:after="150"/>
      </w:pPr>
      <w:r>
        <w:rPr>
          <w:color w:val="000000"/>
        </w:rPr>
        <w:t>(b) The Agent shal</w:t>
      </w:r>
      <w:r>
        <w:rPr>
          <w:color w:val="000000"/>
        </w:rPr>
        <w:t>l only be obliged to execute an Assignment Agreement delivered to it by the Existing Lender and the New Lender once it is satisfied it has complied with all necessary ”know your customer” or other similar checks under all applicable laws and regulations in</w:t>
      </w:r>
      <w:r>
        <w:rPr>
          <w:color w:val="000000"/>
        </w:rPr>
        <w:t xml:space="preserve"> relation to the assignment to such New Lender.</w:t>
      </w:r>
    </w:p>
    <w:p w:rsidR="001326E4" w:rsidRDefault="003C6AA1">
      <w:pPr>
        <w:spacing w:after="150"/>
      </w:pPr>
      <w:r>
        <w:rPr>
          <w:color w:val="000000"/>
        </w:rPr>
        <w:t>(c) Subject to clause 21.9 (Pro rata interest settlement), on the Transfer Date:</w:t>
      </w:r>
    </w:p>
    <w:p w:rsidR="001326E4" w:rsidRDefault="003C6AA1">
      <w:pPr>
        <w:spacing w:after="150"/>
      </w:pPr>
      <w:r>
        <w:rPr>
          <w:color w:val="000000"/>
        </w:rPr>
        <w:t>(i) the Existing Lender will assign absolutely to the New Lender the rights under the Finance Documents expressed to be the sub</w:t>
      </w:r>
      <w:r>
        <w:rPr>
          <w:color w:val="000000"/>
        </w:rPr>
        <w:t>ject of the assignment in the Assignment Agreement;</w:t>
      </w:r>
    </w:p>
    <w:p w:rsidR="001326E4" w:rsidRDefault="003C6AA1">
      <w:pPr>
        <w:spacing w:after="150"/>
      </w:pPr>
      <w:r>
        <w:rPr>
          <w:color w:val="000000"/>
        </w:rPr>
        <w:t xml:space="preserve">(ii) the Existing Lender will be released by the Borrower and the other Finance Parties from the obligations owed by it (the </w:t>
      </w:r>
      <w:r>
        <w:rPr>
          <w:b/>
          <w:color w:val="000000"/>
        </w:rPr>
        <w:t>”Relevant Obligations”</w:t>
      </w:r>
      <w:r>
        <w:rPr>
          <w:color w:val="000000"/>
        </w:rPr>
        <w:t>) and expressed to be the subject of the release in the A</w:t>
      </w:r>
      <w:r>
        <w:rPr>
          <w:color w:val="000000"/>
        </w:rPr>
        <w:t>ssignment Agreement; and</w:t>
      </w:r>
    </w:p>
    <w:p w:rsidR="001326E4" w:rsidRDefault="003C6AA1">
      <w:pPr>
        <w:spacing w:after="150"/>
      </w:pPr>
      <w:r>
        <w:rPr>
          <w:color w:val="000000"/>
        </w:rPr>
        <w:t xml:space="preserve">(iii) the New Lender shall become a Party as a </w:t>
      </w:r>
      <w:r>
        <w:rPr>
          <w:b/>
          <w:color w:val="000000"/>
        </w:rPr>
        <w:t>”Lender”</w:t>
      </w:r>
      <w:r>
        <w:rPr>
          <w:color w:val="000000"/>
        </w:rPr>
        <w:t xml:space="preserve"> and will be bound by obligations equivalent to the Relevant Obligations.</w:t>
      </w:r>
    </w:p>
    <w:p w:rsidR="001326E4" w:rsidRDefault="003C6AA1">
      <w:pPr>
        <w:spacing w:after="150"/>
      </w:pPr>
      <w:r>
        <w:rPr>
          <w:color w:val="000000"/>
        </w:rPr>
        <w:t>(d) Lenders may utilise procedures other than those set out in this clause 21.6 to assign their rights</w:t>
      </w:r>
      <w:r>
        <w:rPr>
          <w:color w:val="000000"/>
        </w:rPr>
        <w:t xml:space="preserve"> under the Finance Documents (but not, without the consent of the Borrower or unless in accordance with clause 21.5 (Procedure for transfer), to obtain a release by the Borrower from the obligations owed to the Borrower by the Lenders nor the assumption of</w:t>
      </w:r>
      <w:r>
        <w:rPr>
          <w:color w:val="000000"/>
        </w:rPr>
        <w:t xml:space="preserve"> equivalent obligations by a New Lender) provided that they comply with the conditions set out in clause 21.2 (Conditions of assignment or transfer).</w:t>
      </w:r>
    </w:p>
    <w:p w:rsidR="001326E4" w:rsidRDefault="003C6AA1">
      <w:pPr>
        <w:spacing w:after="150"/>
      </w:pPr>
      <w:r>
        <w:rPr>
          <w:color w:val="000000"/>
        </w:rPr>
        <w:t xml:space="preserve">21.7 </w:t>
      </w:r>
      <w:r>
        <w:rPr>
          <w:b/>
          <w:color w:val="000000"/>
        </w:rPr>
        <w:t>Copy of Transfer Certificate or Assignment Agreement to the Borrower and to NBS</w:t>
      </w:r>
    </w:p>
    <w:p w:rsidR="001326E4" w:rsidRDefault="003C6AA1">
      <w:pPr>
        <w:spacing w:after="150"/>
      </w:pPr>
      <w:r>
        <w:rPr>
          <w:color w:val="000000"/>
        </w:rPr>
        <w:t xml:space="preserve">(a) The Agent shall, </w:t>
      </w:r>
      <w:r>
        <w:rPr>
          <w:color w:val="000000"/>
        </w:rPr>
        <w:t>as soon as reasonably practicable after it has executed a Transfer Certificate or an Assignment Agreement, send to the Borrower a copy of that Transfer Certificate or Assignment Agreement.</w:t>
      </w:r>
    </w:p>
    <w:p w:rsidR="001326E4" w:rsidRDefault="003C6AA1">
      <w:pPr>
        <w:spacing w:after="150"/>
      </w:pPr>
      <w:r>
        <w:rPr>
          <w:color w:val="000000"/>
        </w:rPr>
        <w:t xml:space="preserve">(b) The Borrower shall, as soon as reasonably practicable after it </w:t>
      </w:r>
      <w:r>
        <w:rPr>
          <w:color w:val="000000"/>
        </w:rPr>
        <w:t>has received a copy of the Transfer Certificate or Assignment Agreement, deliver to the NBS (copied to the Agent) a written statement:</w:t>
      </w:r>
    </w:p>
    <w:p w:rsidR="001326E4" w:rsidRDefault="003C6AA1">
      <w:pPr>
        <w:spacing w:after="150"/>
      </w:pPr>
      <w:r>
        <w:rPr>
          <w:color w:val="000000"/>
        </w:rPr>
        <w:t>(i) of acknowledgment of the transfer of the Lenders’ rights under the Finance Documents, and</w:t>
      </w:r>
    </w:p>
    <w:p w:rsidR="001326E4" w:rsidRDefault="003C6AA1">
      <w:pPr>
        <w:spacing w:after="150"/>
      </w:pPr>
      <w:r>
        <w:rPr>
          <w:color w:val="000000"/>
        </w:rPr>
        <w:t>(ii) (if applicable) consen</w:t>
      </w:r>
      <w:r>
        <w:rPr>
          <w:color w:val="000000"/>
        </w:rPr>
        <w:t>ting to the transfer of the Lenders’ obligations under the Finance Documents for the purposes of reporting the change to the Lender.</w:t>
      </w:r>
    </w:p>
    <w:p w:rsidR="001326E4" w:rsidRDefault="003C6AA1">
      <w:pPr>
        <w:spacing w:after="150"/>
      </w:pPr>
      <w:r>
        <w:rPr>
          <w:color w:val="000000"/>
        </w:rPr>
        <w:t xml:space="preserve">21.8 </w:t>
      </w:r>
      <w:r>
        <w:rPr>
          <w:b/>
          <w:color w:val="000000"/>
        </w:rPr>
        <w:t>Security over Lenders’ rights</w:t>
      </w:r>
    </w:p>
    <w:p w:rsidR="001326E4" w:rsidRDefault="003C6AA1">
      <w:pPr>
        <w:spacing w:after="150"/>
      </w:pPr>
      <w:r>
        <w:rPr>
          <w:color w:val="000000"/>
        </w:rPr>
        <w:t>(a) In addition to the other rights provided to Lenders under this clause 21 and without</w:t>
      </w:r>
      <w:r>
        <w:rPr>
          <w:color w:val="000000"/>
        </w:rPr>
        <w:t xml:space="preserve"> prejudice to the rights of MIGA under the MIGA Guarantee, each Lender may without consulting with or obtaining consent from the Borrower, at any time </w:t>
      </w:r>
      <w:r>
        <w:rPr>
          <w:color w:val="000000"/>
        </w:rPr>
        <w:lastRenderedPageBreak/>
        <w:t>charge, assign or otherwise create Security in or over (whether by way of collateral or otherwise) all or</w:t>
      </w:r>
      <w:r>
        <w:rPr>
          <w:color w:val="000000"/>
        </w:rPr>
        <w:t xml:space="preserve"> any of its rights under any Finance Document to secure obligations of that Lender including, without limitation:</w:t>
      </w:r>
    </w:p>
    <w:p w:rsidR="001326E4" w:rsidRDefault="003C6AA1">
      <w:pPr>
        <w:spacing w:after="150"/>
      </w:pPr>
      <w:r>
        <w:rPr>
          <w:color w:val="000000"/>
        </w:rPr>
        <w:t>(i) any charge, assignment or other Security to secure obligations to a federal reserve or central bank; and</w:t>
      </w:r>
    </w:p>
    <w:p w:rsidR="001326E4" w:rsidRDefault="003C6AA1">
      <w:pPr>
        <w:spacing w:after="150"/>
      </w:pPr>
      <w:r>
        <w:rPr>
          <w:color w:val="000000"/>
        </w:rPr>
        <w:t xml:space="preserve">(ii) in the case of any Lender </w:t>
      </w:r>
      <w:r>
        <w:rPr>
          <w:color w:val="000000"/>
        </w:rPr>
        <w:t>which is a fund, any charge, assignment or other Security granted to any holders (or trustee or representatives of holders) of obligations owed, or securities issued, by that Lender as security for those obligations or securities,</w:t>
      </w:r>
    </w:p>
    <w:p w:rsidR="001326E4" w:rsidRDefault="003C6AA1">
      <w:pPr>
        <w:spacing w:after="150"/>
      </w:pPr>
      <w:r>
        <w:rPr>
          <w:color w:val="000000"/>
        </w:rPr>
        <w:t>except that, without prej</w:t>
      </w:r>
      <w:r>
        <w:rPr>
          <w:color w:val="000000"/>
        </w:rPr>
        <w:t>udice to the other provisions of this clause 21.8, no such charge, assignment or Security shall:</w:t>
      </w:r>
    </w:p>
    <w:p w:rsidR="001326E4" w:rsidRDefault="003C6AA1">
      <w:pPr>
        <w:spacing w:after="150"/>
      </w:pPr>
      <w:r>
        <w:rPr>
          <w:color w:val="000000"/>
        </w:rPr>
        <w:t>(i) release a Lender from any of its obligations under the Finance Documents or substitute the beneficiary of the relevant charge, assignment or Security for s</w:t>
      </w:r>
      <w:r>
        <w:rPr>
          <w:color w:val="000000"/>
        </w:rPr>
        <w:t>uch Lender as a party to any of the Finance Documents; or</w:t>
      </w:r>
    </w:p>
    <w:p w:rsidR="001326E4" w:rsidRDefault="003C6AA1">
      <w:pPr>
        <w:spacing w:after="150"/>
      </w:pPr>
      <w:r>
        <w:rPr>
          <w:color w:val="000000"/>
        </w:rPr>
        <w:t>(ii) require any payments to be made by the Borrower other than or in excess of, or grant to any person any more extensive rights than, those required to be made or granted to the relevant Lender un</w:t>
      </w:r>
      <w:r>
        <w:rPr>
          <w:color w:val="000000"/>
        </w:rPr>
        <w:t>der the Finance Documents.</w:t>
      </w:r>
    </w:p>
    <w:p w:rsidR="001326E4" w:rsidRDefault="003C6AA1">
      <w:pPr>
        <w:spacing w:after="150"/>
      </w:pPr>
      <w:r>
        <w:rPr>
          <w:color w:val="000000"/>
        </w:rPr>
        <w:t>(b) The limitations on assignments and transfers by a Lender set out in any Finance Document, in particular in clause 21.1 (Assignments and transfers by the Lenders), clause 21.2 (Conditions of assignment or transfer), clause 21.</w:t>
      </w:r>
      <w:r>
        <w:rPr>
          <w:color w:val="000000"/>
        </w:rPr>
        <w:t>3 (Assignment or transfer fee), clause 21.5 (Procedure for transfer), clauses 21.6 (Procedure for assignment) and 21.7 (Copy of Transfer Certificate or Assignment Agreement to the Borrower and to NBS) shall not apply to the creation of Security pursuant to</w:t>
      </w:r>
      <w:r>
        <w:rPr>
          <w:color w:val="000000"/>
        </w:rPr>
        <w:t xml:space="preserve"> paragraph (a) above.</w:t>
      </w:r>
    </w:p>
    <w:p w:rsidR="001326E4" w:rsidRDefault="003C6AA1">
      <w:pPr>
        <w:spacing w:after="150"/>
      </w:pPr>
      <w:r>
        <w:rPr>
          <w:color w:val="000000"/>
        </w:rPr>
        <w:t>(c) By virtue of the enforcement of any assignment, charge or Security created pursuant to paragraph (a) above, subject to any applicable law, as from the date on which the Agent is notified by the beneficiary of such enforcement of a</w:t>
      </w:r>
      <w:r>
        <w:rPr>
          <w:color w:val="000000"/>
        </w:rPr>
        <w:t>ny such assignment, charge or Security, such beneficiary shall be deemed to become a Party as a ”Lender” in respect of the rights of the Lender which are subject to any such enforcement.</w:t>
      </w:r>
    </w:p>
    <w:p w:rsidR="001326E4" w:rsidRDefault="003C6AA1">
      <w:pPr>
        <w:spacing w:after="150"/>
      </w:pPr>
      <w:r>
        <w:rPr>
          <w:color w:val="000000"/>
        </w:rPr>
        <w:t xml:space="preserve">21.9 </w:t>
      </w:r>
      <w:r>
        <w:rPr>
          <w:b/>
          <w:color w:val="000000"/>
        </w:rPr>
        <w:t>Pro rata interest settlement</w:t>
      </w:r>
    </w:p>
    <w:p w:rsidR="001326E4" w:rsidRDefault="003C6AA1">
      <w:pPr>
        <w:spacing w:after="150"/>
      </w:pPr>
      <w:r>
        <w:rPr>
          <w:color w:val="000000"/>
        </w:rPr>
        <w:t>(a) If the Agent has notified the L</w:t>
      </w:r>
      <w:r>
        <w:rPr>
          <w:color w:val="000000"/>
        </w:rPr>
        <w:t>enders that it is able to distribute interest payments on a ”pro rata basis” to Existing Lenders and New Lenders that have become Lenders then (in respect of any transfer pursuant to clause 21.5 (Procedure for transfer) or any assignment pursuant to clause</w:t>
      </w:r>
      <w:r>
        <w:rPr>
          <w:color w:val="000000"/>
        </w:rPr>
        <w:t xml:space="preserve"> 21.6 (Procedure for assignment) the Transfer Date of which, in each case, is after the date of such notification and is not an Interest Payment Date):</w:t>
      </w:r>
    </w:p>
    <w:p w:rsidR="001326E4" w:rsidRDefault="003C6AA1">
      <w:pPr>
        <w:spacing w:after="150"/>
      </w:pPr>
      <w:r>
        <w:rPr>
          <w:color w:val="000000"/>
        </w:rPr>
        <w:t>(i) any interest or fees in respect of the relevant participation which are expressed to accrue by refer</w:t>
      </w:r>
      <w:r>
        <w:rPr>
          <w:color w:val="000000"/>
        </w:rPr>
        <w:t xml:space="preserve">ence to the lapse of time shall continue to accrue in favour of the Existing Lender up to but excluding the Transfer Date (the </w:t>
      </w:r>
      <w:r>
        <w:rPr>
          <w:color w:val="000000"/>
        </w:rPr>
        <w:lastRenderedPageBreak/>
        <w:t>”Accrued Amounts”) and shall become due and payable to the Existing Lender (without further interest accruing on them) on the nex</w:t>
      </w:r>
      <w:r>
        <w:rPr>
          <w:color w:val="000000"/>
        </w:rPr>
        <w:t>t succeeding Interest Payment Date; and</w:t>
      </w:r>
    </w:p>
    <w:p w:rsidR="001326E4" w:rsidRDefault="003C6AA1">
      <w:pPr>
        <w:spacing w:after="150"/>
      </w:pPr>
      <w:r>
        <w:rPr>
          <w:color w:val="000000"/>
        </w:rPr>
        <w:t>(ii) the rights assigned or transferred by the Existing Lender will not include the right to the Accrued Amounts, so that, for the avoidance of doubt:</w:t>
      </w:r>
    </w:p>
    <w:p w:rsidR="001326E4" w:rsidRDefault="003C6AA1">
      <w:pPr>
        <w:spacing w:after="150"/>
      </w:pPr>
      <w:r>
        <w:rPr>
          <w:color w:val="000000"/>
        </w:rPr>
        <w:t>(A) when the Accrued Amounts become payable, those Accrued Amount</w:t>
      </w:r>
      <w:r>
        <w:rPr>
          <w:color w:val="000000"/>
        </w:rPr>
        <w:t>s will be payable to the Existing Lender; and</w:t>
      </w:r>
    </w:p>
    <w:p w:rsidR="001326E4" w:rsidRDefault="003C6AA1">
      <w:pPr>
        <w:spacing w:after="150"/>
      </w:pPr>
      <w:r>
        <w:rPr>
          <w:color w:val="000000"/>
        </w:rPr>
        <w:t>(B) the amount payable to the New Lender that has become a Lender on that date will be the amount which would, but for the application of this clause 21.9, have been payable to it on that date, but after deduct</w:t>
      </w:r>
      <w:r>
        <w:rPr>
          <w:color w:val="000000"/>
        </w:rPr>
        <w:t>ion of the Accrued Amounts.</w:t>
      </w:r>
    </w:p>
    <w:p w:rsidR="001326E4" w:rsidRDefault="003C6AA1">
      <w:pPr>
        <w:spacing w:after="150"/>
      </w:pPr>
      <w:r>
        <w:rPr>
          <w:color w:val="000000"/>
        </w:rPr>
        <w:t>(b) In this clause 21.9 references to ”Interest Period” shall be construed to include a reference to any other period for accrual of fees.</w:t>
      </w:r>
    </w:p>
    <w:p w:rsidR="001326E4" w:rsidRDefault="003C6AA1">
      <w:pPr>
        <w:spacing w:after="150"/>
      </w:pPr>
      <w:r>
        <w:rPr>
          <w:color w:val="000000"/>
        </w:rPr>
        <w:t xml:space="preserve">21.10 </w:t>
      </w:r>
      <w:r>
        <w:rPr>
          <w:b/>
          <w:color w:val="000000"/>
        </w:rPr>
        <w:t>MIGA – transfer and subrogation</w:t>
      </w:r>
    </w:p>
    <w:p w:rsidR="001326E4" w:rsidRDefault="003C6AA1">
      <w:pPr>
        <w:spacing w:after="150"/>
      </w:pPr>
      <w:r>
        <w:rPr>
          <w:color w:val="000000"/>
        </w:rPr>
        <w:t>(a) Each of the Lenders undertakes to the Agent and</w:t>
      </w:r>
      <w:r>
        <w:rPr>
          <w:color w:val="000000"/>
        </w:rPr>
        <w:t xml:space="preserve"> each other Lender that it will assign and transfer to MIGA any portion of its rights hereunder to MIGA, promptly upon the request of the Agent, to the extent that such assignment is required under the MIGA Guarantee as a condition of a payment by MIGA to </w:t>
      </w:r>
      <w:r>
        <w:rPr>
          <w:color w:val="000000"/>
        </w:rPr>
        <w:t>the Agent on behalf of the Lenders and shall otherwise co-operate with the Agent and take all such steps requested by the Agent with respect to the satisfaction of any condition to any Claim or Potential Claim made or to be made by the Agent on behalf of a</w:t>
      </w:r>
      <w:r>
        <w:rPr>
          <w:color w:val="000000"/>
        </w:rPr>
        <w:t>ny Lenders under the MIGA Guarantee.</w:t>
      </w:r>
    </w:p>
    <w:p w:rsidR="001326E4" w:rsidRDefault="003C6AA1">
      <w:pPr>
        <w:spacing w:after="150"/>
      </w:pPr>
      <w:r>
        <w:rPr>
          <w:color w:val="000000"/>
        </w:rPr>
        <w:t>(b) Notwithstanding anything to the contrary contained in this clause 21, the Borrower acknowledges and agrees that:</w:t>
      </w:r>
    </w:p>
    <w:p w:rsidR="001326E4" w:rsidRDefault="003C6AA1">
      <w:pPr>
        <w:spacing w:after="150"/>
      </w:pPr>
      <w:r>
        <w:rPr>
          <w:color w:val="000000"/>
        </w:rPr>
        <w:t>(i) without prejudice to MIGA’s rights as subrogee, the relevant Lenders may utilise any procedures ac</w:t>
      </w:r>
      <w:r>
        <w:rPr>
          <w:color w:val="000000"/>
        </w:rPr>
        <w:t>ceptable to MIGA, for the purposes of assigning any of their rights and/or transferring any of their rights in favour of MIGA as required under the terms of the MIGA Guarantee;</w:t>
      </w:r>
    </w:p>
    <w:p w:rsidR="001326E4" w:rsidRDefault="003C6AA1">
      <w:pPr>
        <w:spacing w:after="150"/>
      </w:pPr>
      <w:r>
        <w:rPr>
          <w:color w:val="000000"/>
        </w:rPr>
        <w:t>(ii) upon payment of any amount by MIGA of amounts due and payable under this A</w:t>
      </w:r>
      <w:r>
        <w:rPr>
          <w:color w:val="000000"/>
        </w:rPr>
        <w:t>greement, MIGA shall be subrogated to the rights of the relevant Lenders in accordance with the terms of the MIGA Guarantee and shall take an assignment of the relevant Lenders’ rights under this Agreement, which shall not be subject to any further consent</w:t>
      </w:r>
      <w:r>
        <w:rPr>
          <w:color w:val="000000"/>
        </w:rPr>
        <w:t xml:space="preserve"> by the Borrower; and</w:t>
      </w:r>
    </w:p>
    <w:p w:rsidR="001326E4" w:rsidRDefault="003C6AA1">
      <w:pPr>
        <w:spacing w:after="150"/>
      </w:pPr>
      <w:r>
        <w:rPr>
          <w:color w:val="000000"/>
        </w:rPr>
        <w:t>(iii) subject to MIGA’s policy generally applied, following any such subrogation and/or assignment, MIGA shall have a several and independent right to enforce any of the rights or benefits (including the right to receive interest in r</w:t>
      </w:r>
      <w:r>
        <w:rPr>
          <w:color w:val="000000"/>
        </w:rPr>
        <w:t>espect thereof) to the extent of such subrogation and/or assignment but shall not have any duties or obligations of the relevant Lenders under, and in accordance with, the terms of the Finance Documents.</w:t>
      </w:r>
    </w:p>
    <w:p w:rsidR="001326E4" w:rsidRDefault="003C6AA1">
      <w:pPr>
        <w:spacing w:after="150"/>
      </w:pPr>
      <w:r>
        <w:rPr>
          <w:color w:val="000000"/>
        </w:rPr>
        <w:lastRenderedPageBreak/>
        <w:t>(c) For the purposes of this clause 21.10, the Borro</w:t>
      </w:r>
      <w:r>
        <w:rPr>
          <w:color w:val="000000"/>
        </w:rPr>
        <w:t>wer shall cooperate fully in the administration, preservation and protection of assets acquired by MIGA, and in the prosecution of any rights, claims, causes of action and other interest obtained by MIGA.</w:t>
      </w:r>
    </w:p>
    <w:p w:rsidR="001326E4" w:rsidRDefault="003C6AA1">
      <w:pPr>
        <w:spacing w:after="150"/>
      </w:pPr>
      <w:r>
        <w:rPr>
          <w:color w:val="000000"/>
        </w:rPr>
        <w:t xml:space="preserve">(d) For the avoidance of doubt, no Lender shall be </w:t>
      </w:r>
      <w:r>
        <w:rPr>
          <w:color w:val="000000"/>
        </w:rPr>
        <w:t>obliged under this clause 21.10 to transfer or assign to MIGA, nor shall MIGA be subrogated to such Lender’s rights to receive payment of any fee, cost or expense that is due but unpaid under this Agreement as of the applicable transfer or assignment date.</w:t>
      </w:r>
    </w:p>
    <w:p w:rsidR="001326E4" w:rsidRDefault="003C6AA1">
      <w:pPr>
        <w:spacing w:after="150"/>
      </w:pPr>
      <w:r>
        <w:rPr>
          <w:color w:val="000000"/>
        </w:rPr>
        <w:t xml:space="preserve">22. </w:t>
      </w:r>
      <w:r>
        <w:rPr>
          <w:b/>
          <w:color w:val="000000"/>
        </w:rPr>
        <w:t>CHANGES TO THE BORROWER</w:t>
      </w:r>
    </w:p>
    <w:p w:rsidR="001326E4" w:rsidRDefault="003C6AA1">
      <w:pPr>
        <w:spacing w:after="150"/>
      </w:pPr>
      <w:r>
        <w:rPr>
          <w:color w:val="000000"/>
        </w:rPr>
        <w:t>The Borrower may not assign any of its rights or transfer any of its rights or obligations under the Finance Documents.</w:t>
      </w:r>
    </w:p>
    <w:p w:rsidR="001326E4" w:rsidRDefault="003C6AA1">
      <w:pPr>
        <w:spacing w:after="150"/>
      </w:pPr>
      <w:r>
        <w:rPr>
          <w:color w:val="000000"/>
        </w:rPr>
        <w:t xml:space="preserve">23. </w:t>
      </w:r>
      <w:r>
        <w:rPr>
          <w:b/>
          <w:color w:val="000000"/>
        </w:rPr>
        <w:t>ROLE OF THE AGENT AND THE ARRANGERs</w:t>
      </w:r>
    </w:p>
    <w:p w:rsidR="001326E4" w:rsidRDefault="003C6AA1">
      <w:pPr>
        <w:spacing w:after="150"/>
      </w:pPr>
      <w:r>
        <w:rPr>
          <w:color w:val="000000"/>
        </w:rPr>
        <w:t xml:space="preserve">23.1 </w:t>
      </w:r>
      <w:r>
        <w:rPr>
          <w:b/>
          <w:color w:val="000000"/>
        </w:rPr>
        <w:t>Appointment of the Agent</w:t>
      </w:r>
    </w:p>
    <w:p w:rsidR="001326E4" w:rsidRDefault="003C6AA1">
      <w:pPr>
        <w:spacing w:after="150"/>
      </w:pPr>
      <w:r>
        <w:rPr>
          <w:color w:val="000000"/>
        </w:rPr>
        <w:t>(a) Each of the Arrangers and the Len</w:t>
      </w:r>
      <w:r>
        <w:rPr>
          <w:color w:val="000000"/>
        </w:rPr>
        <w:t>ders appoints the Agent to act as its agent under and in connection with the Finance Documents and the MIGA Guarantee.</w:t>
      </w:r>
    </w:p>
    <w:p w:rsidR="001326E4" w:rsidRDefault="003C6AA1">
      <w:pPr>
        <w:spacing w:after="150"/>
      </w:pPr>
      <w:r>
        <w:rPr>
          <w:color w:val="000000"/>
        </w:rPr>
        <w:t>(b) Each of the Arrangers and the Lenders authorises the Agent to:</w:t>
      </w:r>
    </w:p>
    <w:p w:rsidR="001326E4" w:rsidRDefault="003C6AA1">
      <w:pPr>
        <w:spacing w:after="150"/>
      </w:pPr>
      <w:r>
        <w:rPr>
          <w:color w:val="000000"/>
        </w:rPr>
        <w:t>(i) perform the duties, obligations and responsibilities and to exerci</w:t>
      </w:r>
      <w:r>
        <w:rPr>
          <w:color w:val="000000"/>
        </w:rPr>
        <w:t>se the rights, powers, authorities and discretions specifically given to the Agent under or in connection with the Finance Documents and the MIGA Guarantee together with any other incidental rights, powers, authorities and discretions;</w:t>
      </w:r>
    </w:p>
    <w:p w:rsidR="001326E4" w:rsidRDefault="003C6AA1">
      <w:pPr>
        <w:spacing w:after="150"/>
      </w:pPr>
      <w:r>
        <w:rPr>
          <w:color w:val="000000"/>
        </w:rPr>
        <w:t xml:space="preserve">(ii) communicate </w:t>
      </w:r>
      <w:r>
        <w:rPr>
          <w:color w:val="000000"/>
        </w:rPr>
        <w:t>with MIGA in connection with the Finance Documents and to act generally on its behalf in relation to MIGA and the MIGA Guarantee; and</w:t>
      </w:r>
    </w:p>
    <w:p w:rsidR="001326E4" w:rsidRDefault="003C6AA1">
      <w:pPr>
        <w:spacing w:after="150"/>
      </w:pPr>
      <w:r>
        <w:rPr>
          <w:color w:val="000000"/>
        </w:rPr>
        <w:t>(iii) act on its behalf in relation to any claim, and to receive any payment, under the MIGA Guarantee.</w:t>
      </w:r>
    </w:p>
    <w:p w:rsidR="001326E4" w:rsidRDefault="003C6AA1">
      <w:pPr>
        <w:spacing w:after="150"/>
      </w:pPr>
      <w:r>
        <w:rPr>
          <w:color w:val="000000"/>
        </w:rPr>
        <w:t>(c) Each Lender ir</w:t>
      </w:r>
      <w:r>
        <w:rPr>
          <w:color w:val="000000"/>
        </w:rPr>
        <w:t>revocably appoints the Agent to be its attorney for the purposes of:</w:t>
      </w:r>
    </w:p>
    <w:p w:rsidR="001326E4" w:rsidRDefault="003C6AA1">
      <w:pPr>
        <w:spacing w:after="150"/>
      </w:pPr>
      <w:r>
        <w:rPr>
          <w:color w:val="000000"/>
        </w:rPr>
        <w:t>(i) executing in the name and on behalf of the relevant Lenders the MIGA Guarantee, in each case in the form of such document as of the date of this Agreement; and</w:t>
      </w:r>
    </w:p>
    <w:p w:rsidR="001326E4" w:rsidRDefault="003C6AA1">
      <w:pPr>
        <w:spacing w:after="150"/>
      </w:pPr>
      <w:r>
        <w:rPr>
          <w:color w:val="000000"/>
        </w:rPr>
        <w:t>(ii) performing the dut</w:t>
      </w:r>
      <w:r>
        <w:rPr>
          <w:color w:val="000000"/>
        </w:rPr>
        <w:t>ies, obligations and responsibilities and exercising the rights, authorities, and discretions given to the Agent under the MIGA Guarantee in accordance with the terms thereof,</w:t>
      </w:r>
    </w:p>
    <w:p w:rsidR="001326E4" w:rsidRDefault="003C6AA1">
      <w:pPr>
        <w:spacing w:after="150"/>
      </w:pPr>
      <w:r>
        <w:rPr>
          <w:color w:val="000000"/>
        </w:rPr>
        <w:t>provided that nothing in this paragraph (c) will permit the Agent to execute any</w:t>
      </w:r>
      <w:r>
        <w:rPr>
          <w:color w:val="000000"/>
        </w:rPr>
        <w:t xml:space="preserve"> document, consent, waiver and/or determination other than as expressly provided for in, or in accordance with, this Agreement or the MIGA Guarantee, as the case may be.</w:t>
      </w:r>
    </w:p>
    <w:p w:rsidR="001326E4" w:rsidRDefault="003C6AA1">
      <w:pPr>
        <w:spacing w:after="150"/>
      </w:pPr>
      <w:r>
        <w:rPr>
          <w:color w:val="000000"/>
        </w:rPr>
        <w:t>(d) The Agent shall, if instructed to do so by any Lender or Lenders, submit a Claim u</w:t>
      </w:r>
      <w:r>
        <w:rPr>
          <w:color w:val="000000"/>
        </w:rPr>
        <w:t xml:space="preserve">nder the MIGA Guarantee on behalf of such Lender or Lenders promptly </w:t>
      </w:r>
      <w:r>
        <w:rPr>
          <w:color w:val="000000"/>
        </w:rPr>
        <w:lastRenderedPageBreak/>
        <w:t>upon receiving such instructions. The Agent shall promptly give notice to any other Lenders that it has or intends to file such a Claim on behalf of the Lender or Lenders that have instru</w:t>
      </w:r>
      <w:r>
        <w:rPr>
          <w:color w:val="000000"/>
        </w:rPr>
        <w:t>cted it to do so provided that the Agent shall not require the consent of any such other Lenders to file such a Claim.</w:t>
      </w:r>
    </w:p>
    <w:p w:rsidR="001326E4" w:rsidRDefault="003C6AA1">
      <w:pPr>
        <w:spacing w:after="150"/>
      </w:pPr>
      <w:r>
        <w:rPr>
          <w:color w:val="000000"/>
        </w:rPr>
        <w:t>(e) Each of the Arrangers and the Lenders hereby exempts the Agent from the restrictions pursuant to section 181 Civil Code (</w:t>
      </w:r>
      <w:r>
        <w:rPr>
          <w:i/>
          <w:color w:val="000000"/>
        </w:rPr>
        <w:t>Bürgerliches</w:t>
      </w:r>
      <w:r>
        <w:rPr>
          <w:i/>
          <w:color w:val="000000"/>
        </w:rPr>
        <w:t xml:space="preserve"> Gesetzbuch</w:t>
      </w:r>
      <w:r>
        <w:rPr>
          <w:color w:val="000000"/>
        </w:rPr>
        <w:t>) and similar restrictions applicable to it pursuant to any other applicable law, in each case to the extent legally possible to such Finance Party. A Finance Party which cannot grant such exemption shall notify the Agent accordingly and, upon r</w:t>
      </w:r>
      <w:r>
        <w:rPr>
          <w:color w:val="000000"/>
        </w:rPr>
        <w:t>equest of the Agent, either act in accordance with the terms of this Agreement and/or any other Finance Document as required pursuant to this Agreement and/or such other Finance Document or grant a special power of attorney to a party acting on its behalf,</w:t>
      </w:r>
      <w:r>
        <w:rPr>
          <w:color w:val="000000"/>
        </w:rPr>
        <w:t xml:space="preserve"> in a manner that is not prohibited pursuant to section 181 of the German Civil Code (</w:t>
      </w:r>
      <w:r>
        <w:rPr>
          <w:i/>
          <w:color w:val="000000"/>
        </w:rPr>
        <w:t>Bürgerliches Gesetzbuch</w:t>
      </w:r>
      <w:r>
        <w:rPr>
          <w:color w:val="000000"/>
        </w:rPr>
        <w:t>) and/or any other applicable laws.</w:t>
      </w:r>
    </w:p>
    <w:p w:rsidR="001326E4" w:rsidRDefault="003C6AA1">
      <w:pPr>
        <w:spacing w:after="150"/>
      </w:pPr>
      <w:r>
        <w:rPr>
          <w:color w:val="000000"/>
        </w:rPr>
        <w:t xml:space="preserve">23.2 </w:t>
      </w:r>
      <w:r>
        <w:rPr>
          <w:b/>
          <w:color w:val="000000"/>
        </w:rPr>
        <w:t>Instructions</w:t>
      </w:r>
    </w:p>
    <w:p w:rsidR="001326E4" w:rsidRDefault="003C6AA1">
      <w:pPr>
        <w:spacing w:after="150"/>
      </w:pPr>
      <w:r>
        <w:rPr>
          <w:color w:val="000000"/>
        </w:rPr>
        <w:t>(a) Without prejudice to the generality of clause 3.4 (MIGA override), the Agent shall:</w:t>
      </w:r>
    </w:p>
    <w:p w:rsidR="001326E4" w:rsidRDefault="003C6AA1">
      <w:pPr>
        <w:spacing w:after="150"/>
      </w:pPr>
      <w:r>
        <w:rPr>
          <w:color w:val="000000"/>
        </w:rPr>
        <w:t>(i) e</w:t>
      </w:r>
      <w:r>
        <w:rPr>
          <w:color w:val="000000"/>
        </w:rPr>
        <w:t>xercise or refrain from exercising any right, power, authority or discretion vested in it as Agent in accordance with any instructions given to it by:</w:t>
      </w:r>
    </w:p>
    <w:p w:rsidR="001326E4" w:rsidRDefault="003C6AA1">
      <w:pPr>
        <w:spacing w:after="150"/>
      </w:pPr>
      <w:r>
        <w:rPr>
          <w:color w:val="000000"/>
        </w:rPr>
        <w:t>(A) all Lenders if the relevant Finance Document stipulates the matter is an all Lender decision; and</w:t>
      </w:r>
    </w:p>
    <w:p w:rsidR="001326E4" w:rsidRDefault="003C6AA1">
      <w:pPr>
        <w:spacing w:after="150"/>
      </w:pPr>
      <w:r>
        <w:rPr>
          <w:color w:val="000000"/>
        </w:rPr>
        <w:t>(B)</w:t>
      </w:r>
      <w:r>
        <w:rPr>
          <w:color w:val="000000"/>
        </w:rPr>
        <w:t xml:space="preserve"> in all other cases, the Majority Lenders; and</w:t>
      </w:r>
    </w:p>
    <w:p w:rsidR="001326E4" w:rsidRDefault="003C6AA1">
      <w:pPr>
        <w:spacing w:after="150"/>
      </w:pPr>
      <w:r>
        <w:rPr>
          <w:color w:val="000000"/>
        </w:rPr>
        <w:t>(ii) not be liable for any act (or omission) if it acts (or refrains from acting) in accordance with paragraph (i) above.</w:t>
      </w:r>
    </w:p>
    <w:p w:rsidR="001326E4" w:rsidRDefault="003C6AA1">
      <w:pPr>
        <w:spacing w:after="150"/>
      </w:pPr>
      <w:r>
        <w:rPr>
          <w:color w:val="000000"/>
        </w:rPr>
        <w:t>(b) The Agent shall be entitled to request instructions, or clarification of any instru</w:t>
      </w:r>
      <w:r>
        <w:rPr>
          <w:color w:val="000000"/>
        </w:rPr>
        <w:t>ction, from MIGA or the Majority Lenders (or, if the relevant Finance Document stipulates the matter is a decision for any other Lender or group of Lenders, from that Lender or group of Lenders) as to whether, and in what manner, it should exercise or refr</w:t>
      </w:r>
      <w:r>
        <w:rPr>
          <w:color w:val="000000"/>
        </w:rPr>
        <w:t>ain from exercising any right, power, authority or discretion. The Agent may refrain from acting unless and until it receives any such instructions or clarification that it has requested.</w:t>
      </w:r>
    </w:p>
    <w:p w:rsidR="001326E4" w:rsidRDefault="003C6AA1">
      <w:pPr>
        <w:spacing w:after="150"/>
      </w:pPr>
      <w:r>
        <w:rPr>
          <w:color w:val="000000"/>
        </w:rPr>
        <w:t xml:space="preserve">(c) Unless a contrary indication appears in the MIGA Guarantee, any </w:t>
      </w:r>
      <w:r>
        <w:rPr>
          <w:color w:val="000000"/>
        </w:rPr>
        <w:t>instructions given to the Agent by the MIGA shall override any conflicting instructions given by any other Parties and will be binding on all Finance Parties.</w:t>
      </w:r>
    </w:p>
    <w:p w:rsidR="001326E4" w:rsidRDefault="003C6AA1">
      <w:pPr>
        <w:spacing w:after="150"/>
      </w:pPr>
      <w:r>
        <w:rPr>
          <w:color w:val="000000"/>
        </w:rPr>
        <w:t>(d) Save in the case of decisions stipulated to be a matter for any other Lender or group of Lend</w:t>
      </w:r>
      <w:r>
        <w:rPr>
          <w:color w:val="000000"/>
        </w:rPr>
        <w:t xml:space="preserve">ers under the relevant Finance Document and unless a contrary indication appears in a Finance Document or the MIGA Guarantee, any instructions given to the Agent by the Majority Lenders shall override any </w:t>
      </w:r>
      <w:r>
        <w:rPr>
          <w:color w:val="000000"/>
        </w:rPr>
        <w:lastRenderedPageBreak/>
        <w:t>conflicting instructions given by any other Parties</w:t>
      </w:r>
      <w:r>
        <w:rPr>
          <w:color w:val="000000"/>
        </w:rPr>
        <w:t xml:space="preserve"> and will be binding on all Finance Parties.</w:t>
      </w:r>
    </w:p>
    <w:p w:rsidR="001326E4" w:rsidRDefault="003C6AA1">
      <w:pPr>
        <w:spacing w:after="150"/>
      </w:pPr>
      <w:r>
        <w:rPr>
          <w:color w:val="000000"/>
        </w:rPr>
        <w:t xml:space="preserve">(e) The Agent may refrain from acting in accordance with any instructions of any Lender or group of Lenders until it has received any indemnification and/or security that it may in its discretion require (which </w:t>
      </w:r>
      <w:r>
        <w:rPr>
          <w:color w:val="000000"/>
        </w:rPr>
        <w:t>may be greater in extent than that contained in the Finance Documents and which may include payment in advance) for any cost, loss (excluding any management time and any direct or indirect loss of profit) or liability which it may incur in complying with t</w:t>
      </w:r>
      <w:r>
        <w:rPr>
          <w:color w:val="000000"/>
        </w:rPr>
        <w:t>hose instructions.</w:t>
      </w:r>
    </w:p>
    <w:p w:rsidR="001326E4" w:rsidRDefault="003C6AA1">
      <w:pPr>
        <w:spacing w:after="150"/>
      </w:pPr>
      <w:r>
        <w:rPr>
          <w:color w:val="000000"/>
        </w:rPr>
        <w:t>(f) In the absence of instructions, the Agent may, acting reasonably, act (or refrain from acting) as it considers to be in the best interest of the Lenders.</w:t>
      </w:r>
    </w:p>
    <w:p w:rsidR="001326E4" w:rsidRDefault="003C6AA1">
      <w:pPr>
        <w:spacing w:after="150"/>
      </w:pPr>
      <w:r>
        <w:rPr>
          <w:color w:val="000000"/>
        </w:rPr>
        <w:t>(g) The Agent is not authorised to act on behalf of a Lender (without first obt</w:t>
      </w:r>
      <w:r>
        <w:rPr>
          <w:color w:val="000000"/>
        </w:rPr>
        <w:t>aining that Lender’s consent) in any legal or arbitration proceedings relating to any Finance Document or the MIGA Guarantee.</w:t>
      </w:r>
    </w:p>
    <w:p w:rsidR="001326E4" w:rsidRDefault="003C6AA1">
      <w:pPr>
        <w:spacing w:after="150"/>
      </w:pPr>
      <w:r>
        <w:rPr>
          <w:color w:val="000000"/>
        </w:rPr>
        <w:t xml:space="preserve">23.3 </w:t>
      </w:r>
      <w:r>
        <w:rPr>
          <w:b/>
          <w:color w:val="000000"/>
        </w:rPr>
        <w:t>Duties of the Agent</w:t>
      </w:r>
    </w:p>
    <w:p w:rsidR="001326E4" w:rsidRDefault="003C6AA1">
      <w:pPr>
        <w:spacing w:after="150"/>
      </w:pPr>
      <w:r>
        <w:rPr>
          <w:color w:val="000000"/>
        </w:rPr>
        <w:t>(a) Subject to paragraph (f) of clause 23.2 (Instructions), the Agent’s duties under the Finance Document</w:t>
      </w:r>
      <w:r>
        <w:rPr>
          <w:color w:val="000000"/>
        </w:rPr>
        <w:t>s and under the MIGA Guarantee are solely mechanical and administrative in nature.</w:t>
      </w:r>
    </w:p>
    <w:p w:rsidR="001326E4" w:rsidRDefault="003C6AA1">
      <w:pPr>
        <w:spacing w:after="150"/>
      </w:pPr>
      <w:r>
        <w:rPr>
          <w:color w:val="000000"/>
        </w:rPr>
        <w:t xml:space="preserve">(b) Subject to paragraph (c) below, the Agent shall promptly forward to a Party the original or a copy of any document which is delivered to the Agent for that Party by any </w:t>
      </w:r>
      <w:r>
        <w:rPr>
          <w:color w:val="000000"/>
        </w:rPr>
        <w:t>other Party.</w:t>
      </w:r>
    </w:p>
    <w:p w:rsidR="001326E4" w:rsidRDefault="003C6AA1">
      <w:pPr>
        <w:spacing w:after="150"/>
      </w:pPr>
      <w:r>
        <w:rPr>
          <w:color w:val="000000"/>
        </w:rPr>
        <w:t>(c) Without prejudice to clause 21.7 (Copy of Transfer Certificate or Assignment Agreement to the Borrower), paragraph (b) above shall not apply to any Transfer Certificate or Assignment Agreement.</w:t>
      </w:r>
    </w:p>
    <w:p w:rsidR="001326E4" w:rsidRDefault="003C6AA1">
      <w:pPr>
        <w:spacing w:after="150"/>
      </w:pPr>
      <w:r>
        <w:rPr>
          <w:color w:val="000000"/>
        </w:rPr>
        <w:t xml:space="preserve">(d) Except where a Finance Document or the </w:t>
      </w:r>
      <w:r>
        <w:rPr>
          <w:color w:val="000000"/>
        </w:rPr>
        <w:t>MIGA Guarantee specifically provides otherwise, the Agent is not obliged to review or check the adequacy, accuracy or completeness of any document which is delivered to it that it then forwards to another Party.</w:t>
      </w:r>
    </w:p>
    <w:p w:rsidR="001326E4" w:rsidRDefault="003C6AA1">
      <w:pPr>
        <w:spacing w:after="150"/>
      </w:pPr>
      <w:r>
        <w:rPr>
          <w:color w:val="000000"/>
        </w:rPr>
        <w:t>(e) If the Agent receives notice from a Part</w:t>
      </w:r>
      <w:r>
        <w:rPr>
          <w:color w:val="000000"/>
        </w:rPr>
        <w:t>y referring to this Agreement, describing a Default and stating that the circumstance described is a Default, it shall promptly notify the other Finance Parties.</w:t>
      </w:r>
    </w:p>
    <w:p w:rsidR="001326E4" w:rsidRDefault="003C6AA1">
      <w:pPr>
        <w:spacing w:after="150"/>
      </w:pPr>
      <w:r>
        <w:rPr>
          <w:color w:val="000000"/>
        </w:rPr>
        <w:t>(f) If the Agent is aware of the non-payment of any principal, interest, commitment fee or oth</w:t>
      </w:r>
      <w:r>
        <w:rPr>
          <w:color w:val="000000"/>
        </w:rPr>
        <w:t>er fee payable to a Finance Party (other than the Agent or any Arranger) under this Agreement it shall promptly notify the other Finance Parties.</w:t>
      </w:r>
    </w:p>
    <w:p w:rsidR="001326E4" w:rsidRDefault="003C6AA1">
      <w:pPr>
        <w:spacing w:after="150"/>
      </w:pPr>
      <w:r>
        <w:rPr>
          <w:color w:val="000000"/>
        </w:rPr>
        <w:t>(g) The Agent shall have only those duties, obligations and responsibilities expressly specified in: (i) the F</w:t>
      </w:r>
      <w:r>
        <w:rPr>
          <w:color w:val="000000"/>
        </w:rPr>
        <w:t>inance Documents to which it is expressed to be a party; and (ii) the MIGA Guarantee; and no others shall be implied.</w:t>
      </w:r>
    </w:p>
    <w:p w:rsidR="001326E4" w:rsidRDefault="003C6AA1">
      <w:pPr>
        <w:spacing w:after="150"/>
      </w:pPr>
      <w:r>
        <w:rPr>
          <w:color w:val="000000"/>
        </w:rPr>
        <w:lastRenderedPageBreak/>
        <w:t>(h) The Agent shall notify the Lenders and MIGA if it becomes aware that a prepayment or cancellation event under clause 8 (Prepayment and</w:t>
      </w:r>
      <w:r>
        <w:rPr>
          <w:color w:val="000000"/>
        </w:rPr>
        <w:t xml:space="preserve"> cancellation) has occurred.</w:t>
      </w:r>
    </w:p>
    <w:p w:rsidR="001326E4" w:rsidRDefault="003C6AA1">
      <w:pPr>
        <w:spacing w:after="150"/>
      </w:pPr>
      <w:r>
        <w:rPr>
          <w:color w:val="000000"/>
        </w:rPr>
        <w:t xml:space="preserve">23.4 </w:t>
      </w:r>
      <w:r>
        <w:rPr>
          <w:b/>
          <w:color w:val="000000"/>
        </w:rPr>
        <w:t>Role of the Arrangers</w:t>
      </w:r>
    </w:p>
    <w:p w:rsidR="001326E4" w:rsidRDefault="003C6AA1">
      <w:pPr>
        <w:spacing w:after="150"/>
      </w:pPr>
      <w:r>
        <w:rPr>
          <w:color w:val="000000"/>
        </w:rPr>
        <w:t>Except as specifically provided in the Finance Documents, no Arranger shall have any obligations of any kind to any other Party under or in connection with any Finance Document.</w:t>
      </w:r>
    </w:p>
    <w:p w:rsidR="001326E4" w:rsidRDefault="003C6AA1">
      <w:pPr>
        <w:spacing w:after="150"/>
      </w:pPr>
      <w:r>
        <w:rPr>
          <w:color w:val="000000"/>
        </w:rPr>
        <w:t xml:space="preserve">23.5 </w:t>
      </w:r>
      <w:r>
        <w:rPr>
          <w:b/>
          <w:color w:val="000000"/>
        </w:rPr>
        <w:t xml:space="preserve">No fiduciary </w:t>
      </w:r>
      <w:r>
        <w:rPr>
          <w:b/>
          <w:color w:val="000000"/>
        </w:rPr>
        <w:t>duties</w:t>
      </w:r>
    </w:p>
    <w:p w:rsidR="001326E4" w:rsidRDefault="003C6AA1">
      <w:pPr>
        <w:spacing w:after="150"/>
      </w:pPr>
      <w:r>
        <w:rPr>
          <w:color w:val="000000"/>
        </w:rPr>
        <w:t>(a) Nothing in any Finance Document or the MIGA Guarantee constitutes the Agent or any Arranger as a trustee or fiduciary of any other person.</w:t>
      </w:r>
    </w:p>
    <w:p w:rsidR="001326E4" w:rsidRDefault="003C6AA1">
      <w:pPr>
        <w:spacing w:after="150"/>
      </w:pPr>
      <w:r>
        <w:rPr>
          <w:color w:val="000000"/>
        </w:rPr>
        <w:t>(b) Neither the Agent nor any Arranger shall be bound to account to any Lender for any sum or the profit e</w:t>
      </w:r>
      <w:r>
        <w:rPr>
          <w:color w:val="000000"/>
        </w:rPr>
        <w:t>lement of any sum received by it for its own account.</w:t>
      </w:r>
    </w:p>
    <w:p w:rsidR="001326E4" w:rsidRDefault="003C6AA1">
      <w:pPr>
        <w:spacing w:after="150"/>
      </w:pPr>
      <w:r>
        <w:rPr>
          <w:color w:val="000000"/>
        </w:rPr>
        <w:t xml:space="preserve">23.6 </w:t>
      </w:r>
      <w:r>
        <w:rPr>
          <w:b/>
          <w:color w:val="000000"/>
        </w:rPr>
        <w:t>Business with the Borrower</w:t>
      </w:r>
    </w:p>
    <w:p w:rsidR="001326E4" w:rsidRDefault="003C6AA1">
      <w:pPr>
        <w:spacing w:after="150"/>
      </w:pPr>
      <w:r>
        <w:rPr>
          <w:color w:val="000000"/>
        </w:rPr>
        <w:t>The Agent and the Arrangers may accept deposits from, lend money to and generally engage in any kind of banking or other business with the Borrower.</w:t>
      </w:r>
    </w:p>
    <w:p w:rsidR="001326E4" w:rsidRDefault="003C6AA1">
      <w:pPr>
        <w:spacing w:after="150"/>
      </w:pPr>
      <w:r>
        <w:rPr>
          <w:color w:val="000000"/>
        </w:rPr>
        <w:t xml:space="preserve">23.7 </w:t>
      </w:r>
      <w:r>
        <w:rPr>
          <w:b/>
          <w:color w:val="000000"/>
        </w:rPr>
        <w:t>Rights and discr</w:t>
      </w:r>
      <w:r>
        <w:rPr>
          <w:b/>
          <w:color w:val="000000"/>
        </w:rPr>
        <w:t>etions</w:t>
      </w:r>
    </w:p>
    <w:p w:rsidR="001326E4" w:rsidRDefault="003C6AA1">
      <w:pPr>
        <w:spacing w:after="150"/>
      </w:pPr>
      <w:r>
        <w:rPr>
          <w:color w:val="000000"/>
        </w:rPr>
        <w:t>(a) The Agent may:</w:t>
      </w:r>
    </w:p>
    <w:p w:rsidR="001326E4" w:rsidRDefault="003C6AA1">
      <w:pPr>
        <w:spacing w:after="150"/>
      </w:pPr>
      <w:r>
        <w:rPr>
          <w:color w:val="000000"/>
        </w:rPr>
        <w:t>(i) rely on any representation, communication notice or document believed by it to be genuine, correct and appropriately authorised;</w:t>
      </w:r>
    </w:p>
    <w:p w:rsidR="001326E4" w:rsidRDefault="003C6AA1">
      <w:pPr>
        <w:spacing w:after="150"/>
      </w:pPr>
      <w:r>
        <w:rPr>
          <w:color w:val="000000"/>
        </w:rPr>
        <w:t>(ii) assume that:</w:t>
      </w:r>
    </w:p>
    <w:p w:rsidR="001326E4" w:rsidRDefault="003C6AA1">
      <w:pPr>
        <w:spacing w:after="150"/>
      </w:pPr>
      <w:r>
        <w:rPr>
          <w:color w:val="000000"/>
        </w:rPr>
        <w:t>(A) any instructions received by it from the Majority Lenders, any Lender or an</w:t>
      </w:r>
      <w:r>
        <w:rPr>
          <w:color w:val="000000"/>
        </w:rPr>
        <w:t>y group of Lenders are duly given in accordance with the terms of the MIGA Guarantee and the Finance Documents; and</w:t>
      </w:r>
    </w:p>
    <w:p w:rsidR="001326E4" w:rsidRDefault="003C6AA1">
      <w:pPr>
        <w:spacing w:after="150"/>
      </w:pPr>
      <w:r>
        <w:rPr>
          <w:color w:val="000000"/>
        </w:rPr>
        <w:t>(B) any instructions received by it from MIGA are duly given in accordance with the terms of the MIGA Guarantee, and</w:t>
      </w:r>
    </w:p>
    <w:p w:rsidR="001326E4" w:rsidRDefault="003C6AA1">
      <w:pPr>
        <w:spacing w:after="150"/>
      </w:pPr>
      <w:r>
        <w:rPr>
          <w:color w:val="000000"/>
        </w:rPr>
        <w:t xml:space="preserve">unless it has received </w:t>
      </w:r>
      <w:r>
        <w:rPr>
          <w:color w:val="000000"/>
        </w:rPr>
        <w:t>notice of revocation, that those instructions have not been revoked; and</w:t>
      </w:r>
    </w:p>
    <w:p w:rsidR="001326E4" w:rsidRDefault="003C6AA1">
      <w:pPr>
        <w:spacing w:after="150"/>
      </w:pPr>
      <w:r>
        <w:rPr>
          <w:color w:val="000000"/>
        </w:rPr>
        <w:t>(iii) rely on a certificate from any person:</w:t>
      </w:r>
    </w:p>
    <w:p w:rsidR="001326E4" w:rsidRDefault="003C6AA1">
      <w:pPr>
        <w:spacing w:after="150"/>
      </w:pPr>
      <w:r>
        <w:rPr>
          <w:color w:val="000000"/>
        </w:rPr>
        <w:t>(A) as to any matter of fact or circumstance which might reasonably be expected to be within the knowledge of that person; or</w:t>
      </w:r>
    </w:p>
    <w:p w:rsidR="001326E4" w:rsidRDefault="003C6AA1">
      <w:pPr>
        <w:spacing w:after="150"/>
      </w:pPr>
      <w:r>
        <w:rPr>
          <w:color w:val="000000"/>
        </w:rPr>
        <w:t>(B) to the e</w:t>
      </w:r>
      <w:r>
        <w:rPr>
          <w:color w:val="000000"/>
        </w:rPr>
        <w:t>ffect that such person approves of any particular dealing, transaction, step, action or thing,</w:t>
      </w:r>
    </w:p>
    <w:p w:rsidR="001326E4" w:rsidRDefault="003C6AA1">
      <w:pPr>
        <w:spacing w:after="150"/>
      </w:pPr>
      <w:r>
        <w:rPr>
          <w:color w:val="000000"/>
        </w:rPr>
        <w:t>as sufficient evidence that that is the case and, in the case of paragraph (A) above, may assume the truth and accuracy of that certificate.</w:t>
      </w:r>
    </w:p>
    <w:p w:rsidR="001326E4" w:rsidRDefault="003C6AA1">
      <w:pPr>
        <w:spacing w:after="150"/>
      </w:pPr>
      <w:r>
        <w:rPr>
          <w:color w:val="000000"/>
        </w:rPr>
        <w:lastRenderedPageBreak/>
        <w:t>(b) The Agent may as</w:t>
      </w:r>
      <w:r>
        <w:rPr>
          <w:color w:val="000000"/>
        </w:rPr>
        <w:t>sume (unless it has received notice to the contrary in its capacity as agent for the Lenders or from MIGA under the MIGA Guarantee) that:</w:t>
      </w:r>
    </w:p>
    <w:p w:rsidR="001326E4" w:rsidRDefault="003C6AA1">
      <w:pPr>
        <w:spacing w:after="150"/>
      </w:pPr>
      <w:r>
        <w:rPr>
          <w:color w:val="000000"/>
        </w:rPr>
        <w:t>(i) no Default has occurred (unless it has actual knowledge of a Default arising under clause 20.1 (Non-payment));</w:t>
      </w:r>
    </w:p>
    <w:p w:rsidR="001326E4" w:rsidRDefault="003C6AA1">
      <w:pPr>
        <w:spacing w:after="150"/>
      </w:pPr>
      <w:r>
        <w:rPr>
          <w:color w:val="000000"/>
        </w:rPr>
        <w:t>(ii</w:t>
      </w:r>
      <w:r>
        <w:rPr>
          <w:color w:val="000000"/>
        </w:rPr>
        <w:t>) any right, power, authority or discretion vested in any Party or any group of Lenders has not been exercised; and</w:t>
      </w:r>
    </w:p>
    <w:p w:rsidR="001326E4" w:rsidRDefault="003C6AA1">
      <w:pPr>
        <w:spacing w:after="150"/>
      </w:pPr>
      <w:r>
        <w:rPr>
          <w:color w:val="000000"/>
        </w:rPr>
        <w:t xml:space="preserve">(iii) any notice or request made by the Borrower (other than a Utilisation Request) is made on behalf of and with the consent and knowledge </w:t>
      </w:r>
      <w:r>
        <w:rPr>
          <w:color w:val="000000"/>
        </w:rPr>
        <w:t>of the Borrower.</w:t>
      </w:r>
    </w:p>
    <w:p w:rsidR="001326E4" w:rsidRDefault="003C6AA1">
      <w:pPr>
        <w:spacing w:after="150"/>
      </w:pPr>
      <w:r>
        <w:rPr>
          <w:color w:val="000000"/>
        </w:rPr>
        <w:t>(c) The Agent may, pursuant to the instructions of the Majority Lenders or MIGA, engage and pay for the advice or services of any lawyers, accountants, tax advisers, surveyors or other professional advisers or experts for the benefit of th</w:t>
      </w:r>
      <w:r>
        <w:rPr>
          <w:color w:val="000000"/>
        </w:rPr>
        <w:t>e Lenders and MIGA.</w:t>
      </w:r>
    </w:p>
    <w:p w:rsidR="001326E4" w:rsidRDefault="003C6AA1">
      <w:pPr>
        <w:spacing w:after="150"/>
      </w:pPr>
      <w:r>
        <w:rPr>
          <w:color w:val="000000"/>
        </w:rPr>
        <w:t xml:space="preserve">(d) Without prejudice to the generality of paragraph (c) above or paragraph (e) below, the Agent may at any time engage at its own expense the services of any lawyers to act as independent counsel to the Agent (and so separate from any </w:t>
      </w:r>
      <w:r>
        <w:rPr>
          <w:color w:val="000000"/>
        </w:rPr>
        <w:t>lawyers instructed by the Lenders) if the Agent in its reasonable opinion deems this to be necessary.</w:t>
      </w:r>
    </w:p>
    <w:p w:rsidR="001326E4" w:rsidRDefault="003C6AA1">
      <w:pPr>
        <w:spacing w:after="150"/>
      </w:pPr>
      <w:r>
        <w:rPr>
          <w:color w:val="000000"/>
        </w:rPr>
        <w:t>(e) The Agent may rely on the advice or services of any lawyers, accountants, tax advisers, surveyors or other professional advisers or experts obtained b</w:t>
      </w:r>
      <w:r>
        <w:rPr>
          <w:color w:val="000000"/>
        </w:rPr>
        <w:t>y the Agent pursuant to the instructions of the Majority Lenders and shall not be liable for any damages, costs or losses to any person, any diminution in value or any liability whatsoever arising as a result of its so relying.</w:t>
      </w:r>
    </w:p>
    <w:p w:rsidR="001326E4" w:rsidRDefault="003C6AA1">
      <w:pPr>
        <w:spacing w:after="150"/>
      </w:pPr>
      <w:r>
        <w:rPr>
          <w:color w:val="000000"/>
        </w:rPr>
        <w:t>(f) The Agent may act in rel</w:t>
      </w:r>
      <w:r>
        <w:rPr>
          <w:color w:val="000000"/>
        </w:rPr>
        <w:t>ation to the Finance Documents and the MIGA Guarantee through its officers, employees and agents.</w:t>
      </w:r>
    </w:p>
    <w:p w:rsidR="001326E4" w:rsidRDefault="003C6AA1">
      <w:pPr>
        <w:spacing w:after="150"/>
      </w:pPr>
      <w:r>
        <w:rPr>
          <w:color w:val="000000"/>
        </w:rPr>
        <w:t>(g) Unless a Finance Document or the MIGA Guarantee expressly provides otherwise, the Agent may disclose to any other Party any information it reasonably beli</w:t>
      </w:r>
      <w:r>
        <w:rPr>
          <w:color w:val="000000"/>
        </w:rPr>
        <w:t>eves it has received as agent under this Agreement or the MIGA Guarantee.</w:t>
      </w:r>
    </w:p>
    <w:p w:rsidR="001326E4" w:rsidRDefault="003C6AA1">
      <w:pPr>
        <w:spacing w:after="150"/>
      </w:pPr>
      <w:r>
        <w:rPr>
          <w:color w:val="000000"/>
        </w:rPr>
        <w:t>(h) Notwithstanding any other provision of any Finance Document or the MIGA Guarantee to the contrary, neither the Agent nor any Arranger is obliged to do or omit to do anything if i</w:t>
      </w:r>
      <w:r>
        <w:rPr>
          <w:color w:val="000000"/>
        </w:rPr>
        <w:t>t would or might in its reasonable opinion constitute a breach of any law or regulation or a breach of a fiduciary duty or duty of confidentiality.</w:t>
      </w:r>
    </w:p>
    <w:p w:rsidR="001326E4" w:rsidRDefault="003C6AA1">
      <w:pPr>
        <w:spacing w:after="150"/>
      </w:pPr>
      <w:r>
        <w:rPr>
          <w:color w:val="000000"/>
        </w:rPr>
        <w:t>(i) Notwithstanding any provision of any Finance Document or the MIGA Guarantee to the contrary, the Agent i</w:t>
      </w:r>
      <w:r>
        <w:rPr>
          <w:color w:val="000000"/>
        </w:rPr>
        <w:t>s not obliged to expend or risk its own funds or otherwise incur any financial liability in the performance of its duties, obligations or responsibilities or the exercise of any right, power, authority or discretion if it has grounds for believing the repa</w:t>
      </w:r>
      <w:r>
        <w:rPr>
          <w:color w:val="000000"/>
        </w:rPr>
        <w:t xml:space="preserve">yment of such funds or </w:t>
      </w:r>
      <w:r>
        <w:rPr>
          <w:color w:val="000000"/>
        </w:rPr>
        <w:lastRenderedPageBreak/>
        <w:t>adequate indemnity against, or security for, such risk or liability is not reasonably assured to it.</w:t>
      </w:r>
    </w:p>
    <w:p w:rsidR="001326E4" w:rsidRDefault="003C6AA1">
      <w:pPr>
        <w:spacing w:after="150"/>
      </w:pPr>
      <w:r>
        <w:rPr>
          <w:color w:val="000000"/>
        </w:rPr>
        <w:t>(j) The Borrower acknowledges and agrees that:</w:t>
      </w:r>
    </w:p>
    <w:p w:rsidR="001326E4" w:rsidRDefault="003C6AA1">
      <w:pPr>
        <w:spacing w:after="150"/>
      </w:pPr>
      <w:r>
        <w:rPr>
          <w:color w:val="000000"/>
        </w:rPr>
        <w:t xml:space="preserve">(i) the Agent, the Lenders or the Majority Lenders may be required to exercise or </w:t>
      </w:r>
      <w:r>
        <w:rPr>
          <w:color w:val="000000"/>
        </w:rPr>
        <w:t>refrain from exercising their rights, powers, authorities and discretions under, or in connection with, the Finance Documents, in accordance with any instructions given to the Agent by MIGA in accordance with the provisions of the MIGA Guarantee;</w:t>
      </w:r>
    </w:p>
    <w:p w:rsidR="001326E4" w:rsidRDefault="003C6AA1">
      <w:pPr>
        <w:spacing w:after="150"/>
      </w:pPr>
      <w:r>
        <w:rPr>
          <w:color w:val="000000"/>
        </w:rPr>
        <w:t xml:space="preserve">(ii) the </w:t>
      </w:r>
      <w:r>
        <w:rPr>
          <w:color w:val="000000"/>
        </w:rPr>
        <w:t xml:space="preserve">Agent, the Lenders and/or the Majority Lenders will not be acting or making any determination unreasonably if such action or such determination is made in accordance with the MIGA Guarantee or any instructions given to the Agent by MIGA in accordance with </w:t>
      </w:r>
      <w:r>
        <w:rPr>
          <w:color w:val="000000"/>
        </w:rPr>
        <w:t>the provisions of the MIGA Guarantee; and</w:t>
      </w:r>
    </w:p>
    <w:p w:rsidR="001326E4" w:rsidRDefault="003C6AA1">
      <w:pPr>
        <w:spacing w:after="150"/>
      </w:pPr>
      <w:r>
        <w:rPr>
          <w:color w:val="000000"/>
        </w:rPr>
        <w:t>(iii) any reference in this Agreement to an action of the Agent shall be construed as a reference to the Agent acting in accordance with the provisions of this Agreement, the MIGA Guarantee and the Agent shall be c</w:t>
      </w:r>
      <w:r>
        <w:rPr>
          <w:color w:val="000000"/>
        </w:rPr>
        <w:t>onclusively presumed to be acting on behalf of and for the benefit of the Lenders and/or Majority Lenders with full and valid authority so to act or refrain from acting and the Borrower shall not have any right or obligation to make enquiries respecting su</w:t>
      </w:r>
      <w:r>
        <w:rPr>
          <w:color w:val="000000"/>
        </w:rPr>
        <w:t>ch authority.</w:t>
      </w:r>
    </w:p>
    <w:p w:rsidR="001326E4" w:rsidRDefault="003C6AA1">
      <w:pPr>
        <w:spacing w:after="150"/>
      </w:pPr>
      <w:r>
        <w:rPr>
          <w:color w:val="000000"/>
        </w:rPr>
        <w:t xml:space="preserve">23.8 </w:t>
      </w:r>
      <w:r>
        <w:rPr>
          <w:b/>
          <w:color w:val="000000"/>
        </w:rPr>
        <w:t>Responsibility for documentation</w:t>
      </w:r>
    </w:p>
    <w:p w:rsidR="001326E4" w:rsidRDefault="003C6AA1">
      <w:pPr>
        <w:spacing w:after="150"/>
      </w:pPr>
      <w:r>
        <w:rPr>
          <w:color w:val="000000"/>
        </w:rPr>
        <w:t>Neither the Agent nor any Arranger is responsible or liable for:</w:t>
      </w:r>
    </w:p>
    <w:p w:rsidR="001326E4" w:rsidRDefault="003C6AA1">
      <w:pPr>
        <w:spacing w:after="150"/>
      </w:pPr>
      <w:r>
        <w:rPr>
          <w:color w:val="000000"/>
        </w:rPr>
        <w:t>(a) the adequacy, accuracy or completeness of any information (whether oral or written) supplied by the Agent, any Arranger, the Borrower o</w:t>
      </w:r>
      <w:r>
        <w:rPr>
          <w:color w:val="000000"/>
        </w:rPr>
        <w:t>r any other person in or in connection with any Finance Document, the MIGA Guarantee or the transactions contemplated in the Finance Documents, the MIGA Guarantee or any other agreement, arrangement or document entered into, made or executed in anticipatio</w:t>
      </w:r>
      <w:r>
        <w:rPr>
          <w:color w:val="000000"/>
        </w:rPr>
        <w:t>n of, under or in connection with any Finance Document or the MIGA Guarantee other than information generated by itself; or</w:t>
      </w:r>
    </w:p>
    <w:p w:rsidR="001326E4" w:rsidRDefault="003C6AA1">
      <w:pPr>
        <w:spacing w:after="150"/>
      </w:pPr>
      <w:r>
        <w:rPr>
          <w:color w:val="000000"/>
        </w:rPr>
        <w:t>(b) the legality, validity, effectiveness, adequacy or enforceability of any Finance Document, the MIGA Guarantee or any other agree</w:t>
      </w:r>
      <w:r>
        <w:rPr>
          <w:color w:val="000000"/>
        </w:rPr>
        <w:t>ment, arrangement or document entered into, made or executed in anticipation of, under or in connection with any Finance Document or the MIGA Guarantee; or</w:t>
      </w:r>
    </w:p>
    <w:p w:rsidR="001326E4" w:rsidRDefault="003C6AA1">
      <w:pPr>
        <w:spacing w:after="150"/>
      </w:pPr>
      <w:r>
        <w:rPr>
          <w:color w:val="000000"/>
        </w:rPr>
        <w:t xml:space="preserve">(c) any determination as to whether any information provided or to be provided to any Finance Party </w:t>
      </w:r>
      <w:r>
        <w:rPr>
          <w:color w:val="000000"/>
        </w:rPr>
        <w:t>is non-public information the use of which may be regulated or prohibited by applicable law or regulation relating to insider dealing or otherwise.</w:t>
      </w:r>
    </w:p>
    <w:p w:rsidR="001326E4" w:rsidRDefault="003C6AA1">
      <w:pPr>
        <w:spacing w:after="150"/>
      </w:pPr>
      <w:r>
        <w:rPr>
          <w:color w:val="000000"/>
        </w:rPr>
        <w:t xml:space="preserve">23.9 </w:t>
      </w:r>
      <w:r>
        <w:rPr>
          <w:b/>
          <w:color w:val="000000"/>
        </w:rPr>
        <w:t>No duty to monitor</w:t>
      </w:r>
    </w:p>
    <w:p w:rsidR="001326E4" w:rsidRDefault="003C6AA1">
      <w:pPr>
        <w:spacing w:after="150"/>
      </w:pPr>
      <w:r>
        <w:rPr>
          <w:color w:val="000000"/>
        </w:rPr>
        <w:t>The Agent shall not be bound to enquire:</w:t>
      </w:r>
    </w:p>
    <w:p w:rsidR="001326E4" w:rsidRDefault="003C6AA1">
      <w:pPr>
        <w:spacing w:after="150"/>
      </w:pPr>
      <w:r>
        <w:rPr>
          <w:color w:val="000000"/>
        </w:rPr>
        <w:t xml:space="preserve">(a) whether or not any Default has </w:t>
      </w:r>
      <w:r>
        <w:rPr>
          <w:color w:val="000000"/>
        </w:rPr>
        <w:t>occurred;</w:t>
      </w:r>
    </w:p>
    <w:p w:rsidR="001326E4" w:rsidRDefault="003C6AA1">
      <w:pPr>
        <w:spacing w:after="150"/>
      </w:pPr>
      <w:r>
        <w:rPr>
          <w:color w:val="000000"/>
        </w:rPr>
        <w:lastRenderedPageBreak/>
        <w:t>(b) as to the performance, default or any breach by any Party of its obligations under any Finance Document or the MIGA Guarantee; or</w:t>
      </w:r>
    </w:p>
    <w:p w:rsidR="001326E4" w:rsidRDefault="003C6AA1">
      <w:pPr>
        <w:spacing w:after="150"/>
      </w:pPr>
      <w:r>
        <w:rPr>
          <w:color w:val="000000"/>
        </w:rPr>
        <w:t>(c) whether any other event specified in any Finance Document or the MIGA Guarantee has occurred.</w:t>
      </w:r>
    </w:p>
    <w:p w:rsidR="001326E4" w:rsidRDefault="003C6AA1">
      <w:pPr>
        <w:spacing w:after="150"/>
      </w:pPr>
      <w:r>
        <w:rPr>
          <w:color w:val="000000"/>
        </w:rPr>
        <w:t xml:space="preserve">23.10 </w:t>
      </w:r>
      <w:r>
        <w:rPr>
          <w:b/>
          <w:color w:val="000000"/>
        </w:rPr>
        <w:t>Exclusio</w:t>
      </w:r>
      <w:r>
        <w:rPr>
          <w:b/>
          <w:color w:val="000000"/>
        </w:rPr>
        <w:t>n of liability</w:t>
      </w:r>
    </w:p>
    <w:p w:rsidR="001326E4" w:rsidRDefault="003C6AA1">
      <w:pPr>
        <w:spacing w:after="150"/>
      </w:pPr>
      <w:r>
        <w:rPr>
          <w:color w:val="000000"/>
        </w:rPr>
        <w:t>(a) Without limiting paragraph (b) below (and without prejudice to any other provision of any Finance Document excluding or limiting the liability of the Agent), the Agent will not be liable for:</w:t>
      </w:r>
    </w:p>
    <w:p w:rsidR="001326E4" w:rsidRDefault="003C6AA1">
      <w:pPr>
        <w:spacing w:after="150"/>
      </w:pPr>
      <w:r>
        <w:rPr>
          <w:color w:val="000000"/>
        </w:rPr>
        <w:t>(i) any damages, costs or losses to any perso</w:t>
      </w:r>
      <w:r>
        <w:rPr>
          <w:color w:val="000000"/>
        </w:rPr>
        <w:t>n, any diminution in value, or any liability whatsoever arising as a result of taking or not taking any action under or in connection with any Finance Document or the MIGA Guarantee, unless directly caused by its gross negligence or wilful misconduct;</w:t>
      </w:r>
    </w:p>
    <w:p w:rsidR="001326E4" w:rsidRDefault="003C6AA1">
      <w:pPr>
        <w:spacing w:after="150"/>
      </w:pPr>
      <w:r>
        <w:rPr>
          <w:color w:val="000000"/>
        </w:rPr>
        <w:t>(ii)</w:t>
      </w:r>
      <w:r>
        <w:rPr>
          <w:color w:val="000000"/>
        </w:rPr>
        <w:t xml:space="preserve"> exercising, or not exercising, any right, power, authority or discretion given to it by, or in connection with, any Finance Document or the MIGA Guarantee or any other agreement, arrangement or document entered into, made or executed in anticipation of, u</w:t>
      </w:r>
      <w:r>
        <w:rPr>
          <w:color w:val="000000"/>
        </w:rPr>
        <w:t>nder or in connection with, any Finance Document or the MIGA Guarantee, other than by reason of its gross negligence or wilful misconduct; or</w:t>
      </w:r>
    </w:p>
    <w:p w:rsidR="001326E4" w:rsidRDefault="003C6AA1">
      <w:pPr>
        <w:spacing w:after="150"/>
      </w:pPr>
      <w:r>
        <w:rPr>
          <w:color w:val="000000"/>
        </w:rPr>
        <w:t>(iii) without prejudice to the generality of paragraphs (i) and (ii) above, any damages, costs or losses to any pe</w:t>
      </w:r>
      <w:r>
        <w:rPr>
          <w:color w:val="000000"/>
        </w:rPr>
        <w:t>rson, any diminution in value or any liability whatsoever (but not including any claim based on the fraud of the Agent) arising as a result of:</w:t>
      </w:r>
    </w:p>
    <w:p w:rsidR="001326E4" w:rsidRDefault="003C6AA1">
      <w:pPr>
        <w:spacing w:after="150"/>
      </w:pPr>
      <w:r>
        <w:rPr>
          <w:color w:val="000000"/>
        </w:rPr>
        <w:t>(A) any act, event or circumstance not reasonably within its control; or</w:t>
      </w:r>
    </w:p>
    <w:p w:rsidR="001326E4" w:rsidRDefault="003C6AA1">
      <w:pPr>
        <w:spacing w:after="150"/>
      </w:pPr>
      <w:r>
        <w:rPr>
          <w:color w:val="000000"/>
        </w:rPr>
        <w:t>(B) the general risks of investment in,</w:t>
      </w:r>
      <w:r>
        <w:rPr>
          <w:color w:val="000000"/>
        </w:rPr>
        <w:t xml:space="preserve"> or the holding of assets in, any jurisdiction,</w:t>
      </w:r>
    </w:p>
    <w:p w:rsidR="001326E4" w:rsidRDefault="003C6AA1">
      <w:pPr>
        <w:spacing w:after="150"/>
      </w:pPr>
      <w:r>
        <w:rPr>
          <w:color w:val="000000"/>
        </w:rPr>
        <w:t>including (in each case and without limitation) such damages, costs, losses, diminution in value or liability arising as a result of: nationalisation, expropriation or other governmental actions; any regulati</w:t>
      </w:r>
      <w:r>
        <w:rPr>
          <w:color w:val="000000"/>
        </w:rPr>
        <w:t>on, currency restriction, devaluation or fluctuation; market conditions affecting the execution or settlement of transactions or the value of assets (including any Disruption Event); breakdown, failure or malfunction of any third party transport, telecommu</w:t>
      </w:r>
      <w:r>
        <w:rPr>
          <w:color w:val="000000"/>
        </w:rPr>
        <w:t>nications, computer services or systems; natural disasters or acts of God; war, terrorism, insurrection or revolution; or strikes or industrial action.</w:t>
      </w:r>
    </w:p>
    <w:p w:rsidR="001326E4" w:rsidRDefault="003C6AA1">
      <w:pPr>
        <w:spacing w:after="150"/>
      </w:pPr>
      <w:r>
        <w:rPr>
          <w:color w:val="000000"/>
        </w:rPr>
        <w:t>(b) No Party (other than the Agent) may take any proceedings against any officer, employee or agent of t</w:t>
      </w:r>
      <w:r>
        <w:rPr>
          <w:color w:val="000000"/>
        </w:rPr>
        <w:t>he Agent in respect of any claim it might have against the Agent or in respect of any act or omission of any kind by that officer, employee or agent in relation to any Finance Document or the MIGA Guarantee and any officer, employee or agent of the Agent m</w:t>
      </w:r>
      <w:r>
        <w:rPr>
          <w:color w:val="000000"/>
        </w:rPr>
        <w:t>ay rely on this paragraph (b) subject to clause 1.4 (Third party rights) and the provisions of the Third Parties Act.</w:t>
      </w:r>
    </w:p>
    <w:p w:rsidR="001326E4" w:rsidRDefault="003C6AA1">
      <w:pPr>
        <w:spacing w:after="150"/>
      </w:pPr>
      <w:r>
        <w:rPr>
          <w:color w:val="000000"/>
        </w:rPr>
        <w:lastRenderedPageBreak/>
        <w:t>(c) The Agent will not be liable for any delay (or any related consequences) in crediting an account with an amount required under the Fin</w:t>
      </w:r>
      <w:r>
        <w:rPr>
          <w:color w:val="000000"/>
        </w:rPr>
        <w:t>ance Documents or the MIGA Guarantee to be paid by the Agent if the Agent has taken all necessary steps as soon as reasonably practicable to comply with the regulations or operating procedures of any recognised clearing or settlement system used by the Age</w:t>
      </w:r>
      <w:r>
        <w:rPr>
          <w:color w:val="000000"/>
        </w:rPr>
        <w:t>nt for that purpose.</w:t>
      </w:r>
    </w:p>
    <w:p w:rsidR="001326E4" w:rsidRDefault="003C6AA1">
      <w:pPr>
        <w:spacing w:after="150"/>
      </w:pPr>
      <w:r>
        <w:rPr>
          <w:color w:val="000000"/>
        </w:rPr>
        <w:t>(d) Nothing in this Agreement shall oblige the Agent or any Arranger to carry out:</w:t>
      </w:r>
    </w:p>
    <w:p w:rsidR="001326E4" w:rsidRDefault="003C6AA1">
      <w:pPr>
        <w:spacing w:after="150"/>
      </w:pPr>
      <w:r>
        <w:rPr>
          <w:color w:val="000000"/>
        </w:rPr>
        <w:t>(i) any ”know your customer” or other checks in relation to any person; or</w:t>
      </w:r>
    </w:p>
    <w:p w:rsidR="001326E4" w:rsidRDefault="003C6AA1">
      <w:pPr>
        <w:spacing w:after="150"/>
      </w:pPr>
      <w:r>
        <w:rPr>
          <w:color w:val="000000"/>
        </w:rPr>
        <w:t>(ii) any check on the extent to which any transaction contemplated by this Ag</w:t>
      </w:r>
      <w:r>
        <w:rPr>
          <w:color w:val="000000"/>
        </w:rPr>
        <w:t>reement might be unlawful for any Lender,</w:t>
      </w:r>
    </w:p>
    <w:p w:rsidR="001326E4" w:rsidRDefault="003C6AA1">
      <w:pPr>
        <w:spacing w:after="150"/>
      </w:pPr>
      <w:r>
        <w:rPr>
          <w:color w:val="000000"/>
        </w:rPr>
        <w:t>on behalf of any Lender and each Lender confirms to the Agent and each Arranger that it is solely responsible for any such checks it is required to carry out and that it may not rely on any statement in relation to</w:t>
      </w:r>
      <w:r>
        <w:rPr>
          <w:color w:val="000000"/>
        </w:rPr>
        <w:t xml:space="preserve"> such checks made by the Agent or any Arranger.</w:t>
      </w:r>
    </w:p>
    <w:p w:rsidR="001326E4" w:rsidRDefault="003C6AA1">
      <w:pPr>
        <w:spacing w:after="150"/>
      </w:pPr>
      <w:r>
        <w:rPr>
          <w:color w:val="000000"/>
        </w:rPr>
        <w:t>(e) Without prejudice to any provision of any Finance Document excluding or limiting the Agent’s liability, any liability of the Agent arising under or in connection with any Finance Document or the MIGA Guar</w:t>
      </w:r>
      <w:r>
        <w:rPr>
          <w:color w:val="000000"/>
        </w:rPr>
        <w:t xml:space="preserve">antee shall be limited to the amount of actual loss which has been suffered (as determined by reference to the date of default of the Agent or, if later, the date on which the loss arises as a result of such default). In no event shall the Agent be liable </w:t>
      </w:r>
      <w:r>
        <w:rPr>
          <w:color w:val="000000"/>
        </w:rPr>
        <w:t>for any loss of profits, goodwill, reputation, business opportunity or anticipated saving, or for special, punitive, indirect or consequential damages, whether or not the Agent has been advised of the possibility of such loss or damages.</w:t>
      </w:r>
    </w:p>
    <w:p w:rsidR="001326E4" w:rsidRDefault="003C6AA1">
      <w:pPr>
        <w:spacing w:after="150"/>
      </w:pPr>
      <w:r>
        <w:rPr>
          <w:color w:val="000000"/>
        </w:rPr>
        <w:t xml:space="preserve">23.11 </w:t>
      </w:r>
      <w:r>
        <w:rPr>
          <w:b/>
          <w:color w:val="000000"/>
        </w:rPr>
        <w:t xml:space="preserve">Lenders’ </w:t>
      </w:r>
      <w:r>
        <w:rPr>
          <w:b/>
          <w:color w:val="000000"/>
        </w:rPr>
        <w:t>indemnity to the Agent</w:t>
      </w:r>
    </w:p>
    <w:p w:rsidR="001326E4" w:rsidRDefault="003C6AA1">
      <w:pPr>
        <w:spacing w:after="150"/>
      </w:pPr>
      <w:r>
        <w:rPr>
          <w:color w:val="000000"/>
        </w:rPr>
        <w:t>(a) Subject to paragraph (d) of clause 23.7 (Rights and discretions), each Lender shall (in proportion to its share of the Total Commitments or, if the Total Commitments are then zero, to its share of the Total Commitments immediatel</w:t>
      </w:r>
      <w:r>
        <w:rPr>
          <w:color w:val="000000"/>
        </w:rPr>
        <w:t xml:space="preserve">y prior to their reduction to zero) indemnify the Agent, within three (3) Business Days of demand, against any cost, loss or liability whatsoever incurred by the Agent (otherwise than by reason of the Agent’s gross negligence or wilful misconduct) (or, in </w:t>
      </w:r>
      <w:r>
        <w:rPr>
          <w:color w:val="000000"/>
        </w:rPr>
        <w:t>the case of any cost, loss or liability pursuant to clause 26.12 (Disruption to payment systems etc.), notwithstanding any other category of liability whatsoever but not including any claim based on the fraud of the Agent) in acting as Agent under the Fina</w:t>
      </w:r>
      <w:r>
        <w:rPr>
          <w:color w:val="000000"/>
        </w:rPr>
        <w:t>nce Documents or in acting as agent of the Lenders under the MIGA Guarantee (unless the Agent has been reimbursed by the Borrower pursuant to a Finance Document).</w:t>
      </w:r>
    </w:p>
    <w:p w:rsidR="001326E4" w:rsidRDefault="003C6AA1">
      <w:pPr>
        <w:spacing w:after="150"/>
      </w:pPr>
      <w:r>
        <w:rPr>
          <w:color w:val="000000"/>
        </w:rPr>
        <w:t xml:space="preserve">(b) Paragraph (a) above shall not apply to any cost, loss or liability incurred by the Agent </w:t>
      </w:r>
      <w:r>
        <w:rPr>
          <w:color w:val="000000"/>
        </w:rPr>
        <w:t>in respect of:</w:t>
      </w:r>
    </w:p>
    <w:p w:rsidR="001326E4" w:rsidRDefault="003C6AA1">
      <w:pPr>
        <w:spacing w:after="150"/>
      </w:pPr>
      <w:r>
        <w:rPr>
          <w:color w:val="000000"/>
        </w:rPr>
        <w:t>(i) any failure by the Borrower to make payment pursuant to clause 11.3 (Agency fee);</w:t>
      </w:r>
    </w:p>
    <w:p w:rsidR="001326E4" w:rsidRDefault="003C6AA1">
      <w:pPr>
        <w:spacing w:after="150"/>
      </w:pPr>
      <w:r>
        <w:rPr>
          <w:color w:val="000000"/>
        </w:rPr>
        <w:lastRenderedPageBreak/>
        <w:t>(ii) any payment made by the Agent described in paragraph (d) of clause 23.7 (Rights and discretions); and</w:t>
      </w:r>
    </w:p>
    <w:p w:rsidR="001326E4" w:rsidRDefault="003C6AA1">
      <w:pPr>
        <w:spacing w:after="150"/>
      </w:pPr>
      <w:r>
        <w:rPr>
          <w:color w:val="000000"/>
        </w:rPr>
        <w:t>(iii) its management time.</w:t>
      </w:r>
    </w:p>
    <w:p w:rsidR="001326E4" w:rsidRDefault="003C6AA1">
      <w:pPr>
        <w:spacing w:after="150"/>
      </w:pPr>
      <w:r>
        <w:rPr>
          <w:color w:val="000000"/>
        </w:rPr>
        <w:t>(c) The Borrower shal</w:t>
      </w:r>
      <w:r>
        <w:rPr>
          <w:color w:val="000000"/>
        </w:rPr>
        <w:t>l immediately on demand reimburse any Lender for any payment that Lender makes to the Agent pursuant to paragraph (a) above.</w:t>
      </w:r>
    </w:p>
    <w:p w:rsidR="001326E4" w:rsidRDefault="003C6AA1">
      <w:pPr>
        <w:spacing w:after="150"/>
      </w:pPr>
      <w:r>
        <w:rPr>
          <w:color w:val="000000"/>
        </w:rPr>
        <w:t xml:space="preserve">23.12 </w:t>
      </w:r>
      <w:r>
        <w:rPr>
          <w:b/>
          <w:color w:val="000000"/>
        </w:rPr>
        <w:t>Resignation of the Agent</w:t>
      </w:r>
    </w:p>
    <w:p w:rsidR="001326E4" w:rsidRDefault="003C6AA1">
      <w:pPr>
        <w:spacing w:after="150"/>
      </w:pPr>
      <w:r>
        <w:rPr>
          <w:color w:val="000000"/>
        </w:rPr>
        <w:t xml:space="preserve">(a) The Agent may, with the prior written consent of MIGA, resign and appoint one of its Affiliates </w:t>
      </w:r>
      <w:r>
        <w:rPr>
          <w:color w:val="000000"/>
        </w:rPr>
        <w:t>as successor by giving notice to the Lenders and the Borrower.</w:t>
      </w:r>
    </w:p>
    <w:p w:rsidR="001326E4" w:rsidRDefault="003C6AA1">
      <w:pPr>
        <w:spacing w:after="150"/>
      </w:pPr>
      <w:r>
        <w:rPr>
          <w:color w:val="000000"/>
        </w:rPr>
        <w:t>(b) Notwithstanding paragraph (a) above, the Agent may, with the prior written consent of MIGA, resign by giving thirty (30) days’ notice to the Lenders and the Borrower, in which case the Majo</w:t>
      </w:r>
      <w:r>
        <w:rPr>
          <w:color w:val="000000"/>
        </w:rPr>
        <w:t>rity Lenders (after consultation with the Borrower) may appoint a successor Agent.</w:t>
      </w:r>
    </w:p>
    <w:p w:rsidR="001326E4" w:rsidRDefault="003C6AA1">
      <w:pPr>
        <w:spacing w:after="150"/>
      </w:pPr>
      <w:r>
        <w:rPr>
          <w:color w:val="000000"/>
        </w:rPr>
        <w:t>(c) The retiring Agent shall, at its own cost, make available to the successor Agent such documents and records and provide such assistance as the successor Agent may reason</w:t>
      </w:r>
      <w:r>
        <w:rPr>
          <w:color w:val="000000"/>
        </w:rPr>
        <w:t>ably request for the purposes of performing its functions as Agent under the Finance Documents and the MIGA Guarantee. The Borrower shall, within three (3) Business Days of demand, reimburse the retiring Agent for the amount of all costs and expenses (incl</w:t>
      </w:r>
      <w:r>
        <w:rPr>
          <w:color w:val="000000"/>
        </w:rPr>
        <w:t>uding legal fees) properly incurred by it in making available such documents and records and providing such assistance.</w:t>
      </w:r>
    </w:p>
    <w:p w:rsidR="001326E4" w:rsidRDefault="003C6AA1">
      <w:pPr>
        <w:spacing w:after="150"/>
      </w:pPr>
      <w:r>
        <w:rPr>
          <w:color w:val="000000"/>
        </w:rPr>
        <w:t>(d) The Agent’s resignation notice shall only take effect upon the appointment of a successor.</w:t>
      </w:r>
    </w:p>
    <w:p w:rsidR="001326E4" w:rsidRDefault="003C6AA1">
      <w:pPr>
        <w:spacing w:after="150"/>
      </w:pPr>
      <w:r>
        <w:rPr>
          <w:color w:val="000000"/>
        </w:rPr>
        <w:t xml:space="preserve">(e) Upon the appointment of a successor, </w:t>
      </w:r>
      <w:r>
        <w:rPr>
          <w:color w:val="000000"/>
        </w:rPr>
        <w:t>the retiring Agent shall be discharged from any further obligation in respect of the Finance Documents (other than its obligations under paragraph (c) above) but shall remain entitled to the benefit of clause 14.3 (Indemnity to the Agent) and this clause 2</w:t>
      </w:r>
      <w:r>
        <w:rPr>
          <w:color w:val="000000"/>
        </w:rPr>
        <w:t>3 (and any agency fees for the account of the retiring Agent shall cease to accrue from (and shall be payable on) that date). Any successor and each of the other Parties shall have the same rights and obligations amongst themselves as they would have had i</w:t>
      </w:r>
      <w:r>
        <w:rPr>
          <w:color w:val="000000"/>
        </w:rPr>
        <w:t>f such successor had been an original Party.</w:t>
      </w:r>
    </w:p>
    <w:p w:rsidR="001326E4" w:rsidRDefault="003C6AA1">
      <w:pPr>
        <w:spacing w:after="150"/>
      </w:pPr>
      <w:r>
        <w:rPr>
          <w:color w:val="000000"/>
        </w:rPr>
        <w:t>(f) After consultation with the Borrower, the Majority Lenders may, by notice to the Agent, require it to resign in accordance with paragraph (b) above. In this event, the Agent shall resign in accordance with p</w:t>
      </w:r>
      <w:r>
        <w:rPr>
          <w:color w:val="000000"/>
        </w:rPr>
        <w:t>aragraph (b) above.</w:t>
      </w:r>
    </w:p>
    <w:p w:rsidR="001326E4" w:rsidRDefault="003C6AA1">
      <w:pPr>
        <w:spacing w:after="150"/>
      </w:pPr>
      <w:r>
        <w:rPr>
          <w:color w:val="000000"/>
        </w:rPr>
        <w:t>(g) The Agent shall resign in accordance with paragraph (b) above (and, to the extent applicable, shall use reasonable endeavours to appoint a successor Agent pursuant to paragraph (b) above) if on or after the date which is three (3) m</w:t>
      </w:r>
      <w:r>
        <w:rPr>
          <w:color w:val="000000"/>
        </w:rPr>
        <w:t>onths before the earliest FATCA Application Date relating to any payment to the Agent under the Finance Documents, either:</w:t>
      </w:r>
    </w:p>
    <w:p w:rsidR="001326E4" w:rsidRDefault="003C6AA1">
      <w:pPr>
        <w:spacing w:after="150"/>
      </w:pPr>
      <w:r>
        <w:rPr>
          <w:color w:val="000000"/>
        </w:rPr>
        <w:lastRenderedPageBreak/>
        <w:t>(i) the Agent fails to respond to a request under clause 12.7 (FATCA Information) and the Borrower or a Lender reasonably believes th</w:t>
      </w:r>
      <w:r>
        <w:rPr>
          <w:color w:val="000000"/>
        </w:rPr>
        <w:t>at the Agent will not be (or will have ceased to be) a FATCA Exempt Party on or after that FATCA Application Date;</w:t>
      </w:r>
    </w:p>
    <w:p w:rsidR="001326E4" w:rsidRDefault="003C6AA1">
      <w:pPr>
        <w:spacing w:after="150"/>
      </w:pPr>
      <w:r>
        <w:rPr>
          <w:color w:val="000000"/>
        </w:rPr>
        <w:t>(ii) the information supplied by the Agent pursuant to clause 12.7 (FATCA Information) indicates that the Agent will not be (or will have cea</w:t>
      </w:r>
      <w:r>
        <w:rPr>
          <w:color w:val="000000"/>
        </w:rPr>
        <w:t>sed to be) a FATCA Exempt Party on or after that FATCA Application Date; or</w:t>
      </w:r>
    </w:p>
    <w:p w:rsidR="001326E4" w:rsidRDefault="003C6AA1">
      <w:pPr>
        <w:spacing w:after="150"/>
      </w:pPr>
      <w:r>
        <w:rPr>
          <w:color w:val="000000"/>
        </w:rPr>
        <w:t>(iii) the Agent notifies the Borrower and the Lenders that the Agent will not be (or will have ceased to be) a FATCA Exempt Party on or after that FATCA Application Date,</w:t>
      </w:r>
    </w:p>
    <w:p w:rsidR="001326E4" w:rsidRDefault="003C6AA1">
      <w:pPr>
        <w:spacing w:after="150"/>
      </w:pPr>
      <w:r>
        <w:rPr>
          <w:color w:val="000000"/>
        </w:rPr>
        <w:t>and (in e</w:t>
      </w:r>
      <w:r>
        <w:rPr>
          <w:color w:val="000000"/>
        </w:rPr>
        <w:t xml:space="preserve">ach case) a Lender reasonably believes that a Party will be required to make a FATCA Deduction that would not be required if the Agent were a FATCA Exempt Party and that Lender, by notice to the Agent, requires it to resign. The consent of the Borrower is </w:t>
      </w:r>
      <w:r>
        <w:rPr>
          <w:color w:val="000000"/>
        </w:rPr>
        <w:t>not required for an assignment or transfer of rights and/or obligations by the Agent.</w:t>
      </w:r>
    </w:p>
    <w:p w:rsidR="001326E4" w:rsidRDefault="003C6AA1">
      <w:pPr>
        <w:spacing w:after="150"/>
      </w:pPr>
      <w:r>
        <w:rPr>
          <w:color w:val="000000"/>
        </w:rPr>
        <w:t>(h) If at any time the Agent ceases to be eligible for coverage by MIGA under the MIGA Guarantee, the Agent shall resign its appointment hereunder by giving not less than</w:t>
      </w:r>
      <w:r>
        <w:rPr>
          <w:color w:val="000000"/>
        </w:rPr>
        <w:t xml:space="preserve"> 30 days’ prior written notice to that effect (or such shorter period as may be required by the Lenders and MIGA) to each of the other Parties, provided that no such resignation shall be effective until a successor for the Agent is appointed in accordance </w:t>
      </w:r>
      <w:r>
        <w:rPr>
          <w:color w:val="000000"/>
        </w:rPr>
        <w:t>with paragraph (a) above.</w:t>
      </w:r>
    </w:p>
    <w:p w:rsidR="001326E4" w:rsidRDefault="003C6AA1">
      <w:pPr>
        <w:spacing w:after="150"/>
      </w:pPr>
      <w:r>
        <w:rPr>
          <w:color w:val="000000"/>
        </w:rPr>
        <w:t xml:space="preserve">23.13 </w:t>
      </w:r>
      <w:r>
        <w:rPr>
          <w:b/>
          <w:color w:val="000000"/>
        </w:rPr>
        <w:t>Replacement of the Agent</w:t>
      </w:r>
    </w:p>
    <w:p w:rsidR="001326E4" w:rsidRDefault="003C6AA1">
      <w:pPr>
        <w:spacing w:after="150"/>
      </w:pPr>
      <w:r>
        <w:rPr>
          <w:color w:val="000000"/>
        </w:rPr>
        <w:t>(a) After consultation with the Borrower and with the consent of MIGA, the Majority Lenders may, by giving thirty (30) days’ notice to the Agent (or, at any time the Agent is an Impaired Agent, by gi</w:t>
      </w:r>
      <w:r>
        <w:rPr>
          <w:color w:val="000000"/>
        </w:rPr>
        <w:t>ving any shorter notice determined by the Majority Lenders) replace the Agent by appointing a successor Agent.</w:t>
      </w:r>
    </w:p>
    <w:p w:rsidR="001326E4" w:rsidRDefault="003C6AA1">
      <w:pPr>
        <w:spacing w:after="150"/>
      </w:pPr>
      <w:r>
        <w:rPr>
          <w:color w:val="000000"/>
        </w:rPr>
        <w:t xml:space="preserve">(b) The retiring Agent shall (at its own cost if it is an Impaired Agent and otherwise at the expense of the Lenders) make available to the </w:t>
      </w:r>
      <w:r>
        <w:rPr>
          <w:color w:val="000000"/>
        </w:rPr>
        <w:t>successor Agent such documents and records and provide such assistance as the successor Agent may reasonably request for the purposes of performing its functions as Agent under the Finance Documents.</w:t>
      </w:r>
    </w:p>
    <w:p w:rsidR="001326E4" w:rsidRDefault="003C6AA1">
      <w:pPr>
        <w:spacing w:after="150"/>
      </w:pPr>
      <w:r>
        <w:rPr>
          <w:color w:val="000000"/>
        </w:rPr>
        <w:t>(c) The appointment of the successor Agent shall take ef</w:t>
      </w:r>
      <w:r>
        <w:rPr>
          <w:color w:val="000000"/>
        </w:rPr>
        <w:t>fect on the date specified in the notice from the Majority Lenders to the retiring Agent, subject to the execution by that successor of such documentation as may reasonably be required by MIGA in order to reflect the substitution of the successor as the be</w:t>
      </w:r>
      <w:r>
        <w:rPr>
          <w:color w:val="000000"/>
        </w:rPr>
        <w:t xml:space="preserve">neficiary for all purposes under the MIGA Guarantee. As from this date, the retiring Agent shall be discharged from any further obligation in respect of the Finance Documents (other than its obligations under paragraph (b) above) but shall remain entitled </w:t>
      </w:r>
      <w:r>
        <w:rPr>
          <w:color w:val="000000"/>
        </w:rPr>
        <w:t>to the benefit of clause 14.3 (Indemnity to the Agent) and this clause 23 (and any agency fees for the account of the retiring Agent shall cease to accrue from (and shall be payable on) that date).</w:t>
      </w:r>
    </w:p>
    <w:p w:rsidR="001326E4" w:rsidRDefault="003C6AA1">
      <w:pPr>
        <w:spacing w:after="150"/>
      </w:pPr>
      <w:r>
        <w:rPr>
          <w:color w:val="000000"/>
        </w:rPr>
        <w:lastRenderedPageBreak/>
        <w:t>(d) Any successor Agent and each of the other Parties shal</w:t>
      </w:r>
      <w:r>
        <w:rPr>
          <w:color w:val="000000"/>
        </w:rPr>
        <w:t>l have the same rights and obligations amongst themselves as they would have had if such successor had been an original Party.</w:t>
      </w:r>
    </w:p>
    <w:p w:rsidR="001326E4" w:rsidRDefault="003C6AA1">
      <w:pPr>
        <w:spacing w:after="150"/>
      </w:pPr>
      <w:r>
        <w:rPr>
          <w:color w:val="000000"/>
        </w:rPr>
        <w:t xml:space="preserve">23.14 </w:t>
      </w:r>
      <w:r>
        <w:rPr>
          <w:b/>
          <w:color w:val="000000"/>
        </w:rPr>
        <w:t>Confidentiality</w:t>
      </w:r>
    </w:p>
    <w:p w:rsidR="001326E4" w:rsidRDefault="003C6AA1">
      <w:pPr>
        <w:spacing w:after="150"/>
      </w:pPr>
      <w:r>
        <w:rPr>
          <w:color w:val="000000"/>
        </w:rPr>
        <w:t>(a) In acting as agent for the Finance Parties, the Agent shall be regarded as acting through its agency di</w:t>
      </w:r>
      <w:r>
        <w:rPr>
          <w:color w:val="000000"/>
        </w:rPr>
        <w:t>vision which shall be treated as a separate entity from any other of its divisions or departments.</w:t>
      </w:r>
    </w:p>
    <w:p w:rsidR="001326E4" w:rsidRDefault="003C6AA1">
      <w:pPr>
        <w:spacing w:after="150"/>
      </w:pPr>
      <w:r>
        <w:rPr>
          <w:color w:val="000000"/>
        </w:rPr>
        <w:t>(b) If information is received by another division or department of the Agent, it may be treated as confidential to that division or department and the Agent</w:t>
      </w:r>
      <w:r>
        <w:rPr>
          <w:color w:val="000000"/>
        </w:rPr>
        <w:t xml:space="preserve"> shall not be deemed to have notice of it.</w:t>
      </w:r>
    </w:p>
    <w:p w:rsidR="001326E4" w:rsidRDefault="003C6AA1">
      <w:pPr>
        <w:spacing w:after="150"/>
      </w:pPr>
      <w:r>
        <w:rPr>
          <w:color w:val="000000"/>
        </w:rPr>
        <w:t xml:space="preserve">23.15 </w:t>
      </w:r>
      <w:r>
        <w:rPr>
          <w:b/>
          <w:color w:val="000000"/>
        </w:rPr>
        <w:t>Relationship with the Lenders</w:t>
      </w:r>
    </w:p>
    <w:p w:rsidR="001326E4" w:rsidRDefault="003C6AA1">
      <w:pPr>
        <w:spacing w:after="150"/>
      </w:pPr>
      <w:r>
        <w:rPr>
          <w:color w:val="000000"/>
        </w:rPr>
        <w:t xml:space="preserve">(a) Subject to clause 21.9 (Pro rata interest settlement), the Agent may treat the person shown in its records as Lender at the opening of business (in the place of the Agent’s </w:t>
      </w:r>
      <w:r>
        <w:rPr>
          <w:color w:val="000000"/>
        </w:rPr>
        <w:t>principal office as notified to the Finance Parties from time to time) as the Lender acting through its Facility Office:</w:t>
      </w:r>
    </w:p>
    <w:p w:rsidR="001326E4" w:rsidRDefault="003C6AA1">
      <w:pPr>
        <w:spacing w:after="150"/>
      </w:pPr>
      <w:r>
        <w:rPr>
          <w:color w:val="000000"/>
        </w:rPr>
        <w:t>(i) entitled to or liable for any payment due under any Finance Document or the MIGA Guarantee on that day; and</w:t>
      </w:r>
    </w:p>
    <w:p w:rsidR="001326E4" w:rsidRDefault="003C6AA1">
      <w:pPr>
        <w:spacing w:after="150"/>
      </w:pPr>
      <w:r>
        <w:rPr>
          <w:color w:val="000000"/>
        </w:rPr>
        <w:t>(ii) entitled to receiv</w:t>
      </w:r>
      <w:r>
        <w:rPr>
          <w:color w:val="000000"/>
        </w:rPr>
        <w:t>e and act upon any notice, request, document or communication or make any decision or determination under any Finance Document or the MIGA Guarantee made or delivered on that day,</w:t>
      </w:r>
    </w:p>
    <w:p w:rsidR="001326E4" w:rsidRDefault="003C6AA1">
      <w:pPr>
        <w:spacing w:after="150"/>
      </w:pPr>
      <w:r>
        <w:rPr>
          <w:color w:val="000000"/>
        </w:rPr>
        <w:t>unless it has received not less than five (5) Business Days’ prior notice fr</w:t>
      </w:r>
      <w:r>
        <w:rPr>
          <w:color w:val="000000"/>
        </w:rPr>
        <w:t>om that Lender to the contrary in accordance with the terms of this Agreement.</w:t>
      </w:r>
    </w:p>
    <w:p w:rsidR="001326E4" w:rsidRDefault="003C6AA1">
      <w:pPr>
        <w:spacing w:after="150"/>
      </w:pPr>
      <w:r>
        <w:rPr>
          <w:color w:val="000000"/>
        </w:rPr>
        <w:t>(b) Any Lender may by notice to the Agent appoint a person to receive on its behalf all notices, communications, information and documents to be made or despatched to that Lende</w:t>
      </w:r>
      <w:r>
        <w:rPr>
          <w:color w:val="000000"/>
        </w:rPr>
        <w:t xml:space="preserve">r under the Finance Documents or the MIGA Guarantee. Such notice shall contain the address, fax number and (where communication by electronic mail or other electronic means is permitted under clause 28.5 (Electronic communication)) electronic mail address </w:t>
      </w:r>
      <w:r>
        <w:rPr>
          <w:color w:val="000000"/>
        </w:rPr>
        <w:t xml:space="preserve">and/or any other information required to enable the transmission of information by that means (and, in each case, the department or officer, if any, for whose attention communication is to be made) and be treated as a notification of a substitute address, </w:t>
      </w:r>
      <w:r>
        <w:rPr>
          <w:color w:val="000000"/>
        </w:rPr>
        <w:t>fax number, electronic mail address (or such other information), department and officer by that Lender for the purposes of clause 28.2 (Contact details) and paragraph (a)(i) of clause 28.5 (Electronic communication) and the Agent shall be entitled to treat</w:t>
      </w:r>
      <w:r>
        <w:rPr>
          <w:color w:val="000000"/>
        </w:rPr>
        <w:t xml:space="preserve"> such person as the person entitled to receive all such notices, communications, information and documents as though that person were that Lender.</w:t>
      </w:r>
    </w:p>
    <w:p w:rsidR="001326E4" w:rsidRDefault="003C6AA1">
      <w:pPr>
        <w:spacing w:after="150"/>
      </w:pPr>
      <w:r>
        <w:rPr>
          <w:color w:val="000000"/>
        </w:rPr>
        <w:t>(c) Each Finance Party shall at all times act in compliance with MIGA’s instructions pursuant to the terms of</w:t>
      </w:r>
      <w:r>
        <w:rPr>
          <w:color w:val="000000"/>
        </w:rPr>
        <w:t xml:space="preserve"> the MIGA Guarantee.</w:t>
      </w:r>
    </w:p>
    <w:p w:rsidR="001326E4" w:rsidRDefault="003C6AA1">
      <w:pPr>
        <w:spacing w:after="150"/>
      </w:pPr>
      <w:r>
        <w:rPr>
          <w:color w:val="000000"/>
        </w:rPr>
        <w:lastRenderedPageBreak/>
        <w:t>(d) In the event that a Lender or the Agent becomes aware that the Borrower or any Implementing Entity has in connection with the Project engaged in Corrupt Practices, Fraudulent Practices, Coercive Practices, Collusive Practices, Obst</w:t>
      </w:r>
      <w:r>
        <w:rPr>
          <w:color w:val="000000"/>
        </w:rPr>
        <w:t>ructive Practices, or Money Laundering, or violated the MIGA Performance Standards, the Lender or the Agent shall:</w:t>
      </w:r>
    </w:p>
    <w:p w:rsidR="001326E4" w:rsidRDefault="003C6AA1">
      <w:pPr>
        <w:spacing w:after="150"/>
      </w:pPr>
      <w:r>
        <w:rPr>
          <w:color w:val="000000"/>
        </w:rPr>
        <w:t>(i) immediately notify MIGA thereof; and</w:t>
      </w:r>
    </w:p>
    <w:p w:rsidR="001326E4" w:rsidRDefault="003C6AA1">
      <w:pPr>
        <w:spacing w:after="150"/>
      </w:pPr>
      <w:r>
        <w:rPr>
          <w:color w:val="000000"/>
        </w:rPr>
        <w:t>(ii) diligently enforce their contractual remedies under the Facility Agreement and any related docu</w:t>
      </w:r>
      <w:r>
        <w:rPr>
          <w:color w:val="000000"/>
        </w:rPr>
        <w:t>mentation against the Borrower, including if requested by MIGA cancellation of undrawn Commitments, acceleration of the Loans and/or enforcement of security.</w:t>
      </w:r>
    </w:p>
    <w:p w:rsidR="001326E4" w:rsidRDefault="003C6AA1">
      <w:pPr>
        <w:spacing w:after="150"/>
      </w:pPr>
      <w:r>
        <w:rPr>
          <w:color w:val="000000"/>
        </w:rPr>
        <w:t xml:space="preserve">23.16 </w:t>
      </w:r>
      <w:r>
        <w:rPr>
          <w:b/>
          <w:color w:val="000000"/>
        </w:rPr>
        <w:t>Credit appraisal by the Lenders</w:t>
      </w:r>
    </w:p>
    <w:p w:rsidR="001326E4" w:rsidRDefault="003C6AA1">
      <w:pPr>
        <w:spacing w:after="150"/>
      </w:pPr>
      <w:r>
        <w:rPr>
          <w:color w:val="000000"/>
        </w:rPr>
        <w:t>Without affecting the responsibility of the Borrower for inf</w:t>
      </w:r>
      <w:r>
        <w:rPr>
          <w:color w:val="000000"/>
        </w:rPr>
        <w:t>ormation supplied by it or on its behalf in connection with any Finance Document, each Lender confirms to the Agent and each Arranger that it has been, and will continue to be, solely responsible for making its own independent appraisal and investigation o</w:t>
      </w:r>
      <w:r>
        <w:rPr>
          <w:color w:val="000000"/>
        </w:rPr>
        <w:t>f all risks arising under or in connection with any Finance Document, and the MIGA Guarantee including but not limited to:</w:t>
      </w:r>
    </w:p>
    <w:p w:rsidR="001326E4" w:rsidRDefault="003C6AA1">
      <w:pPr>
        <w:spacing w:after="150"/>
      </w:pPr>
      <w:r>
        <w:rPr>
          <w:color w:val="000000"/>
        </w:rPr>
        <w:t>(a) the financial condition, status and nature of the Borrower, each of its government agencies, the Buyer and MIGA;</w:t>
      </w:r>
    </w:p>
    <w:p w:rsidR="001326E4" w:rsidRDefault="003C6AA1">
      <w:pPr>
        <w:spacing w:after="150"/>
      </w:pPr>
      <w:r>
        <w:rPr>
          <w:color w:val="000000"/>
        </w:rPr>
        <w:t>(b) the legality</w:t>
      </w:r>
      <w:r>
        <w:rPr>
          <w:color w:val="000000"/>
        </w:rPr>
        <w:t>, validity, effectiveness, adequacy or enforceability of any Transaction Document, the MIGA Guarantee and any other agreement, arrangement or document entered into, made or executed in anticipation of, under or in connection with any Transaction Document o</w:t>
      </w:r>
      <w:r>
        <w:rPr>
          <w:color w:val="000000"/>
        </w:rPr>
        <w:t>r the MIGA Guarantee;</w:t>
      </w:r>
    </w:p>
    <w:p w:rsidR="001326E4" w:rsidRDefault="003C6AA1">
      <w:pPr>
        <w:spacing w:after="150"/>
      </w:pPr>
      <w:r>
        <w:rPr>
          <w:color w:val="000000"/>
        </w:rPr>
        <w:t>(c) whether that Lender has recourse, and the nature and extent of that recourse, against any Party or MIGA, or any of their respective assets under or in connection with any Finance Document or the MIGA Guarantee, the transactions co</w:t>
      </w:r>
      <w:r>
        <w:rPr>
          <w:color w:val="000000"/>
        </w:rPr>
        <w:t>ntemplated by the Finance Documents or any other agreement, arrangement or document entered into, made or executed in anticipation of, under or in connection with any Finance Document or the MIGA Guarantee; and</w:t>
      </w:r>
    </w:p>
    <w:p w:rsidR="001326E4" w:rsidRDefault="003C6AA1">
      <w:pPr>
        <w:spacing w:after="150"/>
      </w:pPr>
      <w:r>
        <w:rPr>
          <w:color w:val="000000"/>
        </w:rPr>
        <w:t>(d) the adequacy, accuracy or completeness of</w:t>
      </w:r>
      <w:r>
        <w:rPr>
          <w:color w:val="000000"/>
        </w:rPr>
        <w:t xml:space="preserve"> any information provided by the Agent, any Party or by any other person under or in connection with any Finance Document or the MIGA Guarantee, the transactions contemplated by any Finance Document, the MIGA Guarantee or any other agreement, arrangement o</w:t>
      </w:r>
      <w:r>
        <w:rPr>
          <w:color w:val="000000"/>
        </w:rPr>
        <w:t>r document entered into, made or executed in anticipation of, under or in connection with any Finance Document or the MIGA Guarantee.</w:t>
      </w:r>
    </w:p>
    <w:p w:rsidR="001326E4" w:rsidRDefault="003C6AA1">
      <w:pPr>
        <w:spacing w:after="150"/>
      </w:pPr>
      <w:r>
        <w:rPr>
          <w:color w:val="000000"/>
        </w:rPr>
        <w:t xml:space="preserve">23.17 </w:t>
      </w:r>
      <w:r>
        <w:rPr>
          <w:b/>
          <w:color w:val="000000"/>
        </w:rPr>
        <w:t>Agent’s management time</w:t>
      </w:r>
    </w:p>
    <w:p w:rsidR="001326E4" w:rsidRDefault="003C6AA1">
      <w:pPr>
        <w:spacing w:after="150"/>
      </w:pPr>
      <w:r>
        <w:rPr>
          <w:color w:val="000000"/>
        </w:rPr>
        <w:t>Any amount payable to the Agent under clause 14.3 (Indemnity to the Agent), clause 16 (Costs</w:t>
      </w:r>
      <w:r>
        <w:rPr>
          <w:color w:val="000000"/>
        </w:rPr>
        <w:t xml:space="preserve"> and expenses), clause 23.9 (No duty to monitor) (but excluding any amount payable under clause 23.11 (Lenders’ indemnity to the Agent)) shall include the cost of utilising the Agent’s management time or other resources, up </w:t>
      </w:r>
      <w:r>
        <w:rPr>
          <w:color w:val="000000"/>
        </w:rPr>
        <w:lastRenderedPageBreak/>
        <w:t xml:space="preserve">to the amount of EUR 5,000, and </w:t>
      </w:r>
      <w:r>
        <w:rPr>
          <w:color w:val="000000"/>
        </w:rPr>
        <w:t>will be calculated on the basis of such reasonable daily or hourly rates as the Agent may notify to the Borrower and the Lenders, and is in addition to any fee paid or payable to the Agent under clause 11 (Fees).</w:t>
      </w:r>
    </w:p>
    <w:p w:rsidR="001326E4" w:rsidRDefault="003C6AA1">
      <w:pPr>
        <w:spacing w:after="150"/>
      </w:pPr>
      <w:r>
        <w:rPr>
          <w:color w:val="000000"/>
        </w:rPr>
        <w:t xml:space="preserve">23.18 </w:t>
      </w:r>
      <w:r>
        <w:rPr>
          <w:b/>
          <w:color w:val="000000"/>
        </w:rPr>
        <w:t>Deduction from amounts payable by the</w:t>
      </w:r>
      <w:r>
        <w:rPr>
          <w:b/>
          <w:color w:val="000000"/>
        </w:rPr>
        <w:t xml:space="preserve"> Agent</w:t>
      </w:r>
    </w:p>
    <w:p w:rsidR="001326E4" w:rsidRDefault="003C6AA1">
      <w:pPr>
        <w:spacing w:after="150"/>
      </w:pPr>
      <w:r>
        <w:rPr>
          <w:color w:val="000000"/>
        </w:rPr>
        <w:t>If any Party owes an amount to the Agent under the Finance Documents the Agent may, after giving notice to that Party, deduct an amount not exceeding that amount from any payment to that Party which the Agent would otherwise be obliged to make under</w:t>
      </w:r>
      <w:r>
        <w:rPr>
          <w:color w:val="000000"/>
        </w:rPr>
        <w:t xml:space="preserve"> the Finance Documents or the MIGA Guarantee and apply the amount deducted in or towards satisfaction of the amount owed. For the purposes of the Finance Documents or the MIGA Guarantee that Party shall be regarded as having received any amount so deducted</w:t>
      </w:r>
      <w:r>
        <w:rPr>
          <w:color w:val="000000"/>
        </w:rPr>
        <w:t>.</w:t>
      </w:r>
    </w:p>
    <w:p w:rsidR="001326E4" w:rsidRDefault="003C6AA1">
      <w:pPr>
        <w:spacing w:after="150"/>
      </w:pPr>
      <w:r>
        <w:rPr>
          <w:color w:val="000000"/>
        </w:rPr>
        <w:t xml:space="preserve">23.19 </w:t>
      </w:r>
      <w:r>
        <w:rPr>
          <w:b/>
          <w:color w:val="000000"/>
        </w:rPr>
        <w:t>Amounts paid in error</w:t>
      </w:r>
    </w:p>
    <w:p w:rsidR="001326E4" w:rsidRDefault="003C6AA1">
      <w:pPr>
        <w:spacing w:after="150"/>
      </w:pPr>
      <w:r>
        <w:rPr>
          <w:color w:val="000000"/>
        </w:rPr>
        <w:t>(a) If the Agent pays an amount to another Party and the Agent notifies that Party that such payment was an Erroneous Payment then the Party to whom that amount was paid by the Agent shall on demand refund the same to the Agen</w:t>
      </w:r>
      <w:r>
        <w:rPr>
          <w:color w:val="000000"/>
        </w:rPr>
        <w:t>t.</w:t>
      </w:r>
    </w:p>
    <w:p w:rsidR="001326E4" w:rsidRDefault="003C6AA1">
      <w:pPr>
        <w:spacing w:after="150"/>
      </w:pPr>
      <w:r>
        <w:rPr>
          <w:color w:val="000000"/>
        </w:rPr>
        <w:t>(b) Neither:</w:t>
      </w:r>
    </w:p>
    <w:p w:rsidR="001326E4" w:rsidRDefault="003C6AA1">
      <w:pPr>
        <w:spacing w:after="150"/>
      </w:pPr>
      <w:r>
        <w:rPr>
          <w:color w:val="000000"/>
        </w:rPr>
        <w:t>(i) the obligations of any Party to the Agent; nor</w:t>
      </w:r>
    </w:p>
    <w:p w:rsidR="001326E4" w:rsidRDefault="003C6AA1">
      <w:pPr>
        <w:spacing w:after="150"/>
      </w:pPr>
      <w:r>
        <w:rPr>
          <w:color w:val="000000"/>
        </w:rPr>
        <w:t>(ii) the remedies of the Agent, (whether arising under this clause 23.19 or otherwise) which relate to an Erroneous Payment will be affected by any act, omission, matter or thing which, but</w:t>
      </w:r>
      <w:r>
        <w:rPr>
          <w:color w:val="000000"/>
        </w:rPr>
        <w:t xml:space="preserve"> for this paragraph (b), would reduce, release or prejudice any such obligation or remedy (whether or not known by the Agent or any other Party).</w:t>
      </w:r>
    </w:p>
    <w:p w:rsidR="001326E4" w:rsidRDefault="003C6AA1">
      <w:pPr>
        <w:spacing w:after="150"/>
      </w:pPr>
      <w:r>
        <w:rPr>
          <w:color w:val="000000"/>
        </w:rPr>
        <w:t xml:space="preserve">(c) All payments to be made by a Party to the Agent (whether made pursuant to this clause 23.19 or otherwise) </w:t>
      </w:r>
      <w:r>
        <w:rPr>
          <w:color w:val="000000"/>
        </w:rPr>
        <w:t>which relate to an Erroneous Payment shall be calculated and be made without (and free and clear of any deduction for) set-off or counterclaim.</w:t>
      </w:r>
    </w:p>
    <w:p w:rsidR="001326E4" w:rsidRDefault="003C6AA1">
      <w:pPr>
        <w:spacing w:after="150"/>
      </w:pPr>
      <w:r>
        <w:rPr>
          <w:color w:val="000000"/>
        </w:rPr>
        <w:t>(d) In this Agreement, ”</w:t>
      </w:r>
      <w:r>
        <w:rPr>
          <w:b/>
          <w:color w:val="000000"/>
        </w:rPr>
        <w:t>Erroneous Payment</w:t>
      </w:r>
      <w:r>
        <w:rPr>
          <w:color w:val="000000"/>
        </w:rPr>
        <w:t xml:space="preserve">” means a payment of an amount by the Agent to another Party which the </w:t>
      </w:r>
      <w:r>
        <w:rPr>
          <w:color w:val="000000"/>
        </w:rPr>
        <w:t>Agent determines (in its sole discretion) was made in error.</w:t>
      </w:r>
    </w:p>
    <w:p w:rsidR="001326E4" w:rsidRDefault="003C6AA1">
      <w:pPr>
        <w:spacing w:after="150"/>
      </w:pPr>
      <w:r>
        <w:rPr>
          <w:color w:val="000000"/>
        </w:rPr>
        <w:t xml:space="preserve">23.20 </w:t>
      </w:r>
      <w:r>
        <w:rPr>
          <w:b/>
          <w:color w:val="000000"/>
        </w:rPr>
        <w:t>Examination of documents</w:t>
      </w:r>
    </w:p>
    <w:p w:rsidR="001326E4" w:rsidRDefault="003C6AA1">
      <w:pPr>
        <w:spacing w:after="150"/>
      </w:pPr>
      <w:r>
        <w:rPr>
          <w:color w:val="000000"/>
        </w:rPr>
        <w:t>Without prejudice to the obligations of the Agent under the MIGA Guarantee:</w:t>
      </w:r>
    </w:p>
    <w:p w:rsidR="001326E4" w:rsidRDefault="003C6AA1">
      <w:pPr>
        <w:spacing w:after="150"/>
      </w:pPr>
      <w:r>
        <w:rPr>
          <w:color w:val="000000"/>
        </w:rPr>
        <w:t xml:space="preserve">(a) </w:t>
      </w:r>
      <w:r>
        <w:rPr>
          <w:b/>
          <w:color w:val="000000"/>
        </w:rPr>
        <w:t>the Agent’s responsibility for the examination of any Utilisation Request, any Requi</w:t>
      </w:r>
      <w:r>
        <w:rPr>
          <w:b/>
          <w:color w:val="000000"/>
        </w:rPr>
        <w:t>red Document or any other document received by it in connection with any Utilisation Request or Required Document shall be limited to ascertaining that such document appears on its face (or, if any such document is not only in English, the English translat</w:t>
      </w:r>
      <w:r>
        <w:rPr>
          <w:b/>
          <w:color w:val="000000"/>
        </w:rPr>
        <w:t xml:space="preserve">ion or </w:t>
      </w:r>
      <w:r>
        <w:rPr>
          <w:b/>
          <w:color w:val="000000"/>
        </w:rPr>
        <w:lastRenderedPageBreak/>
        <w:t>version of which appears on its face) to be in accordance with its description;</w:t>
      </w:r>
    </w:p>
    <w:p w:rsidR="001326E4" w:rsidRDefault="003C6AA1">
      <w:pPr>
        <w:spacing w:after="150"/>
      </w:pPr>
      <w:r>
        <w:rPr>
          <w:color w:val="000000"/>
        </w:rPr>
        <w:t xml:space="preserve">(b) no Finance Party shall be obliged to enquire as to, or be responsible for, the validity, truthfulness or genuineness of any Utilisation Request, any Required </w:t>
      </w:r>
      <w:r>
        <w:rPr>
          <w:color w:val="000000"/>
        </w:rPr>
        <w:t>Document or any other document received by it in connection with any Utilisation Request or Required Document, or any of the statements set out therein;</w:t>
      </w:r>
    </w:p>
    <w:p w:rsidR="001326E4" w:rsidRDefault="003C6AA1">
      <w:pPr>
        <w:spacing w:after="150"/>
      </w:pPr>
      <w:r>
        <w:rPr>
          <w:color w:val="000000"/>
        </w:rPr>
        <w:t>(c) each Finance Party may rely on the accuracy of any statement contained in a Utilisation Request, Re</w:t>
      </w:r>
      <w:r>
        <w:rPr>
          <w:color w:val="000000"/>
        </w:rPr>
        <w:t>quired Document or any other document received in connection with any Utilisation Request or Required Document; and</w:t>
      </w:r>
    </w:p>
    <w:p w:rsidR="001326E4" w:rsidRDefault="003C6AA1">
      <w:pPr>
        <w:spacing w:after="150"/>
      </w:pPr>
      <w:r>
        <w:rPr>
          <w:color w:val="000000"/>
        </w:rPr>
        <w:t xml:space="preserve">(d) no Finance Party shall be responsible for any delay in the making of any Loan resulting from a request for evidence or documentation by </w:t>
      </w:r>
      <w:r>
        <w:rPr>
          <w:color w:val="000000"/>
        </w:rPr>
        <w:t>MIGA, or by a Finance Party in order to be satisfied that the MIGA Guarantee shall apply to that Loan.</w:t>
      </w:r>
    </w:p>
    <w:p w:rsidR="001326E4" w:rsidRDefault="003C6AA1">
      <w:pPr>
        <w:spacing w:after="150"/>
      </w:pPr>
      <w:r>
        <w:rPr>
          <w:color w:val="000000"/>
        </w:rPr>
        <w:t xml:space="preserve">23.21 </w:t>
      </w:r>
      <w:r>
        <w:rPr>
          <w:b/>
          <w:color w:val="000000"/>
        </w:rPr>
        <w:t>MIGA Guarantee</w:t>
      </w:r>
    </w:p>
    <w:p w:rsidR="001326E4" w:rsidRDefault="003C6AA1">
      <w:pPr>
        <w:spacing w:after="150"/>
      </w:pPr>
      <w:r>
        <w:rPr>
          <w:color w:val="000000"/>
        </w:rPr>
        <w:t>Each Lender confirms to the Agent that:</w:t>
      </w:r>
    </w:p>
    <w:p w:rsidR="001326E4" w:rsidRDefault="003C6AA1">
      <w:pPr>
        <w:spacing w:after="150"/>
      </w:pPr>
      <w:r>
        <w:rPr>
          <w:color w:val="000000"/>
        </w:rPr>
        <w:t xml:space="preserve">(a) it has been provided with a copy of the MIGA Guarantee and has made (and shall continue </w:t>
      </w:r>
      <w:r>
        <w:rPr>
          <w:color w:val="000000"/>
        </w:rPr>
        <w:t>to make) its own independent investigation and assessment of the MIGA Guarantee;</w:t>
      </w:r>
    </w:p>
    <w:p w:rsidR="001326E4" w:rsidRDefault="003C6AA1">
      <w:pPr>
        <w:spacing w:after="150"/>
      </w:pPr>
      <w:r>
        <w:rPr>
          <w:color w:val="000000"/>
        </w:rPr>
        <w:t>(b) the Agent entered into or will be entering into the MIGA Guarantee on behalf of the Lenders (and ratifies the acceptance on its behalf of the MIGA Guarantee already accept</w:t>
      </w:r>
      <w:r>
        <w:rPr>
          <w:color w:val="000000"/>
        </w:rPr>
        <w:t>ed by the Agent);</w:t>
      </w:r>
    </w:p>
    <w:p w:rsidR="001326E4" w:rsidRDefault="003C6AA1">
      <w:pPr>
        <w:spacing w:after="150"/>
      </w:pPr>
      <w:r>
        <w:rPr>
          <w:color w:val="000000"/>
        </w:rPr>
        <w:t>(c) the Agent and MIGA have been provided with all information requested from it by the Agent in order for the Agent to enter into the MIGA Guarantee;</w:t>
      </w:r>
    </w:p>
    <w:p w:rsidR="001326E4" w:rsidRDefault="003C6AA1">
      <w:pPr>
        <w:spacing w:after="150"/>
      </w:pPr>
      <w:r>
        <w:rPr>
          <w:color w:val="000000"/>
        </w:rPr>
        <w:t>(d) all information provided by it to the Agent in relation to the MIGA Guarantee is co</w:t>
      </w:r>
      <w:r>
        <w:rPr>
          <w:color w:val="000000"/>
        </w:rPr>
        <w:t>rrect, complete and up to date and is not misleading;</w:t>
      </w:r>
    </w:p>
    <w:p w:rsidR="001326E4" w:rsidRDefault="003C6AA1">
      <w:pPr>
        <w:spacing w:after="150"/>
      </w:pPr>
      <w:r>
        <w:rPr>
          <w:color w:val="000000"/>
        </w:rPr>
        <w:t xml:space="preserve">(e) any representations and warranties made or to be made by the Agent (on its behalf) to MIGA in the MIGA Guarantee were or will be true in all material respects as at the date such representations or </w:t>
      </w:r>
      <w:r>
        <w:rPr>
          <w:color w:val="000000"/>
        </w:rPr>
        <w:t>warranties were made, so far as that Lender is aware; and</w:t>
      </w:r>
    </w:p>
    <w:p w:rsidR="001326E4" w:rsidRDefault="003C6AA1">
      <w:pPr>
        <w:spacing w:after="150"/>
      </w:pPr>
      <w:r>
        <w:rPr>
          <w:color w:val="000000"/>
        </w:rPr>
        <w:t>(f) any communication between it and MIGA in connection with the MIGA Guarantee or any Finance Document shall be made through the Agent.</w:t>
      </w:r>
    </w:p>
    <w:p w:rsidR="001326E4" w:rsidRDefault="003C6AA1">
      <w:pPr>
        <w:spacing w:after="150"/>
      </w:pPr>
      <w:r>
        <w:rPr>
          <w:color w:val="000000"/>
        </w:rPr>
        <w:t xml:space="preserve">24. </w:t>
      </w:r>
      <w:r>
        <w:rPr>
          <w:b/>
          <w:color w:val="000000"/>
        </w:rPr>
        <w:t>CONDUCT OF BUSINESS BY THE FINANCE PARTIES</w:t>
      </w:r>
    </w:p>
    <w:p w:rsidR="001326E4" w:rsidRDefault="003C6AA1">
      <w:pPr>
        <w:spacing w:after="150"/>
      </w:pPr>
      <w:r>
        <w:rPr>
          <w:color w:val="000000"/>
        </w:rPr>
        <w:t>No provision o</w:t>
      </w:r>
      <w:r>
        <w:rPr>
          <w:color w:val="000000"/>
        </w:rPr>
        <w:t>f this Agreement will:</w:t>
      </w:r>
    </w:p>
    <w:p w:rsidR="001326E4" w:rsidRDefault="003C6AA1">
      <w:pPr>
        <w:spacing w:after="150"/>
      </w:pPr>
      <w:r>
        <w:rPr>
          <w:color w:val="000000"/>
        </w:rPr>
        <w:t>(a) interfere with the right of any Finance Party to arrange its affairs (Tax or otherwise) in whatever manner it thinks fit;</w:t>
      </w:r>
    </w:p>
    <w:p w:rsidR="001326E4" w:rsidRDefault="003C6AA1">
      <w:pPr>
        <w:spacing w:after="150"/>
      </w:pPr>
      <w:r>
        <w:rPr>
          <w:color w:val="000000"/>
        </w:rPr>
        <w:t>(b) oblige any Finance Party to investigate or claim any credit, relief, remission or repayment available t</w:t>
      </w:r>
      <w:r>
        <w:rPr>
          <w:color w:val="000000"/>
        </w:rPr>
        <w:t>o it or the extent, order and manner of any claim; or</w:t>
      </w:r>
    </w:p>
    <w:p w:rsidR="001326E4" w:rsidRDefault="003C6AA1">
      <w:pPr>
        <w:spacing w:after="150"/>
      </w:pPr>
      <w:r>
        <w:rPr>
          <w:color w:val="000000"/>
        </w:rPr>
        <w:lastRenderedPageBreak/>
        <w:t>(c) oblige any Finance Party to disclose any information relating to its affairs (Tax or otherwise) or any computations in respect of Tax.</w:t>
      </w:r>
    </w:p>
    <w:p w:rsidR="001326E4" w:rsidRDefault="003C6AA1">
      <w:pPr>
        <w:spacing w:after="150"/>
      </w:pPr>
      <w:r>
        <w:rPr>
          <w:color w:val="000000"/>
        </w:rPr>
        <w:t xml:space="preserve">25. </w:t>
      </w:r>
      <w:r>
        <w:rPr>
          <w:b/>
          <w:color w:val="000000"/>
        </w:rPr>
        <w:t>SHARING AMONG THE FINANCE PARTIES</w:t>
      </w:r>
    </w:p>
    <w:p w:rsidR="001326E4" w:rsidRDefault="003C6AA1">
      <w:pPr>
        <w:spacing w:after="150"/>
      </w:pPr>
      <w:r>
        <w:rPr>
          <w:color w:val="000000"/>
        </w:rPr>
        <w:t xml:space="preserve">25.1 </w:t>
      </w:r>
      <w:r>
        <w:rPr>
          <w:b/>
          <w:color w:val="000000"/>
        </w:rPr>
        <w:t xml:space="preserve">Payments to Finance </w:t>
      </w:r>
      <w:r>
        <w:rPr>
          <w:b/>
          <w:color w:val="000000"/>
        </w:rPr>
        <w:t>Parties</w:t>
      </w:r>
    </w:p>
    <w:p w:rsidR="001326E4" w:rsidRDefault="003C6AA1">
      <w:pPr>
        <w:spacing w:after="150"/>
      </w:pPr>
      <w:r>
        <w:rPr>
          <w:color w:val="000000"/>
        </w:rPr>
        <w:t xml:space="preserve">If a Finance Party (a </w:t>
      </w:r>
      <w:r>
        <w:rPr>
          <w:b/>
          <w:color w:val="000000"/>
        </w:rPr>
        <w:t>”Recovering Finance Party”</w:t>
      </w:r>
      <w:r>
        <w:rPr>
          <w:color w:val="000000"/>
        </w:rPr>
        <w:t xml:space="preserve">) receives or recovers any amount from the Borrower other than in accordance with clause 26 (Payment mechanics) (a </w:t>
      </w:r>
      <w:r>
        <w:rPr>
          <w:b/>
          <w:color w:val="000000"/>
        </w:rPr>
        <w:t>”Recovered Amount”</w:t>
      </w:r>
      <w:r>
        <w:rPr>
          <w:color w:val="000000"/>
        </w:rPr>
        <w:t>) and applies that amount to a payment due under the Finance Docume</w:t>
      </w:r>
      <w:r>
        <w:rPr>
          <w:color w:val="000000"/>
        </w:rPr>
        <w:t>nts then:</w:t>
      </w:r>
    </w:p>
    <w:p w:rsidR="001326E4" w:rsidRDefault="003C6AA1">
      <w:pPr>
        <w:spacing w:after="150"/>
      </w:pPr>
      <w:r>
        <w:rPr>
          <w:color w:val="000000"/>
        </w:rPr>
        <w:t>(a) the Recovering Finance Party shall, within three (3) Business Days, notify details of the receipt or recovery to the Agent;</w:t>
      </w:r>
    </w:p>
    <w:p w:rsidR="001326E4" w:rsidRDefault="003C6AA1">
      <w:pPr>
        <w:spacing w:after="150"/>
      </w:pPr>
      <w:r>
        <w:rPr>
          <w:color w:val="000000"/>
        </w:rPr>
        <w:t xml:space="preserve">(b) the Agent shall determine whether the receipt or recovery is in excess of the amount the Recovering Finance Party </w:t>
      </w:r>
      <w:r>
        <w:rPr>
          <w:color w:val="000000"/>
        </w:rPr>
        <w:t>would have been paid had the receipt or recovery been received or made by the Agent and distributed in accordance with clause 26 (Payment mechanics), without taking account of any Tax which would be imposed on the Agent in relation to the receipt, recovery</w:t>
      </w:r>
      <w:r>
        <w:rPr>
          <w:color w:val="000000"/>
        </w:rPr>
        <w:t xml:space="preserve"> or distribution; and</w:t>
      </w:r>
    </w:p>
    <w:p w:rsidR="001326E4" w:rsidRDefault="003C6AA1">
      <w:pPr>
        <w:spacing w:after="150"/>
      </w:pPr>
      <w:r>
        <w:rPr>
          <w:color w:val="000000"/>
        </w:rPr>
        <w:t xml:space="preserve">(c) the Recovering Finance Party shall, within three (3) Business Days of demand by the Agent, pay to the Agent an amount (the </w:t>
      </w:r>
      <w:r>
        <w:rPr>
          <w:b/>
          <w:color w:val="000000"/>
        </w:rPr>
        <w:t>”Sharing Payment”</w:t>
      </w:r>
      <w:r>
        <w:rPr>
          <w:color w:val="000000"/>
        </w:rPr>
        <w:t>) equal to such receipt or recovery less any amount which the Agent determines may be reta</w:t>
      </w:r>
      <w:r>
        <w:rPr>
          <w:color w:val="000000"/>
        </w:rPr>
        <w:t>ined by the Recovering Finance Party as its share of any payment to be made, in accordance with clause 26.7 (Partial payments).</w:t>
      </w:r>
    </w:p>
    <w:p w:rsidR="001326E4" w:rsidRDefault="003C6AA1">
      <w:pPr>
        <w:spacing w:after="150"/>
      </w:pPr>
      <w:r>
        <w:rPr>
          <w:color w:val="000000"/>
        </w:rPr>
        <w:t xml:space="preserve">25.2 </w:t>
      </w:r>
      <w:r>
        <w:rPr>
          <w:b/>
          <w:color w:val="000000"/>
        </w:rPr>
        <w:t>Redistribution of payments</w:t>
      </w:r>
    </w:p>
    <w:p w:rsidR="001326E4" w:rsidRDefault="003C6AA1">
      <w:pPr>
        <w:spacing w:after="150"/>
      </w:pPr>
      <w:r>
        <w:rPr>
          <w:color w:val="000000"/>
        </w:rPr>
        <w:t xml:space="preserve">The Agent shall treat the Sharing Payment as if it had been paid by the Borrower and distribute </w:t>
      </w:r>
      <w:r>
        <w:rPr>
          <w:color w:val="000000"/>
        </w:rPr>
        <w:t xml:space="preserve">it between the Finance Parties (other than the Recovering Finance Party) (the </w:t>
      </w:r>
      <w:r>
        <w:rPr>
          <w:b/>
          <w:color w:val="000000"/>
        </w:rPr>
        <w:t>”Sharing Finance Parties”</w:t>
      </w:r>
      <w:r>
        <w:rPr>
          <w:color w:val="000000"/>
        </w:rPr>
        <w:t>) in accordance with clause 26.7 (Partial payments)) towards the obligations of the Borrower.</w:t>
      </w:r>
    </w:p>
    <w:p w:rsidR="001326E4" w:rsidRDefault="003C6AA1">
      <w:pPr>
        <w:spacing w:after="150"/>
      </w:pPr>
      <w:r>
        <w:rPr>
          <w:color w:val="000000"/>
        </w:rPr>
        <w:t xml:space="preserve">25.3 </w:t>
      </w:r>
      <w:r>
        <w:rPr>
          <w:b/>
          <w:color w:val="000000"/>
        </w:rPr>
        <w:t>Recovering Finance Party’s rights</w:t>
      </w:r>
    </w:p>
    <w:p w:rsidR="001326E4" w:rsidRDefault="003C6AA1">
      <w:pPr>
        <w:spacing w:after="150"/>
      </w:pPr>
      <w:r>
        <w:rPr>
          <w:color w:val="000000"/>
        </w:rPr>
        <w:t>On a distribution by</w:t>
      </w:r>
      <w:r>
        <w:rPr>
          <w:color w:val="000000"/>
        </w:rPr>
        <w:t xml:space="preserve"> the Agent under clause 25.2 (Redistribution of payments) of a payment received by a Recovering Finance Party from the Borrower, as between the Borrower and the Recovering Finance Party, an amount of the Recovered Amount equal to the Sharing Payment will b</w:t>
      </w:r>
      <w:r>
        <w:rPr>
          <w:color w:val="000000"/>
        </w:rPr>
        <w:t>e treated as not having been paid by the Borrower.</w:t>
      </w:r>
    </w:p>
    <w:p w:rsidR="001326E4" w:rsidRDefault="003C6AA1">
      <w:pPr>
        <w:spacing w:after="150"/>
      </w:pPr>
      <w:r>
        <w:rPr>
          <w:color w:val="000000"/>
        </w:rPr>
        <w:t xml:space="preserve">25.4 </w:t>
      </w:r>
      <w:r>
        <w:rPr>
          <w:b/>
          <w:color w:val="000000"/>
        </w:rPr>
        <w:t>Reversal of redistribution</w:t>
      </w:r>
    </w:p>
    <w:p w:rsidR="001326E4" w:rsidRDefault="003C6AA1">
      <w:pPr>
        <w:spacing w:after="150"/>
      </w:pPr>
      <w:r>
        <w:rPr>
          <w:color w:val="000000"/>
        </w:rPr>
        <w:t>If any part of the Sharing Payment received or recovered by a Recovering Finance Party becomes repayable and is repaid by that Recovering Finance Party, then:</w:t>
      </w:r>
    </w:p>
    <w:p w:rsidR="001326E4" w:rsidRDefault="003C6AA1">
      <w:pPr>
        <w:spacing w:after="150"/>
      </w:pPr>
      <w:r>
        <w:rPr>
          <w:color w:val="000000"/>
        </w:rPr>
        <w:t>(a) each Shari</w:t>
      </w:r>
      <w:r>
        <w:rPr>
          <w:color w:val="000000"/>
        </w:rPr>
        <w:t>ng Finance Party shall, upon request of the Agent, pay to the Agent for the account of that Recovering Finance Party an amount equal to the appropriate part of its share of the Sharing Payment (together with an amount as is necessary to reimburse that Reco</w:t>
      </w:r>
      <w:r>
        <w:rPr>
          <w:color w:val="000000"/>
        </w:rPr>
        <w:t xml:space="preserve">vering Finance Party for its proportion of </w:t>
      </w:r>
      <w:r>
        <w:rPr>
          <w:color w:val="000000"/>
        </w:rPr>
        <w:lastRenderedPageBreak/>
        <w:t xml:space="preserve">any interest on the Sharing Payment which that Recovering Finance Party is required to pay) (the </w:t>
      </w:r>
      <w:r>
        <w:rPr>
          <w:b/>
          <w:color w:val="000000"/>
        </w:rPr>
        <w:t>”Redistributed Amount”</w:t>
      </w:r>
      <w:r>
        <w:rPr>
          <w:color w:val="000000"/>
        </w:rPr>
        <w:t>); and</w:t>
      </w:r>
    </w:p>
    <w:p w:rsidR="001326E4" w:rsidRDefault="003C6AA1">
      <w:pPr>
        <w:spacing w:after="150"/>
      </w:pPr>
      <w:r>
        <w:rPr>
          <w:color w:val="000000"/>
        </w:rPr>
        <w:t>(b) as between the Borrower and each relevant Sharing Finance Party, an amount equal to</w:t>
      </w:r>
      <w:r>
        <w:rPr>
          <w:color w:val="000000"/>
        </w:rPr>
        <w:t xml:space="preserve"> the relevant Redistributed Amount will be treated as not having been paid by the Borrower.</w:t>
      </w:r>
    </w:p>
    <w:p w:rsidR="001326E4" w:rsidRDefault="003C6AA1">
      <w:pPr>
        <w:spacing w:after="150"/>
      </w:pPr>
      <w:r>
        <w:rPr>
          <w:color w:val="000000"/>
        </w:rPr>
        <w:t xml:space="preserve">25.5 </w:t>
      </w:r>
      <w:r>
        <w:rPr>
          <w:b/>
          <w:color w:val="000000"/>
        </w:rPr>
        <w:t>Exceptions</w:t>
      </w:r>
    </w:p>
    <w:p w:rsidR="001326E4" w:rsidRDefault="003C6AA1">
      <w:pPr>
        <w:spacing w:after="150"/>
      </w:pPr>
      <w:r>
        <w:rPr>
          <w:color w:val="000000"/>
        </w:rPr>
        <w:t>(a) This clause 25 shall not apply to the extent that the Recovering Finance Party would not, after making any payment pursuant to this clause, have</w:t>
      </w:r>
      <w:r>
        <w:rPr>
          <w:color w:val="000000"/>
        </w:rPr>
        <w:t xml:space="preserve"> a valid and enforceable claim against the Borrower.</w:t>
      </w:r>
    </w:p>
    <w:p w:rsidR="001326E4" w:rsidRDefault="003C6AA1">
      <w:pPr>
        <w:spacing w:after="150"/>
      </w:pPr>
      <w:r>
        <w:rPr>
          <w:color w:val="000000"/>
        </w:rPr>
        <w:t>(b) A Recovering Finance Party is not obliged to share with any other Finance Party any amount which the Recovering Finance Party has received or recovered as a result of taking legal or arbitration proc</w:t>
      </w:r>
      <w:r>
        <w:rPr>
          <w:color w:val="000000"/>
        </w:rPr>
        <w:t>eedings, if:</w:t>
      </w:r>
    </w:p>
    <w:p w:rsidR="001326E4" w:rsidRDefault="003C6AA1">
      <w:pPr>
        <w:spacing w:after="150"/>
      </w:pPr>
      <w:r>
        <w:rPr>
          <w:color w:val="000000"/>
        </w:rPr>
        <w:t>(i) it notified that other Finance Party of the legal or arbitration proceedings; and</w:t>
      </w:r>
    </w:p>
    <w:p w:rsidR="001326E4" w:rsidRDefault="003C6AA1">
      <w:pPr>
        <w:spacing w:after="150"/>
      </w:pPr>
      <w:r>
        <w:rPr>
          <w:color w:val="000000"/>
        </w:rPr>
        <w:t>(ii) that other Finance Party had an opportunity to participate in those legal or arbitration proceedings but did not do so as soon as reasonably practicable</w:t>
      </w:r>
      <w:r>
        <w:rPr>
          <w:color w:val="000000"/>
        </w:rPr>
        <w:t xml:space="preserve"> having received notice and did not take separate legal or arbitration proceedings.</w:t>
      </w:r>
    </w:p>
    <w:p w:rsidR="001326E4" w:rsidRDefault="003C6AA1">
      <w:pPr>
        <w:spacing w:after="150"/>
      </w:pPr>
      <w:r>
        <w:rPr>
          <w:color w:val="000000"/>
        </w:rPr>
        <w:t xml:space="preserve">25.6 </w:t>
      </w:r>
      <w:r>
        <w:rPr>
          <w:b/>
          <w:color w:val="000000"/>
        </w:rPr>
        <w:t>MIGA</w:t>
      </w:r>
    </w:p>
    <w:p w:rsidR="001326E4" w:rsidRDefault="003C6AA1">
      <w:pPr>
        <w:spacing w:after="150"/>
      </w:pPr>
      <w:r>
        <w:rPr>
          <w:color w:val="000000"/>
        </w:rPr>
        <w:t>MIGA shall be exempt from this clause 25.6 and any other provisions of this Agreement regarding the sharing of recoveries.</w:t>
      </w:r>
    </w:p>
    <w:p w:rsidR="001326E4" w:rsidRDefault="003C6AA1">
      <w:pPr>
        <w:spacing w:after="150"/>
      </w:pPr>
      <w:r>
        <w:rPr>
          <w:color w:val="000000"/>
        </w:rPr>
        <w:t xml:space="preserve">26. </w:t>
      </w:r>
      <w:r>
        <w:rPr>
          <w:b/>
          <w:color w:val="000000"/>
        </w:rPr>
        <w:t>PAYMENT MECHANICS</w:t>
      </w:r>
    </w:p>
    <w:p w:rsidR="001326E4" w:rsidRDefault="003C6AA1">
      <w:pPr>
        <w:spacing w:after="150"/>
      </w:pPr>
      <w:r>
        <w:rPr>
          <w:color w:val="000000"/>
        </w:rPr>
        <w:t xml:space="preserve">26.1 </w:t>
      </w:r>
      <w:r>
        <w:rPr>
          <w:b/>
          <w:color w:val="000000"/>
        </w:rPr>
        <w:t xml:space="preserve">Payments to </w:t>
      </w:r>
      <w:r>
        <w:rPr>
          <w:b/>
          <w:color w:val="000000"/>
        </w:rPr>
        <w:t>the Agent</w:t>
      </w:r>
    </w:p>
    <w:p w:rsidR="001326E4" w:rsidRDefault="003C6AA1">
      <w:pPr>
        <w:spacing w:after="150"/>
      </w:pPr>
      <w:r>
        <w:rPr>
          <w:color w:val="000000"/>
        </w:rPr>
        <w:t>(a) On each date on which the Borrower or a Lender is required to make a payment under a Finance Document, the Borrower or Lender shall make the same available to the Agent (unless a contrary indication appears in a Finance Document) for value on</w:t>
      </w:r>
      <w:r>
        <w:rPr>
          <w:color w:val="000000"/>
        </w:rPr>
        <w:t xml:space="preserve"> the due date at the time and in such funds specified by the Agent as being customary at the time for settlement of transactions in the relevant currency in the place of payment.</w:t>
      </w:r>
    </w:p>
    <w:p w:rsidR="001326E4" w:rsidRDefault="003C6AA1">
      <w:pPr>
        <w:spacing w:after="150"/>
      </w:pPr>
      <w:r>
        <w:rPr>
          <w:color w:val="000000"/>
        </w:rPr>
        <w:t>(b) Payment shall be made to such account in the principal financial centre o</w:t>
      </w:r>
      <w:r>
        <w:rPr>
          <w:color w:val="000000"/>
        </w:rPr>
        <w:t>f the country of that currency (or, in relation to euro, in a principal financial centre in such Participating Member State or London, as specified by the Agent) and with such bank as the Agent, in each case, specifies.</w:t>
      </w:r>
    </w:p>
    <w:p w:rsidR="001326E4" w:rsidRDefault="003C6AA1">
      <w:pPr>
        <w:spacing w:after="150"/>
      </w:pPr>
      <w:r>
        <w:rPr>
          <w:color w:val="000000"/>
        </w:rPr>
        <w:t xml:space="preserve">26.2 </w:t>
      </w:r>
      <w:r>
        <w:rPr>
          <w:b/>
          <w:color w:val="000000"/>
        </w:rPr>
        <w:t>Distributions by the Agent</w:t>
      </w:r>
    </w:p>
    <w:p w:rsidR="001326E4" w:rsidRDefault="003C6AA1">
      <w:pPr>
        <w:spacing w:after="150"/>
      </w:pPr>
      <w:r>
        <w:rPr>
          <w:color w:val="000000"/>
        </w:rPr>
        <w:t>Each</w:t>
      </w:r>
      <w:r>
        <w:rPr>
          <w:color w:val="000000"/>
        </w:rPr>
        <w:t xml:space="preserve"> payment received by the Agent under the Finance Documents or the MIGA Guarantee for another Party shall, subject to clause 26.4 (Distributions to the Borrower) and clause 26.5 (Clawback and pre-funding) be made available by the Agent as soon as practicabl</w:t>
      </w:r>
      <w:r>
        <w:rPr>
          <w:color w:val="000000"/>
        </w:rPr>
        <w:t xml:space="preserve">e after receipt to the Party entitled to receive payment in accordance with this Agreement (in the case of a Lender, for the </w:t>
      </w:r>
      <w:r>
        <w:rPr>
          <w:color w:val="000000"/>
        </w:rPr>
        <w:lastRenderedPageBreak/>
        <w:t>account of its Facility Office), to such account as that Party may notify to the Agent by not less than five (5) Business Days’ not</w:t>
      </w:r>
      <w:r>
        <w:rPr>
          <w:color w:val="000000"/>
        </w:rPr>
        <w:t>ice with a bank specified by that Party in the principal financial centre of the country of that currency (or, in relation to euro, in the principal financial centre of a Participating Member State or London), as specified by that Party.</w:t>
      </w:r>
    </w:p>
    <w:p w:rsidR="001326E4" w:rsidRDefault="003C6AA1">
      <w:pPr>
        <w:spacing w:after="150"/>
      </w:pPr>
      <w:r>
        <w:rPr>
          <w:color w:val="000000"/>
        </w:rPr>
        <w:t xml:space="preserve">26.3 </w:t>
      </w:r>
      <w:r>
        <w:rPr>
          <w:b/>
          <w:color w:val="000000"/>
        </w:rPr>
        <w:t>Distributions</w:t>
      </w:r>
      <w:r>
        <w:rPr>
          <w:b/>
          <w:color w:val="000000"/>
        </w:rPr>
        <w:t xml:space="preserve"> in respect of Utilisations</w:t>
      </w:r>
    </w:p>
    <w:p w:rsidR="001326E4" w:rsidRDefault="003C6AA1">
      <w:pPr>
        <w:spacing w:after="150"/>
      </w:pPr>
      <w:r>
        <w:rPr>
          <w:color w:val="000000"/>
        </w:rPr>
        <w:t xml:space="preserve">The Borrower irrevocably and unconditionally authorises and directs the Agent to pay the proceeds of any Loans to be made to the Borrower pursuant to a Utilisation Request to the Project Contractor for direct payment of Project </w:t>
      </w:r>
      <w:r>
        <w:rPr>
          <w:color w:val="000000"/>
        </w:rPr>
        <w:t>costs.</w:t>
      </w:r>
    </w:p>
    <w:p w:rsidR="001326E4" w:rsidRDefault="003C6AA1">
      <w:pPr>
        <w:spacing w:after="150"/>
      </w:pPr>
      <w:r>
        <w:rPr>
          <w:color w:val="000000"/>
        </w:rPr>
        <w:t xml:space="preserve">26.4 </w:t>
      </w:r>
      <w:r>
        <w:rPr>
          <w:b/>
          <w:color w:val="000000"/>
        </w:rPr>
        <w:t>Distributions to the Borrower</w:t>
      </w:r>
    </w:p>
    <w:p w:rsidR="001326E4" w:rsidRDefault="003C6AA1">
      <w:pPr>
        <w:spacing w:after="150"/>
      </w:pPr>
      <w:r>
        <w:rPr>
          <w:color w:val="000000"/>
        </w:rPr>
        <w:t>The Agent may, with the consent of the Borrower or in accordance with clause 27 (Set-off), apply any amount received by it for the Borrower in or towards payment (on the date and in the currency and funds of receip</w:t>
      </w:r>
      <w:r>
        <w:rPr>
          <w:color w:val="000000"/>
        </w:rPr>
        <w:t>t) of any amount due from the Borrower under the Finance Documents or in or towards purchase of any amount of any currency to be so applied.</w:t>
      </w:r>
    </w:p>
    <w:p w:rsidR="001326E4" w:rsidRDefault="003C6AA1">
      <w:pPr>
        <w:spacing w:after="150"/>
      </w:pPr>
      <w:r>
        <w:rPr>
          <w:color w:val="000000"/>
        </w:rPr>
        <w:t xml:space="preserve">26.5 </w:t>
      </w:r>
      <w:r>
        <w:rPr>
          <w:b/>
          <w:color w:val="000000"/>
        </w:rPr>
        <w:t>Clawback and pre-funding</w:t>
      </w:r>
    </w:p>
    <w:p w:rsidR="001326E4" w:rsidRDefault="003C6AA1">
      <w:pPr>
        <w:spacing w:after="150"/>
      </w:pPr>
      <w:r>
        <w:rPr>
          <w:color w:val="000000"/>
        </w:rPr>
        <w:t>(a) Where a sum is to be paid to the Agent under the Finance Documents or the MIGA Gu</w:t>
      </w:r>
      <w:r>
        <w:rPr>
          <w:color w:val="000000"/>
        </w:rPr>
        <w:t>arantee for another Party, the Agent is not obliged to pay that sum to that other Party (or to enter into or perform any related exchange contract) until it has been able to establish to its satisfaction that it has actually received that sum.</w:t>
      </w:r>
    </w:p>
    <w:p w:rsidR="001326E4" w:rsidRDefault="003C6AA1">
      <w:pPr>
        <w:spacing w:after="150"/>
      </w:pPr>
      <w:r>
        <w:rPr>
          <w:color w:val="000000"/>
        </w:rPr>
        <w:t>(b) Unless p</w:t>
      </w:r>
      <w:r>
        <w:rPr>
          <w:color w:val="000000"/>
        </w:rPr>
        <w:t>aragraph (c) below applies, if the Agent pays an amount to another Party and it proves to be the case that the Agent had not actually received that amount, then the Party to whom that amount (or the proceeds of any related exchange contract) was paid by th</w:t>
      </w:r>
      <w:r>
        <w:rPr>
          <w:color w:val="000000"/>
        </w:rPr>
        <w:t>e Agent shall on demand refund the same to the Agent together with interest on that amount from the date of payment to the date of receipt by the Agent, calculated by the Agent to reflect its cost of funds.</w:t>
      </w:r>
    </w:p>
    <w:p w:rsidR="001326E4" w:rsidRDefault="003C6AA1">
      <w:pPr>
        <w:spacing w:after="150"/>
      </w:pPr>
      <w:r>
        <w:rPr>
          <w:color w:val="000000"/>
        </w:rPr>
        <w:t>(c) If the Agent is willing to make available amo</w:t>
      </w:r>
      <w:r>
        <w:rPr>
          <w:color w:val="000000"/>
        </w:rPr>
        <w:t>unts for the account of the Borrower before receiving funds from the Lenders then if and to the extent that the Agent does so but it proves to be the case that it does not then receive funds from a Lender in respect of a sum which it paid to the Borrower:</w:t>
      </w:r>
    </w:p>
    <w:p w:rsidR="001326E4" w:rsidRDefault="003C6AA1">
      <w:pPr>
        <w:spacing w:after="150"/>
      </w:pPr>
      <w:r>
        <w:rPr>
          <w:color w:val="000000"/>
        </w:rPr>
        <w:t>(i) the Borrower shall on demand refund it to the Agent; and</w:t>
      </w:r>
    </w:p>
    <w:p w:rsidR="001326E4" w:rsidRDefault="003C6AA1">
      <w:pPr>
        <w:spacing w:after="150"/>
      </w:pPr>
      <w:r>
        <w:rPr>
          <w:color w:val="000000"/>
        </w:rPr>
        <w:t xml:space="preserve">(ii) the Lender by whom those funds should have been made available or, if that Lender fails to do so, the Borrower, shall on demand pay to the Agent the amount (as certified by the Agent) which </w:t>
      </w:r>
      <w:r>
        <w:rPr>
          <w:color w:val="000000"/>
        </w:rPr>
        <w:t>will indemnify the Agent against any funding cost incurred by it as a result of paying out that sum before receiving those funds from that Lender.</w:t>
      </w:r>
    </w:p>
    <w:p w:rsidR="001326E4" w:rsidRDefault="003C6AA1">
      <w:pPr>
        <w:spacing w:after="150"/>
      </w:pPr>
      <w:r>
        <w:rPr>
          <w:color w:val="000000"/>
        </w:rPr>
        <w:t>(d) If the Agent pays an amount to another Party and the Agent determines in its sole discretion that that am</w:t>
      </w:r>
      <w:r>
        <w:rPr>
          <w:color w:val="000000"/>
        </w:rPr>
        <w:t xml:space="preserve">ount was paid in error, then the Party to whom that amount was paid by the Agent shall on demand refund the same to the </w:t>
      </w:r>
      <w:r>
        <w:rPr>
          <w:color w:val="000000"/>
        </w:rPr>
        <w:lastRenderedPageBreak/>
        <w:t>Agent together with interest on that amount from the date of payment to the date of receipt by the Agent, calculated by the Agent to ref</w:t>
      </w:r>
      <w:r>
        <w:rPr>
          <w:color w:val="000000"/>
        </w:rPr>
        <w:t>lect its cost of funds.</w:t>
      </w:r>
    </w:p>
    <w:p w:rsidR="001326E4" w:rsidRDefault="003C6AA1">
      <w:pPr>
        <w:spacing w:after="150"/>
      </w:pPr>
      <w:r>
        <w:rPr>
          <w:color w:val="000000"/>
        </w:rPr>
        <w:t xml:space="preserve">26.6 </w:t>
      </w:r>
      <w:r>
        <w:rPr>
          <w:b/>
          <w:color w:val="000000"/>
        </w:rPr>
        <w:t>Impaired Agent</w:t>
      </w:r>
    </w:p>
    <w:p w:rsidR="001326E4" w:rsidRDefault="003C6AA1">
      <w:pPr>
        <w:spacing w:after="150"/>
      </w:pPr>
      <w:r>
        <w:rPr>
          <w:color w:val="000000"/>
        </w:rPr>
        <w:t>(a) If, at any time, the Agent becomes an Impaired Agent, the Borrower or a Lender which is required to make a payment under the Finance Documents to the Agent in accordance with clause 26.1 (Payments to the Agen</w:t>
      </w:r>
      <w:r>
        <w:rPr>
          <w:color w:val="000000"/>
        </w:rPr>
        <w:t>t) may instead pay that amount direct to the required recipient(s).</w:t>
      </w:r>
    </w:p>
    <w:p w:rsidR="001326E4" w:rsidRDefault="003C6AA1">
      <w:pPr>
        <w:spacing w:after="150"/>
      </w:pPr>
      <w:r>
        <w:rPr>
          <w:color w:val="000000"/>
        </w:rPr>
        <w:t>(b) A Party which has made a payment in accordance with this clause 26.6 shall be discharged of the relevant payment obligation under the Finance Documents.</w:t>
      </w:r>
    </w:p>
    <w:p w:rsidR="001326E4" w:rsidRDefault="003C6AA1">
      <w:pPr>
        <w:spacing w:after="150"/>
      </w:pPr>
      <w:r>
        <w:rPr>
          <w:color w:val="000000"/>
        </w:rPr>
        <w:t xml:space="preserve">26.7 </w:t>
      </w:r>
      <w:r>
        <w:rPr>
          <w:b/>
          <w:color w:val="000000"/>
        </w:rPr>
        <w:t>Partial payments</w:t>
      </w:r>
    </w:p>
    <w:p w:rsidR="001326E4" w:rsidRDefault="003C6AA1">
      <w:pPr>
        <w:spacing w:after="150"/>
      </w:pPr>
      <w:r>
        <w:rPr>
          <w:color w:val="000000"/>
        </w:rPr>
        <w:t xml:space="preserve">(a) If </w:t>
      </w:r>
      <w:r>
        <w:rPr>
          <w:color w:val="000000"/>
        </w:rPr>
        <w:t>the Agent receives a payment that is insufficient to discharge all the amounts then due and payable by the Borrower under the Finance Documents, the Agent shall apply that payment towards the obligations of the Borrower under the Finance Documents in the f</w:t>
      </w:r>
      <w:r>
        <w:rPr>
          <w:color w:val="000000"/>
        </w:rPr>
        <w:t>ollowing order:</w:t>
      </w:r>
    </w:p>
    <w:p w:rsidR="001326E4" w:rsidRDefault="003C6AA1">
      <w:pPr>
        <w:spacing w:after="150"/>
      </w:pPr>
      <w:r>
        <w:rPr>
          <w:color w:val="000000"/>
        </w:rPr>
        <w:t xml:space="preserve">(i) </w:t>
      </w:r>
      <w:r>
        <w:rPr>
          <w:b/>
          <w:color w:val="000000"/>
        </w:rPr>
        <w:t>first</w:t>
      </w:r>
      <w:r>
        <w:rPr>
          <w:color w:val="000000"/>
        </w:rPr>
        <w:t>, in or towards payment pro rata of any unpaid amount owing to the Agent under the Finance Documents;</w:t>
      </w:r>
    </w:p>
    <w:p w:rsidR="001326E4" w:rsidRDefault="003C6AA1">
      <w:pPr>
        <w:spacing w:after="150"/>
      </w:pPr>
      <w:r>
        <w:rPr>
          <w:color w:val="000000"/>
        </w:rPr>
        <w:t xml:space="preserve">(ii) </w:t>
      </w:r>
      <w:r>
        <w:rPr>
          <w:b/>
          <w:color w:val="000000"/>
        </w:rPr>
        <w:t>secondly</w:t>
      </w:r>
      <w:r>
        <w:rPr>
          <w:color w:val="000000"/>
        </w:rPr>
        <w:t>, in or towards payment pro rata of any accrued interest, fee or commission due but unpaid under this Agreement;</w:t>
      </w:r>
    </w:p>
    <w:p w:rsidR="001326E4" w:rsidRDefault="003C6AA1">
      <w:pPr>
        <w:spacing w:after="150"/>
      </w:pPr>
      <w:r>
        <w:rPr>
          <w:color w:val="000000"/>
        </w:rPr>
        <w:t>(ii</w:t>
      </w:r>
      <w:r>
        <w:rPr>
          <w:color w:val="000000"/>
        </w:rPr>
        <w:t xml:space="preserve">i) </w:t>
      </w:r>
      <w:r>
        <w:rPr>
          <w:b/>
          <w:color w:val="000000"/>
        </w:rPr>
        <w:t>thirdly</w:t>
      </w:r>
      <w:r>
        <w:rPr>
          <w:color w:val="000000"/>
        </w:rPr>
        <w:t>, in or towards payment pro rata of any principal due but unpaid under this Agreement; and</w:t>
      </w:r>
    </w:p>
    <w:p w:rsidR="001326E4" w:rsidRDefault="003C6AA1">
      <w:pPr>
        <w:spacing w:after="150"/>
      </w:pPr>
      <w:r>
        <w:rPr>
          <w:color w:val="000000"/>
        </w:rPr>
        <w:t xml:space="preserve">(iv) </w:t>
      </w:r>
      <w:r>
        <w:rPr>
          <w:b/>
          <w:color w:val="000000"/>
        </w:rPr>
        <w:t>fourthly</w:t>
      </w:r>
      <w:r>
        <w:rPr>
          <w:color w:val="000000"/>
        </w:rPr>
        <w:t>, in or towards payment pro rata of any other sum due but unpaid under the Finance Documents.</w:t>
      </w:r>
    </w:p>
    <w:p w:rsidR="001326E4" w:rsidRDefault="003C6AA1">
      <w:pPr>
        <w:spacing w:after="150"/>
      </w:pPr>
      <w:r>
        <w:rPr>
          <w:color w:val="000000"/>
        </w:rPr>
        <w:t>(b) The Agent shall, if so directed by the Major</w:t>
      </w:r>
      <w:r>
        <w:rPr>
          <w:color w:val="000000"/>
        </w:rPr>
        <w:t>ity Lenders or MIGA, vary the order set out in paragraph (a) above.</w:t>
      </w:r>
    </w:p>
    <w:p w:rsidR="001326E4" w:rsidRDefault="003C6AA1">
      <w:pPr>
        <w:spacing w:after="150"/>
      </w:pPr>
      <w:r>
        <w:rPr>
          <w:color w:val="000000"/>
        </w:rPr>
        <w:t>(c) Paragraphs (a) and (b) above will override any appropriation made by the Borrower.</w:t>
      </w:r>
    </w:p>
    <w:p w:rsidR="001326E4" w:rsidRDefault="003C6AA1">
      <w:pPr>
        <w:spacing w:after="150"/>
      </w:pPr>
      <w:r>
        <w:rPr>
          <w:color w:val="000000"/>
        </w:rPr>
        <w:t xml:space="preserve">(d) This clause 26.7 will not apply to any payments by MIGA to the Agent under the MIGA Guarantee in </w:t>
      </w:r>
      <w:r>
        <w:rPr>
          <w:color w:val="000000"/>
        </w:rPr>
        <w:t>relation to a Claim.</w:t>
      </w:r>
    </w:p>
    <w:p w:rsidR="001326E4" w:rsidRDefault="003C6AA1">
      <w:pPr>
        <w:spacing w:after="150"/>
      </w:pPr>
      <w:r>
        <w:rPr>
          <w:color w:val="000000"/>
        </w:rPr>
        <w:t xml:space="preserve">26.8 </w:t>
      </w:r>
      <w:r>
        <w:rPr>
          <w:b/>
          <w:color w:val="000000"/>
        </w:rPr>
        <w:t>No set-off by the Borrower</w:t>
      </w:r>
    </w:p>
    <w:p w:rsidR="001326E4" w:rsidRDefault="003C6AA1">
      <w:pPr>
        <w:spacing w:after="150"/>
      </w:pPr>
      <w:r>
        <w:rPr>
          <w:color w:val="000000"/>
        </w:rPr>
        <w:t>All payments to be made by the Borrower under the Finance Documents shall be calculated and be made without (and free and clear of any deduction for) set-off or counterclaim.</w:t>
      </w:r>
    </w:p>
    <w:p w:rsidR="001326E4" w:rsidRDefault="003C6AA1">
      <w:pPr>
        <w:spacing w:after="150"/>
      </w:pPr>
      <w:r>
        <w:rPr>
          <w:color w:val="000000"/>
        </w:rPr>
        <w:t xml:space="preserve">26.9 </w:t>
      </w:r>
      <w:r>
        <w:rPr>
          <w:b/>
          <w:color w:val="000000"/>
        </w:rPr>
        <w:t>Business Days</w:t>
      </w:r>
    </w:p>
    <w:p w:rsidR="001326E4" w:rsidRDefault="003C6AA1">
      <w:pPr>
        <w:spacing w:after="150"/>
      </w:pPr>
      <w:r>
        <w:rPr>
          <w:color w:val="000000"/>
        </w:rPr>
        <w:t>(a) Any p</w:t>
      </w:r>
      <w:r>
        <w:rPr>
          <w:color w:val="000000"/>
        </w:rPr>
        <w:t>ayment under the Finance Documents which is due to be made on a day that is not a Business Day shall be made on the next Business Day in the same calendar month (if there is one) or the preceding Business Day (if there is not).</w:t>
      </w:r>
    </w:p>
    <w:p w:rsidR="001326E4" w:rsidRDefault="003C6AA1">
      <w:pPr>
        <w:spacing w:after="150"/>
      </w:pPr>
      <w:r>
        <w:rPr>
          <w:color w:val="000000"/>
        </w:rPr>
        <w:lastRenderedPageBreak/>
        <w:t xml:space="preserve">(b) During any extension of </w:t>
      </w:r>
      <w:r>
        <w:rPr>
          <w:color w:val="000000"/>
        </w:rPr>
        <w:t>the due date for payment of any principal or Unpaid Sum under this Agreement interest is payable on the principal or Unpaid Sum at the rate payable on the original due date.</w:t>
      </w:r>
    </w:p>
    <w:p w:rsidR="001326E4" w:rsidRDefault="003C6AA1">
      <w:pPr>
        <w:spacing w:after="150"/>
      </w:pPr>
      <w:r>
        <w:rPr>
          <w:color w:val="000000"/>
        </w:rPr>
        <w:t xml:space="preserve">26.10 </w:t>
      </w:r>
      <w:r>
        <w:rPr>
          <w:b/>
          <w:color w:val="000000"/>
        </w:rPr>
        <w:t>Currency of account</w:t>
      </w:r>
    </w:p>
    <w:p w:rsidR="001326E4" w:rsidRDefault="003C6AA1">
      <w:pPr>
        <w:spacing w:after="150"/>
      </w:pPr>
      <w:r>
        <w:rPr>
          <w:color w:val="000000"/>
        </w:rPr>
        <w:t>(a) Subject to paragraphs (b) and (c) below, the Facilit</w:t>
      </w:r>
      <w:r>
        <w:rPr>
          <w:color w:val="000000"/>
        </w:rPr>
        <w:t>y Currency is the currency of account and payment for any sum due from the Borrower under any Finance Document.</w:t>
      </w:r>
    </w:p>
    <w:p w:rsidR="001326E4" w:rsidRDefault="003C6AA1">
      <w:pPr>
        <w:spacing w:after="150"/>
      </w:pPr>
      <w:r>
        <w:rPr>
          <w:color w:val="000000"/>
        </w:rPr>
        <w:t>(b) Each payment in respect of costs, expenses or Taxes shall be made in the currency in which the costs, expenses or Taxes are incurred.</w:t>
      </w:r>
    </w:p>
    <w:p w:rsidR="001326E4" w:rsidRDefault="003C6AA1">
      <w:pPr>
        <w:spacing w:after="150"/>
      </w:pPr>
      <w:r>
        <w:rPr>
          <w:color w:val="000000"/>
        </w:rPr>
        <w:t>(c) An</w:t>
      </w:r>
      <w:r>
        <w:rPr>
          <w:color w:val="000000"/>
        </w:rPr>
        <w:t>y amount expressed to be payable in a currency other than the Facility Currency shall be paid in that other currency.</w:t>
      </w:r>
    </w:p>
    <w:p w:rsidR="001326E4" w:rsidRDefault="003C6AA1">
      <w:pPr>
        <w:spacing w:after="150"/>
      </w:pPr>
      <w:r>
        <w:rPr>
          <w:color w:val="000000"/>
        </w:rPr>
        <w:t xml:space="preserve">26.11 </w:t>
      </w:r>
      <w:r>
        <w:rPr>
          <w:b/>
          <w:color w:val="000000"/>
        </w:rPr>
        <w:t>Change of currency</w:t>
      </w:r>
    </w:p>
    <w:p w:rsidR="001326E4" w:rsidRDefault="003C6AA1">
      <w:pPr>
        <w:spacing w:after="150"/>
      </w:pPr>
      <w:r>
        <w:rPr>
          <w:color w:val="000000"/>
        </w:rPr>
        <w:t xml:space="preserve">(a) Unless otherwise prohibited by law, if more than one currency or currency unit are at the same time </w:t>
      </w:r>
      <w:r>
        <w:rPr>
          <w:color w:val="000000"/>
        </w:rPr>
        <w:t>recognised by the central bank of any country as the lawful currency of that country, then:</w:t>
      </w:r>
    </w:p>
    <w:p w:rsidR="001326E4" w:rsidRDefault="003C6AA1">
      <w:pPr>
        <w:spacing w:after="150"/>
      </w:pPr>
      <w:r>
        <w:rPr>
          <w:color w:val="000000"/>
        </w:rPr>
        <w:t>(i) any reference in the Finance Documents to, and any obligations arising under the Finance Documents in, the currency of that country shall be translated into, or</w:t>
      </w:r>
      <w:r>
        <w:rPr>
          <w:color w:val="000000"/>
        </w:rPr>
        <w:t xml:space="preserve"> paid in, the currency or currency unit of that country designated by the Agent (after consultation with the Borrower); and</w:t>
      </w:r>
    </w:p>
    <w:p w:rsidR="001326E4" w:rsidRDefault="003C6AA1">
      <w:pPr>
        <w:spacing w:after="150"/>
      </w:pPr>
      <w:r>
        <w:rPr>
          <w:color w:val="000000"/>
        </w:rPr>
        <w:t>(ii) any translation from one currency or currency unit to another shall be at the official rate of exchange recognised by the centr</w:t>
      </w:r>
      <w:r>
        <w:rPr>
          <w:color w:val="000000"/>
        </w:rPr>
        <w:t>al bank for the conversion of that currency or currency unit into the other, rounded up or down by the Agent (acting reasonably).</w:t>
      </w:r>
    </w:p>
    <w:p w:rsidR="001326E4" w:rsidRDefault="003C6AA1">
      <w:pPr>
        <w:spacing w:after="150"/>
      </w:pPr>
      <w:r>
        <w:rPr>
          <w:color w:val="000000"/>
        </w:rPr>
        <w:t>(b) If a change in any currency of a country occurs, this Agreement will, to the extent the Agent (acting reasonably and after</w:t>
      </w:r>
      <w:r>
        <w:rPr>
          <w:color w:val="000000"/>
        </w:rPr>
        <w:t xml:space="preserve"> consultation with the Borrower) specifies to be necessary, be amended to comply with any generally accepted conventions and market practice in the Relevant Market and otherwise to reflect the change in currency.</w:t>
      </w:r>
    </w:p>
    <w:p w:rsidR="001326E4" w:rsidRDefault="003C6AA1">
      <w:pPr>
        <w:spacing w:after="150"/>
      </w:pPr>
      <w:r>
        <w:rPr>
          <w:color w:val="000000"/>
        </w:rPr>
        <w:t xml:space="preserve">26.12 </w:t>
      </w:r>
      <w:r>
        <w:rPr>
          <w:b/>
          <w:color w:val="000000"/>
        </w:rPr>
        <w:t>Disruption to payment systems etc.</w:t>
      </w:r>
    </w:p>
    <w:p w:rsidR="001326E4" w:rsidRDefault="003C6AA1">
      <w:pPr>
        <w:spacing w:after="150"/>
      </w:pPr>
      <w:r>
        <w:rPr>
          <w:color w:val="000000"/>
        </w:rPr>
        <w:t>If</w:t>
      </w:r>
      <w:r>
        <w:rPr>
          <w:color w:val="000000"/>
        </w:rPr>
        <w:t xml:space="preserve"> either the Agent determines (in its discretion) that a Disruption Event has occurred or the Agent is notified by the Borrower that a Disruption Event has occurred:</w:t>
      </w:r>
    </w:p>
    <w:p w:rsidR="001326E4" w:rsidRDefault="003C6AA1">
      <w:pPr>
        <w:spacing w:after="150"/>
      </w:pPr>
      <w:r>
        <w:rPr>
          <w:color w:val="000000"/>
        </w:rPr>
        <w:t>(a) the Agent may, and shall if requested to do so by the Borrower, consult with the Borrow</w:t>
      </w:r>
      <w:r>
        <w:rPr>
          <w:color w:val="000000"/>
        </w:rPr>
        <w:t>er with a view to agreeing with the Borrower such changes to the operation or administration of the Facility as the Agent may deem necessary in the circumstances;</w:t>
      </w:r>
    </w:p>
    <w:p w:rsidR="001326E4" w:rsidRDefault="003C6AA1">
      <w:pPr>
        <w:spacing w:after="150"/>
      </w:pPr>
      <w:r>
        <w:rPr>
          <w:color w:val="000000"/>
        </w:rPr>
        <w:t>(b) the Agent shall not be obliged to consult with the Borrower in relation to any changes me</w:t>
      </w:r>
      <w:r>
        <w:rPr>
          <w:color w:val="000000"/>
        </w:rPr>
        <w:t xml:space="preserve">ntioned in paragraph (a) above if, in its opinion, it is not practicable </w:t>
      </w:r>
      <w:r>
        <w:rPr>
          <w:color w:val="000000"/>
        </w:rPr>
        <w:lastRenderedPageBreak/>
        <w:t>to do so in the circumstances and, in any event, shall have no obligation to agree to such changes;</w:t>
      </w:r>
    </w:p>
    <w:p w:rsidR="001326E4" w:rsidRDefault="003C6AA1">
      <w:pPr>
        <w:spacing w:after="150"/>
      </w:pPr>
      <w:r>
        <w:rPr>
          <w:color w:val="000000"/>
        </w:rPr>
        <w:t>(c) the Agent may consult with the Finance Parties in relation to any changes menti</w:t>
      </w:r>
      <w:r>
        <w:rPr>
          <w:color w:val="000000"/>
        </w:rPr>
        <w:t>oned in paragraph (a) above but shall not be obliged to do so if, in its opinion, it is not practicable to do so in the circumstances;</w:t>
      </w:r>
    </w:p>
    <w:p w:rsidR="001326E4" w:rsidRDefault="003C6AA1">
      <w:pPr>
        <w:spacing w:after="150"/>
      </w:pPr>
      <w:r>
        <w:rPr>
          <w:color w:val="000000"/>
        </w:rPr>
        <w:t>(d) any such changes agreed upon by the Agent and the Borrower shall (whether or not it is finally determined that a Disr</w:t>
      </w:r>
      <w:r>
        <w:rPr>
          <w:color w:val="000000"/>
        </w:rPr>
        <w:t>uption Event has occurred) be binding upon the Parties as an amendment to (or, as the case may be, waiver of) the terms of the Finance Documents notwithstanding the provisions of clause 32 (Amendments and waivers);</w:t>
      </w:r>
    </w:p>
    <w:p w:rsidR="001326E4" w:rsidRDefault="003C6AA1">
      <w:pPr>
        <w:spacing w:after="150"/>
      </w:pPr>
      <w:r>
        <w:rPr>
          <w:color w:val="000000"/>
        </w:rPr>
        <w:t>(e) the Agent shall not be liable for any</w:t>
      </w:r>
      <w:r>
        <w:rPr>
          <w:color w:val="000000"/>
        </w:rPr>
        <w:t xml:space="preserve"> damages, costs or losses to any person, any diminution in value or any liability whatsoever (including, without limitation for negligence, gross negligence or any other category of liability whatsoever but not including any claim based on the fraud of the</w:t>
      </w:r>
      <w:r>
        <w:rPr>
          <w:color w:val="000000"/>
        </w:rPr>
        <w:t xml:space="preserve"> Agent) arising as a result of its taking, or failing to take, any actions pursuant to or in connection with this clause 26.12; and</w:t>
      </w:r>
    </w:p>
    <w:p w:rsidR="001326E4" w:rsidRDefault="003C6AA1">
      <w:pPr>
        <w:spacing w:after="150"/>
      </w:pPr>
      <w:r>
        <w:rPr>
          <w:color w:val="000000"/>
        </w:rPr>
        <w:t>(f) the Agent shall notify the Finance Parties of all changes agreed pursuant to paragraph (d) above.</w:t>
      </w:r>
    </w:p>
    <w:p w:rsidR="001326E4" w:rsidRDefault="003C6AA1">
      <w:pPr>
        <w:spacing w:after="150"/>
      </w:pPr>
      <w:r>
        <w:rPr>
          <w:color w:val="000000"/>
        </w:rPr>
        <w:t xml:space="preserve">26.13 </w:t>
      </w:r>
      <w:r>
        <w:rPr>
          <w:b/>
          <w:color w:val="000000"/>
        </w:rPr>
        <w:t>Payments by MIGA</w:t>
      </w:r>
      <w:r>
        <w:rPr>
          <w:b/>
          <w:color w:val="000000"/>
        </w:rPr>
        <w:t xml:space="preserve"> to the Agent</w:t>
      </w:r>
    </w:p>
    <w:p w:rsidR="001326E4" w:rsidRDefault="003C6AA1">
      <w:pPr>
        <w:spacing w:after="150"/>
      </w:pPr>
      <w:r>
        <w:rPr>
          <w:color w:val="000000"/>
        </w:rPr>
        <w:t>In the event that the Agent receives a payment from MIGA under the MIGA Guarantee in respect of a Claim submitted by the Agent, the Agent shall apply any part of the payment that relates to interest or principal, due but unpaid under this Agr</w:t>
      </w:r>
      <w:r>
        <w:rPr>
          <w:color w:val="000000"/>
        </w:rPr>
        <w:t>eement, solely to the Lender or Lenders on whose behalf such Claim was filed, provided that if such Claim was filed on behalf of more than one Lender, such payment shall be made to each relevant Lender in proportion to each such Lender’s share in such unpa</w:t>
      </w:r>
      <w:r>
        <w:rPr>
          <w:color w:val="000000"/>
        </w:rPr>
        <w:t>id interest or principal as set out in such Claim.</w:t>
      </w:r>
    </w:p>
    <w:p w:rsidR="001326E4" w:rsidRDefault="003C6AA1">
      <w:pPr>
        <w:spacing w:after="150"/>
      </w:pPr>
      <w:r>
        <w:rPr>
          <w:color w:val="000000"/>
        </w:rPr>
        <w:t xml:space="preserve">27. </w:t>
      </w:r>
      <w:r>
        <w:rPr>
          <w:b/>
          <w:color w:val="000000"/>
        </w:rPr>
        <w:t>SET-OFF</w:t>
      </w:r>
    </w:p>
    <w:p w:rsidR="001326E4" w:rsidRDefault="003C6AA1">
      <w:pPr>
        <w:spacing w:after="150"/>
      </w:pPr>
      <w:r>
        <w:rPr>
          <w:color w:val="000000"/>
        </w:rPr>
        <w:t>A Finance Party may set off any matured obligation due from the Borrower under the Finance Documents (to the extent beneficially owned by that Finance Party) against any matured obligation owed</w:t>
      </w:r>
      <w:r>
        <w:rPr>
          <w:color w:val="000000"/>
        </w:rPr>
        <w:t xml:space="preserve"> by that Finance Party to the Borrower, regardless of the place of payment, booking branch or currency of either obligation. If the obligations are in different currencies, the Finance Party may convert either obligation at a market rate of exchange in its</w:t>
      </w:r>
      <w:r>
        <w:rPr>
          <w:color w:val="000000"/>
        </w:rPr>
        <w:t xml:space="preserve"> usual course of business for the purpose of the set-off.</w:t>
      </w:r>
    </w:p>
    <w:p w:rsidR="001326E4" w:rsidRDefault="003C6AA1">
      <w:pPr>
        <w:spacing w:after="150"/>
      </w:pPr>
      <w:r>
        <w:rPr>
          <w:color w:val="000000"/>
        </w:rPr>
        <w:t xml:space="preserve">28. </w:t>
      </w:r>
      <w:r>
        <w:rPr>
          <w:b/>
          <w:color w:val="000000"/>
        </w:rPr>
        <w:t>NOTICES</w:t>
      </w:r>
    </w:p>
    <w:p w:rsidR="001326E4" w:rsidRDefault="003C6AA1">
      <w:pPr>
        <w:spacing w:after="150"/>
      </w:pPr>
      <w:r>
        <w:rPr>
          <w:color w:val="000000"/>
        </w:rPr>
        <w:t xml:space="preserve">28.1 </w:t>
      </w:r>
      <w:r>
        <w:rPr>
          <w:b/>
          <w:color w:val="000000"/>
        </w:rPr>
        <w:t>Communications in writing</w:t>
      </w:r>
    </w:p>
    <w:p w:rsidR="001326E4" w:rsidRDefault="003C6AA1">
      <w:pPr>
        <w:spacing w:after="150"/>
      </w:pPr>
      <w:r>
        <w:rPr>
          <w:color w:val="000000"/>
        </w:rPr>
        <w:t>Any communication to be made under or in connection with the Finance Documents shall be made in writing and, unless otherwise stated, may be made by fax or</w:t>
      </w:r>
      <w:r>
        <w:rPr>
          <w:color w:val="000000"/>
        </w:rPr>
        <w:t xml:space="preserve"> letter.</w:t>
      </w:r>
    </w:p>
    <w:p w:rsidR="001326E4" w:rsidRDefault="003C6AA1">
      <w:pPr>
        <w:spacing w:after="150"/>
      </w:pPr>
      <w:r>
        <w:rPr>
          <w:color w:val="000000"/>
        </w:rPr>
        <w:lastRenderedPageBreak/>
        <w:t xml:space="preserve">28.2 </w:t>
      </w:r>
      <w:r>
        <w:rPr>
          <w:b/>
          <w:color w:val="000000"/>
        </w:rPr>
        <w:t>Contact details</w:t>
      </w:r>
    </w:p>
    <w:p w:rsidR="001326E4" w:rsidRDefault="003C6AA1">
      <w:pPr>
        <w:spacing w:after="150"/>
      </w:pPr>
      <w:r>
        <w:rPr>
          <w:color w:val="000000"/>
        </w:rPr>
        <w:t>The address and/or fax number (and the department or officer, if any, for whose attention the communication is to be made) of each Party for any communication or document to be made or delivered under or in connection with the</w:t>
      </w:r>
      <w:r>
        <w:rPr>
          <w:color w:val="000000"/>
        </w:rPr>
        <w:t xml:space="preserve"> Finance Documents is:</w:t>
      </w:r>
    </w:p>
    <w:p w:rsidR="001326E4" w:rsidRDefault="003C6AA1">
      <w:pPr>
        <w:spacing w:after="150"/>
      </w:pPr>
      <w:r>
        <w:rPr>
          <w:color w:val="000000"/>
        </w:rPr>
        <w:t>(a) in the case of the Borrower and the Agent, those identified with its name on the signatories pages;</w:t>
      </w:r>
    </w:p>
    <w:p w:rsidR="001326E4" w:rsidRDefault="003C6AA1">
      <w:pPr>
        <w:spacing w:after="150"/>
      </w:pPr>
      <w:r>
        <w:rPr>
          <w:color w:val="000000"/>
        </w:rPr>
        <w:t xml:space="preserve">(b) in the case of the Original Lenders and the Arrangers, that notified in writing to the Agent on or prior to the date of this </w:t>
      </w:r>
      <w:r>
        <w:rPr>
          <w:color w:val="000000"/>
        </w:rPr>
        <w:t>Agreement; and</w:t>
      </w:r>
    </w:p>
    <w:p w:rsidR="001326E4" w:rsidRDefault="003C6AA1">
      <w:pPr>
        <w:spacing w:after="150"/>
      </w:pPr>
      <w:r>
        <w:rPr>
          <w:color w:val="000000"/>
        </w:rPr>
        <w:t>(c) in the case of each Lender, that notified in writing to the Agent on or prior to the date on which it becomes a Party,</w:t>
      </w:r>
    </w:p>
    <w:p w:rsidR="001326E4" w:rsidRDefault="003C6AA1">
      <w:pPr>
        <w:spacing w:after="150"/>
      </w:pPr>
      <w:r>
        <w:rPr>
          <w:color w:val="000000"/>
        </w:rPr>
        <w:t>or any substitute address or fax number or department or officer as the Party may notify to the Agent (or the Agent ma</w:t>
      </w:r>
      <w:r>
        <w:rPr>
          <w:color w:val="000000"/>
        </w:rPr>
        <w:t>y notify to the other Parties, if a change to its own contact details is made by the Agent) by not less than five (5) Business Days’ notice.</w:t>
      </w:r>
    </w:p>
    <w:p w:rsidR="001326E4" w:rsidRDefault="003C6AA1">
      <w:pPr>
        <w:spacing w:after="150"/>
      </w:pPr>
      <w:r>
        <w:rPr>
          <w:color w:val="000000"/>
        </w:rPr>
        <w:t xml:space="preserve">28.3 </w:t>
      </w:r>
      <w:r>
        <w:rPr>
          <w:b/>
          <w:color w:val="000000"/>
        </w:rPr>
        <w:t>Delivery</w:t>
      </w:r>
    </w:p>
    <w:p w:rsidR="001326E4" w:rsidRDefault="003C6AA1">
      <w:pPr>
        <w:spacing w:after="150"/>
      </w:pPr>
      <w:r>
        <w:rPr>
          <w:color w:val="000000"/>
        </w:rPr>
        <w:t>(a) Any communication or document made or delivered by one person to another under or in connection w</w:t>
      </w:r>
      <w:r>
        <w:rPr>
          <w:color w:val="000000"/>
        </w:rPr>
        <w:t>ith the Finance Documents will only be effective:</w:t>
      </w:r>
    </w:p>
    <w:p w:rsidR="001326E4" w:rsidRDefault="003C6AA1">
      <w:pPr>
        <w:spacing w:after="150"/>
      </w:pPr>
      <w:r>
        <w:rPr>
          <w:color w:val="000000"/>
        </w:rPr>
        <w:t>(i) if by way of fax, when received in legible form; or</w:t>
      </w:r>
    </w:p>
    <w:p w:rsidR="001326E4" w:rsidRDefault="003C6AA1">
      <w:pPr>
        <w:spacing w:after="150"/>
      </w:pPr>
      <w:r>
        <w:rPr>
          <w:color w:val="000000"/>
        </w:rPr>
        <w:t>(ii) if by way of letter, when it has been left at the relevant address or five (5) Business Days after being deposited in the post postage prepaid in</w:t>
      </w:r>
      <w:r>
        <w:rPr>
          <w:color w:val="000000"/>
        </w:rPr>
        <w:t xml:space="preserve"> an envelope addressed to it at that address,</w:t>
      </w:r>
    </w:p>
    <w:p w:rsidR="001326E4" w:rsidRDefault="003C6AA1">
      <w:pPr>
        <w:spacing w:after="150"/>
      </w:pPr>
      <w:r>
        <w:rPr>
          <w:color w:val="000000"/>
        </w:rPr>
        <w:t>and, if a particular department or officer is specified as part of its address details provided under clause 28.2 (Contact details), if addressed to that department or officer.</w:t>
      </w:r>
    </w:p>
    <w:p w:rsidR="001326E4" w:rsidRDefault="003C6AA1">
      <w:pPr>
        <w:spacing w:after="150"/>
      </w:pPr>
      <w:r>
        <w:rPr>
          <w:color w:val="000000"/>
        </w:rPr>
        <w:t>(b) Any communication or document</w:t>
      </w:r>
      <w:r>
        <w:rPr>
          <w:color w:val="000000"/>
        </w:rPr>
        <w:t xml:space="preserve"> to be made or delivered to the Agent will be effective only when actually received by the Agent and then only if it is expressly marked for the attention of the department or officer identified with the Agent’s signature on the Agent’s signature page (or </w:t>
      </w:r>
      <w:r>
        <w:rPr>
          <w:color w:val="000000"/>
        </w:rPr>
        <w:t>any substitute department or officer as the Agent shall specify for this purpose).</w:t>
      </w:r>
    </w:p>
    <w:p w:rsidR="001326E4" w:rsidRDefault="003C6AA1">
      <w:pPr>
        <w:spacing w:after="150"/>
      </w:pPr>
      <w:r>
        <w:rPr>
          <w:color w:val="000000"/>
        </w:rPr>
        <w:t>(c) All notices from or to the Borrower shall be sent through the Agent.</w:t>
      </w:r>
    </w:p>
    <w:p w:rsidR="001326E4" w:rsidRDefault="003C6AA1">
      <w:pPr>
        <w:spacing w:after="150"/>
      </w:pPr>
      <w:r>
        <w:rPr>
          <w:color w:val="000000"/>
        </w:rPr>
        <w:t xml:space="preserve">(d) Any communication or document which becomes effective, in accordance with paragraphs (a) to (c) </w:t>
      </w:r>
      <w:r>
        <w:rPr>
          <w:color w:val="000000"/>
        </w:rPr>
        <w:t>above, after 5.00 p.m. in the place of receipt shall be deemed only to become effective on the next Business Day.</w:t>
      </w:r>
    </w:p>
    <w:p w:rsidR="001326E4" w:rsidRDefault="003C6AA1">
      <w:pPr>
        <w:spacing w:after="150"/>
      </w:pPr>
      <w:r>
        <w:rPr>
          <w:color w:val="000000"/>
        </w:rPr>
        <w:t xml:space="preserve">28.4 </w:t>
      </w:r>
      <w:r>
        <w:rPr>
          <w:b/>
          <w:color w:val="000000"/>
        </w:rPr>
        <w:t>Notification of contact details</w:t>
      </w:r>
    </w:p>
    <w:p w:rsidR="001326E4" w:rsidRDefault="003C6AA1">
      <w:pPr>
        <w:spacing w:after="150"/>
      </w:pPr>
      <w:r>
        <w:rPr>
          <w:color w:val="000000"/>
        </w:rPr>
        <w:t>Promptly upon changing its own address or fax number, the Agent shall notify the other Parties.</w:t>
      </w:r>
    </w:p>
    <w:p w:rsidR="001326E4" w:rsidRDefault="003C6AA1">
      <w:pPr>
        <w:spacing w:after="150"/>
      </w:pPr>
      <w:r>
        <w:rPr>
          <w:color w:val="000000"/>
        </w:rPr>
        <w:lastRenderedPageBreak/>
        <w:t xml:space="preserve">28.5 </w:t>
      </w:r>
      <w:r>
        <w:rPr>
          <w:b/>
          <w:color w:val="000000"/>
        </w:rPr>
        <w:t>Elec</w:t>
      </w:r>
      <w:r>
        <w:rPr>
          <w:b/>
          <w:color w:val="000000"/>
        </w:rPr>
        <w:t>tronic communication</w:t>
      </w:r>
    </w:p>
    <w:p w:rsidR="001326E4" w:rsidRDefault="003C6AA1">
      <w:pPr>
        <w:spacing w:after="150"/>
      </w:pPr>
      <w:r>
        <w:rPr>
          <w:color w:val="000000"/>
        </w:rPr>
        <w:t>(a) Any communication to be made between any two Parties under or in connection with the Finance Documents may be made by electronic mail or other electronic means (including without limitation, by way of posting to a secure website) i</w:t>
      </w:r>
      <w:r>
        <w:rPr>
          <w:color w:val="000000"/>
        </w:rPr>
        <w:t>f those two Parties:</w:t>
      </w:r>
    </w:p>
    <w:p w:rsidR="001326E4" w:rsidRDefault="003C6AA1">
      <w:pPr>
        <w:spacing w:after="150"/>
      </w:pPr>
      <w:r>
        <w:rPr>
          <w:color w:val="000000"/>
        </w:rPr>
        <w:t>(i) notify each other in writing of their electronic communication address and/or any other information required to enable the transmission of information by that means; and</w:t>
      </w:r>
    </w:p>
    <w:p w:rsidR="001326E4" w:rsidRDefault="003C6AA1">
      <w:pPr>
        <w:spacing w:after="150"/>
      </w:pPr>
      <w:r>
        <w:rPr>
          <w:color w:val="000000"/>
        </w:rPr>
        <w:t xml:space="preserve">(ii) notify each other of any change to their address or any </w:t>
      </w:r>
      <w:r>
        <w:rPr>
          <w:color w:val="000000"/>
        </w:rPr>
        <w:t>other such information supplied by them by not less than five (5) Business Days’ notice.</w:t>
      </w:r>
    </w:p>
    <w:p w:rsidR="001326E4" w:rsidRDefault="003C6AA1">
      <w:pPr>
        <w:spacing w:after="150"/>
      </w:pPr>
      <w:r>
        <w:rPr>
          <w:color w:val="000000"/>
        </w:rPr>
        <w:t xml:space="preserve">(b) Any such electronic communication as specified in paragraph (a) above to be made between the Borrower and a Finance Party may only be made in that way to the </w:t>
      </w:r>
      <w:r>
        <w:rPr>
          <w:color w:val="000000"/>
        </w:rPr>
        <w:t>extent that those two Parties agree that, unless and until notified to the contrary, this is to be an accepted form of communication.</w:t>
      </w:r>
    </w:p>
    <w:p w:rsidR="001326E4" w:rsidRDefault="003C6AA1">
      <w:pPr>
        <w:spacing w:after="150"/>
      </w:pPr>
      <w:r>
        <w:rPr>
          <w:color w:val="000000"/>
        </w:rPr>
        <w:t xml:space="preserve">(c) Any such electronic communication as specified in paragraph (a) above made between any two Parties will be effective </w:t>
      </w:r>
      <w:r>
        <w:rPr>
          <w:color w:val="000000"/>
        </w:rPr>
        <w:t>only when actually received (or made available) in readable form and, in the case of any electronic communication, made by a Party to the Agent only if it is addressed in such a manner as the Agent shall specify for this purpose.</w:t>
      </w:r>
    </w:p>
    <w:p w:rsidR="001326E4" w:rsidRDefault="003C6AA1">
      <w:pPr>
        <w:spacing w:after="150"/>
      </w:pPr>
      <w:r>
        <w:rPr>
          <w:color w:val="000000"/>
        </w:rPr>
        <w:t>(d) Any electronic communi</w:t>
      </w:r>
      <w:r>
        <w:rPr>
          <w:color w:val="000000"/>
        </w:rPr>
        <w:t>cation which becomes effective, in accordance with paragraph (c) above, after 5:00 p.m. in the place in which the Party to whom the relevant communication is sent or made available has its address for the purpose of this Agreement shall be deemed only to b</w:t>
      </w:r>
      <w:r>
        <w:rPr>
          <w:color w:val="000000"/>
        </w:rPr>
        <w:t>ecome effective on the following Business Day.</w:t>
      </w:r>
    </w:p>
    <w:p w:rsidR="001326E4" w:rsidRDefault="003C6AA1">
      <w:pPr>
        <w:spacing w:after="150"/>
      </w:pPr>
      <w:r>
        <w:rPr>
          <w:color w:val="000000"/>
        </w:rPr>
        <w:t>(e) Any reference in a Finance Document to a communication being sent or received shall be construed to include that communication being made available in accordance with this clause 28.5.</w:t>
      </w:r>
    </w:p>
    <w:p w:rsidR="001326E4" w:rsidRDefault="003C6AA1">
      <w:pPr>
        <w:spacing w:after="150"/>
      </w:pPr>
      <w:r>
        <w:rPr>
          <w:color w:val="000000"/>
        </w:rPr>
        <w:t xml:space="preserve">28.6 </w:t>
      </w:r>
      <w:r>
        <w:rPr>
          <w:b/>
          <w:color w:val="000000"/>
        </w:rPr>
        <w:t>English languag</w:t>
      </w:r>
      <w:r>
        <w:rPr>
          <w:b/>
          <w:color w:val="000000"/>
        </w:rPr>
        <w:t>e</w:t>
      </w:r>
    </w:p>
    <w:p w:rsidR="001326E4" w:rsidRDefault="003C6AA1">
      <w:pPr>
        <w:spacing w:after="150"/>
      </w:pPr>
      <w:r>
        <w:rPr>
          <w:color w:val="000000"/>
        </w:rPr>
        <w:t>(a) Any notice given under or in connection with any Finance Document must be in English.</w:t>
      </w:r>
    </w:p>
    <w:p w:rsidR="001326E4" w:rsidRDefault="003C6AA1">
      <w:pPr>
        <w:spacing w:after="150"/>
      </w:pPr>
      <w:r>
        <w:rPr>
          <w:color w:val="000000"/>
        </w:rPr>
        <w:t>(b) All other documents provided under or in connection with any Finance Document must be:</w:t>
      </w:r>
    </w:p>
    <w:p w:rsidR="001326E4" w:rsidRDefault="003C6AA1">
      <w:pPr>
        <w:spacing w:after="150"/>
      </w:pPr>
      <w:r>
        <w:rPr>
          <w:color w:val="000000"/>
        </w:rPr>
        <w:t>(i) in English; or</w:t>
      </w:r>
    </w:p>
    <w:p w:rsidR="001326E4" w:rsidRDefault="003C6AA1">
      <w:pPr>
        <w:spacing w:after="150"/>
      </w:pPr>
      <w:r>
        <w:rPr>
          <w:color w:val="000000"/>
        </w:rPr>
        <w:t>(ii) if not in English, and if so required by the Agen</w:t>
      </w:r>
      <w:r>
        <w:rPr>
          <w:color w:val="000000"/>
        </w:rPr>
        <w:t>t, accompanied by a certified English translation and, in this case, the English translation will prevail unless the document is a constitutional, statutory or other official document.</w:t>
      </w:r>
    </w:p>
    <w:p w:rsidR="001326E4" w:rsidRDefault="003C6AA1">
      <w:pPr>
        <w:spacing w:after="150"/>
      </w:pPr>
      <w:r>
        <w:rPr>
          <w:color w:val="000000"/>
        </w:rPr>
        <w:t xml:space="preserve">29. </w:t>
      </w:r>
      <w:r>
        <w:rPr>
          <w:b/>
          <w:color w:val="000000"/>
        </w:rPr>
        <w:t>CALCULATIONS AND CERTIFICATES</w:t>
      </w:r>
    </w:p>
    <w:p w:rsidR="001326E4" w:rsidRDefault="003C6AA1">
      <w:pPr>
        <w:spacing w:after="150"/>
      </w:pPr>
      <w:r>
        <w:rPr>
          <w:color w:val="000000"/>
        </w:rPr>
        <w:t xml:space="preserve">29.1 </w:t>
      </w:r>
      <w:r>
        <w:rPr>
          <w:b/>
          <w:color w:val="000000"/>
        </w:rPr>
        <w:t>Accounts</w:t>
      </w:r>
    </w:p>
    <w:p w:rsidR="001326E4" w:rsidRDefault="003C6AA1">
      <w:pPr>
        <w:spacing w:after="150"/>
      </w:pPr>
      <w:r>
        <w:rPr>
          <w:color w:val="000000"/>
        </w:rPr>
        <w:lastRenderedPageBreak/>
        <w:t>In any litigation or ar</w:t>
      </w:r>
      <w:r>
        <w:rPr>
          <w:color w:val="000000"/>
        </w:rPr>
        <w:t>bitration proceedings arising out of or in connection with a Finance Document, the entries made in the accounts maintained by a Finance Party are prima facie evidence of the matters to which they relate.</w:t>
      </w:r>
    </w:p>
    <w:p w:rsidR="001326E4" w:rsidRDefault="003C6AA1">
      <w:pPr>
        <w:spacing w:after="150"/>
      </w:pPr>
      <w:r>
        <w:rPr>
          <w:color w:val="000000"/>
        </w:rPr>
        <w:t xml:space="preserve">29.2 </w:t>
      </w:r>
      <w:r>
        <w:rPr>
          <w:b/>
          <w:color w:val="000000"/>
        </w:rPr>
        <w:t>Certificates and determinations</w:t>
      </w:r>
    </w:p>
    <w:p w:rsidR="001326E4" w:rsidRDefault="003C6AA1">
      <w:pPr>
        <w:spacing w:after="150"/>
      </w:pPr>
      <w:r>
        <w:rPr>
          <w:color w:val="000000"/>
        </w:rPr>
        <w:t>Any certificati</w:t>
      </w:r>
      <w:r>
        <w:rPr>
          <w:color w:val="000000"/>
        </w:rPr>
        <w:t>on or determination by a Finance Party of a rate or amount under any Finance Document is, in the absence of manifest error, conclusive evidence of the matters to which it relates.</w:t>
      </w:r>
    </w:p>
    <w:p w:rsidR="001326E4" w:rsidRDefault="003C6AA1">
      <w:pPr>
        <w:spacing w:after="150"/>
      </w:pPr>
      <w:r>
        <w:rPr>
          <w:color w:val="000000"/>
        </w:rPr>
        <w:t xml:space="preserve">29.3 </w:t>
      </w:r>
      <w:r>
        <w:rPr>
          <w:b/>
          <w:color w:val="000000"/>
        </w:rPr>
        <w:t>Day count convention</w:t>
      </w:r>
    </w:p>
    <w:p w:rsidR="001326E4" w:rsidRDefault="003C6AA1">
      <w:pPr>
        <w:spacing w:after="150"/>
      </w:pPr>
      <w:r>
        <w:rPr>
          <w:color w:val="000000"/>
        </w:rPr>
        <w:t>Any interest, commission or fee accruing under a F</w:t>
      </w:r>
      <w:r>
        <w:rPr>
          <w:color w:val="000000"/>
        </w:rPr>
        <w:t>inance Document will accrue from day to day and is calculated on the basis of the actual number of days elapsed and a year of three hundred and sixty (360) days or, in any case where the practice in the Relevant Market differs, in accordance with that mark</w:t>
      </w:r>
      <w:r>
        <w:rPr>
          <w:color w:val="000000"/>
        </w:rPr>
        <w:t>et practice.</w:t>
      </w:r>
    </w:p>
    <w:p w:rsidR="001326E4" w:rsidRDefault="003C6AA1">
      <w:pPr>
        <w:spacing w:after="150"/>
      </w:pPr>
      <w:r>
        <w:rPr>
          <w:color w:val="000000"/>
        </w:rPr>
        <w:t xml:space="preserve">30. </w:t>
      </w:r>
      <w:r>
        <w:rPr>
          <w:b/>
          <w:color w:val="000000"/>
        </w:rPr>
        <w:t>PARTIAL INVALIDITY</w:t>
      </w:r>
    </w:p>
    <w:p w:rsidR="001326E4" w:rsidRDefault="003C6AA1">
      <w:pPr>
        <w:spacing w:after="150"/>
      </w:pPr>
      <w:r>
        <w:rPr>
          <w:color w:val="000000"/>
        </w:rPr>
        <w:t>If, at any time, any provision of a Finance Document is or becomes illegal, invalid or unenforceable in any respect under any law of any jurisdiction, neither the legality, validity or enforceability of the remaining pro</w:t>
      </w:r>
      <w:r>
        <w:rPr>
          <w:color w:val="000000"/>
        </w:rPr>
        <w:t>visions nor the legality, validity or enforceability of such provision under the law of any other jurisdiction will in any way be affected or impaired.</w:t>
      </w:r>
    </w:p>
    <w:p w:rsidR="001326E4" w:rsidRDefault="003C6AA1">
      <w:pPr>
        <w:spacing w:after="150"/>
      </w:pPr>
      <w:r>
        <w:rPr>
          <w:color w:val="000000"/>
        </w:rPr>
        <w:t xml:space="preserve">31. </w:t>
      </w:r>
      <w:r>
        <w:rPr>
          <w:b/>
          <w:color w:val="000000"/>
        </w:rPr>
        <w:t>REMEDIES AND WAIVERS</w:t>
      </w:r>
    </w:p>
    <w:p w:rsidR="001326E4" w:rsidRDefault="003C6AA1">
      <w:pPr>
        <w:spacing w:after="150"/>
      </w:pPr>
      <w:r>
        <w:rPr>
          <w:color w:val="000000"/>
        </w:rPr>
        <w:t>No failure to exercise, nor any delay in exercising, on the part of any Finance</w:t>
      </w:r>
      <w:r>
        <w:rPr>
          <w:color w:val="000000"/>
        </w:rPr>
        <w:t xml:space="preserve"> Party, any right or remedy under a Finance Document shall operate as a waiver of any such right or remedy or constitute an election to affirm any of the Finance Documents. No election to affirm any of the Finance Documents on the part of any Finance Party</w:t>
      </w:r>
      <w:r>
        <w:rPr>
          <w:color w:val="000000"/>
        </w:rPr>
        <w:t xml:space="preserve"> shall be effective unless it is in writing. No single or partial exercise of any right or remedy shall prevent any further or other exercise or the exercise of any other right or remedy. The rights and remedies provided in each Finance Document are cumula</w:t>
      </w:r>
      <w:r>
        <w:rPr>
          <w:color w:val="000000"/>
        </w:rPr>
        <w:t>tive and not exclusive of any rights or remedies provided by law.</w:t>
      </w:r>
    </w:p>
    <w:p w:rsidR="001326E4" w:rsidRDefault="003C6AA1">
      <w:pPr>
        <w:spacing w:after="150"/>
      </w:pPr>
      <w:r>
        <w:rPr>
          <w:color w:val="000000"/>
        </w:rPr>
        <w:t xml:space="preserve">32. </w:t>
      </w:r>
      <w:r>
        <w:rPr>
          <w:b/>
          <w:color w:val="000000"/>
        </w:rPr>
        <w:t>AMENDMENTS AND WAIVERS</w:t>
      </w:r>
    </w:p>
    <w:p w:rsidR="001326E4" w:rsidRDefault="003C6AA1">
      <w:pPr>
        <w:spacing w:after="150"/>
      </w:pPr>
      <w:r>
        <w:rPr>
          <w:color w:val="000000"/>
        </w:rPr>
        <w:t xml:space="preserve">32.1 </w:t>
      </w:r>
      <w:r>
        <w:rPr>
          <w:b/>
          <w:color w:val="000000"/>
        </w:rPr>
        <w:t>Required consents</w:t>
      </w:r>
    </w:p>
    <w:p w:rsidR="001326E4" w:rsidRDefault="003C6AA1">
      <w:pPr>
        <w:spacing w:after="150"/>
      </w:pPr>
      <w:r>
        <w:rPr>
          <w:color w:val="000000"/>
        </w:rPr>
        <w:t>(a) Subject to clause 3.4 (MIGA override), clause 32.2 (All Lender matters) and clause 32.3 (Other exceptions) any term of the Finance Docum</w:t>
      </w:r>
      <w:r>
        <w:rPr>
          <w:color w:val="000000"/>
        </w:rPr>
        <w:t>ents may be amended or waived only with the consent of the Majority Lenders and (other than with respect to the MIGA Guarantee) the Borrower and any such amendment or waiver will be binding on all Parties.</w:t>
      </w:r>
    </w:p>
    <w:p w:rsidR="001326E4" w:rsidRDefault="003C6AA1">
      <w:pPr>
        <w:spacing w:after="150"/>
      </w:pPr>
      <w:r>
        <w:rPr>
          <w:color w:val="000000"/>
        </w:rPr>
        <w:t>(b) The Agent may effect, on behalf of any Finance</w:t>
      </w:r>
      <w:r>
        <w:rPr>
          <w:color w:val="000000"/>
        </w:rPr>
        <w:t xml:space="preserve"> Party, any amendment or waiver permitted by this clause 32.</w:t>
      </w:r>
    </w:p>
    <w:p w:rsidR="001326E4" w:rsidRDefault="003C6AA1">
      <w:pPr>
        <w:spacing w:after="150"/>
      </w:pPr>
      <w:r>
        <w:rPr>
          <w:color w:val="000000"/>
        </w:rPr>
        <w:lastRenderedPageBreak/>
        <w:t>(c) Without prejudice to the generality of paragraphs (c), (d) and (e) of clause 23.7 (Rights and discretions), the Agent may engage, pay for and rely on the services of lawyers in determining th</w:t>
      </w:r>
      <w:r>
        <w:rPr>
          <w:color w:val="000000"/>
        </w:rPr>
        <w:t>e consent level required for and effecting any amendment, waiver or consent under this Agreement.</w:t>
      </w:r>
    </w:p>
    <w:p w:rsidR="001326E4" w:rsidRDefault="003C6AA1">
      <w:pPr>
        <w:spacing w:after="150"/>
      </w:pPr>
      <w:r>
        <w:rPr>
          <w:color w:val="000000"/>
        </w:rPr>
        <w:t xml:space="preserve">32.2 </w:t>
      </w:r>
      <w:r>
        <w:rPr>
          <w:b/>
          <w:color w:val="000000"/>
        </w:rPr>
        <w:t>All Lender matters</w:t>
      </w:r>
    </w:p>
    <w:p w:rsidR="001326E4" w:rsidRDefault="003C6AA1">
      <w:pPr>
        <w:spacing w:after="150"/>
      </w:pPr>
      <w:r>
        <w:rPr>
          <w:color w:val="000000"/>
        </w:rPr>
        <w:t xml:space="preserve">Subject to clause 32.4 (Replacement of Screen Rate) an amendment or waiver of any term of any Finance Document that has the effect of </w:t>
      </w:r>
      <w:r>
        <w:rPr>
          <w:color w:val="000000"/>
        </w:rPr>
        <w:t>changing or which relates to:</w:t>
      </w:r>
    </w:p>
    <w:p w:rsidR="001326E4" w:rsidRDefault="003C6AA1">
      <w:pPr>
        <w:spacing w:after="150"/>
      </w:pPr>
      <w:r>
        <w:rPr>
          <w:color w:val="000000"/>
        </w:rPr>
        <w:t>(a) the definition of ”Majority Lenders” in clause 1.1 (Definitions);</w:t>
      </w:r>
    </w:p>
    <w:p w:rsidR="001326E4" w:rsidRDefault="003C6AA1">
      <w:pPr>
        <w:spacing w:after="150"/>
      </w:pPr>
      <w:r>
        <w:rPr>
          <w:color w:val="000000"/>
        </w:rPr>
        <w:t>(b) an extension to the date of payment of any amount under the Finance Documents;</w:t>
      </w:r>
    </w:p>
    <w:p w:rsidR="001326E4" w:rsidRDefault="003C6AA1">
      <w:pPr>
        <w:spacing w:after="150"/>
      </w:pPr>
      <w:r>
        <w:rPr>
          <w:color w:val="000000"/>
        </w:rPr>
        <w:t>(c) a reduction in the Margin or a reduction in the amount of any payment</w:t>
      </w:r>
      <w:r>
        <w:rPr>
          <w:color w:val="000000"/>
        </w:rPr>
        <w:t xml:space="preserve"> of principal, interest, fees or commission payable;</w:t>
      </w:r>
    </w:p>
    <w:p w:rsidR="001326E4" w:rsidRDefault="003C6AA1">
      <w:pPr>
        <w:spacing w:after="150"/>
      </w:pPr>
      <w:r>
        <w:rPr>
          <w:color w:val="000000"/>
        </w:rPr>
        <w:t>(d) a change in currency of payment of any amount under the Finance Documents;</w:t>
      </w:r>
    </w:p>
    <w:p w:rsidR="001326E4" w:rsidRDefault="003C6AA1">
      <w:pPr>
        <w:spacing w:after="150"/>
      </w:pPr>
      <w:r>
        <w:rPr>
          <w:color w:val="000000"/>
        </w:rPr>
        <w:t xml:space="preserve">(e) an increase in any Commitment or the Total Commitments, an extension of the Availability Period or any requirement that </w:t>
      </w:r>
      <w:r>
        <w:rPr>
          <w:color w:val="000000"/>
        </w:rPr>
        <w:t>a cancellation of Commitments reduces the Commitments of the Lenders rateably under the Facility;</w:t>
      </w:r>
    </w:p>
    <w:p w:rsidR="001326E4" w:rsidRDefault="003C6AA1">
      <w:pPr>
        <w:spacing w:after="150"/>
      </w:pPr>
      <w:r>
        <w:rPr>
          <w:color w:val="000000"/>
        </w:rPr>
        <w:t>(f) a change to the Borrower;</w:t>
      </w:r>
    </w:p>
    <w:p w:rsidR="001326E4" w:rsidRDefault="003C6AA1">
      <w:pPr>
        <w:spacing w:after="150"/>
      </w:pPr>
      <w:r>
        <w:rPr>
          <w:color w:val="000000"/>
        </w:rPr>
        <w:t>(g) a release of or an amendment to the MIGA Guarantee;</w:t>
      </w:r>
    </w:p>
    <w:p w:rsidR="001326E4" w:rsidRDefault="003C6AA1">
      <w:pPr>
        <w:spacing w:after="150"/>
      </w:pPr>
      <w:r>
        <w:rPr>
          <w:color w:val="000000"/>
        </w:rPr>
        <w:t>(h) any provision of, or definition in, any Finance Document that relate</w:t>
      </w:r>
      <w:r>
        <w:rPr>
          <w:color w:val="000000"/>
        </w:rPr>
        <w:t>s to the MIGA Guarantee (including, for the avoidance of doubt, any provision that references any definition that relates to the MIGA Guarantee) or that requires the consent of MIGA under the MIGA Guarantee;</w:t>
      </w:r>
    </w:p>
    <w:p w:rsidR="001326E4" w:rsidRDefault="003C6AA1">
      <w:pPr>
        <w:spacing w:after="150"/>
      </w:pPr>
      <w:r>
        <w:rPr>
          <w:color w:val="000000"/>
        </w:rPr>
        <w:t>(i) any provision which expressly requires the c</w:t>
      </w:r>
      <w:r>
        <w:rPr>
          <w:color w:val="000000"/>
        </w:rPr>
        <w:t>onsent of all the Lenders;</w:t>
      </w:r>
    </w:p>
    <w:p w:rsidR="001326E4" w:rsidRDefault="003C6AA1">
      <w:pPr>
        <w:spacing w:after="150"/>
      </w:pPr>
      <w:r>
        <w:rPr>
          <w:color w:val="000000"/>
        </w:rPr>
        <w:t>(j) any provision relating to Sanctions Laws and Regulations or Anti-Corruption Laws; or</w:t>
      </w:r>
    </w:p>
    <w:p w:rsidR="001326E4" w:rsidRDefault="003C6AA1">
      <w:pPr>
        <w:spacing w:after="150"/>
      </w:pPr>
      <w:r>
        <w:rPr>
          <w:color w:val="000000"/>
        </w:rPr>
        <w:t>(k) clause 3.2 (Finance Parties’ rights and obligations), clause 6.1 (Utilisation of the Facility), clause 8.1 (Illegality), clause 8.7 (App</w:t>
      </w:r>
      <w:r>
        <w:rPr>
          <w:color w:val="000000"/>
        </w:rPr>
        <w:t>lication of prepayments), clause 19.16 (MIGA Guarantee covenants), clause 21 (Changes to the Lenders), clause 25 (Sharing among the Finance Parties), this clause 32, clause 38 (Governing law), the governing law of any Finance Document, or clause 40 (Jurisd</w:t>
      </w:r>
      <w:r>
        <w:rPr>
          <w:color w:val="000000"/>
        </w:rPr>
        <w:t>iction),</w:t>
      </w:r>
    </w:p>
    <w:p w:rsidR="001326E4" w:rsidRDefault="003C6AA1">
      <w:pPr>
        <w:spacing w:after="150"/>
      </w:pPr>
      <w:r>
        <w:rPr>
          <w:color w:val="000000"/>
        </w:rPr>
        <w:t>shall not be made without the prior consent of all the Lenders and, where applicable MIGA.</w:t>
      </w:r>
    </w:p>
    <w:p w:rsidR="001326E4" w:rsidRDefault="003C6AA1">
      <w:pPr>
        <w:spacing w:after="150"/>
      </w:pPr>
      <w:r>
        <w:rPr>
          <w:color w:val="000000"/>
        </w:rPr>
        <w:t xml:space="preserve">32.3 </w:t>
      </w:r>
      <w:r>
        <w:rPr>
          <w:b/>
          <w:color w:val="000000"/>
        </w:rPr>
        <w:t>Other exceptions</w:t>
      </w:r>
    </w:p>
    <w:p w:rsidR="001326E4" w:rsidRDefault="003C6AA1">
      <w:pPr>
        <w:spacing w:after="150"/>
      </w:pPr>
      <w:r>
        <w:rPr>
          <w:color w:val="000000"/>
        </w:rPr>
        <w:lastRenderedPageBreak/>
        <w:t xml:space="preserve">An amendment or waiver which relates to the rights or obligations of the Agent or any Arranger (each in their capacity as such) may </w:t>
      </w:r>
      <w:r>
        <w:rPr>
          <w:color w:val="000000"/>
        </w:rPr>
        <w:t>not be effected without the consent of the Agent or the relevant Arranger, as the case may be.</w:t>
      </w:r>
    </w:p>
    <w:p w:rsidR="001326E4" w:rsidRDefault="003C6AA1">
      <w:pPr>
        <w:spacing w:after="150"/>
      </w:pPr>
      <w:r>
        <w:rPr>
          <w:color w:val="000000"/>
        </w:rPr>
        <w:t xml:space="preserve">32.4 </w:t>
      </w:r>
      <w:r>
        <w:rPr>
          <w:b/>
          <w:color w:val="000000"/>
        </w:rPr>
        <w:t>Replacement of Screen Rate</w:t>
      </w:r>
    </w:p>
    <w:p w:rsidR="001326E4" w:rsidRDefault="003C6AA1">
      <w:pPr>
        <w:spacing w:after="150"/>
      </w:pPr>
      <w:r>
        <w:rPr>
          <w:color w:val="000000"/>
        </w:rPr>
        <w:t>Subject to clause 32.3 (Other exceptions), if a Screen Rate Replacement Event has occurred in relation to any Screen Rate for a c</w:t>
      </w:r>
      <w:r>
        <w:rPr>
          <w:color w:val="000000"/>
        </w:rPr>
        <w:t>urrency which can be selected for a Loan, any amendment or waiver which relates to:</w:t>
      </w:r>
    </w:p>
    <w:p w:rsidR="001326E4" w:rsidRDefault="003C6AA1">
      <w:pPr>
        <w:spacing w:after="150"/>
      </w:pPr>
      <w:r>
        <w:rPr>
          <w:color w:val="000000"/>
        </w:rPr>
        <w:t>(a) providing for the use of a Replacement Benchmark in relation to that currency in place of that Screen Rate; and</w:t>
      </w:r>
    </w:p>
    <w:p w:rsidR="001326E4" w:rsidRDefault="003C6AA1">
      <w:pPr>
        <w:spacing w:after="150"/>
      </w:pPr>
      <w:r>
        <w:rPr>
          <w:color w:val="000000"/>
        </w:rPr>
        <w:t>(b) (i) aligning any provision of any Finance Document t</w:t>
      </w:r>
      <w:r>
        <w:rPr>
          <w:color w:val="000000"/>
        </w:rPr>
        <w:t>o the use of that Replacement Benchmark;</w:t>
      </w:r>
    </w:p>
    <w:p w:rsidR="001326E4" w:rsidRDefault="003C6AA1">
      <w:pPr>
        <w:spacing w:after="150"/>
      </w:pPr>
      <w:r>
        <w:rPr>
          <w:color w:val="000000"/>
        </w:rPr>
        <w:t xml:space="preserve">(ii) enabling that Replacement Benchmark to be used for the calculation of interest under this Agreement (including, without limitation, any consequential changes required to enable that Replacement Benchmark to be </w:t>
      </w:r>
      <w:r>
        <w:rPr>
          <w:color w:val="000000"/>
        </w:rPr>
        <w:t>used for the purposes of this Agreement);</w:t>
      </w:r>
    </w:p>
    <w:p w:rsidR="001326E4" w:rsidRDefault="003C6AA1">
      <w:pPr>
        <w:spacing w:after="150"/>
      </w:pPr>
      <w:r>
        <w:rPr>
          <w:color w:val="000000"/>
        </w:rPr>
        <w:t>(iii) implementing market conventions applicable to that Replacement Benchmark;</w:t>
      </w:r>
    </w:p>
    <w:p w:rsidR="001326E4" w:rsidRDefault="003C6AA1">
      <w:pPr>
        <w:spacing w:after="150"/>
      </w:pPr>
      <w:r>
        <w:rPr>
          <w:color w:val="000000"/>
        </w:rPr>
        <w:t>(iv) providing for appropriate fallback (and market disruption) provisions for that Replacement Benchmark; or</w:t>
      </w:r>
    </w:p>
    <w:p w:rsidR="001326E4" w:rsidRDefault="003C6AA1">
      <w:pPr>
        <w:spacing w:after="150"/>
      </w:pPr>
      <w:r>
        <w:rPr>
          <w:color w:val="000000"/>
        </w:rPr>
        <w:t>(v) adjusting the pricin</w:t>
      </w:r>
      <w:r>
        <w:rPr>
          <w:color w:val="000000"/>
        </w:rPr>
        <w:t>g to reduce or eliminate, to the extent reasonably practicable, any transfer of economic value from one Party to another as a result of the application of that Replacement Benchmark (and if any adjustment or method for calculating any adjustment has been f</w:t>
      </w:r>
      <w:r>
        <w:rPr>
          <w:color w:val="000000"/>
        </w:rPr>
        <w:t>ormally designated, nominated or recommended by the Relevant Nominating Body, the adjustment shall be determined on the basis of that designation, nomination or recommendation),</w:t>
      </w:r>
    </w:p>
    <w:p w:rsidR="001326E4" w:rsidRDefault="003C6AA1">
      <w:pPr>
        <w:spacing w:after="150"/>
      </w:pPr>
      <w:r>
        <w:rPr>
          <w:color w:val="000000"/>
        </w:rPr>
        <w:t>may be made with the consent of the Agent (acting on the instructions of the M</w:t>
      </w:r>
      <w:r>
        <w:rPr>
          <w:color w:val="000000"/>
        </w:rPr>
        <w:t>ajority Lenders and the Borrower).</w:t>
      </w:r>
    </w:p>
    <w:p w:rsidR="001326E4" w:rsidRDefault="003C6AA1">
      <w:pPr>
        <w:spacing w:after="150"/>
      </w:pPr>
      <w:r>
        <w:rPr>
          <w:color w:val="000000"/>
        </w:rPr>
        <w:t xml:space="preserve">33. </w:t>
      </w:r>
      <w:r>
        <w:rPr>
          <w:b/>
          <w:color w:val="000000"/>
        </w:rPr>
        <w:t>CONFIDENTIAL INFORMATION</w:t>
      </w:r>
    </w:p>
    <w:p w:rsidR="001326E4" w:rsidRDefault="003C6AA1">
      <w:pPr>
        <w:spacing w:after="150"/>
      </w:pPr>
      <w:r>
        <w:rPr>
          <w:color w:val="000000"/>
        </w:rPr>
        <w:t xml:space="preserve">33.1 </w:t>
      </w:r>
      <w:r>
        <w:rPr>
          <w:b/>
          <w:color w:val="000000"/>
        </w:rPr>
        <w:t>Confidential Information</w:t>
      </w:r>
    </w:p>
    <w:p w:rsidR="001326E4" w:rsidRDefault="003C6AA1">
      <w:pPr>
        <w:spacing w:after="150"/>
      </w:pPr>
      <w:r>
        <w:rPr>
          <w:color w:val="000000"/>
        </w:rPr>
        <w:t>Each Finance Party agrees to keep all Confidential Information confidential and not to disclose it to anyone, save to the extent permitted by clause 33.2 (Disclos</w:t>
      </w:r>
      <w:r>
        <w:rPr>
          <w:color w:val="000000"/>
        </w:rPr>
        <w:t>ure of Confidential Information), and to ensure that all Confidential Information is protected with security measures and a degree of care that would apply to its own confidential information.</w:t>
      </w:r>
    </w:p>
    <w:p w:rsidR="001326E4" w:rsidRDefault="003C6AA1">
      <w:pPr>
        <w:spacing w:after="150"/>
      </w:pPr>
      <w:r>
        <w:rPr>
          <w:color w:val="000000"/>
        </w:rPr>
        <w:t xml:space="preserve">33.2 </w:t>
      </w:r>
      <w:r>
        <w:rPr>
          <w:b/>
          <w:color w:val="000000"/>
        </w:rPr>
        <w:t>Disclosure of Confidential Information</w:t>
      </w:r>
    </w:p>
    <w:p w:rsidR="001326E4" w:rsidRDefault="003C6AA1">
      <w:pPr>
        <w:spacing w:after="150"/>
      </w:pPr>
      <w:r>
        <w:rPr>
          <w:color w:val="000000"/>
        </w:rPr>
        <w:t>Any Finance Party m</w:t>
      </w:r>
      <w:r>
        <w:rPr>
          <w:color w:val="000000"/>
        </w:rPr>
        <w:t>ay disclose:</w:t>
      </w:r>
    </w:p>
    <w:p w:rsidR="001326E4" w:rsidRDefault="003C6AA1">
      <w:pPr>
        <w:spacing w:after="150"/>
      </w:pPr>
      <w:r>
        <w:rPr>
          <w:color w:val="000000"/>
        </w:rPr>
        <w:t xml:space="preserve">(a) to any of its Affiliates and any of its or their officers, directors, employees, professional advisers, auditors, partners and Representatives such Confidential </w:t>
      </w:r>
      <w:r>
        <w:rPr>
          <w:color w:val="000000"/>
        </w:rPr>
        <w:lastRenderedPageBreak/>
        <w:t xml:space="preserve">Information as that Finance Party shall consider appropriate if any person to </w:t>
      </w:r>
      <w:r>
        <w:rPr>
          <w:color w:val="000000"/>
        </w:rPr>
        <w:t>whom the Confidential Information is to be given pursuant to this paragraph (a) is informed in writing of its confidential nature and that some or all of such Confidential Information may be price-sensitive information except that there shall be no such re</w:t>
      </w:r>
      <w:r>
        <w:rPr>
          <w:color w:val="000000"/>
        </w:rPr>
        <w:t>quirement to so inform if the recipient is subject to professional obligations to maintain the confidentiality of the information or is otherwise bound by requirements of confidentiality in relation to the Confidential Information;</w:t>
      </w:r>
    </w:p>
    <w:p w:rsidR="001326E4" w:rsidRDefault="003C6AA1">
      <w:pPr>
        <w:spacing w:after="150"/>
      </w:pPr>
      <w:r>
        <w:rPr>
          <w:color w:val="000000"/>
        </w:rPr>
        <w:t>(b) to any person:</w:t>
      </w:r>
    </w:p>
    <w:p w:rsidR="001326E4" w:rsidRDefault="003C6AA1">
      <w:pPr>
        <w:spacing w:after="150"/>
      </w:pPr>
      <w:r>
        <w:rPr>
          <w:color w:val="000000"/>
        </w:rPr>
        <w:t>(i) t</w:t>
      </w:r>
      <w:r>
        <w:rPr>
          <w:color w:val="000000"/>
        </w:rPr>
        <w:t>o (or through) whom it assigns or transfers (or may potentially assign or transfer) all or any of its rights and/or obligations under one or more Finance Documents or which succeeds (or which may potentially succeed) it as Agent and, in each case, to any o</w:t>
      </w:r>
      <w:r>
        <w:rPr>
          <w:color w:val="000000"/>
        </w:rPr>
        <w:t>f that person’s Affiliates, Representatives and professional advisers;</w:t>
      </w:r>
    </w:p>
    <w:p w:rsidR="001326E4" w:rsidRDefault="003C6AA1">
      <w:pPr>
        <w:spacing w:after="150"/>
      </w:pPr>
      <w:r>
        <w:rPr>
          <w:color w:val="000000"/>
        </w:rPr>
        <w:t>(ii) with (or through) whom it enters into (or may potentially enter into), whether directly or indirectly, any sub-participation in relation to, or any other transaction under which pa</w:t>
      </w:r>
      <w:r>
        <w:rPr>
          <w:color w:val="000000"/>
        </w:rPr>
        <w:t>yments are to be made or may be made by reference to, one or more Finance Documents and/or the Borrower and to any of that person’s Affiliates, Representatives and professional advisers;</w:t>
      </w:r>
    </w:p>
    <w:p w:rsidR="001326E4" w:rsidRDefault="003C6AA1">
      <w:pPr>
        <w:spacing w:after="150"/>
      </w:pPr>
      <w:r>
        <w:rPr>
          <w:color w:val="000000"/>
        </w:rPr>
        <w:t>(iii) appointed by any Finance Party or by a person to whom paragraph</w:t>
      </w:r>
      <w:r>
        <w:rPr>
          <w:color w:val="000000"/>
        </w:rPr>
        <w:t xml:space="preserve"> (i) or (ii) above applies to receive communications, notices, information or documents delivered pursuant to the Finance Documents on its behalf (including, without limitation, any person appointed under paragraph (b) of clause 23.15 (Relationship with th</w:t>
      </w:r>
      <w:r>
        <w:rPr>
          <w:color w:val="000000"/>
        </w:rPr>
        <w:t>e Lenders));</w:t>
      </w:r>
    </w:p>
    <w:p w:rsidR="001326E4" w:rsidRDefault="003C6AA1">
      <w:pPr>
        <w:spacing w:after="150"/>
      </w:pPr>
      <w:r>
        <w:rPr>
          <w:color w:val="000000"/>
        </w:rPr>
        <w:t>(iv) who invests in or otherwise finances (or may potentially invest in or otherwise finance), directly or indirectly, any transaction referred to in paragraph (i) or (ii) above;</w:t>
      </w:r>
    </w:p>
    <w:p w:rsidR="001326E4" w:rsidRDefault="003C6AA1">
      <w:pPr>
        <w:spacing w:after="150"/>
      </w:pPr>
      <w:r>
        <w:rPr>
          <w:color w:val="000000"/>
        </w:rPr>
        <w:t>(v) to whom information is required or requested to be disclosed</w:t>
      </w:r>
      <w:r>
        <w:rPr>
          <w:color w:val="000000"/>
        </w:rPr>
        <w:t xml:space="preserve"> by any court of competent jurisdiction or any governmental, banking, taxation or other regulatory authority or similar body, the rules of any relevant stock exchange or pursuant to any applicable law;</w:t>
      </w:r>
    </w:p>
    <w:p w:rsidR="001326E4" w:rsidRDefault="003C6AA1">
      <w:pPr>
        <w:spacing w:after="150"/>
      </w:pPr>
      <w:r>
        <w:rPr>
          <w:color w:val="000000"/>
        </w:rPr>
        <w:t>(vi) to whom information is required to be disclosed i</w:t>
      </w:r>
      <w:r>
        <w:rPr>
          <w:color w:val="000000"/>
        </w:rPr>
        <w:t>n connection with, and for the purposes of, any litigation, arbitration, administrative or other investigations, proceedings or disputes;</w:t>
      </w:r>
    </w:p>
    <w:p w:rsidR="001326E4" w:rsidRDefault="003C6AA1">
      <w:pPr>
        <w:spacing w:after="150"/>
      </w:pPr>
      <w:r>
        <w:rPr>
          <w:color w:val="000000"/>
        </w:rPr>
        <w:t>(vii) to whom or for whose benefit that Finance Party charges, assigns or otherwise creates Security (or may do so) pu</w:t>
      </w:r>
      <w:r>
        <w:rPr>
          <w:color w:val="000000"/>
        </w:rPr>
        <w:t>rsuant to clause 21.8 (Security over Lenders’ rights);</w:t>
      </w:r>
    </w:p>
    <w:p w:rsidR="001326E4" w:rsidRDefault="003C6AA1">
      <w:pPr>
        <w:spacing w:after="150"/>
      </w:pPr>
      <w:r>
        <w:rPr>
          <w:color w:val="000000"/>
        </w:rPr>
        <w:t>(viii) who is a Party;</w:t>
      </w:r>
    </w:p>
    <w:p w:rsidR="001326E4" w:rsidRDefault="003C6AA1">
      <w:pPr>
        <w:spacing w:after="150"/>
      </w:pPr>
      <w:r>
        <w:rPr>
          <w:color w:val="000000"/>
        </w:rPr>
        <w:t>(ix) who is the Project Contractor; or</w:t>
      </w:r>
    </w:p>
    <w:p w:rsidR="001326E4" w:rsidRDefault="003C6AA1">
      <w:pPr>
        <w:spacing w:after="150"/>
      </w:pPr>
      <w:r>
        <w:rPr>
          <w:color w:val="000000"/>
        </w:rPr>
        <w:t>(x) with the consent of the Borrower;</w:t>
      </w:r>
    </w:p>
    <w:p w:rsidR="001326E4" w:rsidRDefault="003C6AA1">
      <w:pPr>
        <w:spacing w:after="150"/>
      </w:pPr>
      <w:r>
        <w:rPr>
          <w:color w:val="000000"/>
        </w:rPr>
        <w:lastRenderedPageBreak/>
        <w:t>in each case, such Confidential Information as that Finance Party shall consider appropriate if:</w:t>
      </w:r>
    </w:p>
    <w:p w:rsidR="001326E4" w:rsidRDefault="003C6AA1">
      <w:pPr>
        <w:spacing w:after="150"/>
      </w:pPr>
      <w:r>
        <w:rPr>
          <w:color w:val="000000"/>
        </w:rPr>
        <w:t xml:space="preserve">(A) </w:t>
      </w:r>
      <w:r>
        <w:rPr>
          <w:color w:val="000000"/>
        </w:rPr>
        <w:t xml:space="preserve">in relation to paragraphs (i), (ii) and (iii) above, the person to whom the Confidential Information is to be given has entered into a Confidentiality Undertaking except that there shall be no requirement for a Confidentiality Undertaking if the recipient </w:t>
      </w:r>
      <w:r>
        <w:rPr>
          <w:color w:val="000000"/>
        </w:rPr>
        <w:t>is a professional adviser and is subject to professional obligations to maintain the confidentiality of the Confidential Information;</w:t>
      </w:r>
    </w:p>
    <w:p w:rsidR="001326E4" w:rsidRDefault="003C6AA1">
      <w:pPr>
        <w:spacing w:after="150"/>
      </w:pPr>
      <w:r>
        <w:rPr>
          <w:color w:val="000000"/>
        </w:rPr>
        <w:t>(B) in relation to paragraph (iv) above, the person to whom the Confidential Information is to be given has entered into a</w:t>
      </w:r>
      <w:r>
        <w:rPr>
          <w:color w:val="000000"/>
        </w:rPr>
        <w:t xml:space="preserve"> Confidentiality Undertaking or is otherwise bound by requirements of confidentiality in relation to the Confidential Information they receive and is informed that some or all of such Confidential Information may be price-sensitive information; and</w:t>
      </w:r>
    </w:p>
    <w:p w:rsidR="001326E4" w:rsidRDefault="003C6AA1">
      <w:pPr>
        <w:spacing w:after="150"/>
      </w:pPr>
      <w:r>
        <w:rPr>
          <w:color w:val="000000"/>
        </w:rPr>
        <w:t xml:space="preserve">(C) in </w:t>
      </w:r>
      <w:r>
        <w:rPr>
          <w:color w:val="000000"/>
        </w:rPr>
        <w:t>relation to paragraphs (v), (vi) and (vii) above, the person to whom the Confidential Information is to be given is informed of its confidential nature and that some or all of such Confidential Information may be price-sensitive information except that the</w:t>
      </w:r>
      <w:r>
        <w:rPr>
          <w:color w:val="000000"/>
        </w:rPr>
        <w:t>re shall be no requirement to so inform if, in the opinion of that Finance Party, it is not practicable so to do in the circumstances or if the recipient is subject to professional obligations to maintain the confidentiality of the Confidential Information</w:t>
      </w:r>
      <w:r>
        <w:rPr>
          <w:color w:val="000000"/>
        </w:rPr>
        <w:t>;</w:t>
      </w:r>
    </w:p>
    <w:p w:rsidR="001326E4" w:rsidRDefault="003C6AA1">
      <w:pPr>
        <w:spacing w:after="150"/>
      </w:pPr>
      <w:r>
        <w:rPr>
          <w:color w:val="000000"/>
        </w:rPr>
        <w:t xml:space="preserve">(c) to any person appointed by that Finance Party or by a person to whom paragraph (b)(i) or (ii) above applies to provide administration or settlement services in respect of one or more of the Finance Documents including without limitation, in relation </w:t>
      </w:r>
      <w:r>
        <w:rPr>
          <w:color w:val="000000"/>
        </w:rPr>
        <w:t xml:space="preserve">to the trading of participations in respect of the Finance Documents, such Confidential Information as may be required to be disclosed to enable such service provider to provide any of the services referred to in this paragraph (d) if the service provider </w:t>
      </w:r>
      <w:r>
        <w:rPr>
          <w:color w:val="000000"/>
        </w:rPr>
        <w:t>to whom the Confidential Information is to be given has entered into a Confidentiality Undertaking;</w:t>
      </w:r>
    </w:p>
    <w:p w:rsidR="001326E4" w:rsidRDefault="003C6AA1">
      <w:pPr>
        <w:spacing w:after="150"/>
      </w:pPr>
      <w:r>
        <w:rPr>
          <w:color w:val="000000"/>
        </w:rPr>
        <w:t>(d) to any rating agency (including its professional advisers) such Confidential Information as may be required to be disclosed to enable such rating agency</w:t>
      </w:r>
      <w:r>
        <w:rPr>
          <w:color w:val="000000"/>
        </w:rPr>
        <w:t xml:space="preserve"> to carry out its normal rating activities in relation to the Finance Documents and/or the Borrower if the rating agency to whom the Confidential Information is to be given is informed of its confidential nature and that some or all of such Confidential In</w:t>
      </w:r>
      <w:r>
        <w:rPr>
          <w:color w:val="000000"/>
        </w:rPr>
        <w:t>formation may be price-sensitive information;</w:t>
      </w:r>
    </w:p>
    <w:p w:rsidR="001326E4" w:rsidRDefault="003C6AA1">
      <w:pPr>
        <w:spacing w:after="150"/>
      </w:pPr>
      <w:r>
        <w:rPr>
          <w:color w:val="000000"/>
        </w:rPr>
        <w:t>(e) to any entities compiling league tables and other credit market assessments (who may use it in such league tables and credit market assessments) and refer to it in marketing materials to actual or potential</w:t>
      </w:r>
      <w:r>
        <w:rPr>
          <w:color w:val="000000"/>
        </w:rPr>
        <w:t xml:space="preserve"> clients without the prior consent of the other Parties, provided that such information is limited to the identity of the Parties and the amount, maturity and purpose of the Facility;</w:t>
      </w:r>
    </w:p>
    <w:p w:rsidR="001326E4" w:rsidRDefault="003C6AA1">
      <w:pPr>
        <w:spacing w:after="150"/>
      </w:pPr>
      <w:r>
        <w:rPr>
          <w:color w:val="000000"/>
        </w:rPr>
        <w:t>(f) to any person following the occurrence of an Event of Default, provi</w:t>
      </w:r>
      <w:r>
        <w:rPr>
          <w:color w:val="000000"/>
        </w:rPr>
        <w:t xml:space="preserve">ded that any such disclosure may only be made after a date on which the relevant Finance Party has entered into arrangements referencing (or whose payments </w:t>
      </w:r>
      <w:r>
        <w:rPr>
          <w:color w:val="000000"/>
        </w:rPr>
        <w:lastRenderedPageBreak/>
        <w:t>are determined by reference to the performance of) one or more Finance Documents;</w:t>
      </w:r>
    </w:p>
    <w:p w:rsidR="001326E4" w:rsidRDefault="003C6AA1">
      <w:pPr>
        <w:spacing w:after="150"/>
      </w:pPr>
      <w:r>
        <w:rPr>
          <w:color w:val="000000"/>
        </w:rPr>
        <w:t>(g) to MIGA, its d</w:t>
      </w:r>
      <w:r>
        <w:rPr>
          <w:color w:val="000000"/>
        </w:rPr>
        <w:t>irectors, officers, employees, accountants, consultants, and counsel of MIGA, or of other members of the World Bank Group, and reinsurers, insurers under MIGA’s Cooperative Underwriting Program and brokers, agents and finders representing MIGA in connectio</w:t>
      </w:r>
      <w:r>
        <w:rPr>
          <w:color w:val="000000"/>
        </w:rPr>
        <w:t>n with the Project, such Confidential Information as that recipient may require for the purpose of evaluating the Project; and</w:t>
      </w:r>
    </w:p>
    <w:p w:rsidR="001326E4" w:rsidRDefault="003C6AA1">
      <w:pPr>
        <w:spacing w:after="150"/>
      </w:pPr>
      <w:r>
        <w:rPr>
          <w:color w:val="000000"/>
        </w:rPr>
        <w:t>(h) to the Equator Principles secretariat, such Confidential Information as that Finance Party shall consider appropriate.</w:t>
      </w:r>
    </w:p>
    <w:p w:rsidR="001326E4" w:rsidRDefault="003C6AA1">
      <w:pPr>
        <w:spacing w:after="150"/>
      </w:pPr>
      <w:r>
        <w:rPr>
          <w:color w:val="000000"/>
        </w:rPr>
        <w:t xml:space="preserve">33.3 </w:t>
      </w:r>
      <w:r>
        <w:rPr>
          <w:b/>
          <w:color w:val="000000"/>
        </w:rPr>
        <w:t>D</w:t>
      </w:r>
      <w:r>
        <w:rPr>
          <w:b/>
          <w:color w:val="000000"/>
        </w:rPr>
        <w:t>isclosure to numbering service providers</w:t>
      </w:r>
    </w:p>
    <w:p w:rsidR="001326E4" w:rsidRDefault="003C6AA1">
      <w:pPr>
        <w:spacing w:after="150"/>
      </w:pPr>
      <w:r>
        <w:rPr>
          <w:color w:val="000000"/>
        </w:rPr>
        <w:t xml:space="preserve">(a) Any Finance Party may disclose to any national or international numbering service provider appointed by that Finance Party to provide identification numbering services in respect of this Agreement, the Facility </w:t>
      </w:r>
      <w:r>
        <w:rPr>
          <w:color w:val="000000"/>
        </w:rPr>
        <w:t>and/or the Borrower the following information:</w:t>
      </w:r>
    </w:p>
    <w:p w:rsidR="001326E4" w:rsidRDefault="003C6AA1">
      <w:pPr>
        <w:spacing w:after="150"/>
      </w:pPr>
      <w:r>
        <w:rPr>
          <w:color w:val="000000"/>
        </w:rPr>
        <w:t>(i) name of the Borrower;</w:t>
      </w:r>
    </w:p>
    <w:p w:rsidR="001326E4" w:rsidRDefault="003C6AA1">
      <w:pPr>
        <w:spacing w:after="150"/>
      </w:pPr>
      <w:r>
        <w:rPr>
          <w:color w:val="000000"/>
        </w:rPr>
        <w:t>(ii) country of domicile of the Borrower;</w:t>
      </w:r>
    </w:p>
    <w:p w:rsidR="001326E4" w:rsidRDefault="003C6AA1">
      <w:pPr>
        <w:spacing w:after="150"/>
      </w:pPr>
      <w:r>
        <w:rPr>
          <w:color w:val="000000"/>
        </w:rPr>
        <w:t>(iii) place of incorporation of the Borrower;</w:t>
      </w:r>
    </w:p>
    <w:p w:rsidR="001326E4" w:rsidRDefault="003C6AA1">
      <w:pPr>
        <w:spacing w:after="150"/>
      </w:pPr>
      <w:r>
        <w:rPr>
          <w:color w:val="000000"/>
        </w:rPr>
        <w:t>(iv) date of this Agreement;</w:t>
      </w:r>
    </w:p>
    <w:p w:rsidR="001326E4" w:rsidRDefault="003C6AA1">
      <w:pPr>
        <w:spacing w:after="150"/>
      </w:pPr>
      <w:r>
        <w:rPr>
          <w:color w:val="000000"/>
        </w:rPr>
        <w:t>(v) clause 38 (Governing law);</w:t>
      </w:r>
    </w:p>
    <w:p w:rsidR="001326E4" w:rsidRDefault="003C6AA1">
      <w:pPr>
        <w:spacing w:after="150"/>
      </w:pPr>
      <w:r>
        <w:rPr>
          <w:color w:val="000000"/>
        </w:rPr>
        <w:t>(vi) the names of the Agent and the</w:t>
      </w:r>
      <w:r>
        <w:rPr>
          <w:color w:val="000000"/>
        </w:rPr>
        <w:t xml:space="preserve"> Arrangers;</w:t>
      </w:r>
    </w:p>
    <w:p w:rsidR="001326E4" w:rsidRDefault="003C6AA1">
      <w:pPr>
        <w:spacing w:after="150"/>
      </w:pPr>
      <w:r>
        <w:rPr>
          <w:color w:val="000000"/>
        </w:rPr>
        <w:t>(vii) date of each amendment and restatement of this Agreement;</w:t>
      </w:r>
    </w:p>
    <w:p w:rsidR="001326E4" w:rsidRDefault="003C6AA1">
      <w:pPr>
        <w:spacing w:after="150"/>
      </w:pPr>
      <w:r>
        <w:rPr>
          <w:color w:val="000000"/>
        </w:rPr>
        <w:t>(viii) amount of the Facility;</w:t>
      </w:r>
    </w:p>
    <w:p w:rsidR="001326E4" w:rsidRDefault="003C6AA1">
      <w:pPr>
        <w:spacing w:after="150"/>
      </w:pPr>
      <w:r>
        <w:rPr>
          <w:color w:val="000000"/>
        </w:rPr>
        <w:t>(ix) amount of Total Commitments;</w:t>
      </w:r>
    </w:p>
    <w:p w:rsidR="001326E4" w:rsidRDefault="003C6AA1">
      <w:pPr>
        <w:spacing w:after="150"/>
      </w:pPr>
      <w:r>
        <w:rPr>
          <w:color w:val="000000"/>
        </w:rPr>
        <w:t>(x) currency of the Facility;</w:t>
      </w:r>
    </w:p>
    <w:p w:rsidR="001326E4" w:rsidRDefault="003C6AA1">
      <w:pPr>
        <w:spacing w:after="150"/>
      </w:pPr>
      <w:r>
        <w:rPr>
          <w:color w:val="000000"/>
        </w:rPr>
        <w:t>(xi) type of the Facility;</w:t>
      </w:r>
    </w:p>
    <w:p w:rsidR="001326E4" w:rsidRDefault="003C6AA1">
      <w:pPr>
        <w:spacing w:after="150"/>
      </w:pPr>
      <w:r>
        <w:rPr>
          <w:color w:val="000000"/>
        </w:rPr>
        <w:t>(xii) ranking of the Facility;</w:t>
      </w:r>
    </w:p>
    <w:p w:rsidR="001326E4" w:rsidRDefault="003C6AA1">
      <w:pPr>
        <w:spacing w:after="150"/>
      </w:pPr>
      <w:r>
        <w:rPr>
          <w:color w:val="000000"/>
        </w:rPr>
        <w:t xml:space="preserve">(xiii) scheduled final </w:t>
      </w:r>
      <w:r>
        <w:rPr>
          <w:color w:val="000000"/>
        </w:rPr>
        <w:t>repayment date of the Facility;</w:t>
      </w:r>
    </w:p>
    <w:p w:rsidR="001326E4" w:rsidRDefault="003C6AA1">
      <w:pPr>
        <w:spacing w:after="150"/>
      </w:pPr>
      <w:r>
        <w:rPr>
          <w:color w:val="000000"/>
        </w:rPr>
        <w:t>(xiv) changes to any of the information previously supplied pursuant to paragraphs (i) to (xiii) above; and</w:t>
      </w:r>
    </w:p>
    <w:p w:rsidR="001326E4" w:rsidRDefault="003C6AA1">
      <w:pPr>
        <w:spacing w:after="150"/>
      </w:pPr>
      <w:r>
        <w:rPr>
          <w:color w:val="000000"/>
        </w:rPr>
        <w:t>(xv) such other information agreed between such Finance Party and the Borrower,</w:t>
      </w:r>
    </w:p>
    <w:p w:rsidR="001326E4" w:rsidRDefault="003C6AA1">
      <w:pPr>
        <w:spacing w:after="150"/>
      </w:pPr>
      <w:r>
        <w:rPr>
          <w:color w:val="000000"/>
        </w:rPr>
        <w:t>to enable such numbering service pro</w:t>
      </w:r>
      <w:r>
        <w:rPr>
          <w:color w:val="000000"/>
        </w:rPr>
        <w:t>vider to provide its usual syndicated loan numbering identification services.</w:t>
      </w:r>
    </w:p>
    <w:p w:rsidR="001326E4" w:rsidRDefault="003C6AA1">
      <w:pPr>
        <w:spacing w:after="150"/>
      </w:pPr>
      <w:r>
        <w:rPr>
          <w:color w:val="000000"/>
        </w:rPr>
        <w:lastRenderedPageBreak/>
        <w:t>(b) The Parties acknowledge and agree that each identification number assigned to this Agreement, the Facility and/or the Borrower by a numbering service provider and the informa</w:t>
      </w:r>
      <w:r>
        <w:rPr>
          <w:color w:val="000000"/>
        </w:rPr>
        <w:t>tion associated with each such number may be disclosed to users of its services in accordance with the standard terms and conditions of that numbering service provider.</w:t>
      </w:r>
    </w:p>
    <w:p w:rsidR="001326E4" w:rsidRDefault="003C6AA1">
      <w:pPr>
        <w:spacing w:after="150"/>
      </w:pPr>
      <w:r>
        <w:rPr>
          <w:color w:val="000000"/>
        </w:rPr>
        <w:t>(c) The Borrower represents that none of the information set out in paragraphs (a)(i) t</w:t>
      </w:r>
      <w:r>
        <w:rPr>
          <w:color w:val="000000"/>
        </w:rPr>
        <w:t>o (xv) above is, nor will at any time be, unpublished price-sensitive information.</w:t>
      </w:r>
    </w:p>
    <w:p w:rsidR="001326E4" w:rsidRDefault="003C6AA1">
      <w:pPr>
        <w:spacing w:after="150"/>
      </w:pPr>
      <w:r>
        <w:rPr>
          <w:color w:val="000000"/>
        </w:rPr>
        <w:t>(d) The Agent shall notify the Borrower and the other Finance Parties of:</w:t>
      </w:r>
    </w:p>
    <w:p w:rsidR="001326E4" w:rsidRDefault="003C6AA1">
      <w:pPr>
        <w:spacing w:after="150"/>
      </w:pPr>
      <w:r>
        <w:rPr>
          <w:color w:val="000000"/>
        </w:rPr>
        <w:t>(i) the name of any numbering service provider appointed by the Agent in respect of this Agreement,</w:t>
      </w:r>
      <w:r>
        <w:rPr>
          <w:color w:val="000000"/>
        </w:rPr>
        <w:t xml:space="preserve"> the Facility and the Borrower; and</w:t>
      </w:r>
    </w:p>
    <w:p w:rsidR="001326E4" w:rsidRDefault="003C6AA1">
      <w:pPr>
        <w:spacing w:after="150"/>
      </w:pPr>
      <w:r>
        <w:rPr>
          <w:color w:val="000000"/>
        </w:rPr>
        <w:t>(ii) the number or, as the case may be, numbers assigned to this Agreement, the Facility and the Borrower by such numbering service provider.</w:t>
      </w:r>
    </w:p>
    <w:p w:rsidR="001326E4" w:rsidRDefault="003C6AA1">
      <w:pPr>
        <w:spacing w:after="150"/>
      </w:pPr>
      <w:r>
        <w:rPr>
          <w:color w:val="000000"/>
        </w:rPr>
        <w:t xml:space="preserve">33.4 </w:t>
      </w:r>
      <w:r>
        <w:rPr>
          <w:b/>
          <w:color w:val="000000"/>
        </w:rPr>
        <w:t>Disclosure to the Project Contractor</w:t>
      </w:r>
    </w:p>
    <w:p w:rsidR="001326E4" w:rsidRDefault="003C6AA1">
      <w:pPr>
        <w:spacing w:after="150"/>
      </w:pPr>
      <w:r>
        <w:rPr>
          <w:color w:val="000000"/>
        </w:rPr>
        <w:t>Subject to Clause 33.2 (Disclosure o</w:t>
      </w:r>
      <w:r>
        <w:rPr>
          <w:color w:val="000000"/>
        </w:rPr>
        <w:t>f Confidential Information), each Party agrees that the Agent may disclose any terms of this Agreement for the sole purpose of enabling the Project Contractor to request a payment and for such payment to be made to the Project Contractor.</w:t>
      </w:r>
    </w:p>
    <w:p w:rsidR="001326E4" w:rsidRDefault="003C6AA1">
      <w:pPr>
        <w:spacing w:after="150"/>
      </w:pPr>
      <w:r>
        <w:rPr>
          <w:color w:val="000000"/>
        </w:rPr>
        <w:t xml:space="preserve">33.5 </w:t>
      </w:r>
      <w:r>
        <w:rPr>
          <w:b/>
          <w:color w:val="000000"/>
        </w:rPr>
        <w:t>Entire agree</w:t>
      </w:r>
      <w:r>
        <w:rPr>
          <w:b/>
          <w:color w:val="000000"/>
        </w:rPr>
        <w:t>ment</w:t>
      </w:r>
    </w:p>
    <w:p w:rsidR="001326E4" w:rsidRDefault="003C6AA1">
      <w:pPr>
        <w:spacing w:after="150"/>
      </w:pPr>
      <w:r>
        <w:rPr>
          <w:color w:val="000000"/>
        </w:rPr>
        <w:t>This clause 33 constitutes the entire agreement between the Parties in relation to the obligations of the Finance Parties under the Finance Documents regarding Confidential Information and supersedes any previous agreement, whether express or implied,</w:t>
      </w:r>
      <w:r>
        <w:rPr>
          <w:color w:val="000000"/>
        </w:rPr>
        <w:t xml:space="preserve"> regarding Confidential Information.</w:t>
      </w:r>
    </w:p>
    <w:p w:rsidR="001326E4" w:rsidRDefault="003C6AA1">
      <w:pPr>
        <w:spacing w:after="150"/>
      </w:pPr>
      <w:r>
        <w:rPr>
          <w:color w:val="000000"/>
        </w:rPr>
        <w:t xml:space="preserve">33.6 </w:t>
      </w:r>
      <w:r>
        <w:rPr>
          <w:b/>
          <w:color w:val="000000"/>
        </w:rPr>
        <w:t>Inside information</w:t>
      </w:r>
    </w:p>
    <w:p w:rsidR="001326E4" w:rsidRDefault="003C6AA1">
      <w:pPr>
        <w:spacing w:after="150"/>
      </w:pPr>
      <w:r>
        <w:rPr>
          <w:color w:val="000000"/>
        </w:rPr>
        <w:t>Each of the Finance Parties acknowledges that some or all of the Confidential Information is or may be price-sensitive information and that the use of such information may be regulated or prohibi</w:t>
      </w:r>
      <w:r>
        <w:rPr>
          <w:color w:val="000000"/>
        </w:rPr>
        <w:t>ted by applicable legislation including securities law relating to insider dealing and market abuse and each of the Finance Parties undertakes not to use any Confidential Information for any unlawful purpose.</w:t>
      </w:r>
    </w:p>
    <w:p w:rsidR="001326E4" w:rsidRDefault="003C6AA1">
      <w:pPr>
        <w:spacing w:after="150"/>
      </w:pPr>
      <w:r>
        <w:rPr>
          <w:color w:val="000000"/>
        </w:rPr>
        <w:t xml:space="preserve">33.7 </w:t>
      </w:r>
      <w:r>
        <w:rPr>
          <w:b/>
          <w:color w:val="000000"/>
        </w:rPr>
        <w:t>Notification of disclosure</w:t>
      </w:r>
    </w:p>
    <w:p w:rsidR="001326E4" w:rsidRDefault="003C6AA1">
      <w:pPr>
        <w:spacing w:after="150"/>
      </w:pPr>
      <w:r>
        <w:rPr>
          <w:color w:val="000000"/>
        </w:rPr>
        <w:t>Each of the Fin</w:t>
      </w:r>
      <w:r>
        <w:rPr>
          <w:color w:val="000000"/>
        </w:rPr>
        <w:t>ance Parties agrees (to the extent permitted by law and regulation) to inform the Borrower:</w:t>
      </w:r>
    </w:p>
    <w:p w:rsidR="001326E4" w:rsidRDefault="003C6AA1">
      <w:pPr>
        <w:spacing w:after="150"/>
      </w:pPr>
      <w:r>
        <w:rPr>
          <w:color w:val="000000"/>
        </w:rPr>
        <w:t>(a) of the circumstances of any disclosure of Confidential Information made pursuant to paragraph (b)(v) of clause 33.2 (Disclosure of Confidential Information) exc</w:t>
      </w:r>
      <w:r>
        <w:rPr>
          <w:color w:val="000000"/>
        </w:rPr>
        <w:t>ept where such disclosure is made to any of the persons referred to in that paragraph during the ordinary course of its supervisory or regulatory functions; and</w:t>
      </w:r>
    </w:p>
    <w:p w:rsidR="001326E4" w:rsidRDefault="003C6AA1">
      <w:pPr>
        <w:spacing w:after="150"/>
      </w:pPr>
      <w:r>
        <w:rPr>
          <w:color w:val="000000"/>
        </w:rPr>
        <w:lastRenderedPageBreak/>
        <w:t>(b) upon becoming aware that Confidential Information has been disclosed in breach of this clau</w:t>
      </w:r>
      <w:r>
        <w:rPr>
          <w:color w:val="000000"/>
        </w:rPr>
        <w:t>se 33.</w:t>
      </w:r>
    </w:p>
    <w:p w:rsidR="001326E4" w:rsidRDefault="003C6AA1">
      <w:pPr>
        <w:spacing w:after="150"/>
      </w:pPr>
      <w:r>
        <w:rPr>
          <w:color w:val="000000"/>
        </w:rPr>
        <w:t xml:space="preserve">33.8 </w:t>
      </w:r>
      <w:r>
        <w:rPr>
          <w:b/>
          <w:color w:val="000000"/>
        </w:rPr>
        <w:t>Continuing obligations</w:t>
      </w:r>
    </w:p>
    <w:p w:rsidR="001326E4" w:rsidRDefault="003C6AA1">
      <w:pPr>
        <w:spacing w:after="150"/>
      </w:pPr>
      <w:r>
        <w:rPr>
          <w:color w:val="000000"/>
        </w:rPr>
        <w:t>The obligations in this clause 33 are continuing and, in particular, shall survive and remain binding on each Finance Party for a period of twelve (12) months from the earlier of:</w:t>
      </w:r>
    </w:p>
    <w:p w:rsidR="001326E4" w:rsidRDefault="003C6AA1">
      <w:pPr>
        <w:spacing w:after="150"/>
      </w:pPr>
      <w:r>
        <w:rPr>
          <w:color w:val="000000"/>
        </w:rPr>
        <w:t>(a) the date on which all amounts payable</w:t>
      </w:r>
      <w:r>
        <w:rPr>
          <w:color w:val="000000"/>
        </w:rPr>
        <w:t xml:space="preserve"> by the Borrower under or in connection with this Agreement have been paid in full and all Commitments have been cancelled or otherwise cease to be available; and</w:t>
      </w:r>
    </w:p>
    <w:p w:rsidR="001326E4" w:rsidRDefault="003C6AA1">
      <w:pPr>
        <w:spacing w:after="150"/>
      </w:pPr>
      <w:r>
        <w:rPr>
          <w:color w:val="000000"/>
        </w:rPr>
        <w:t>(b) the date on which such Finance Party otherwise ceases to be a Finance Party.</w:t>
      </w:r>
    </w:p>
    <w:p w:rsidR="001326E4" w:rsidRDefault="003C6AA1">
      <w:pPr>
        <w:spacing w:after="150"/>
      </w:pPr>
      <w:r>
        <w:rPr>
          <w:color w:val="000000"/>
        </w:rPr>
        <w:t xml:space="preserve">33.9 </w:t>
      </w:r>
      <w:r>
        <w:rPr>
          <w:b/>
          <w:color w:val="000000"/>
        </w:rPr>
        <w:t>Data Pr</w:t>
      </w:r>
      <w:r>
        <w:rPr>
          <w:b/>
          <w:color w:val="000000"/>
        </w:rPr>
        <w:t>otection</w:t>
      </w:r>
    </w:p>
    <w:p w:rsidR="001326E4" w:rsidRDefault="003C6AA1">
      <w:pPr>
        <w:spacing w:after="150"/>
      </w:pPr>
      <w:r>
        <w:rPr>
          <w:color w:val="000000"/>
        </w:rPr>
        <w:t>(a) In compliance with the provisions of the General Data Protection Regulation and the Spanish Organic Law on the Protection of Personal Data and the guarantee of digital rights, Banco Santander, S.A. (hereinafter, the ”</w:t>
      </w:r>
      <w:r>
        <w:rPr>
          <w:b/>
          <w:color w:val="000000"/>
        </w:rPr>
        <w:t>Bank</w:t>
      </w:r>
      <w:r>
        <w:rPr>
          <w:color w:val="000000"/>
        </w:rPr>
        <w:t xml:space="preserve">”) hereby informs the </w:t>
      </w:r>
      <w:r>
        <w:rPr>
          <w:color w:val="000000"/>
        </w:rPr>
        <w:t>Borrower that, obliges itself to inform the data subjects that their personal data included in this Agreement will be processed by the Bank for the purpose of managing the contractual relationship, and of maintaining any relationship with the legal person,</w:t>
      </w:r>
      <w:r>
        <w:rPr>
          <w:color w:val="000000"/>
        </w:rPr>
        <w:t xml:space="preserve"> party to this agreement and to which the data subject represents. This processing is necessary and based on the Bank’s legitimate interest and on compliance with legal obligations. Such personal data will not be disclosed to third parties unless there is </w:t>
      </w:r>
      <w:r>
        <w:rPr>
          <w:color w:val="000000"/>
        </w:rPr>
        <w:t>a legal obligation to do so and will be kept for as long as the contractual relationship remains in effect and thereafter until any liabilities arising therefrom have expired. The data subjects may contact the Data Protection Officer of Banco Santander, S.</w:t>
      </w:r>
      <w:r>
        <w:rPr>
          <w:color w:val="000000"/>
        </w:rPr>
        <w:t>A. at privacidad@gruposantander.es and exercise their rights of access, rectification, erasure, blocking, data portability and restriction of processing (or any other recognized by law) by email to scib.privacy@gruposantander.com. Data subjects may also su</w:t>
      </w:r>
      <w:r>
        <w:rPr>
          <w:color w:val="000000"/>
        </w:rPr>
        <w:t>bmit any claims or requests relating to the protection of personal data to the Spanish Data Protection Agency at http://www.aepd.es.</w:t>
      </w:r>
    </w:p>
    <w:p w:rsidR="001326E4" w:rsidRDefault="003C6AA1">
      <w:pPr>
        <w:spacing w:after="150"/>
      </w:pPr>
      <w:r>
        <w:rPr>
          <w:color w:val="000000"/>
        </w:rPr>
        <w:t>(b) Additionally to the above, the Borrower hereby acknowledges the disclosure to other Santander Group companies of the in</w:t>
      </w:r>
      <w:r>
        <w:rPr>
          <w:color w:val="000000"/>
        </w:rPr>
        <w:t>formation provided in the context of the due diligence process or ”Know Your Customer”, along with any relevant transactions-related information, that allows such companies to comply with (i) the Group’s Financial Crime Compliance internal policies, (ii) t</w:t>
      </w:r>
      <w:r>
        <w:rPr>
          <w:color w:val="000000"/>
        </w:rPr>
        <w:t>heir legal obligations relating to the anti-money laundering and counter terrorism financing regulations and (iii) their regulatory reporting to the supervisory authorities. In this regard, the Borrower hereby guarantees that the data subjects of the perso</w:t>
      </w:r>
      <w:r>
        <w:rPr>
          <w:color w:val="000000"/>
        </w:rPr>
        <w:t>nal data that may be included in the referred information have been duly informed of, and when required by applicable data protection regulation, have expressly consented to, the disclosure of their personal data to that effect.</w:t>
      </w:r>
    </w:p>
    <w:p w:rsidR="001326E4" w:rsidRDefault="003C6AA1">
      <w:pPr>
        <w:spacing w:after="150"/>
      </w:pPr>
      <w:r>
        <w:rPr>
          <w:color w:val="000000"/>
        </w:rPr>
        <w:t xml:space="preserve">34. </w:t>
      </w:r>
      <w:r>
        <w:rPr>
          <w:b/>
          <w:color w:val="000000"/>
        </w:rPr>
        <w:t xml:space="preserve">CONFIDENTIALITY OF </w:t>
      </w:r>
      <w:r>
        <w:rPr>
          <w:b/>
          <w:color w:val="000000"/>
        </w:rPr>
        <w:t>FUNDING RATES</w:t>
      </w:r>
    </w:p>
    <w:p w:rsidR="001326E4" w:rsidRDefault="003C6AA1">
      <w:pPr>
        <w:spacing w:after="150"/>
      </w:pPr>
      <w:r>
        <w:rPr>
          <w:color w:val="000000"/>
        </w:rPr>
        <w:lastRenderedPageBreak/>
        <w:t xml:space="preserve">34.1 </w:t>
      </w:r>
      <w:r>
        <w:rPr>
          <w:b/>
          <w:color w:val="000000"/>
        </w:rPr>
        <w:t>Confidentiality and disclosure</w:t>
      </w:r>
    </w:p>
    <w:p w:rsidR="001326E4" w:rsidRDefault="003C6AA1">
      <w:pPr>
        <w:spacing w:after="150"/>
      </w:pPr>
      <w:r>
        <w:rPr>
          <w:color w:val="000000"/>
        </w:rPr>
        <w:t>(a) The Agent and the Borrower agree to keep each Funding Rate confidential and not to disclose it to anyone, save to the extent permitted by paragraphs (b) and (c) below.</w:t>
      </w:r>
    </w:p>
    <w:p w:rsidR="001326E4" w:rsidRDefault="003C6AA1">
      <w:pPr>
        <w:spacing w:after="150"/>
      </w:pPr>
      <w:r>
        <w:rPr>
          <w:color w:val="000000"/>
        </w:rPr>
        <w:t>(b) The Agent may disclose:</w:t>
      </w:r>
    </w:p>
    <w:p w:rsidR="001326E4" w:rsidRDefault="003C6AA1">
      <w:pPr>
        <w:spacing w:after="150"/>
      </w:pPr>
      <w:r>
        <w:rPr>
          <w:color w:val="000000"/>
        </w:rPr>
        <w:t>(i) an</w:t>
      </w:r>
      <w:r>
        <w:rPr>
          <w:color w:val="000000"/>
        </w:rPr>
        <w:t>y Funding Rate to the Borrower pursuant to clause 9.4 (Notification of rates of interest); and</w:t>
      </w:r>
    </w:p>
    <w:p w:rsidR="001326E4" w:rsidRDefault="003C6AA1">
      <w:pPr>
        <w:spacing w:after="150"/>
      </w:pPr>
      <w:r>
        <w:rPr>
          <w:color w:val="000000"/>
        </w:rPr>
        <w:t>(ii) any Funding Rate to any person appointed by it to provide administration services in respect of one or more of the Finance Documents to the extent necessary</w:t>
      </w:r>
      <w:r>
        <w:rPr>
          <w:color w:val="000000"/>
        </w:rPr>
        <w:t xml:space="preserve"> to enable such service provider to provide those services if the service provider to whom that information is to be given has entered into a Confidentiality Undertaking.</w:t>
      </w:r>
    </w:p>
    <w:p w:rsidR="001326E4" w:rsidRDefault="003C6AA1">
      <w:pPr>
        <w:spacing w:after="150"/>
      </w:pPr>
      <w:r>
        <w:rPr>
          <w:color w:val="000000"/>
        </w:rPr>
        <w:t>(c) The Agent may disclose any Funding Rate, and the Borrower may disclose any Fundin</w:t>
      </w:r>
      <w:r>
        <w:rPr>
          <w:color w:val="000000"/>
        </w:rPr>
        <w:t>g Rate, to:</w:t>
      </w:r>
    </w:p>
    <w:p w:rsidR="001326E4" w:rsidRDefault="003C6AA1">
      <w:pPr>
        <w:spacing w:after="150"/>
      </w:pPr>
      <w:r>
        <w:rPr>
          <w:color w:val="000000"/>
        </w:rPr>
        <w:t>(i) any of its Affiliates and any of its or their officers, directors, employees, professional advisers, auditors, partners and Representatives if any person to whom that Funding Rate is to be given pursuant to this paragraph (i) is informed in</w:t>
      </w:r>
      <w:r>
        <w:rPr>
          <w:color w:val="000000"/>
        </w:rPr>
        <w:t xml:space="preserve"> writing of its confidential nature and that it may be price-sensitive information except that there shall be no such requirement to so inform if the recipient is subject to professional obligations to maintain the confidentiality of that Funding Rate or i</w:t>
      </w:r>
      <w:r>
        <w:rPr>
          <w:color w:val="000000"/>
        </w:rPr>
        <w:t>s otherwise bound by requirements of confidentiality in relation to it;</w:t>
      </w:r>
    </w:p>
    <w:p w:rsidR="001326E4" w:rsidRDefault="003C6AA1">
      <w:pPr>
        <w:spacing w:after="150"/>
      </w:pPr>
      <w:r>
        <w:rPr>
          <w:color w:val="000000"/>
        </w:rPr>
        <w:t>(ii) any person to whom information is required or requested to be disclosed by any court of competent jurisdiction or any governmental, banking, taxation or other regulatory authority</w:t>
      </w:r>
      <w:r>
        <w:rPr>
          <w:color w:val="000000"/>
        </w:rPr>
        <w:t xml:space="preserve"> or similar body, the rules of any relevant stock exchange or pursuant to any applicable law or regulation if the person to whom that Funding Rate is to be given is informed in writing of its confidential nature and that it may be price-sensitive informati</w:t>
      </w:r>
      <w:r>
        <w:rPr>
          <w:color w:val="000000"/>
        </w:rPr>
        <w:t>on except that there shall be no requirement to so inform if, in the opinion of the Agent or the Borrower, as the case may be, it is not practicable to do so in the circumstances;</w:t>
      </w:r>
    </w:p>
    <w:p w:rsidR="001326E4" w:rsidRDefault="003C6AA1">
      <w:pPr>
        <w:spacing w:after="150"/>
      </w:pPr>
      <w:r>
        <w:rPr>
          <w:color w:val="000000"/>
        </w:rPr>
        <w:t>(iii) any person to whom information is required to be disclosed in connecti</w:t>
      </w:r>
      <w:r>
        <w:rPr>
          <w:color w:val="000000"/>
        </w:rPr>
        <w:t>on with, and for the purposes of, any litigation, arbitration, administrative or other investigations, proceedings or disputes if the person to whom that Funding Rate is to be given is informed in writing of its confidential nature and that it may be price</w:t>
      </w:r>
      <w:r>
        <w:rPr>
          <w:color w:val="000000"/>
        </w:rPr>
        <w:t>-sensitive information except that there shall be no requirement to so inform if, in the opinion of the Agent or the Borrower, as the case may be, it is not practicable to do so in the circumstances; and</w:t>
      </w:r>
    </w:p>
    <w:p w:rsidR="001326E4" w:rsidRDefault="003C6AA1">
      <w:pPr>
        <w:spacing w:after="150"/>
      </w:pPr>
      <w:r>
        <w:rPr>
          <w:color w:val="000000"/>
        </w:rPr>
        <w:t>(iv) any person with the consent of the relevant Len</w:t>
      </w:r>
      <w:r>
        <w:rPr>
          <w:color w:val="000000"/>
        </w:rPr>
        <w:t>der.</w:t>
      </w:r>
    </w:p>
    <w:p w:rsidR="001326E4" w:rsidRDefault="003C6AA1">
      <w:pPr>
        <w:spacing w:after="150"/>
      </w:pPr>
      <w:r>
        <w:rPr>
          <w:color w:val="000000"/>
        </w:rPr>
        <w:t xml:space="preserve">34.2 </w:t>
      </w:r>
      <w:r>
        <w:rPr>
          <w:b/>
          <w:color w:val="000000"/>
        </w:rPr>
        <w:t>Related obligations</w:t>
      </w:r>
    </w:p>
    <w:p w:rsidR="001326E4" w:rsidRDefault="003C6AA1">
      <w:pPr>
        <w:spacing w:after="150"/>
      </w:pPr>
      <w:r>
        <w:rPr>
          <w:color w:val="000000"/>
        </w:rPr>
        <w:t xml:space="preserve">(a) The Agent and the Borrower acknowledge that each Funding Rate is or may be price-sensitive information and that its use may be regulated or prohibited by </w:t>
      </w:r>
      <w:r>
        <w:rPr>
          <w:color w:val="000000"/>
        </w:rPr>
        <w:lastRenderedPageBreak/>
        <w:t xml:space="preserve">applicable legislation including securities law relating to insider </w:t>
      </w:r>
      <w:r>
        <w:rPr>
          <w:color w:val="000000"/>
        </w:rPr>
        <w:t>dealing and market abuse and the Agent and the Borrower undertake not to use any Funding Rate for any unlawful purpose.</w:t>
      </w:r>
    </w:p>
    <w:p w:rsidR="001326E4" w:rsidRDefault="003C6AA1">
      <w:pPr>
        <w:spacing w:after="150"/>
      </w:pPr>
      <w:r>
        <w:rPr>
          <w:color w:val="000000"/>
        </w:rPr>
        <w:t>(b) The Agent and the Borrower agree (to the extent permitted by law and regulation) to inform the relevant Lender:</w:t>
      </w:r>
    </w:p>
    <w:p w:rsidR="001326E4" w:rsidRDefault="003C6AA1">
      <w:pPr>
        <w:spacing w:after="150"/>
      </w:pPr>
      <w:r>
        <w:rPr>
          <w:color w:val="000000"/>
        </w:rPr>
        <w:t>(i) of the circumsta</w:t>
      </w:r>
      <w:r>
        <w:rPr>
          <w:color w:val="000000"/>
        </w:rPr>
        <w:t>nces of any disclosure made pursuant to paragraph (c)(ii) of clause 34.1 (Confidentiality and disclosure) except where such disclosure is made to any of the persons referred to in that paragraph during the ordinary course of its supervisory or regulatory f</w:t>
      </w:r>
      <w:r>
        <w:rPr>
          <w:color w:val="000000"/>
        </w:rPr>
        <w:t>unction; and</w:t>
      </w:r>
    </w:p>
    <w:p w:rsidR="001326E4" w:rsidRDefault="003C6AA1">
      <w:pPr>
        <w:spacing w:after="150"/>
      </w:pPr>
      <w:r>
        <w:rPr>
          <w:color w:val="000000"/>
        </w:rPr>
        <w:t>(ii) upon becoming aware that any information has been disclosed in breach of this clause 34.</w:t>
      </w:r>
    </w:p>
    <w:p w:rsidR="001326E4" w:rsidRDefault="003C6AA1">
      <w:pPr>
        <w:spacing w:after="150"/>
      </w:pPr>
      <w:r>
        <w:rPr>
          <w:color w:val="000000"/>
        </w:rPr>
        <w:t xml:space="preserve">34.3 </w:t>
      </w:r>
      <w:r>
        <w:rPr>
          <w:b/>
          <w:color w:val="000000"/>
        </w:rPr>
        <w:t>No Event of Default</w:t>
      </w:r>
    </w:p>
    <w:p w:rsidR="001326E4" w:rsidRDefault="003C6AA1">
      <w:pPr>
        <w:spacing w:after="150"/>
      </w:pPr>
      <w:r>
        <w:rPr>
          <w:color w:val="000000"/>
        </w:rPr>
        <w:t>No Event of Default will occur under clause 20.2 (Other obligations) by reason only of the Borrower’s failure to comply with</w:t>
      </w:r>
      <w:r>
        <w:rPr>
          <w:color w:val="000000"/>
        </w:rPr>
        <w:t xml:space="preserve"> this clause 34.</w:t>
      </w:r>
    </w:p>
    <w:p w:rsidR="001326E4" w:rsidRDefault="003C6AA1">
      <w:pPr>
        <w:spacing w:after="150"/>
      </w:pPr>
      <w:r>
        <w:rPr>
          <w:color w:val="000000"/>
        </w:rPr>
        <w:t xml:space="preserve">35. </w:t>
      </w:r>
      <w:r>
        <w:rPr>
          <w:b/>
          <w:color w:val="000000"/>
        </w:rPr>
        <w:t>COUNTERPARTS</w:t>
      </w:r>
    </w:p>
    <w:p w:rsidR="001326E4" w:rsidRDefault="003C6AA1">
      <w:pPr>
        <w:spacing w:after="150"/>
      </w:pPr>
      <w:r>
        <w:rPr>
          <w:color w:val="000000"/>
        </w:rPr>
        <w:t>Each Finance Document may be executed in any number of counterparts, and this has the same effect as if the signatures on the counterparts were on a single copy of the Finance Document.</w:t>
      </w:r>
    </w:p>
    <w:p w:rsidR="001326E4" w:rsidRDefault="003C6AA1">
      <w:pPr>
        <w:spacing w:after="150"/>
      </w:pPr>
      <w:r>
        <w:rPr>
          <w:color w:val="000000"/>
        </w:rPr>
        <w:t xml:space="preserve">36. </w:t>
      </w:r>
      <w:r>
        <w:rPr>
          <w:b/>
          <w:color w:val="000000"/>
        </w:rPr>
        <w:t>GOVERNING LANGUAGE</w:t>
      </w:r>
    </w:p>
    <w:p w:rsidR="001326E4" w:rsidRDefault="003C6AA1">
      <w:pPr>
        <w:spacing w:after="150"/>
      </w:pPr>
      <w:r>
        <w:rPr>
          <w:color w:val="000000"/>
        </w:rPr>
        <w:t>Although this</w:t>
      </w:r>
      <w:r>
        <w:rPr>
          <w:color w:val="000000"/>
        </w:rPr>
        <w:t xml:space="preserve"> Agreement may be translated into any other language than English, such non-English version of this Agreement is for information purposes only. In the event of any conflict or inconsistency between the English language version and such non-English version </w:t>
      </w:r>
      <w:r>
        <w:rPr>
          <w:color w:val="000000"/>
        </w:rPr>
        <w:t>of this Agreement or any Dispute regarding the interpretation of any provision in the English language version or non-English version of this Agreement, the English language version of this Agreement shall prevail and questions of interpretation shall be a</w:t>
      </w:r>
      <w:r>
        <w:rPr>
          <w:color w:val="000000"/>
        </w:rPr>
        <w:t>ddressed solely by reference to the English language version.</w:t>
      </w:r>
    </w:p>
    <w:p w:rsidR="001326E4" w:rsidRDefault="003C6AA1">
      <w:pPr>
        <w:spacing w:after="150"/>
      </w:pPr>
      <w:r>
        <w:rPr>
          <w:color w:val="000000"/>
        </w:rPr>
        <w:t xml:space="preserve">37. </w:t>
      </w:r>
      <w:r>
        <w:rPr>
          <w:b/>
          <w:color w:val="000000"/>
        </w:rPr>
        <w:t>CONTRACTUAL RECOGNITION OF BAIL-IN</w:t>
      </w:r>
    </w:p>
    <w:p w:rsidR="001326E4" w:rsidRDefault="003C6AA1">
      <w:pPr>
        <w:spacing w:after="150"/>
      </w:pPr>
      <w:r>
        <w:rPr>
          <w:color w:val="000000"/>
        </w:rPr>
        <w:t>It is agreed that notwithstanding any other term of any Finance Document or any other agreement, arrangement or understanding between the Parties, each Par</w:t>
      </w:r>
      <w:r>
        <w:rPr>
          <w:color w:val="000000"/>
        </w:rPr>
        <w:t>ty acknowledges and accepts that any liability of any Party to any other Party under or in connection with the Finance Documents may be subject to Bail-In Action by the relevant Resolution Authority and acknowledges and accepts to be bound by the effect of</w:t>
      </w:r>
      <w:r>
        <w:rPr>
          <w:color w:val="000000"/>
        </w:rPr>
        <w:t>:</w:t>
      </w:r>
    </w:p>
    <w:p w:rsidR="001326E4" w:rsidRDefault="003C6AA1">
      <w:pPr>
        <w:spacing w:after="150"/>
      </w:pPr>
      <w:r>
        <w:rPr>
          <w:color w:val="000000"/>
        </w:rPr>
        <w:t>(a) any Bail-In Action in relation to any such liability, including (without limitation):</w:t>
      </w:r>
    </w:p>
    <w:p w:rsidR="001326E4" w:rsidRDefault="003C6AA1">
      <w:pPr>
        <w:spacing w:after="150"/>
      </w:pPr>
      <w:r>
        <w:rPr>
          <w:color w:val="000000"/>
        </w:rPr>
        <w:t>(i) a reduction, in full or in part, in the principal amount, or outstanding amount due (including any accrued but unpaid interest) in respect of any such liability</w:t>
      </w:r>
      <w:r>
        <w:rPr>
          <w:color w:val="000000"/>
        </w:rPr>
        <w:t>;</w:t>
      </w:r>
    </w:p>
    <w:p w:rsidR="001326E4" w:rsidRDefault="003C6AA1">
      <w:pPr>
        <w:spacing w:after="150"/>
      </w:pPr>
      <w:r>
        <w:rPr>
          <w:color w:val="000000"/>
        </w:rPr>
        <w:lastRenderedPageBreak/>
        <w:t>(ii) a conversion of all, or part of, any such liability into shares or other instruments of ownership that may be issued to, or conferred on, it; and</w:t>
      </w:r>
    </w:p>
    <w:p w:rsidR="001326E4" w:rsidRDefault="003C6AA1">
      <w:pPr>
        <w:spacing w:after="150"/>
      </w:pPr>
      <w:r>
        <w:rPr>
          <w:color w:val="000000"/>
        </w:rPr>
        <w:t>(iii) a cancellation of any such liability; and</w:t>
      </w:r>
    </w:p>
    <w:p w:rsidR="001326E4" w:rsidRDefault="003C6AA1">
      <w:pPr>
        <w:spacing w:after="150"/>
      </w:pPr>
      <w:r>
        <w:rPr>
          <w:color w:val="000000"/>
        </w:rPr>
        <w:t>(b) in this clause 37:</w:t>
      </w:r>
    </w:p>
    <w:p w:rsidR="001326E4" w:rsidRDefault="003C6AA1">
      <w:pPr>
        <w:spacing w:after="150"/>
      </w:pPr>
      <w:r>
        <w:rPr>
          <w:color w:val="000000"/>
        </w:rPr>
        <w:t xml:space="preserve">(i) </w:t>
      </w:r>
      <w:r>
        <w:rPr>
          <w:b/>
          <w:color w:val="000000"/>
        </w:rPr>
        <w:t>”Article 55 BRRD”</w:t>
      </w:r>
      <w:r>
        <w:rPr>
          <w:color w:val="000000"/>
        </w:rPr>
        <w:t xml:space="preserve"> means </w:t>
      </w:r>
      <w:r>
        <w:rPr>
          <w:color w:val="000000"/>
        </w:rPr>
        <w:t>Article 55 of Directive 2014/59/EU establishing a framework for the recovery and resolution of credit institutions and investment firms.</w:t>
      </w:r>
    </w:p>
    <w:p w:rsidR="001326E4" w:rsidRDefault="003C6AA1">
      <w:pPr>
        <w:spacing w:after="150"/>
      </w:pPr>
      <w:r>
        <w:rPr>
          <w:color w:val="000000"/>
        </w:rPr>
        <w:t xml:space="preserve">(ii) </w:t>
      </w:r>
      <w:r>
        <w:rPr>
          <w:b/>
          <w:color w:val="000000"/>
        </w:rPr>
        <w:t>”Bail-In Action”</w:t>
      </w:r>
      <w:r>
        <w:rPr>
          <w:color w:val="000000"/>
        </w:rPr>
        <w:t xml:space="preserve"> means the exercise of any Write-down and Conversion Powers.</w:t>
      </w:r>
    </w:p>
    <w:p w:rsidR="001326E4" w:rsidRDefault="003C6AA1">
      <w:pPr>
        <w:spacing w:after="150"/>
      </w:pPr>
      <w:r>
        <w:rPr>
          <w:color w:val="000000"/>
        </w:rPr>
        <w:t xml:space="preserve">(iii) </w:t>
      </w:r>
      <w:r>
        <w:rPr>
          <w:b/>
          <w:color w:val="000000"/>
        </w:rPr>
        <w:t>”Bail-In Legislation”</w:t>
      </w:r>
      <w:r>
        <w:rPr>
          <w:color w:val="000000"/>
        </w:rPr>
        <w:t xml:space="preserve"> means:</w:t>
      </w:r>
    </w:p>
    <w:p w:rsidR="001326E4" w:rsidRDefault="003C6AA1">
      <w:pPr>
        <w:spacing w:after="150"/>
      </w:pPr>
      <w:r>
        <w:rPr>
          <w:color w:val="000000"/>
        </w:rPr>
        <w:t>(A</w:t>
      </w:r>
      <w:r>
        <w:rPr>
          <w:color w:val="000000"/>
        </w:rPr>
        <w:t>) in relation to an EEA Member Country which has implemented, or which at any time implements, Article 55 BRRD, the relevant implementing law or regulation as described in the EU Bail-In Legislation schedule from time to time; and</w:t>
      </w:r>
    </w:p>
    <w:p w:rsidR="001326E4" w:rsidRDefault="003C6AA1">
      <w:pPr>
        <w:spacing w:after="150"/>
      </w:pPr>
      <w:r>
        <w:rPr>
          <w:color w:val="000000"/>
        </w:rPr>
        <w:t>(B) in relation to any st</w:t>
      </w:r>
      <w:r>
        <w:rPr>
          <w:color w:val="000000"/>
        </w:rPr>
        <w:t>ate other than such an EEA Member Country or (to the extent that the United Kingdom is not such an EEA Member Country) the United Kingdom, any analogous law or regulation from time to time which requires contractual recognition of any Write-down and Conver</w:t>
      </w:r>
      <w:r>
        <w:rPr>
          <w:color w:val="000000"/>
        </w:rPr>
        <w:t>sion Powers contained in that law or regulation.</w:t>
      </w:r>
    </w:p>
    <w:p w:rsidR="001326E4" w:rsidRDefault="003C6AA1">
      <w:pPr>
        <w:spacing w:after="150"/>
      </w:pPr>
      <w:r>
        <w:rPr>
          <w:color w:val="000000"/>
        </w:rPr>
        <w:t xml:space="preserve">(iv) </w:t>
      </w:r>
      <w:r>
        <w:rPr>
          <w:b/>
          <w:color w:val="000000"/>
        </w:rPr>
        <w:t>”EEA Member Country”</w:t>
      </w:r>
      <w:r>
        <w:rPr>
          <w:color w:val="000000"/>
        </w:rPr>
        <w:t xml:space="preserve"> means any member state of the European Union, Iceland, Liechtenstein and Norway.</w:t>
      </w:r>
    </w:p>
    <w:p w:rsidR="001326E4" w:rsidRDefault="003C6AA1">
      <w:pPr>
        <w:spacing w:after="150"/>
      </w:pPr>
      <w:r>
        <w:rPr>
          <w:color w:val="000000"/>
        </w:rPr>
        <w:t xml:space="preserve">(v) </w:t>
      </w:r>
      <w:r>
        <w:rPr>
          <w:b/>
          <w:color w:val="000000"/>
        </w:rPr>
        <w:t>”EU Bail-In Legislation schedule”</w:t>
      </w:r>
      <w:r>
        <w:rPr>
          <w:color w:val="000000"/>
        </w:rPr>
        <w:t xml:space="preserve"> means the document described as such and published by the Loan</w:t>
      </w:r>
      <w:r>
        <w:rPr>
          <w:color w:val="000000"/>
        </w:rPr>
        <w:t xml:space="preserve"> Market Association (or any successor person) from time to time.</w:t>
      </w:r>
    </w:p>
    <w:p w:rsidR="001326E4" w:rsidRDefault="003C6AA1">
      <w:pPr>
        <w:spacing w:after="150"/>
      </w:pPr>
      <w:r>
        <w:rPr>
          <w:color w:val="000000"/>
        </w:rPr>
        <w:t xml:space="preserve">(vi) </w:t>
      </w:r>
      <w:r>
        <w:rPr>
          <w:b/>
          <w:color w:val="000000"/>
        </w:rPr>
        <w:t>”Resolution Authority”</w:t>
      </w:r>
      <w:r>
        <w:rPr>
          <w:color w:val="000000"/>
        </w:rPr>
        <w:t xml:space="preserve"> means any body which has authority to exercise any Write-down and Conversion Powers.</w:t>
      </w:r>
    </w:p>
    <w:p w:rsidR="001326E4" w:rsidRDefault="003C6AA1">
      <w:pPr>
        <w:spacing w:after="150"/>
      </w:pPr>
      <w:r>
        <w:rPr>
          <w:color w:val="000000"/>
        </w:rPr>
        <w:t xml:space="preserve">(vii) </w:t>
      </w:r>
      <w:r>
        <w:rPr>
          <w:b/>
          <w:color w:val="000000"/>
        </w:rPr>
        <w:t>”UK Bail-In Legislation”</w:t>
      </w:r>
      <w:r>
        <w:rPr>
          <w:color w:val="000000"/>
        </w:rPr>
        <w:t xml:space="preserve"> means (to the extent that the United Kingdom is</w:t>
      </w:r>
      <w:r>
        <w:rPr>
          <w:color w:val="000000"/>
        </w:rPr>
        <w:t xml:space="preserve"> not an EEA Member Country which has implemented, or implements, Article 55 BRRD) Part I of the United Kingdom Banking Act 2009 and any other law or regulation applicable in the United Kingdom relating to the resolution of unsound or failing banks, investm</w:t>
      </w:r>
      <w:r>
        <w:rPr>
          <w:color w:val="000000"/>
        </w:rPr>
        <w:t>ent firms or other financial institutions or their affiliates (otherwise than through liquidation, administration or other insolvency proceedings).</w:t>
      </w:r>
    </w:p>
    <w:p w:rsidR="001326E4" w:rsidRDefault="003C6AA1">
      <w:pPr>
        <w:spacing w:after="150"/>
      </w:pPr>
      <w:r>
        <w:rPr>
          <w:color w:val="000000"/>
        </w:rPr>
        <w:t xml:space="preserve">(viii) </w:t>
      </w:r>
      <w:r>
        <w:rPr>
          <w:b/>
          <w:color w:val="000000"/>
        </w:rPr>
        <w:t>”Write-down and Conversion Powers”</w:t>
      </w:r>
      <w:r>
        <w:rPr>
          <w:color w:val="000000"/>
        </w:rPr>
        <w:t xml:space="preserve"> means:</w:t>
      </w:r>
    </w:p>
    <w:p w:rsidR="001326E4" w:rsidRDefault="003C6AA1">
      <w:pPr>
        <w:spacing w:after="150"/>
      </w:pPr>
      <w:r>
        <w:rPr>
          <w:color w:val="000000"/>
        </w:rPr>
        <w:t>(A) in relation to any Bail-In Legislation described in the</w:t>
      </w:r>
      <w:r>
        <w:rPr>
          <w:color w:val="000000"/>
        </w:rPr>
        <w:t xml:space="preserve"> EU Bail-In Legislation schedule from time to time, the powers described as such in relation to that Bail-In Legislation in the EU Bail-In Legislation schedule;</w:t>
      </w:r>
    </w:p>
    <w:p w:rsidR="001326E4" w:rsidRDefault="003C6AA1">
      <w:pPr>
        <w:spacing w:after="150"/>
      </w:pPr>
      <w:r>
        <w:rPr>
          <w:color w:val="000000"/>
        </w:rPr>
        <w:t>(B) in relation to any other applicable Bail-In Legislation:</w:t>
      </w:r>
    </w:p>
    <w:p w:rsidR="001326E4" w:rsidRDefault="003C6AA1">
      <w:pPr>
        <w:spacing w:after="150"/>
      </w:pPr>
      <w:r>
        <w:rPr>
          <w:color w:val="000000"/>
        </w:rPr>
        <w:lastRenderedPageBreak/>
        <w:t xml:space="preserve">(а) any powers under that Bail-In </w:t>
      </w:r>
      <w:r>
        <w:rPr>
          <w:color w:val="000000"/>
        </w:rPr>
        <w:t>Legislation to cancel, transfer or dilute shares issued by a person that is a bank or investment firm or other financial institution or affiliate of a bank, investment firm or other financial institution, to cancel, reduce, modify or change the form of a l</w:t>
      </w:r>
      <w:r>
        <w:rPr>
          <w:color w:val="000000"/>
        </w:rPr>
        <w:t>iability of such a person or any contract or instrument under which that liability arises, to convert all or part of that liability into shares, securities or obligations of that person or any other person, to provide that any such contract or instrument i</w:t>
      </w:r>
      <w:r>
        <w:rPr>
          <w:color w:val="000000"/>
        </w:rPr>
        <w:t>s to have effect as if a right had been exercised under it or to suspend any obligation in respect of that liability or any of the powers under that Bail-In Legislation that are related to or ancillary to any of those powers; and</w:t>
      </w:r>
    </w:p>
    <w:p w:rsidR="001326E4" w:rsidRDefault="003C6AA1">
      <w:pPr>
        <w:spacing w:after="150"/>
      </w:pPr>
      <w:r>
        <w:rPr>
          <w:color w:val="000000"/>
        </w:rPr>
        <w:t>(b) any similar or analogo</w:t>
      </w:r>
      <w:r>
        <w:rPr>
          <w:color w:val="000000"/>
        </w:rPr>
        <w:t>us powers under that Bail-In Legislation.</w:t>
      </w:r>
    </w:p>
    <w:p w:rsidR="001326E4" w:rsidRDefault="003C6AA1">
      <w:pPr>
        <w:spacing w:after="150"/>
      </w:pPr>
      <w:r>
        <w:rPr>
          <w:color w:val="000000"/>
        </w:rPr>
        <w:t xml:space="preserve">38. </w:t>
      </w:r>
      <w:r>
        <w:rPr>
          <w:b/>
          <w:color w:val="000000"/>
        </w:rPr>
        <w:t>GOVERNING LAW</w:t>
      </w:r>
    </w:p>
    <w:p w:rsidR="001326E4" w:rsidRDefault="003C6AA1">
      <w:pPr>
        <w:spacing w:after="150"/>
      </w:pPr>
      <w:r>
        <w:rPr>
          <w:color w:val="000000"/>
        </w:rPr>
        <w:t>This Agreement and any non-contractual obligations arising out of or in connection with it are governed by English law.</w:t>
      </w:r>
    </w:p>
    <w:p w:rsidR="001326E4" w:rsidRDefault="003C6AA1">
      <w:pPr>
        <w:spacing w:after="150"/>
      </w:pPr>
      <w:r>
        <w:rPr>
          <w:color w:val="000000"/>
        </w:rPr>
        <w:t xml:space="preserve">39. </w:t>
      </w:r>
      <w:r>
        <w:rPr>
          <w:b/>
          <w:color w:val="000000"/>
        </w:rPr>
        <w:t>ARBITRATION</w:t>
      </w:r>
    </w:p>
    <w:p w:rsidR="001326E4" w:rsidRDefault="003C6AA1">
      <w:pPr>
        <w:spacing w:after="150"/>
      </w:pPr>
      <w:r>
        <w:rPr>
          <w:color w:val="000000"/>
        </w:rPr>
        <w:t xml:space="preserve">(a) </w:t>
      </w:r>
      <w:r>
        <w:rPr>
          <w:b/>
          <w:color w:val="000000"/>
        </w:rPr>
        <w:t>Arbitration</w:t>
      </w:r>
    </w:p>
    <w:p w:rsidR="001326E4" w:rsidRDefault="003C6AA1">
      <w:pPr>
        <w:spacing w:after="150"/>
      </w:pPr>
      <w:r>
        <w:rPr>
          <w:color w:val="000000"/>
        </w:rPr>
        <w:t>Subject to paragraph (e) (Agent’s option), a</w:t>
      </w:r>
      <w:r>
        <w:rPr>
          <w:color w:val="000000"/>
        </w:rPr>
        <w:t>ny dispute arising out of or in connection with this Agreement (including a dispute relating to the existence, validity or termination of this Agreement or any non-contractual obligation arising out of or in connection with this Agreement) (a ”Dispute”) sh</w:t>
      </w:r>
      <w:r>
        <w:rPr>
          <w:color w:val="000000"/>
        </w:rPr>
        <w:t>all be referred to and finally resolved by arbitration under the Arbitration Rules of the London Court of International Arbitration (LCIA).</w:t>
      </w:r>
    </w:p>
    <w:p w:rsidR="001326E4" w:rsidRDefault="003C6AA1">
      <w:pPr>
        <w:spacing w:after="150"/>
      </w:pPr>
      <w:r>
        <w:rPr>
          <w:color w:val="000000"/>
        </w:rPr>
        <w:t xml:space="preserve">(b) </w:t>
      </w:r>
      <w:r>
        <w:rPr>
          <w:b/>
          <w:color w:val="000000"/>
        </w:rPr>
        <w:t>Formation of arbitral tribunal, seat and language of arbitration</w:t>
      </w:r>
    </w:p>
    <w:p w:rsidR="001326E4" w:rsidRDefault="003C6AA1">
      <w:pPr>
        <w:spacing w:after="150"/>
      </w:pPr>
      <w:r>
        <w:rPr>
          <w:color w:val="000000"/>
        </w:rPr>
        <w:t>(i) The arbitral tribunal shall consist of thre</w:t>
      </w:r>
      <w:r>
        <w:rPr>
          <w:color w:val="000000"/>
        </w:rPr>
        <w:t xml:space="preserve">e arbitrators. The claimant(s), irrespective of number, shall nominate jointly one arbitrator; the respondent(s), irrespective of number, shall nominate jointly the second arbitrator, and a third arbitrator (who shall act as presiding arbitrator) shall be </w:t>
      </w:r>
      <w:r>
        <w:rPr>
          <w:color w:val="000000"/>
        </w:rPr>
        <w:t>nominated by the arbitrators nominated by or on behalf of the claimant(s) and respondent(s) or, in the absence of agreement on the third arbitrator within 30 days of the date of nomination of the later of the two party-nominated arbitrators to be nominated</w:t>
      </w:r>
      <w:r>
        <w:rPr>
          <w:color w:val="000000"/>
        </w:rPr>
        <w:t>, he shall be chosen by the LCIA Court (as defined in the Arbitration Rules of the LCIA).</w:t>
      </w:r>
    </w:p>
    <w:p w:rsidR="001326E4" w:rsidRDefault="003C6AA1">
      <w:pPr>
        <w:spacing w:after="150"/>
      </w:pPr>
      <w:r>
        <w:rPr>
          <w:color w:val="000000"/>
        </w:rPr>
        <w:t>(ii) The seat of arbitration shall be London, England.</w:t>
      </w:r>
    </w:p>
    <w:p w:rsidR="001326E4" w:rsidRDefault="003C6AA1">
      <w:pPr>
        <w:spacing w:after="150"/>
      </w:pPr>
      <w:r>
        <w:rPr>
          <w:color w:val="000000"/>
        </w:rPr>
        <w:t>(iii) The language of the arbitration shall be English.</w:t>
      </w:r>
    </w:p>
    <w:p w:rsidR="001326E4" w:rsidRDefault="003C6AA1">
      <w:pPr>
        <w:spacing w:after="150"/>
      </w:pPr>
      <w:r>
        <w:rPr>
          <w:color w:val="000000"/>
        </w:rPr>
        <w:t xml:space="preserve">(c) </w:t>
      </w:r>
      <w:r>
        <w:rPr>
          <w:b/>
          <w:color w:val="000000"/>
        </w:rPr>
        <w:t>Recourse to courts</w:t>
      </w:r>
    </w:p>
    <w:p w:rsidR="001326E4" w:rsidRDefault="003C6AA1">
      <w:pPr>
        <w:spacing w:after="150"/>
      </w:pPr>
      <w:r>
        <w:rPr>
          <w:color w:val="000000"/>
        </w:rPr>
        <w:t xml:space="preserve">For the purposes of arbitration </w:t>
      </w:r>
      <w:r>
        <w:rPr>
          <w:color w:val="000000"/>
        </w:rPr>
        <w:t>pursuant to this clause 39 (Arbitration), the Parties waive any right of application to determine a preliminary point of law or appeal on a point of law under Sections 45 and 69 of the Arbitration Act 1996.</w:t>
      </w:r>
    </w:p>
    <w:p w:rsidR="001326E4" w:rsidRDefault="003C6AA1">
      <w:pPr>
        <w:spacing w:after="150"/>
      </w:pPr>
      <w:r>
        <w:rPr>
          <w:color w:val="000000"/>
        </w:rPr>
        <w:t xml:space="preserve">(d) </w:t>
      </w:r>
      <w:r>
        <w:rPr>
          <w:b/>
          <w:color w:val="000000"/>
        </w:rPr>
        <w:t>Consolidation of arbitrations</w:t>
      </w:r>
    </w:p>
    <w:p w:rsidR="001326E4" w:rsidRDefault="003C6AA1">
      <w:pPr>
        <w:spacing w:after="150"/>
      </w:pPr>
      <w:r>
        <w:rPr>
          <w:color w:val="000000"/>
        </w:rPr>
        <w:lastRenderedPageBreak/>
        <w:t>(i) The followi</w:t>
      </w:r>
      <w:r>
        <w:rPr>
          <w:color w:val="000000"/>
        </w:rPr>
        <w:t xml:space="preserve">ng shall apply to any disputes arising out of or in connection with this Agreement and out of or in connection with any other Finance Document in respect of which a Request for Arbitration has been delivered (or, where impossible, effectively notified) to </w:t>
      </w:r>
      <w:r>
        <w:rPr>
          <w:color w:val="000000"/>
        </w:rPr>
        <w:t>all other parties to the arbitration. In relation to any such disputes if, in the absolute discretion of the first arbitral tribunal to be appointed in any of the disputes, they are so closely connected that it is expedient for them to be resolved in the s</w:t>
      </w:r>
      <w:r>
        <w:rPr>
          <w:color w:val="000000"/>
        </w:rPr>
        <w:t>ame proceedings, that arbitral tribunal shall have the power to order that the proceedings to resolve that dispute shall be consolidated with those to resolve any of the other disputes, provided that no date for the final hearing of the first arbitration h</w:t>
      </w:r>
      <w:r>
        <w:rPr>
          <w:color w:val="000000"/>
        </w:rPr>
        <w:t>as been fixed. If that arbitral tribunal so orders, the parties to each dispute which is a subject of its order shall be treated as having consented to that dispute being finally decided:</w:t>
      </w:r>
    </w:p>
    <w:p w:rsidR="001326E4" w:rsidRDefault="003C6AA1">
      <w:pPr>
        <w:spacing w:after="150"/>
      </w:pPr>
      <w:r>
        <w:rPr>
          <w:color w:val="000000"/>
        </w:rPr>
        <w:t>(A) by the arbitral tribunal that ordered the consolidation unless t</w:t>
      </w:r>
      <w:r>
        <w:rPr>
          <w:color w:val="000000"/>
        </w:rPr>
        <w:t>he LCIA decides that that arbitral tribunal would not be suitable or impartial; and</w:t>
      </w:r>
    </w:p>
    <w:p w:rsidR="001326E4" w:rsidRDefault="003C6AA1">
      <w:pPr>
        <w:spacing w:after="150"/>
      </w:pPr>
      <w:r>
        <w:rPr>
          <w:color w:val="000000"/>
        </w:rPr>
        <w:t>(B) in accordance with the procedure, at the seat and in the language specified in the relevant Finance Document under which the arbitral tribunal that ordered the consolid</w:t>
      </w:r>
      <w:r>
        <w:rPr>
          <w:color w:val="000000"/>
        </w:rPr>
        <w:t>ation was appointed, save as otherwise agreed by all parties to the consolidated proceedings or, in the absence of any such agreement, ordered by the arbitral tribunal in the consolidated proceedings.</w:t>
      </w:r>
    </w:p>
    <w:p w:rsidR="001326E4" w:rsidRDefault="003C6AA1">
      <w:pPr>
        <w:spacing w:after="150"/>
      </w:pPr>
      <w:r>
        <w:rPr>
          <w:color w:val="000000"/>
        </w:rPr>
        <w:t>Any dispute which is subject to a contractual option to</w:t>
      </w:r>
      <w:r>
        <w:rPr>
          <w:color w:val="000000"/>
        </w:rPr>
        <w:t xml:space="preserve"> litigate shall only be capable of consolidation pursuant to this paragraph (i) if:</w:t>
      </w:r>
    </w:p>
    <w:p w:rsidR="001326E4" w:rsidRDefault="003C6AA1">
      <w:pPr>
        <w:spacing w:after="150"/>
      </w:pPr>
      <w:r>
        <w:rPr>
          <w:color w:val="000000"/>
        </w:rPr>
        <w:t>(C) exercise of the option to which the dispute is subject is no longer permitted pursuant to the terms upon which the option was granted; or</w:t>
      </w:r>
    </w:p>
    <w:p w:rsidR="001326E4" w:rsidRDefault="003C6AA1">
      <w:pPr>
        <w:spacing w:after="150"/>
      </w:pPr>
      <w:r>
        <w:rPr>
          <w:color w:val="000000"/>
        </w:rPr>
        <w:t>(D) the right of the option-ho</w:t>
      </w:r>
      <w:r>
        <w:rPr>
          <w:color w:val="000000"/>
        </w:rPr>
        <w:t>lder to exercise the option has otherwise been validly waived.</w:t>
      </w:r>
    </w:p>
    <w:p w:rsidR="001326E4" w:rsidRDefault="003C6AA1">
      <w:pPr>
        <w:spacing w:after="150"/>
      </w:pPr>
      <w:r>
        <w:rPr>
          <w:color w:val="000000"/>
        </w:rPr>
        <w:t>(ii) Paragraph (i) above shall apply even where powers to consolidate proceedings exist under any applicable arbitration rules (including those of an arbitral institution) and, in such circumst</w:t>
      </w:r>
      <w:r>
        <w:rPr>
          <w:color w:val="000000"/>
        </w:rPr>
        <w:t>ances, the provisions of paragraph (i) above shall apply in addition to those powers.</w:t>
      </w:r>
    </w:p>
    <w:p w:rsidR="001326E4" w:rsidRDefault="003C6AA1">
      <w:pPr>
        <w:spacing w:after="150"/>
      </w:pPr>
      <w:r>
        <w:rPr>
          <w:color w:val="000000"/>
        </w:rPr>
        <w:t xml:space="preserve">(e) </w:t>
      </w:r>
      <w:r>
        <w:rPr>
          <w:b/>
          <w:color w:val="000000"/>
        </w:rPr>
        <w:t>Agent’s option</w:t>
      </w:r>
    </w:p>
    <w:p w:rsidR="001326E4" w:rsidRDefault="003C6AA1">
      <w:pPr>
        <w:spacing w:after="150"/>
      </w:pPr>
      <w:r>
        <w:rPr>
          <w:color w:val="000000"/>
        </w:rPr>
        <w:t xml:space="preserve">Before the Finance Parties have delivered to the Registrar of the LCIA Court a Request for Arbitration or Response as defined in the Arbitration Rules </w:t>
      </w:r>
      <w:r>
        <w:rPr>
          <w:color w:val="000000"/>
        </w:rPr>
        <w:t xml:space="preserve">of the LCIA (as the case may be), the Agent may (and shall, if so instructed by the Majority Lenders) by notice in writing to all other Parties require that all Disputes or a specific Dispute be heard by a court of law. If the Agent gives such notice, the </w:t>
      </w:r>
      <w:r>
        <w:rPr>
          <w:color w:val="000000"/>
        </w:rPr>
        <w:t>Dispute to which such notice refers shall be determined in accordance with clause 40 (Jurisdiction).</w:t>
      </w:r>
    </w:p>
    <w:p w:rsidR="001326E4" w:rsidRDefault="003C6AA1">
      <w:pPr>
        <w:spacing w:after="150"/>
      </w:pPr>
      <w:r>
        <w:rPr>
          <w:color w:val="000000"/>
        </w:rPr>
        <w:t xml:space="preserve">40. </w:t>
      </w:r>
      <w:r>
        <w:rPr>
          <w:b/>
          <w:color w:val="000000"/>
        </w:rPr>
        <w:t>JURISDICTION</w:t>
      </w:r>
    </w:p>
    <w:p w:rsidR="001326E4" w:rsidRDefault="003C6AA1">
      <w:pPr>
        <w:spacing w:after="150"/>
      </w:pPr>
      <w:r>
        <w:rPr>
          <w:color w:val="000000"/>
        </w:rPr>
        <w:t>If the Agent issues a notice pursuant to clause 39(e) (Agent’s option), the provisions of this clause 40 (Jurisdiction) shall apply.</w:t>
      </w:r>
    </w:p>
    <w:p w:rsidR="001326E4" w:rsidRDefault="003C6AA1">
      <w:pPr>
        <w:spacing w:after="150"/>
      </w:pPr>
      <w:r>
        <w:rPr>
          <w:color w:val="000000"/>
        </w:rPr>
        <w:lastRenderedPageBreak/>
        <w:t>(a) T</w:t>
      </w:r>
      <w:r>
        <w:rPr>
          <w:color w:val="000000"/>
        </w:rPr>
        <w:t>he courts of England have exclusive jurisdiction to settle any Dispute.</w:t>
      </w:r>
    </w:p>
    <w:p w:rsidR="001326E4" w:rsidRDefault="003C6AA1">
      <w:pPr>
        <w:spacing w:after="150"/>
      </w:pPr>
      <w:r>
        <w:rPr>
          <w:color w:val="000000"/>
        </w:rPr>
        <w:t>(b) The Parties agree that the courts of England are the most appropriate and convenient courts to settle Disputes and accordingly no Party will argue to the contrary.</w:t>
      </w:r>
    </w:p>
    <w:p w:rsidR="001326E4" w:rsidRDefault="003C6AA1">
      <w:pPr>
        <w:spacing w:after="150"/>
      </w:pPr>
      <w:r>
        <w:rPr>
          <w:color w:val="000000"/>
        </w:rPr>
        <w:t>(c) Notwithstand</w:t>
      </w:r>
      <w:r>
        <w:rPr>
          <w:color w:val="000000"/>
        </w:rPr>
        <w:t>ing paragraphs (a) and (b) above, no Finance Party shall be prevented from taking proceedings relating to a Dispute in any other courts with jurisdiction. To the extent allowed by law, the Finance Parties may take concurrent proceedings in any number of ju</w:t>
      </w:r>
      <w:r>
        <w:rPr>
          <w:color w:val="000000"/>
        </w:rPr>
        <w:t>risdictions.</w:t>
      </w:r>
    </w:p>
    <w:p w:rsidR="001326E4" w:rsidRDefault="003C6AA1">
      <w:pPr>
        <w:spacing w:after="150"/>
      </w:pPr>
      <w:r>
        <w:rPr>
          <w:color w:val="000000"/>
        </w:rPr>
        <w:t xml:space="preserve">41. </w:t>
      </w:r>
      <w:r>
        <w:rPr>
          <w:b/>
          <w:color w:val="000000"/>
        </w:rPr>
        <w:t>SERVICE OF PROCESS</w:t>
      </w:r>
    </w:p>
    <w:p w:rsidR="001326E4" w:rsidRDefault="003C6AA1">
      <w:pPr>
        <w:spacing w:after="150"/>
      </w:pPr>
      <w:r>
        <w:rPr>
          <w:color w:val="000000"/>
        </w:rPr>
        <w:t>(a) Without prejudice to any other mode of service allowed under any relevant law, the Borrower:</w:t>
      </w:r>
    </w:p>
    <w:p w:rsidR="001326E4" w:rsidRDefault="003C6AA1">
      <w:pPr>
        <w:spacing w:after="150"/>
      </w:pPr>
      <w:r>
        <w:rPr>
          <w:color w:val="000000"/>
        </w:rPr>
        <w:t>(i) irrevocably appoints the Ambassador of the Republic of Serbia to the Court of St. James’s at 28 Belgrave Square, London</w:t>
      </w:r>
      <w:r>
        <w:rPr>
          <w:color w:val="000000"/>
        </w:rPr>
        <w:t xml:space="preserve"> SW1X 8QB as its agent for service of process in relation to any proceedings before the English courts in connection with any Finance Document; and</w:t>
      </w:r>
    </w:p>
    <w:p w:rsidR="001326E4" w:rsidRDefault="003C6AA1">
      <w:pPr>
        <w:spacing w:after="150"/>
      </w:pPr>
      <w:r>
        <w:rPr>
          <w:color w:val="000000"/>
        </w:rPr>
        <w:t>(ii) agrees that failure by a process agent to notify the Borrower of the process will not invalidate the pr</w:t>
      </w:r>
      <w:r>
        <w:rPr>
          <w:color w:val="000000"/>
        </w:rPr>
        <w:t>oceedings concerned.</w:t>
      </w:r>
    </w:p>
    <w:p w:rsidR="001326E4" w:rsidRDefault="003C6AA1">
      <w:pPr>
        <w:spacing w:after="150"/>
      </w:pPr>
      <w:r>
        <w:rPr>
          <w:color w:val="000000"/>
        </w:rPr>
        <w:t>(b) If any person appointed as an agent for service of process is unable for any reason to act as agent for service of process, the Borrower must immediately (and in any event within fifteen (15) days of such event taking place) appoin</w:t>
      </w:r>
      <w:r>
        <w:rPr>
          <w:color w:val="000000"/>
        </w:rPr>
        <w:t>t another agent on terms acceptable to the Agent. Failing this, the Agent may, at the Borrower’s cost, appoint another agent for this purpose.</w:t>
      </w:r>
    </w:p>
    <w:p w:rsidR="001326E4" w:rsidRDefault="003C6AA1">
      <w:pPr>
        <w:spacing w:after="150"/>
      </w:pPr>
      <w:r>
        <w:rPr>
          <w:color w:val="000000"/>
        </w:rPr>
        <w:t>(c) The Borrower expressly agrees and consents to the provisions of this clause 41 and clause 38 (Governing law).</w:t>
      </w:r>
    </w:p>
    <w:p w:rsidR="001326E4" w:rsidRDefault="003C6AA1">
      <w:pPr>
        <w:spacing w:after="150"/>
      </w:pPr>
      <w:r>
        <w:rPr>
          <w:color w:val="000000"/>
        </w:rPr>
        <w:t>41.2</w:t>
      </w:r>
      <w:r>
        <w:rPr>
          <w:b/>
          <w:color w:val="000000"/>
        </w:rPr>
        <w:t>Waiver of immunity</w:t>
      </w:r>
    </w:p>
    <w:p w:rsidR="001326E4" w:rsidRDefault="003C6AA1">
      <w:pPr>
        <w:spacing w:after="150"/>
      </w:pPr>
      <w:r>
        <w:rPr>
          <w:color w:val="000000"/>
        </w:rPr>
        <w:t>(a) The Borrower irrevocably waives generally all immunity it or its assets or revenues may otherwise have in any jurisdiction, including, without limitation, immunity in respect of:</w:t>
      </w:r>
    </w:p>
    <w:p w:rsidR="001326E4" w:rsidRDefault="003C6AA1">
      <w:pPr>
        <w:spacing w:after="150"/>
      </w:pPr>
      <w:r>
        <w:rPr>
          <w:color w:val="000000"/>
        </w:rPr>
        <w:t>(i) jurisdiction of any court or tribunal;</w:t>
      </w:r>
    </w:p>
    <w:p w:rsidR="001326E4" w:rsidRDefault="003C6AA1">
      <w:pPr>
        <w:spacing w:after="150"/>
      </w:pPr>
      <w:r>
        <w:rPr>
          <w:color w:val="000000"/>
        </w:rPr>
        <w:t>(ii) t</w:t>
      </w:r>
      <w:r>
        <w:rPr>
          <w:color w:val="000000"/>
        </w:rPr>
        <w:t>he giving of any relief by way of injunction or order for specific performance or for the recovery of assets or revenues;</w:t>
      </w:r>
    </w:p>
    <w:p w:rsidR="001326E4" w:rsidRDefault="003C6AA1">
      <w:pPr>
        <w:spacing w:after="150"/>
      </w:pPr>
      <w:r>
        <w:rPr>
          <w:color w:val="000000"/>
        </w:rPr>
        <w:t>(iii) any process for execution of any award or judgment against its property;</w:t>
      </w:r>
    </w:p>
    <w:p w:rsidR="001326E4" w:rsidRDefault="003C6AA1">
      <w:pPr>
        <w:spacing w:after="150"/>
      </w:pPr>
      <w:r>
        <w:rPr>
          <w:color w:val="000000"/>
        </w:rPr>
        <w:t>(iv) service of process; and</w:t>
      </w:r>
    </w:p>
    <w:p w:rsidR="001326E4" w:rsidRDefault="003C6AA1">
      <w:pPr>
        <w:spacing w:after="150"/>
      </w:pPr>
      <w:r>
        <w:rPr>
          <w:color w:val="000000"/>
        </w:rPr>
        <w:t xml:space="preserve">(v) the issue of any </w:t>
      </w:r>
      <w:r>
        <w:rPr>
          <w:color w:val="000000"/>
        </w:rPr>
        <w:t>process against its assets or revenues for the enforcement of a judgment or, in an action in rem, for the arrest, detention or sale of any of its assets and revenues,</w:t>
      </w:r>
    </w:p>
    <w:p w:rsidR="001326E4" w:rsidRDefault="003C6AA1">
      <w:pPr>
        <w:spacing w:after="150"/>
      </w:pPr>
      <w:r>
        <w:rPr>
          <w:color w:val="000000"/>
        </w:rPr>
        <w:lastRenderedPageBreak/>
        <w:t xml:space="preserve">and to the extent that in any such jurisdiction there may be attributed to itself or its </w:t>
      </w:r>
      <w:r>
        <w:rPr>
          <w:color w:val="000000"/>
        </w:rPr>
        <w:t>assets such immunity (whether or not claimed), the Borrower irrevocably consents to the enforcement of any judgment or award and agrees not to claim and irrevocably waives such immunity to the fullest extent permitted by the laws of the jurisdiction, subje</w:t>
      </w:r>
      <w:r>
        <w:rPr>
          <w:color w:val="000000"/>
        </w:rPr>
        <w:t>ct to paragraph (d) below.</w:t>
      </w:r>
    </w:p>
    <w:p w:rsidR="001326E4" w:rsidRDefault="003C6AA1">
      <w:pPr>
        <w:spacing w:after="150"/>
      </w:pPr>
      <w:r>
        <w:rPr>
          <w:color w:val="000000"/>
        </w:rPr>
        <w:t>(b) The Borrower agrees that in any proceedings in England this waiver shall have the fullest scope permitted by the English State Immunity Act 1978 and that this waiver is intended to be irrevocable for the purposes of the Engli</w:t>
      </w:r>
      <w:r>
        <w:rPr>
          <w:color w:val="000000"/>
        </w:rPr>
        <w:t>sh State Immunity Act 1978.</w:t>
      </w:r>
    </w:p>
    <w:p w:rsidR="001326E4" w:rsidRDefault="003C6AA1">
      <w:pPr>
        <w:spacing w:after="150"/>
      </w:pPr>
      <w:r>
        <w:rPr>
          <w:color w:val="000000"/>
        </w:rPr>
        <w:t>(c) Without limitation to the obligations of the Borrower under paragraphs (a) and (b) above, in respect of any proceedings arising out of or in connection with the enforcement and/or execution of any award or judgment made agai</w:t>
      </w:r>
      <w:r>
        <w:rPr>
          <w:color w:val="000000"/>
        </w:rPr>
        <w:t>nst it, the Borrower hereby submits to the jurisdiction of any court in which any such proceedings are brought.</w:t>
      </w:r>
    </w:p>
    <w:p w:rsidR="001326E4" w:rsidRDefault="003C6AA1">
      <w:pPr>
        <w:spacing w:after="150"/>
      </w:pPr>
      <w:r>
        <w:rPr>
          <w:color w:val="000000"/>
        </w:rPr>
        <w:t>(d) Notwithstanding the provisions of clause 41.2 (Waiver of Immunity) (a) to (c) above, the Borrower does not waive any immunity from enforceme</w:t>
      </w:r>
      <w:r>
        <w:rPr>
          <w:color w:val="000000"/>
        </w:rPr>
        <w:t>nt in respect of any Excluded Assets.</w:t>
      </w:r>
    </w:p>
    <w:p w:rsidR="001326E4" w:rsidRDefault="003C6AA1">
      <w:pPr>
        <w:spacing w:after="150"/>
      </w:pPr>
      <w:r>
        <w:rPr>
          <w:b/>
          <w:color w:val="000000"/>
        </w:rPr>
        <w:t>THIS AGREEMENT</w:t>
      </w:r>
      <w:r>
        <w:rPr>
          <w:color w:val="000000"/>
        </w:rPr>
        <w:t xml:space="preserve"> has been entered into on the date stated at the beginning of this Agreement.</w:t>
      </w:r>
    </w:p>
    <w:p w:rsidR="001326E4" w:rsidRDefault="003C6AA1">
      <w:pPr>
        <w:spacing w:after="120"/>
        <w:jc w:val="center"/>
      </w:pPr>
      <w:r>
        <w:rPr>
          <w:b/>
          <w:color w:val="000000"/>
        </w:rPr>
        <w:t>SCHEDULE 1</w:t>
      </w:r>
    </w:p>
    <w:p w:rsidR="001326E4" w:rsidRDefault="003C6AA1">
      <w:pPr>
        <w:spacing w:after="120"/>
        <w:jc w:val="center"/>
      </w:pPr>
      <w:r>
        <w:rPr>
          <w:b/>
          <w:color w:val="000000"/>
        </w:rPr>
        <w:t>The Original Lenders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38"/>
        <w:gridCol w:w="3190"/>
      </w:tblGrid>
      <w:tr w:rsidR="001326E4">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Name of Original Lender</w:t>
            </w:r>
          </w:p>
        </w:tc>
        <w:tc>
          <w:tcPr>
            <w:tcW w:w="444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Commitment (EUR)</w:t>
            </w:r>
          </w:p>
        </w:tc>
      </w:tr>
      <w:tr w:rsidR="001326E4">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JPMorgan Chase Bank, N.A., London Branch</w:t>
            </w:r>
          </w:p>
        </w:tc>
        <w:tc>
          <w:tcPr>
            <w:tcW w:w="444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200,000,000</w:t>
            </w:r>
          </w:p>
        </w:tc>
      </w:tr>
      <w:tr w:rsidR="001326E4">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ING Bank, a branch of ING-DiBa AG</w:t>
            </w:r>
          </w:p>
        </w:tc>
        <w:tc>
          <w:tcPr>
            <w:tcW w:w="444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150,000,000</w:t>
            </w:r>
          </w:p>
        </w:tc>
      </w:tr>
      <w:tr w:rsidR="001326E4">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Crédit Agricole Corporate and Investment Bank</w:t>
            </w:r>
          </w:p>
        </w:tc>
        <w:tc>
          <w:tcPr>
            <w:tcW w:w="444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200,000,000</w:t>
            </w:r>
          </w:p>
        </w:tc>
      </w:tr>
      <w:tr w:rsidR="001326E4">
        <w:trPr>
          <w:trHeight w:val="45"/>
          <w:tblCellSpacing w:w="0" w:type="auto"/>
        </w:trPr>
        <w:tc>
          <w:tcPr>
            <w:tcW w:w="996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Banco Santander S.A.</w:t>
            </w:r>
          </w:p>
        </w:tc>
        <w:tc>
          <w:tcPr>
            <w:tcW w:w="4440"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150,000,000</w:t>
            </w:r>
          </w:p>
        </w:tc>
      </w:tr>
    </w:tbl>
    <w:p w:rsidR="001326E4" w:rsidRDefault="003C6AA1">
      <w:pPr>
        <w:spacing w:after="120"/>
        <w:jc w:val="center"/>
      </w:pPr>
      <w:r>
        <w:rPr>
          <w:b/>
          <w:color w:val="000000"/>
        </w:rPr>
        <w:t>SCHEDULE 2</w:t>
      </w:r>
    </w:p>
    <w:p w:rsidR="001326E4" w:rsidRDefault="003C6AA1">
      <w:pPr>
        <w:spacing w:after="120"/>
        <w:jc w:val="center"/>
      </w:pPr>
      <w:r>
        <w:rPr>
          <w:b/>
          <w:color w:val="000000"/>
        </w:rPr>
        <w:t>Conditions Precedent to Initial Utilisation</w:t>
      </w:r>
    </w:p>
    <w:p w:rsidR="001326E4" w:rsidRDefault="003C6AA1">
      <w:pPr>
        <w:spacing w:after="150"/>
      </w:pPr>
      <w:r>
        <w:rPr>
          <w:color w:val="000000"/>
        </w:rPr>
        <w:t xml:space="preserve">1. </w:t>
      </w:r>
      <w:r>
        <w:rPr>
          <w:b/>
          <w:color w:val="000000"/>
        </w:rPr>
        <w:t>Borrower Authorisations</w:t>
      </w:r>
    </w:p>
    <w:p w:rsidR="001326E4" w:rsidRDefault="003C6AA1">
      <w:pPr>
        <w:spacing w:after="150"/>
      </w:pPr>
      <w:r>
        <w:rPr>
          <w:color w:val="000000"/>
        </w:rPr>
        <w:t>(a) Copies of all relevant laws,</w:t>
      </w:r>
      <w:r>
        <w:rPr>
          <w:color w:val="000000"/>
        </w:rPr>
        <w:t xml:space="preserve"> regulations and/or Authorisations relating to the power and authority of the Borrower, the Ministry of Finance, the Minister of Finance and/or the Acting Minister of Finance (as applicable) and the performance of the Borrower’s obligations under the Finan</w:t>
      </w:r>
      <w:r>
        <w:rPr>
          <w:color w:val="000000"/>
        </w:rPr>
        <w:t>ce Documents, including but not limited to.</w:t>
      </w:r>
    </w:p>
    <w:p w:rsidR="001326E4" w:rsidRDefault="003C6AA1">
      <w:pPr>
        <w:spacing w:after="150"/>
      </w:pPr>
      <w:r>
        <w:rPr>
          <w:color w:val="000000"/>
        </w:rPr>
        <w:t>(i) the constitution of the Republic of Serbia; and</w:t>
      </w:r>
    </w:p>
    <w:p w:rsidR="001326E4" w:rsidRDefault="003C6AA1">
      <w:pPr>
        <w:spacing w:after="150"/>
      </w:pPr>
      <w:r>
        <w:rPr>
          <w:color w:val="000000"/>
        </w:rPr>
        <w:t xml:space="preserve">(ii) Public Debt Act (Zakon o javnom dugu, Official Gazette of the Republic of Serbia nos. 61/2005, 107/2009, 78/2011, 68/2015, 95/2018, 91/2019 and </w:t>
      </w:r>
      <w:r>
        <w:rPr>
          <w:color w:val="000000"/>
        </w:rPr>
        <w:lastRenderedPageBreak/>
        <w:t xml:space="preserve">149/2020), </w:t>
      </w:r>
      <w:r>
        <w:rPr>
          <w:color w:val="000000"/>
        </w:rPr>
        <w:t>the Budget System Act (Zakon o budžetskom sistemu, Official Gazette of the Republic of Serbia nos. 54/2009, 73/2010, 101/2010, 101/2011, 93/2012, 62/2013, 63/2013 – corrected, 108/2013, 142/2014, 68/2015 – other Law, 103/2015, 99/2016, 113/2017, 95/2018, 3</w:t>
      </w:r>
      <w:r>
        <w:rPr>
          <w:color w:val="000000"/>
        </w:rPr>
        <w:t>1/2019, 72/2019, 149/2020, 118/2020, 138/2022 and 118/2021 – other Law) and the Morava Corridor Law.</w:t>
      </w:r>
    </w:p>
    <w:p w:rsidR="001326E4" w:rsidRDefault="003C6AA1">
      <w:pPr>
        <w:spacing w:after="150"/>
      </w:pPr>
      <w:r>
        <w:rPr>
          <w:color w:val="000000"/>
        </w:rPr>
        <w:t>(b) A certified copy of a decision of the Government of the Republic of Serbia: (i) approving the borrowing by the Borrower under this Agreement and the Fi</w:t>
      </w:r>
      <w:r>
        <w:rPr>
          <w:color w:val="000000"/>
        </w:rPr>
        <w:t>nance Documents; (ii) authorizing the Minister of Finance of the Republic of Serbia to execute the Finance Documents on behalf of the Republic of Serbia.</w:t>
      </w:r>
    </w:p>
    <w:p w:rsidR="001326E4" w:rsidRDefault="003C6AA1">
      <w:pPr>
        <w:spacing w:after="150"/>
      </w:pPr>
      <w:r>
        <w:rPr>
          <w:color w:val="000000"/>
        </w:rPr>
        <w:t>(c) An evidence of the enactment by the National Assembly of the Republic of Serbia of the law approvi</w:t>
      </w:r>
      <w:r>
        <w:rPr>
          <w:color w:val="000000"/>
        </w:rPr>
        <w:t>ng this Agreement (together with evidence of such law being promulgated by the President of the Republic of Serbia and published in the Official Gazette of the Republic of Serbia).</w:t>
      </w:r>
    </w:p>
    <w:p w:rsidR="001326E4" w:rsidRDefault="003C6AA1">
      <w:pPr>
        <w:spacing w:after="150"/>
      </w:pPr>
      <w:r>
        <w:rPr>
          <w:color w:val="000000"/>
        </w:rPr>
        <w:t>(d) A certified copy of KZ forms (in Serbian: ”KZ obrasci”) evidencing that</w:t>
      </w:r>
      <w:r>
        <w:rPr>
          <w:color w:val="000000"/>
        </w:rPr>
        <w:t xml:space="preserve"> this Agreement has been duly reported to the NBS;</w:t>
      </w:r>
    </w:p>
    <w:p w:rsidR="001326E4" w:rsidRDefault="003C6AA1">
      <w:pPr>
        <w:spacing w:after="150"/>
      </w:pPr>
      <w:r>
        <w:rPr>
          <w:color w:val="000000"/>
        </w:rPr>
        <w:t>(e) A certificate of an authorised signatory of the Borrower:</w:t>
      </w:r>
    </w:p>
    <w:p w:rsidR="001326E4" w:rsidRDefault="003C6AA1">
      <w:pPr>
        <w:spacing w:after="150"/>
      </w:pPr>
      <w:r>
        <w:rPr>
          <w:color w:val="000000"/>
        </w:rPr>
        <w:t>(i) certifying that each copy document specified in this schedule is correct, complete and in full force and effect as at a date no earlier tha</w:t>
      </w:r>
      <w:r>
        <w:rPr>
          <w:color w:val="000000"/>
        </w:rPr>
        <w:t>n the date of this Agreement; and</w:t>
      </w:r>
    </w:p>
    <w:p w:rsidR="001326E4" w:rsidRDefault="003C6AA1">
      <w:pPr>
        <w:spacing w:after="150"/>
      </w:pPr>
      <w:r>
        <w:rPr>
          <w:color w:val="000000"/>
        </w:rPr>
        <w:t>(ii) confirming that the borrowing of the full amount of the Facility would not cause any borrowing, guaranteeing or similar limit binding on the Borrower or the Republic of Serbia to be breached.</w:t>
      </w:r>
    </w:p>
    <w:p w:rsidR="001326E4" w:rsidRDefault="003C6AA1">
      <w:pPr>
        <w:spacing w:after="150"/>
      </w:pPr>
      <w:r>
        <w:rPr>
          <w:color w:val="000000"/>
        </w:rPr>
        <w:t>(f) A specimen of the sig</w:t>
      </w:r>
      <w:r>
        <w:rPr>
          <w:color w:val="000000"/>
        </w:rPr>
        <w:t>nature of each person authorised by the documents referred to in paragraphs (a) and (b).</w:t>
      </w:r>
    </w:p>
    <w:p w:rsidR="001326E4" w:rsidRDefault="003C6AA1">
      <w:pPr>
        <w:spacing w:after="150"/>
      </w:pPr>
      <w:r>
        <w:rPr>
          <w:color w:val="000000"/>
        </w:rPr>
        <w:t xml:space="preserve">2. </w:t>
      </w:r>
      <w:r>
        <w:rPr>
          <w:b/>
          <w:color w:val="000000"/>
        </w:rPr>
        <w:t>PROJECT CONTRACT</w:t>
      </w:r>
    </w:p>
    <w:p w:rsidR="001326E4" w:rsidRDefault="003C6AA1">
      <w:pPr>
        <w:spacing w:after="150"/>
      </w:pPr>
      <w:r>
        <w:rPr>
          <w:color w:val="000000"/>
        </w:rPr>
        <w:t>A certified copy of the Project Contract.</w:t>
      </w:r>
    </w:p>
    <w:p w:rsidR="001326E4" w:rsidRDefault="003C6AA1">
      <w:pPr>
        <w:spacing w:after="150"/>
      </w:pPr>
      <w:r>
        <w:rPr>
          <w:color w:val="000000"/>
        </w:rPr>
        <w:t xml:space="preserve">3. </w:t>
      </w:r>
      <w:r>
        <w:rPr>
          <w:b/>
          <w:color w:val="000000"/>
        </w:rPr>
        <w:t>Finance Documents</w:t>
      </w:r>
    </w:p>
    <w:p w:rsidR="001326E4" w:rsidRDefault="003C6AA1">
      <w:pPr>
        <w:spacing w:after="150"/>
      </w:pPr>
      <w:r>
        <w:rPr>
          <w:color w:val="000000"/>
        </w:rPr>
        <w:t>(a) An original of each Finance Document duly entered into by the parties to it.</w:t>
      </w:r>
    </w:p>
    <w:p w:rsidR="001326E4" w:rsidRDefault="003C6AA1">
      <w:pPr>
        <w:spacing w:after="150"/>
      </w:pPr>
      <w:r>
        <w:rPr>
          <w:color w:val="000000"/>
        </w:rPr>
        <w:t>(b)</w:t>
      </w:r>
      <w:r>
        <w:rPr>
          <w:color w:val="000000"/>
        </w:rPr>
        <w:t xml:space="preserve"> Evidence that each such Finance Document has been duly authorised, executed and delivered by each party thereto and in full force and effect, with, if applicable, evidence that any stamp duties have been duly paid in relation to each such Finance Document</w:t>
      </w:r>
      <w:r>
        <w:rPr>
          <w:color w:val="000000"/>
        </w:rPr>
        <w:t xml:space="preserve"> and that such Finance Document has been registered with the appropriate authorities in the Republic of Serbia.</w:t>
      </w:r>
    </w:p>
    <w:p w:rsidR="001326E4" w:rsidRDefault="003C6AA1">
      <w:pPr>
        <w:spacing w:after="150"/>
      </w:pPr>
      <w:r>
        <w:rPr>
          <w:color w:val="000000"/>
        </w:rPr>
        <w:t xml:space="preserve">4. </w:t>
      </w:r>
      <w:r>
        <w:rPr>
          <w:b/>
          <w:color w:val="000000"/>
        </w:rPr>
        <w:t>MIGA GUarantee</w:t>
      </w:r>
    </w:p>
    <w:p w:rsidR="001326E4" w:rsidRDefault="003C6AA1">
      <w:pPr>
        <w:spacing w:after="150"/>
      </w:pPr>
      <w:r>
        <w:rPr>
          <w:color w:val="000000"/>
        </w:rPr>
        <w:t>(a) Evidence of receipt of the host country approval by MIGA for the Republic of Serbia.</w:t>
      </w:r>
    </w:p>
    <w:p w:rsidR="001326E4" w:rsidRDefault="003C6AA1">
      <w:pPr>
        <w:spacing w:after="150"/>
      </w:pPr>
      <w:r>
        <w:rPr>
          <w:color w:val="000000"/>
        </w:rPr>
        <w:t>(b) An original copy of the MIGA Guar</w:t>
      </w:r>
      <w:r>
        <w:rPr>
          <w:color w:val="000000"/>
        </w:rPr>
        <w:t>antee, duly executed by each of the parties to it.</w:t>
      </w:r>
    </w:p>
    <w:p w:rsidR="001326E4" w:rsidRDefault="003C6AA1">
      <w:pPr>
        <w:spacing w:after="150"/>
      </w:pPr>
      <w:r>
        <w:rPr>
          <w:color w:val="000000"/>
        </w:rPr>
        <w:lastRenderedPageBreak/>
        <w:t>(c) Confirmation from MIGA that the MIGA Guarantee Effective Date has occurred and that the MIGA Premium has been paid to MIGA.</w:t>
      </w:r>
    </w:p>
    <w:p w:rsidR="001326E4" w:rsidRDefault="003C6AA1">
      <w:pPr>
        <w:spacing w:after="150"/>
      </w:pPr>
      <w:r>
        <w:rPr>
          <w:color w:val="000000"/>
        </w:rPr>
        <w:t xml:space="preserve">5. </w:t>
      </w:r>
      <w:r>
        <w:rPr>
          <w:b/>
          <w:color w:val="000000"/>
        </w:rPr>
        <w:t>Legal opinions</w:t>
      </w:r>
    </w:p>
    <w:p w:rsidR="001326E4" w:rsidRDefault="003C6AA1">
      <w:pPr>
        <w:spacing w:after="150"/>
      </w:pPr>
      <w:r>
        <w:rPr>
          <w:color w:val="000000"/>
        </w:rPr>
        <w:t xml:space="preserve">(a) A legal opinion of Ashurst LLP, legal advisers to the </w:t>
      </w:r>
      <w:r>
        <w:rPr>
          <w:color w:val="000000"/>
        </w:rPr>
        <w:t>Finance Parties in England in form and substance satisfactory to MIGA and the Original Lenders.</w:t>
      </w:r>
    </w:p>
    <w:p w:rsidR="001326E4" w:rsidRDefault="003C6AA1">
      <w:pPr>
        <w:spacing w:after="150"/>
      </w:pPr>
      <w:r>
        <w:rPr>
          <w:color w:val="000000"/>
        </w:rPr>
        <w:t>(b) A legal opinion of BDK Advokati, legal advisers to the Finance Parties in the Republic of Serbia, in form and substance satisfactory to MIGA and the Origina</w:t>
      </w:r>
      <w:r>
        <w:rPr>
          <w:color w:val="000000"/>
        </w:rPr>
        <w:t>l Lenders.</w:t>
      </w:r>
    </w:p>
    <w:p w:rsidR="001326E4" w:rsidRDefault="003C6AA1">
      <w:pPr>
        <w:spacing w:after="150"/>
      </w:pPr>
      <w:r>
        <w:rPr>
          <w:color w:val="000000"/>
        </w:rPr>
        <w:t>(c) A legal opinion from the Ministry of Justice of the Republic of Serbia.</w:t>
      </w:r>
    </w:p>
    <w:p w:rsidR="001326E4" w:rsidRDefault="003C6AA1">
      <w:pPr>
        <w:spacing w:after="150"/>
      </w:pPr>
      <w:r>
        <w:rPr>
          <w:color w:val="000000"/>
        </w:rPr>
        <w:t>(d) Any other legal opinion requested by any Finance Party.</w:t>
      </w:r>
    </w:p>
    <w:p w:rsidR="001326E4" w:rsidRDefault="003C6AA1">
      <w:pPr>
        <w:spacing w:after="150"/>
      </w:pPr>
      <w:r>
        <w:rPr>
          <w:color w:val="000000"/>
        </w:rPr>
        <w:t xml:space="preserve">6. </w:t>
      </w:r>
      <w:r>
        <w:rPr>
          <w:b/>
          <w:color w:val="000000"/>
        </w:rPr>
        <w:t>Other documents and evidence</w:t>
      </w:r>
    </w:p>
    <w:p w:rsidR="001326E4" w:rsidRDefault="003C6AA1">
      <w:pPr>
        <w:spacing w:after="150"/>
      </w:pPr>
      <w:r>
        <w:rPr>
          <w:color w:val="000000"/>
        </w:rPr>
        <w:t xml:space="preserve">(a) Evidence that any process agent referred to in clause 41 (Service of </w:t>
      </w:r>
      <w:r>
        <w:rPr>
          <w:color w:val="000000"/>
        </w:rPr>
        <w:t>process) has accepted its appointment.</w:t>
      </w:r>
    </w:p>
    <w:p w:rsidR="001326E4" w:rsidRDefault="003C6AA1">
      <w:pPr>
        <w:spacing w:after="150"/>
      </w:pPr>
      <w:r>
        <w:rPr>
          <w:color w:val="000000"/>
        </w:rPr>
        <w:t>(b) Evidence that all fees, costs and expenses (including the fees payable to MIGA) due and payable by the Borrower in respect of this Agreement have been paid in full (or will be paid from the proceeds of the first L</w:t>
      </w:r>
      <w:r>
        <w:rPr>
          <w:color w:val="000000"/>
        </w:rPr>
        <w:t>oan).</w:t>
      </w:r>
    </w:p>
    <w:p w:rsidR="001326E4" w:rsidRDefault="003C6AA1">
      <w:pPr>
        <w:spacing w:after="150"/>
      </w:pPr>
      <w:r>
        <w:rPr>
          <w:color w:val="000000"/>
        </w:rPr>
        <w:t>(c) A copy of any other Authorisation or other document, opinion or assurance which the Agent considers to be necessary or desirable (if it has notified the Borrower accordingly) in connection with the entry into and performance of the transactions c</w:t>
      </w:r>
      <w:r>
        <w:rPr>
          <w:color w:val="000000"/>
        </w:rPr>
        <w:t>ontemplated by the Finance Documents or for the validity and enforceability of any Finance Document.</w:t>
      </w:r>
    </w:p>
    <w:p w:rsidR="001326E4" w:rsidRDefault="003C6AA1">
      <w:pPr>
        <w:spacing w:after="150"/>
      </w:pPr>
      <w:r>
        <w:rPr>
          <w:color w:val="000000"/>
        </w:rPr>
        <w:t>(d) Evidence that the fees, costs and expenses due from the Borrower pursuant to clause 11 (Fees) and clause 16 (Costs and expenses) have been paid or will</w:t>
      </w:r>
      <w:r>
        <w:rPr>
          <w:color w:val="000000"/>
        </w:rPr>
        <w:t xml:space="preserve"> be paid on or before the first Utilisation Date.</w:t>
      </w:r>
    </w:p>
    <w:p w:rsidR="001326E4" w:rsidRDefault="003C6AA1">
      <w:pPr>
        <w:spacing w:after="150"/>
      </w:pPr>
      <w:r>
        <w:rPr>
          <w:color w:val="000000"/>
        </w:rPr>
        <w:t>(e) The Borrower has made any amendments to this Agreement deemed reasonably necessary by the Agent (if any) in order to comply with the requirements of MIGA under the MIGA Guarantee, once issued.</w:t>
      </w:r>
    </w:p>
    <w:p w:rsidR="001326E4" w:rsidRDefault="003C6AA1">
      <w:pPr>
        <w:spacing w:after="150"/>
      </w:pPr>
      <w:r>
        <w:rPr>
          <w:color w:val="000000"/>
        </w:rPr>
        <w:t>(f) Evide</w:t>
      </w:r>
      <w:r>
        <w:rPr>
          <w:color w:val="000000"/>
        </w:rPr>
        <w:t>nce that each Original Lender’s ”know your customer” and client adoption requirements have been completed.</w:t>
      </w:r>
    </w:p>
    <w:p w:rsidR="001326E4" w:rsidRDefault="003C6AA1">
      <w:pPr>
        <w:spacing w:after="150"/>
      </w:pPr>
      <w:r>
        <w:rPr>
          <w:color w:val="000000"/>
        </w:rPr>
        <w:t>(g) Evidence in form and substance satisfactory to the Agent that the relevant actions have been undertaken by the timeline prescribed in the ESAP.</w:t>
      </w:r>
    </w:p>
    <w:p w:rsidR="001326E4" w:rsidRDefault="003C6AA1">
      <w:pPr>
        <w:spacing w:after="120"/>
        <w:jc w:val="center"/>
      </w:pPr>
      <w:r>
        <w:rPr>
          <w:b/>
          <w:color w:val="000000"/>
        </w:rPr>
        <w:t>S</w:t>
      </w:r>
      <w:r>
        <w:rPr>
          <w:b/>
          <w:color w:val="000000"/>
        </w:rPr>
        <w:t>CHEDULE 3</w:t>
      </w:r>
    </w:p>
    <w:p w:rsidR="001326E4" w:rsidRDefault="003C6AA1">
      <w:pPr>
        <w:spacing w:after="120"/>
        <w:jc w:val="center"/>
      </w:pPr>
      <w:r>
        <w:rPr>
          <w:b/>
          <w:color w:val="000000"/>
        </w:rPr>
        <w:t>Utilisation Request</w:t>
      </w:r>
    </w:p>
    <w:p w:rsidR="001326E4" w:rsidRDefault="003C6AA1">
      <w:pPr>
        <w:spacing w:after="150"/>
      </w:pPr>
      <w:r>
        <w:rPr>
          <w:color w:val="000000"/>
        </w:rPr>
        <w:t>From: [</w:t>
      </w:r>
      <w:r>
        <w:rPr>
          <w:b/>
          <w:color w:val="000000"/>
        </w:rPr>
        <w:t>Borrower</w:t>
      </w:r>
      <w:r>
        <w:rPr>
          <w:color w:val="000000"/>
        </w:rPr>
        <w:t>]</w:t>
      </w:r>
    </w:p>
    <w:p w:rsidR="001326E4" w:rsidRDefault="003C6AA1">
      <w:pPr>
        <w:spacing w:after="150"/>
      </w:pPr>
      <w:r>
        <w:rPr>
          <w:color w:val="000000"/>
        </w:rPr>
        <w:t>To: [</w:t>
      </w:r>
      <w:r>
        <w:rPr>
          <w:b/>
          <w:color w:val="000000"/>
        </w:rPr>
        <w:t>Agent</w:t>
      </w:r>
      <w:r>
        <w:rPr>
          <w:color w:val="000000"/>
        </w:rPr>
        <w:t>]</w:t>
      </w:r>
    </w:p>
    <w:p w:rsidR="001326E4" w:rsidRDefault="003C6AA1">
      <w:pPr>
        <w:spacing w:after="150"/>
      </w:pPr>
      <w:r>
        <w:rPr>
          <w:color w:val="000000"/>
        </w:rPr>
        <w:t>Dated: [●]</w:t>
      </w:r>
    </w:p>
    <w:p w:rsidR="001326E4" w:rsidRDefault="003C6AA1">
      <w:pPr>
        <w:spacing w:after="150"/>
      </w:pPr>
      <w:r>
        <w:rPr>
          <w:color w:val="000000"/>
        </w:rPr>
        <w:lastRenderedPageBreak/>
        <w:t>1. We refer to the facility agreement dated [●] and made between, inter alia, [Borrower] (the ”</w:t>
      </w:r>
      <w:r>
        <w:rPr>
          <w:b/>
          <w:color w:val="000000"/>
        </w:rPr>
        <w:t>Borrower</w:t>
      </w:r>
      <w:r>
        <w:rPr>
          <w:color w:val="000000"/>
        </w:rPr>
        <w:t xml:space="preserve">”), the financial institutions listed therein as original lenders and [Agent] (the </w:t>
      </w:r>
      <w:r>
        <w:rPr>
          <w:color w:val="000000"/>
        </w:rPr>
        <w:t>”</w:t>
      </w:r>
      <w:r>
        <w:rPr>
          <w:b/>
          <w:color w:val="000000"/>
        </w:rPr>
        <w:t>Agent</w:t>
      </w:r>
      <w:r>
        <w:rPr>
          <w:color w:val="000000"/>
        </w:rPr>
        <w:t>”) as amended from time to time (the ”</w:t>
      </w:r>
      <w:r>
        <w:rPr>
          <w:b/>
          <w:color w:val="000000"/>
        </w:rPr>
        <w:t>Facility Agreement</w:t>
      </w:r>
      <w:r>
        <w:rPr>
          <w:color w:val="000000"/>
        </w:rPr>
        <w:t>”).</w:t>
      </w:r>
    </w:p>
    <w:p w:rsidR="001326E4" w:rsidRDefault="003C6AA1">
      <w:pPr>
        <w:spacing w:after="150"/>
      </w:pPr>
      <w:r>
        <w:rPr>
          <w:color w:val="000000"/>
        </w:rPr>
        <w:t xml:space="preserve">2. This is a </w:t>
      </w:r>
      <w:r>
        <w:rPr>
          <w:b/>
          <w:color w:val="000000"/>
        </w:rPr>
        <w:t>”Utilisation Request”</w:t>
      </w:r>
      <w:r>
        <w:rPr>
          <w:color w:val="000000"/>
        </w:rPr>
        <w:t xml:space="preserve"> as defined in the Facility Agreement.</w:t>
      </w:r>
    </w:p>
    <w:p w:rsidR="001326E4" w:rsidRDefault="003C6AA1">
      <w:pPr>
        <w:spacing w:after="150"/>
      </w:pPr>
      <w:r>
        <w:rPr>
          <w:color w:val="000000"/>
        </w:rPr>
        <w:t>3. Terms defined in the Facility Agreement have the same meaning in this Utilisation Request unless given a different</w:t>
      </w:r>
      <w:r>
        <w:rPr>
          <w:color w:val="000000"/>
        </w:rPr>
        <w:t xml:space="preserve"> meaning in this Utilisation Request.</w:t>
      </w:r>
    </w:p>
    <w:p w:rsidR="001326E4" w:rsidRDefault="003C6AA1">
      <w:pPr>
        <w:spacing w:after="150"/>
      </w:pPr>
      <w:r>
        <w:rPr>
          <w:color w:val="000000"/>
        </w:rPr>
        <w:t>4. We would like to borrow by way of Loan the amount set out below on the date set out below:</w:t>
      </w:r>
    </w:p>
    <w:tbl>
      <w:tblPr>
        <w:tblW w:w="0" w:type="auto"/>
        <w:tblCellSpacing w:w="0" w:type="auto"/>
        <w:tblLook w:val="04A0" w:firstRow="1" w:lastRow="0" w:firstColumn="1" w:lastColumn="0" w:noHBand="0" w:noVBand="1"/>
      </w:tblPr>
      <w:tblGrid>
        <w:gridCol w:w="3124"/>
        <w:gridCol w:w="6119"/>
      </w:tblGrid>
      <w:tr w:rsidR="001326E4">
        <w:trPr>
          <w:trHeight w:val="90"/>
          <w:tblCellSpacing w:w="0" w:type="auto"/>
        </w:trPr>
        <w:tc>
          <w:tcPr>
            <w:tcW w:w="4509" w:type="dxa"/>
            <w:vAlign w:val="center"/>
          </w:tcPr>
          <w:p w:rsidR="001326E4" w:rsidRDefault="003C6AA1">
            <w:pPr>
              <w:spacing w:after="150"/>
            </w:pPr>
            <w:r>
              <w:rPr>
                <w:color w:val="000000"/>
              </w:rPr>
              <w:t>Proposed Utilisation Date:</w:t>
            </w:r>
          </w:p>
        </w:tc>
        <w:tc>
          <w:tcPr>
            <w:tcW w:w="9891" w:type="dxa"/>
            <w:vAlign w:val="center"/>
          </w:tcPr>
          <w:p w:rsidR="001326E4" w:rsidRDefault="003C6AA1">
            <w:pPr>
              <w:spacing w:after="150"/>
            </w:pPr>
            <w:r>
              <w:rPr>
                <w:color w:val="000000"/>
              </w:rPr>
              <w:t>[●] (or, if that is not a Business Day, the next Business Day)</w:t>
            </w:r>
          </w:p>
        </w:tc>
      </w:tr>
      <w:tr w:rsidR="001326E4">
        <w:trPr>
          <w:trHeight w:val="90"/>
          <w:tblCellSpacing w:w="0" w:type="auto"/>
        </w:trPr>
        <w:tc>
          <w:tcPr>
            <w:tcW w:w="4509" w:type="dxa"/>
            <w:vAlign w:val="center"/>
          </w:tcPr>
          <w:p w:rsidR="001326E4" w:rsidRDefault="003C6AA1">
            <w:pPr>
              <w:spacing w:after="150"/>
            </w:pPr>
            <w:r>
              <w:rPr>
                <w:color w:val="000000"/>
              </w:rPr>
              <w:t>Amount:</w:t>
            </w:r>
          </w:p>
        </w:tc>
        <w:tc>
          <w:tcPr>
            <w:tcW w:w="9891" w:type="dxa"/>
            <w:vAlign w:val="center"/>
          </w:tcPr>
          <w:p w:rsidR="001326E4" w:rsidRDefault="003C6AA1">
            <w:pPr>
              <w:spacing w:after="150"/>
            </w:pPr>
            <w:r>
              <w:rPr>
                <w:color w:val="000000"/>
              </w:rPr>
              <w:t>[●] EUR</w:t>
            </w:r>
          </w:p>
        </w:tc>
      </w:tr>
    </w:tbl>
    <w:p w:rsidR="001326E4" w:rsidRDefault="003C6AA1">
      <w:pPr>
        <w:spacing w:after="150"/>
      </w:pPr>
      <w:r>
        <w:rPr>
          <w:color w:val="000000"/>
        </w:rPr>
        <w:t xml:space="preserve">5. This </w:t>
      </w:r>
      <w:r>
        <w:rPr>
          <w:color w:val="000000"/>
        </w:rPr>
        <w:t>Utilisation Request is irrevocable.</w:t>
      </w:r>
    </w:p>
    <w:p w:rsidR="001326E4" w:rsidRDefault="003C6AA1">
      <w:pPr>
        <w:spacing w:after="150"/>
      </w:pPr>
      <w:r>
        <w:rPr>
          <w:color w:val="000000"/>
        </w:rPr>
        <w:t>6. The proceeds of the Loan are to be remitted by the Agent to the Project Contractor for direct payment of Project costs to the Project Contractor.</w:t>
      </w:r>
    </w:p>
    <w:p w:rsidR="001326E4" w:rsidRDefault="003C6AA1">
      <w:pPr>
        <w:spacing w:after="150"/>
      </w:pPr>
      <w:r>
        <w:rPr>
          <w:color w:val="000000"/>
        </w:rPr>
        <w:t>7. We hereby represent and warrant that on the date of this Utilisation</w:t>
      </w:r>
      <w:r>
        <w:rPr>
          <w:color w:val="000000"/>
        </w:rPr>
        <w:t xml:space="preserve"> Request and the relevant Utilisation Date:</w:t>
      </w:r>
    </w:p>
    <w:p w:rsidR="001326E4" w:rsidRDefault="003C6AA1">
      <w:pPr>
        <w:spacing w:after="150"/>
      </w:pPr>
      <w:r>
        <w:rPr>
          <w:color w:val="000000"/>
        </w:rPr>
        <w:t>(a) each condition specified in clause 5.2 (Further conditions precedent) of the Facility Agreement is satisfied;</w:t>
      </w:r>
    </w:p>
    <w:p w:rsidR="001326E4" w:rsidRDefault="003C6AA1">
      <w:pPr>
        <w:spacing w:after="150"/>
      </w:pPr>
      <w:r>
        <w:rPr>
          <w:color w:val="000000"/>
        </w:rPr>
        <w:t xml:space="preserve">(b) the amount requested under paragraph 4 above does not, when added to any Loans made under the </w:t>
      </w:r>
      <w:r>
        <w:rPr>
          <w:color w:val="000000"/>
        </w:rPr>
        <w:t>Facility Agreement, exceed the Available Facility;</w:t>
      </w:r>
    </w:p>
    <w:p w:rsidR="001326E4" w:rsidRDefault="003C6AA1">
      <w:pPr>
        <w:spacing w:after="150"/>
      </w:pPr>
      <w:r>
        <w:rPr>
          <w:color w:val="000000"/>
        </w:rPr>
        <w:t>(c) the copies of the documents attached to this Utilisation Request are true copies of the original documents; and</w:t>
      </w:r>
    </w:p>
    <w:p w:rsidR="001326E4" w:rsidRDefault="003C6AA1">
      <w:pPr>
        <w:spacing w:after="150"/>
      </w:pPr>
      <w:r>
        <w:rPr>
          <w:color w:val="000000"/>
        </w:rPr>
        <w:t>(d) the information contained in the documents mentioned in paragraph (c) above is true a</w:t>
      </w:r>
      <w:r>
        <w:rPr>
          <w:color w:val="000000"/>
        </w:rPr>
        <w:t>nd accurate and has not been amended or superseded at the date of this Utilisation Request.</w:t>
      </w:r>
    </w:p>
    <w:p w:rsidR="001326E4" w:rsidRDefault="003C6AA1">
      <w:pPr>
        <w:spacing w:after="150"/>
      </w:pPr>
      <w:r>
        <w:rPr>
          <w:color w:val="000000"/>
        </w:rPr>
        <w:t>8. The payment of the amount requested under paragraph 4 above should be made into the following bank account: [account].</w:t>
      </w:r>
    </w:p>
    <w:p w:rsidR="001326E4" w:rsidRDefault="003C6AA1">
      <w:pPr>
        <w:spacing w:after="150"/>
      </w:pPr>
      <w:r>
        <w:rPr>
          <w:color w:val="000000"/>
        </w:rPr>
        <w:t>9. We undertake to provide any other docum</w:t>
      </w:r>
      <w:r>
        <w:rPr>
          <w:color w:val="000000"/>
        </w:rPr>
        <w:t>entation reasonably requested by the Agent from time to time in connection with this Utilisation Request.</w:t>
      </w:r>
    </w:p>
    <w:p w:rsidR="001326E4" w:rsidRDefault="003C6AA1">
      <w:pPr>
        <w:spacing w:after="150"/>
      </w:pPr>
      <w:r>
        <w:rPr>
          <w:color w:val="000000"/>
        </w:rPr>
        <w:t>Yours faithfully,</w:t>
      </w:r>
    </w:p>
    <w:p w:rsidR="001326E4" w:rsidRDefault="003C6AA1">
      <w:pPr>
        <w:spacing w:after="150"/>
      </w:pPr>
      <w:r>
        <w:rPr>
          <w:color w:val="000000"/>
        </w:rPr>
        <w:t>For and on behalf of [</w:t>
      </w:r>
      <w:r>
        <w:rPr>
          <w:b/>
          <w:color w:val="000000"/>
        </w:rPr>
        <w:t>Borrower</w:t>
      </w:r>
      <w:r>
        <w:rPr>
          <w:color w:val="000000"/>
        </w:rPr>
        <w:t>]</w:t>
      </w:r>
    </w:p>
    <w:tbl>
      <w:tblPr>
        <w:tblW w:w="0" w:type="auto"/>
        <w:tblCellSpacing w:w="0" w:type="auto"/>
        <w:tblLook w:val="04A0" w:firstRow="1" w:lastRow="0" w:firstColumn="1" w:lastColumn="0" w:noHBand="0" w:noVBand="1"/>
      </w:tblPr>
      <w:tblGrid>
        <w:gridCol w:w="1740"/>
        <w:gridCol w:w="7503"/>
      </w:tblGrid>
      <w:tr w:rsidR="001326E4">
        <w:trPr>
          <w:trHeight w:val="90"/>
          <w:tblCellSpacing w:w="0" w:type="auto"/>
        </w:trPr>
        <w:tc>
          <w:tcPr>
            <w:tcW w:w="2744" w:type="dxa"/>
            <w:vAlign w:val="center"/>
          </w:tcPr>
          <w:p w:rsidR="001326E4" w:rsidRDefault="003C6AA1">
            <w:pPr>
              <w:spacing w:after="150"/>
            </w:pPr>
            <w:r>
              <w:rPr>
                <w:color w:val="000000"/>
              </w:rPr>
              <w:t>Signature:*</w:t>
            </w:r>
          </w:p>
        </w:tc>
        <w:tc>
          <w:tcPr>
            <w:tcW w:w="11656" w:type="dxa"/>
            <w:vAlign w:val="center"/>
          </w:tcPr>
          <w:p w:rsidR="001326E4" w:rsidRDefault="003C6AA1">
            <w:pPr>
              <w:spacing w:after="150"/>
            </w:pPr>
            <w:r>
              <w:rPr>
                <w:color w:val="000000"/>
              </w:rPr>
              <w:t>................................................................................</w:t>
            </w:r>
          </w:p>
        </w:tc>
      </w:tr>
      <w:tr w:rsidR="001326E4">
        <w:trPr>
          <w:trHeight w:val="90"/>
          <w:tblCellSpacing w:w="0" w:type="auto"/>
        </w:trPr>
        <w:tc>
          <w:tcPr>
            <w:tcW w:w="2744" w:type="dxa"/>
            <w:vAlign w:val="center"/>
          </w:tcPr>
          <w:p w:rsidR="001326E4" w:rsidRDefault="003C6AA1">
            <w:pPr>
              <w:spacing w:after="150"/>
            </w:pPr>
            <w:r>
              <w:rPr>
                <w:color w:val="000000"/>
              </w:rPr>
              <w:t>Name:</w:t>
            </w:r>
          </w:p>
        </w:tc>
        <w:tc>
          <w:tcPr>
            <w:tcW w:w="11656" w:type="dxa"/>
            <w:vAlign w:val="center"/>
          </w:tcPr>
          <w:p w:rsidR="001326E4" w:rsidRDefault="003C6AA1">
            <w:pPr>
              <w:spacing w:after="150"/>
            </w:pPr>
            <w:r>
              <w:rPr>
                <w:color w:val="000000"/>
              </w:rPr>
              <w:t>................................................................................</w:t>
            </w:r>
          </w:p>
        </w:tc>
      </w:tr>
      <w:tr w:rsidR="001326E4">
        <w:trPr>
          <w:trHeight w:val="90"/>
          <w:tblCellSpacing w:w="0" w:type="auto"/>
        </w:trPr>
        <w:tc>
          <w:tcPr>
            <w:tcW w:w="2744" w:type="dxa"/>
            <w:vAlign w:val="center"/>
          </w:tcPr>
          <w:p w:rsidR="001326E4" w:rsidRDefault="003C6AA1">
            <w:pPr>
              <w:spacing w:after="150"/>
            </w:pPr>
            <w:r>
              <w:rPr>
                <w:color w:val="000000"/>
              </w:rPr>
              <w:t>Position:</w:t>
            </w:r>
          </w:p>
        </w:tc>
        <w:tc>
          <w:tcPr>
            <w:tcW w:w="11656" w:type="dxa"/>
            <w:vAlign w:val="center"/>
          </w:tcPr>
          <w:p w:rsidR="001326E4" w:rsidRDefault="003C6AA1">
            <w:pPr>
              <w:spacing w:after="150"/>
            </w:pPr>
            <w:r>
              <w:rPr>
                <w:color w:val="000000"/>
              </w:rPr>
              <w:t>................................................................................</w:t>
            </w:r>
          </w:p>
        </w:tc>
      </w:tr>
      <w:tr w:rsidR="001326E4">
        <w:trPr>
          <w:trHeight w:val="90"/>
          <w:tblCellSpacing w:w="0" w:type="auto"/>
        </w:trPr>
        <w:tc>
          <w:tcPr>
            <w:tcW w:w="2744" w:type="dxa"/>
            <w:vAlign w:val="center"/>
          </w:tcPr>
          <w:p w:rsidR="001326E4" w:rsidRDefault="003C6AA1">
            <w:pPr>
              <w:spacing w:after="150"/>
            </w:pPr>
            <w:r>
              <w:rPr>
                <w:color w:val="000000"/>
              </w:rPr>
              <w:lastRenderedPageBreak/>
              <w:t>Date:</w:t>
            </w:r>
          </w:p>
        </w:tc>
        <w:tc>
          <w:tcPr>
            <w:tcW w:w="11656" w:type="dxa"/>
            <w:vAlign w:val="center"/>
          </w:tcPr>
          <w:p w:rsidR="001326E4" w:rsidRDefault="003C6AA1">
            <w:pPr>
              <w:spacing w:after="150"/>
            </w:pPr>
            <w:r>
              <w:rPr>
                <w:color w:val="000000"/>
              </w:rPr>
              <w:t>............................................................................</w:t>
            </w:r>
            <w:r>
              <w:rPr>
                <w:color w:val="000000"/>
              </w:rPr>
              <w:t>....</w:t>
            </w:r>
          </w:p>
        </w:tc>
      </w:tr>
    </w:tbl>
    <w:p w:rsidR="001326E4" w:rsidRDefault="003C6AA1">
      <w:pPr>
        <w:spacing w:after="150"/>
      </w:pPr>
      <w:r>
        <w:rPr>
          <w:color w:val="000000"/>
        </w:rPr>
        <w:t>*Signature of Borrower’s Signatory</w:t>
      </w:r>
    </w:p>
    <w:p w:rsidR="001326E4" w:rsidRDefault="003C6AA1">
      <w:pPr>
        <w:spacing w:after="120"/>
        <w:jc w:val="center"/>
      </w:pPr>
      <w:r>
        <w:rPr>
          <w:b/>
          <w:color w:val="000000"/>
        </w:rPr>
        <w:t>SCHEDULE 4</w:t>
      </w:r>
    </w:p>
    <w:p w:rsidR="001326E4" w:rsidRDefault="003C6AA1">
      <w:pPr>
        <w:spacing w:after="120"/>
        <w:jc w:val="center"/>
      </w:pPr>
      <w:r>
        <w:rPr>
          <w:b/>
          <w:color w:val="000000"/>
        </w:rPr>
        <w:t>Form of Transfer Certificate</w:t>
      </w:r>
    </w:p>
    <w:p w:rsidR="001326E4" w:rsidRDefault="003C6AA1">
      <w:pPr>
        <w:spacing w:after="150"/>
      </w:pPr>
      <w:r>
        <w:rPr>
          <w:color w:val="000000"/>
        </w:rPr>
        <w:t>To: [●] as Agent</w:t>
      </w:r>
    </w:p>
    <w:p w:rsidR="001326E4" w:rsidRDefault="003C6AA1">
      <w:pPr>
        <w:spacing w:after="150"/>
      </w:pPr>
      <w:r>
        <w:rPr>
          <w:color w:val="000000"/>
        </w:rPr>
        <w:t>From: [The Existing Lender] (the ”</w:t>
      </w:r>
      <w:r>
        <w:rPr>
          <w:b/>
          <w:color w:val="000000"/>
        </w:rPr>
        <w:t>Existing Lender</w:t>
      </w:r>
      <w:r>
        <w:rPr>
          <w:color w:val="000000"/>
        </w:rPr>
        <w:t>”) and [The New Lender] (the ”</w:t>
      </w:r>
      <w:r>
        <w:rPr>
          <w:b/>
          <w:color w:val="000000"/>
        </w:rPr>
        <w:t>New Lender</w:t>
      </w:r>
      <w:r>
        <w:rPr>
          <w:color w:val="000000"/>
        </w:rPr>
        <w:t>”)</w:t>
      </w:r>
    </w:p>
    <w:p w:rsidR="001326E4" w:rsidRDefault="003C6AA1">
      <w:pPr>
        <w:spacing w:after="150"/>
      </w:pPr>
      <w:r>
        <w:rPr>
          <w:color w:val="000000"/>
        </w:rPr>
        <w:t>Dated:</w:t>
      </w:r>
    </w:p>
    <w:p w:rsidR="001326E4" w:rsidRDefault="003C6AA1">
      <w:pPr>
        <w:spacing w:after="150"/>
      </w:pPr>
      <w:r>
        <w:rPr>
          <w:b/>
          <w:color w:val="000000"/>
        </w:rPr>
        <w:t>Facility agreement dated [</w:t>
      </w:r>
      <w:r>
        <w:rPr>
          <w:color w:val="000000"/>
        </w:rPr>
        <w:t>●</w:t>
      </w:r>
      <w:r>
        <w:rPr>
          <w:b/>
          <w:color w:val="000000"/>
        </w:rPr>
        <w:t xml:space="preserve">] and made between, inter alia, </w:t>
      </w:r>
      <w:r>
        <w:rPr>
          <w:b/>
          <w:color w:val="000000"/>
        </w:rPr>
        <w:t>[Borrower] as borrower, the financial institutions listed therein as original lenders and [Agent] as agent, as amended from time to time (the ”Facility Agreement”)</w:t>
      </w:r>
    </w:p>
    <w:p w:rsidR="001326E4" w:rsidRDefault="003C6AA1">
      <w:pPr>
        <w:spacing w:after="150"/>
      </w:pPr>
      <w:r>
        <w:rPr>
          <w:color w:val="000000"/>
        </w:rPr>
        <w:t xml:space="preserve">1. We refer to the Facility Agreement. This is a Transfer Certificate. Terms defined in the </w:t>
      </w:r>
      <w:r>
        <w:rPr>
          <w:color w:val="000000"/>
        </w:rPr>
        <w:t>Facility Agreement have the same meaning in this Transfer Certificate unless given a different meaning in this Transfer Certificate.</w:t>
      </w:r>
    </w:p>
    <w:p w:rsidR="001326E4" w:rsidRDefault="003C6AA1">
      <w:pPr>
        <w:spacing w:after="150"/>
      </w:pPr>
      <w:r>
        <w:rPr>
          <w:color w:val="000000"/>
        </w:rPr>
        <w:t>2. We refer to clause 21.5 (Procedure for transfer) of the Facility Agreement:</w:t>
      </w:r>
    </w:p>
    <w:p w:rsidR="001326E4" w:rsidRDefault="003C6AA1">
      <w:pPr>
        <w:spacing w:after="150"/>
      </w:pPr>
      <w:r>
        <w:rPr>
          <w:color w:val="000000"/>
        </w:rPr>
        <w:t>(a) The Existing Lender and the New Lender a</w:t>
      </w:r>
      <w:r>
        <w:rPr>
          <w:color w:val="000000"/>
        </w:rPr>
        <w:t>gree to the Existing Lender transferring to the New Lender by novation, and in accordance with clause 21.5 (Procedure for transfer) of the Facility Agreement, all of the Existing Lender’s rights and obligations under the Facility Agreement and the other Fi</w:t>
      </w:r>
      <w:r>
        <w:rPr>
          <w:color w:val="000000"/>
        </w:rPr>
        <w:t xml:space="preserve">nance Documents which relate to that portion of the Existing Lender’s Commitment and participations in Loans under the Facility Agreement as specified in the schedule to this Transfer Certificate (the </w:t>
      </w:r>
      <w:r>
        <w:rPr>
          <w:b/>
          <w:color w:val="000000"/>
        </w:rPr>
        <w:t>”schedule”</w:t>
      </w:r>
      <w:r>
        <w:rPr>
          <w:color w:val="000000"/>
        </w:rPr>
        <w:t>).</w:t>
      </w:r>
    </w:p>
    <w:p w:rsidR="001326E4" w:rsidRDefault="003C6AA1">
      <w:pPr>
        <w:spacing w:after="150"/>
      </w:pPr>
      <w:r>
        <w:rPr>
          <w:color w:val="000000"/>
        </w:rPr>
        <w:t>(b) The proposed Transfer Date is [●].</w:t>
      </w:r>
    </w:p>
    <w:p w:rsidR="001326E4" w:rsidRDefault="003C6AA1">
      <w:pPr>
        <w:spacing w:after="150"/>
      </w:pPr>
      <w:r>
        <w:rPr>
          <w:color w:val="000000"/>
        </w:rPr>
        <w:t>(c)</w:t>
      </w:r>
      <w:r>
        <w:rPr>
          <w:color w:val="000000"/>
        </w:rPr>
        <w:t xml:space="preserve"> The Facility Office and address, fax number and attention details for notices of the New Lender for the purposes of clause 28.2 (Contact details) of the Facility Agreement are set out in the schedule.</w:t>
      </w:r>
    </w:p>
    <w:p w:rsidR="001326E4" w:rsidRDefault="003C6AA1">
      <w:pPr>
        <w:spacing w:after="150"/>
      </w:pPr>
      <w:r>
        <w:rPr>
          <w:color w:val="000000"/>
        </w:rPr>
        <w:t>3. The New Lender expressly acknowledges the limitatio</w:t>
      </w:r>
      <w:r>
        <w:rPr>
          <w:color w:val="000000"/>
        </w:rPr>
        <w:t>ns on the Existing Lender’s obligations set out in paragraph (c) of clause 21.4 (Limitation of responsibility of Existing Lenders) of the Facility Agreement.</w:t>
      </w:r>
    </w:p>
    <w:p w:rsidR="001326E4" w:rsidRDefault="003C6AA1">
      <w:pPr>
        <w:spacing w:after="150"/>
      </w:pPr>
      <w:r>
        <w:rPr>
          <w:color w:val="000000"/>
        </w:rPr>
        <w:t xml:space="preserve">4. [The New Lender expressly confirms that it [can/cannot] exempt the Agent from the restrictions </w:t>
      </w:r>
      <w:r>
        <w:rPr>
          <w:color w:val="000000"/>
        </w:rPr>
        <w:t>pursuant to section 181 of the German Civil Code (</w:t>
      </w:r>
      <w:r>
        <w:rPr>
          <w:i/>
          <w:color w:val="000000"/>
        </w:rPr>
        <w:t>Bürgerliches Gesetzbuch</w:t>
      </w:r>
      <w:r>
        <w:rPr>
          <w:color w:val="000000"/>
        </w:rPr>
        <w:t>) and similar restrictions applicable to it pursuant to any other applicable law as provided for in paragraph [c] of clause [23.1] (Appointment of the Agent).]</w:t>
      </w:r>
    </w:p>
    <w:p w:rsidR="001326E4" w:rsidRDefault="003C6AA1">
      <w:pPr>
        <w:spacing w:after="150"/>
      </w:pPr>
      <w:r>
        <w:rPr>
          <w:color w:val="000000"/>
        </w:rPr>
        <w:t>5. This Transfer Certif</w:t>
      </w:r>
      <w:r>
        <w:rPr>
          <w:color w:val="000000"/>
        </w:rPr>
        <w:t>icate may be executed in any number of counterparts and this has the same effect as if the signatures on the counterparts were on a single copy of this Transfer Certificate.</w:t>
      </w:r>
    </w:p>
    <w:p w:rsidR="001326E4" w:rsidRDefault="003C6AA1">
      <w:pPr>
        <w:spacing w:after="150"/>
      </w:pPr>
      <w:r>
        <w:rPr>
          <w:color w:val="000000"/>
        </w:rPr>
        <w:lastRenderedPageBreak/>
        <w:t>6. This Transfer Certificate and any non-contractual obligations arising out of or</w:t>
      </w:r>
      <w:r>
        <w:rPr>
          <w:color w:val="000000"/>
        </w:rPr>
        <w:t xml:space="preserve"> in connection with it are governed by English law.</w:t>
      </w:r>
    </w:p>
    <w:p w:rsidR="001326E4" w:rsidRDefault="003C6AA1">
      <w:pPr>
        <w:spacing w:after="150"/>
      </w:pPr>
      <w:r>
        <w:rPr>
          <w:color w:val="000000"/>
        </w:rPr>
        <w:t>7. This Transfer Certificate has been entered into on the date stated at the beginning of this Transfer Certificate.</w:t>
      </w:r>
    </w:p>
    <w:p w:rsidR="001326E4" w:rsidRDefault="003C6AA1">
      <w:pPr>
        <w:spacing w:after="120"/>
        <w:jc w:val="center"/>
      </w:pPr>
      <w:r>
        <w:rPr>
          <w:b/>
          <w:color w:val="000000"/>
        </w:rPr>
        <w:t>THE SCHEDULE</w:t>
      </w:r>
    </w:p>
    <w:p w:rsidR="001326E4" w:rsidRDefault="003C6AA1">
      <w:pPr>
        <w:spacing w:after="120"/>
        <w:jc w:val="center"/>
      </w:pPr>
      <w:r>
        <w:rPr>
          <w:b/>
          <w:color w:val="000000"/>
        </w:rPr>
        <w:t>Commitment/rights and obligations to be transferred</w:t>
      </w:r>
    </w:p>
    <w:p w:rsidR="001326E4" w:rsidRDefault="003C6AA1">
      <w:pPr>
        <w:spacing w:after="120"/>
        <w:jc w:val="center"/>
      </w:pPr>
      <w:r>
        <w:rPr>
          <w:i/>
          <w:color w:val="000000"/>
        </w:rPr>
        <w:t>[insert relevant detai</w:t>
      </w:r>
      <w:r>
        <w:rPr>
          <w:i/>
          <w:color w:val="000000"/>
        </w:rPr>
        <w:t>ls] [Facility Office address, fax number and attention details for notices and account details for payments,]</w:t>
      </w:r>
    </w:p>
    <w:tbl>
      <w:tblPr>
        <w:tblW w:w="0" w:type="auto"/>
        <w:tblCellSpacing w:w="0" w:type="auto"/>
        <w:tblLook w:val="04A0" w:firstRow="1" w:lastRow="0" w:firstColumn="1" w:lastColumn="0" w:noHBand="0" w:noVBand="1"/>
      </w:tblPr>
      <w:tblGrid>
        <w:gridCol w:w="5149"/>
        <w:gridCol w:w="4094"/>
      </w:tblGrid>
      <w:tr w:rsidR="001326E4">
        <w:trPr>
          <w:trHeight w:val="90"/>
          <w:tblCellSpacing w:w="0" w:type="auto"/>
        </w:trPr>
        <w:tc>
          <w:tcPr>
            <w:tcW w:w="8078" w:type="dxa"/>
            <w:vAlign w:val="center"/>
          </w:tcPr>
          <w:p w:rsidR="001326E4" w:rsidRDefault="003C6AA1">
            <w:pPr>
              <w:spacing w:after="150"/>
            </w:pPr>
            <w:r>
              <w:rPr>
                <w:color w:val="000000"/>
              </w:rPr>
              <w:t>[</w:t>
            </w:r>
            <w:r>
              <w:rPr>
                <w:b/>
                <w:color w:val="000000"/>
              </w:rPr>
              <w:t>Existing Lender</w:t>
            </w:r>
            <w:r>
              <w:rPr>
                <w:color w:val="000000"/>
              </w:rPr>
              <w:t>]</w:t>
            </w:r>
          </w:p>
        </w:tc>
        <w:tc>
          <w:tcPr>
            <w:tcW w:w="6322" w:type="dxa"/>
            <w:vAlign w:val="center"/>
          </w:tcPr>
          <w:p w:rsidR="001326E4" w:rsidRDefault="003C6AA1">
            <w:pPr>
              <w:spacing w:after="150"/>
            </w:pPr>
            <w:r>
              <w:rPr>
                <w:color w:val="000000"/>
              </w:rPr>
              <w:t>[</w:t>
            </w:r>
            <w:r>
              <w:rPr>
                <w:b/>
                <w:color w:val="000000"/>
              </w:rPr>
              <w:t>New Lender</w:t>
            </w:r>
            <w:r>
              <w:rPr>
                <w:color w:val="000000"/>
              </w:rPr>
              <w:t>]</w:t>
            </w:r>
          </w:p>
        </w:tc>
      </w:tr>
      <w:tr w:rsidR="001326E4">
        <w:trPr>
          <w:trHeight w:val="90"/>
          <w:tblCellSpacing w:w="0" w:type="auto"/>
        </w:trPr>
        <w:tc>
          <w:tcPr>
            <w:tcW w:w="8078" w:type="dxa"/>
            <w:vAlign w:val="center"/>
          </w:tcPr>
          <w:p w:rsidR="001326E4" w:rsidRDefault="003C6AA1">
            <w:pPr>
              <w:spacing w:after="150"/>
            </w:pPr>
            <w:r>
              <w:rPr>
                <w:color w:val="000000"/>
              </w:rPr>
              <w:t>By:</w:t>
            </w:r>
          </w:p>
        </w:tc>
        <w:tc>
          <w:tcPr>
            <w:tcW w:w="6322" w:type="dxa"/>
            <w:vAlign w:val="center"/>
          </w:tcPr>
          <w:p w:rsidR="001326E4" w:rsidRDefault="003C6AA1">
            <w:pPr>
              <w:spacing w:after="150"/>
            </w:pPr>
            <w:r>
              <w:rPr>
                <w:color w:val="000000"/>
              </w:rPr>
              <w:t>By:</w:t>
            </w:r>
          </w:p>
        </w:tc>
      </w:tr>
    </w:tbl>
    <w:p w:rsidR="001326E4" w:rsidRDefault="003C6AA1">
      <w:pPr>
        <w:spacing w:after="150"/>
      </w:pPr>
      <w:r>
        <w:rPr>
          <w:color w:val="000000"/>
        </w:rPr>
        <w:t>This Transfer Certificate is accepted by the Agent and the Transfer Date is confirmed as [●].</w:t>
      </w:r>
    </w:p>
    <w:p w:rsidR="001326E4" w:rsidRDefault="003C6AA1">
      <w:pPr>
        <w:spacing w:after="150"/>
      </w:pPr>
      <w:r>
        <w:rPr>
          <w:color w:val="000000"/>
        </w:rPr>
        <w:t>[</w:t>
      </w:r>
      <w:r>
        <w:rPr>
          <w:b/>
          <w:color w:val="000000"/>
        </w:rPr>
        <w:t>Agent</w:t>
      </w:r>
      <w:r>
        <w:rPr>
          <w:color w:val="000000"/>
        </w:rPr>
        <w:t>]</w:t>
      </w:r>
    </w:p>
    <w:p w:rsidR="001326E4" w:rsidRDefault="003C6AA1">
      <w:pPr>
        <w:spacing w:after="150"/>
      </w:pPr>
      <w:r>
        <w:rPr>
          <w:color w:val="000000"/>
        </w:rPr>
        <w:t>By:</w:t>
      </w:r>
    </w:p>
    <w:p w:rsidR="001326E4" w:rsidRDefault="003C6AA1">
      <w:pPr>
        <w:spacing w:after="120"/>
        <w:jc w:val="center"/>
      </w:pPr>
      <w:r>
        <w:rPr>
          <w:b/>
          <w:color w:val="000000"/>
        </w:rPr>
        <w:t>SCHEDULE 5</w:t>
      </w:r>
    </w:p>
    <w:p w:rsidR="001326E4" w:rsidRDefault="003C6AA1">
      <w:pPr>
        <w:spacing w:after="120"/>
        <w:jc w:val="center"/>
      </w:pPr>
      <w:r>
        <w:rPr>
          <w:b/>
          <w:color w:val="000000"/>
        </w:rPr>
        <w:t>Form of Assignment Agreement</w:t>
      </w:r>
    </w:p>
    <w:p w:rsidR="001326E4" w:rsidRDefault="003C6AA1">
      <w:pPr>
        <w:spacing w:after="150"/>
      </w:pPr>
      <w:r>
        <w:rPr>
          <w:color w:val="000000"/>
        </w:rPr>
        <w:t>To: [●] as Agent and [●] as Borrower</w:t>
      </w:r>
    </w:p>
    <w:p w:rsidR="001326E4" w:rsidRDefault="003C6AA1">
      <w:pPr>
        <w:spacing w:after="150"/>
      </w:pPr>
      <w:r>
        <w:rPr>
          <w:color w:val="000000"/>
        </w:rPr>
        <w:t>From: [the Existing Lender] (the ”</w:t>
      </w:r>
      <w:r>
        <w:rPr>
          <w:b/>
          <w:color w:val="000000"/>
        </w:rPr>
        <w:t>Existing Lender</w:t>
      </w:r>
      <w:r>
        <w:rPr>
          <w:color w:val="000000"/>
        </w:rPr>
        <w:t>”) and [the New Lender] (the ”</w:t>
      </w:r>
      <w:r>
        <w:rPr>
          <w:b/>
          <w:color w:val="000000"/>
        </w:rPr>
        <w:t>New Lender</w:t>
      </w:r>
      <w:r>
        <w:rPr>
          <w:color w:val="000000"/>
        </w:rPr>
        <w:t>”)</w:t>
      </w:r>
    </w:p>
    <w:p w:rsidR="001326E4" w:rsidRDefault="003C6AA1">
      <w:pPr>
        <w:spacing w:after="150"/>
      </w:pPr>
      <w:r>
        <w:rPr>
          <w:color w:val="000000"/>
        </w:rPr>
        <w:t>Dated:</w:t>
      </w:r>
    </w:p>
    <w:p w:rsidR="001326E4" w:rsidRDefault="003C6AA1">
      <w:pPr>
        <w:spacing w:after="150"/>
      </w:pPr>
      <w:r>
        <w:rPr>
          <w:b/>
          <w:color w:val="000000"/>
        </w:rPr>
        <w:t xml:space="preserve">Facility agreement dated [●] and made between, inter alia, [Borrower] as </w:t>
      </w:r>
      <w:r>
        <w:rPr>
          <w:b/>
          <w:color w:val="000000"/>
        </w:rPr>
        <w:t>borrower, the financial institutions listed therein as original lenders and [Agent] as agent, as amended from time to time (the ”Facility Agreement”)</w:t>
      </w:r>
    </w:p>
    <w:p w:rsidR="001326E4" w:rsidRDefault="003C6AA1">
      <w:pPr>
        <w:spacing w:after="150"/>
      </w:pPr>
      <w:r>
        <w:rPr>
          <w:color w:val="000000"/>
        </w:rPr>
        <w:t>1. We refer to the Facility Agreement. This is an Assignment Agreement. Terms defined in the Facility Agre</w:t>
      </w:r>
      <w:r>
        <w:rPr>
          <w:color w:val="000000"/>
        </w:rPr>
        <w:t>ement have the same meaning in this Assignment Agreement unless given a different meaning in this Assignment Agreement.</w:t>
      </w:r>
    </w:p>
    <w:p w:rsidR="001326E4" w:rsidRDefault="003C6AA1">
      <w:pPr>
        <w:spacing w:after="150"/>
      </w:pPr>
      <w:r>
        <w:rPr>
          <w:color w:val="000000"/>
        </w:rPr>
        <w:t>2. We refer to clause 21.6 (Procedure for assignment) of the Facility Agreement:</w:t>
      </w:r>
    </w:p>
    <w:p w:rsidR="001326E4" w:rsidRDefault="003C6AA1">
      <w:pPr>
        <w:spacing w:after="150"/>
      </w:pPr>
      <w:r>
        <w:rPr>
          <w:color w:val="000000"/>
        </w:rPr>
        <w:t>(a) The Existing Lender assigns absolutely to the New L</w:t>
      </w:r>
      <w:r>
        <w:rPr>
          <w:color w:val="000000"/>
        </w:rPr>
        <w:t xml:space="preserve">ender all the rights of the Existing Lender under the Facility Agreement and the other Finance Documents which relate to that portion of the Existing Lender’s Commitment and participations in Loans under the Facility Agreement as specified in the schedule </w:t>
      </w:r>
      <w:r>
        <w:rPr>
          <w:color w:val="000000"/>
        </w:rPr>
        <w:t xml:space="preserve">to this Assignment Agreement (the </w:t>
      </w:r>
      <w:r>
        <w:rPr>
          <w:b/>
          <w:color w:val="000000"/>
        </w:rPr>
        <w:t>”schedule”</w:t>
      </w:r>
      <w:r>
        <w:rPr>
          <w:color w:val="000000"/>
        </w:rPr>
        <w:t>).</w:t>
      </w:r>
    </w:p>
    <w:p w:rsidR="001326E4" w:rsidRDefault="003C6AA1">
      <w:pPr>
        <w:spacing w:after="150"/>
      </w:pPr>
      <w:r>
        <w:rPr>
          <w:color w:val="000000"/>
        </w:rPr>
        <w:t>(b) The Existing Lender is released from all the obligations of the Existing Lender which correspond to that portion of the Existing Lender’s Commitment and participations in Loans under the Facility Agreement</w:t>
      </w:r>
      <w:r>
        <w:rPr>
          <w:color w:val="000000"/>
        </w:rPr>
        <w:t xml:space="preserve"> specified in the schedule.</w:t>
      </w:r>
    </w:p>
    <w:p w:rsidR="001326E4" w:rsidRDefault="003C6AA1">
      <w:pPr>
        <w:spacing w:after="150"/>
      </w:pPr>
      <w:r>
        <w:rPr>
          <w:color w:val="000000"/>
        </w:rPr>
        <w:lastRenderedPageBreak/>
        <w:t>(c) The New Lender becomes a Party as a Lender and is bound by obligations equivalent to those from which the Existing Lender is released under paragraph (b) above.</w:t>
      </w:r>
    </w:p>
    <w:p w:rsidR="001326E4" w:rsidRDefault="003C6AA1">
      <w:pPr>
        <w:spacing w:after="150"/>
      </w:pPr>
      <w:r>
        <w:rPr>
          <w:color w:val="000000"/>
        </w:rPr>
        <w:t>3. The proposed Transfer Date is [</w:t>
      </w:r>
      <w:r>
        <w:rPr>
          <w:b/>
          <w:color w:val="000000"/>
        </w:rPr>
        <w:t>●</w:t>
      </w:r>
      <w:r>
        <w:rPr>
          <w:color w:val="000000"/>
        </w:rPr>
        <w:t>]</w:t>
      </w:r>
    </w:p>
    <w:p w:rsidR="001326E4" w:rsidRDefault="003C6AA1">
      <w:pPr>
        <w:spacing w:after="150"/>
      </w:pPr>
      <w:r>
        <w:rPr>
          <w:color w:val="000000"/>
        </w:rPr>
        <w:t>4. On the Transfer Date th</w:t>
      </w:r>
      <w:r>
        <w:rPr>
          <w:color w:val="000000"/>
        </w:rPr>
        <w:t>e New Lender becomes Party to the Finance Documents as a Lender.</w:t>
      </w:r>
    </w:p>
    <w:p w:rsidR="001326E4" w:rsidRDefault="003C6AA1">
      <w:pPr>
        <w:spacing w:after="150"/>
      </w:pPr>
      <w:r>
        <w:rPr>
          <w:color w:val="000000"/>
        </w:rPr>
        <w:t>5. The Facility Office and address, fax number and attention details for notices of the New Lender for the purposes of clause 28.2 (Contact details) of the Facility Agreement are set out in t</w:t>
      </w:r>
      <w:r>
        <w:rPr>
          <w:color w:val="000000"/>
        </w:rPr>
        <w:t>he schedule.</w:t>
      </w:r>
    </w:p>
    <w:p w:rsidR="001326E4" w:rsidRDefault="003C6AA1">
      <w:pPr>
        <w:spacing w:after="150"/>
      </w:pPr>
      <w:r>
        <w:rPr>
          <w:color w:val="000000"/>
        </w:rPr>
        <w:t>6. The New Lender expressly acknowledges the limitations on the Existing Lender’s obligations set out in paragraph (c) of clause 21.4 (Limitation of responsibility of Existing Lenders) of the Facility Agreement.</w:t>
      </w:r>
    </w:p>
    <w:p w:rsidR="001326E4" w:rsidRDefault="003C6AA1">
      <w:pPr>
        <w:spacing w:after="150"/>
      </w:pPr>
      <w:r>
        <w:rPr>
          <w:color w:val="000000"/>
        </w:rPr>
        <w:t>7. [The New Lender expressly co</w:t>
      </w:r>
      <w:r>
        <w:rPr>
          <w:color w:val="000000"/>
        </w:rPr>
        <w:t>nfirms that it [can/cannot] exempt the Agent from the restrictions pursuant to section 181 of the German Civil Code (</w:t>
      </w:r>
      <w:r>
        <w:rPr>
          <w:i/>
          <w:color w:val="000000"/>
        </w:rPr>
        <w:t>Bürgerliches Gesetzbuch</w:t>
      </w:r>
      <w:r>
        <w:rPr>
          <w:color w:val="000000"/>
        </w:rPr>
        <w:t>) and similar restrictions applicable to it pursuant to any other applicable law as provided for in paragraph [c] of</w:t>
      </w:r>
      <w:r>
        <w:rPr>
          <w:color w:val="000000"/>
        </w:rPr>
        <w:t xml:space="preserve"> clause [23.1] (Appointment of the Agent).]</w:t>
      </w:r>
    </w:p>
    <w:p w:rsidR="001326E4" w:rsidRDefault="003C6AA1">
      <w:pPr>
        <w:spacing w:after="150"/>
      </w:pPr>
      <w:r>
        <w:rPr>
          <w:color w:val="000000"/>
        </w:rPr>
        <w:t>8. This Assignment Agreement acts as notice to the Agent (on behalf of each Finance Party) and, upon delivery in accordance with clause 21.6 (Procedure for assignment) of the Facility Agreement, to the Borrower o</w:t>
      </w:r>
      <w:r>
        <w:rPr>
          <w:color w:val="000000"/>
        </w:rPr>
        <w:t>f the assignment referred to in this Assignment Agreement.</w:t>
      </w:r>
    </w:p>
    <w:p w:rsidR="001326E4" w:rsidRDefault="003C6AA1">
      <w:pPr>
        <w:spacing w:after="150"/>
      </w:pPr>
      <w:r>
        <w:rPr>
          <w:color w:val="000000"/>
        </w:rPr>
        <w:t>9. This Assignment Agreement may be executed in any number of counterparts and this has the same effect as if the signatures on the counterparts were on a single copy of this Assignment Agreement.</w:t>
      </w:r>
    </w:p>
    <w:p w:rsidR="001326E4" w:rsidRDefault="003C6AA1">
      <w:pPr>
        <w:spacing w:after="150"/>
      </w:pPr>
      <w:r>
        <w:rPr>
          <w:color w:val="000000"/>
        </w:rPr>
        <w:t>10. This Assignment Agreement and any non-contractual obligations arising out of or in connection with it are governed by English law.</w:t>
      </w:r>
    </w:p>
    <w:p w:rsidR="001326E4" w:rsidRDefault="003C6AA1">
      <w:pPr>
        <w:spacing w:after="150"/>
      </w:pPr>
      <w:r>
        <w:rPr>
          <w:color w:val="000000"/>
        </w:rPr>
        <w:t>11. This Assignment Agreement has been entered into on the date stated at the beginning of this Assignment Agreement.</w:t>
      </w:r>
    </w:p>
    <w:p w:rsidR="001326E4" w:rsidRDefault="003C6AA1">
      <w:pPr>
        <w:spacing w:after="120"/>
        <w:jc w:val="center"/>
      </w:pPr>
      <w:r>
        <w:rPr>
          <w:b/>
          <w:color w:val="000000"/>
        </w:rPr>
        <w:t>THE</w:t>
      </w:r>
      <w:r>
        <w:rPr>
          <w:b/>
          <w:color w:val="000000"/>
        </w:rPr>
        <w:t xml:space="preserve"> SCHEDULE</w:t>
      </w:r>
    </w:p>
    <w:p w:rsidR="001326E4" w:rsidRDefault="003C6AA1">
      <w:pPr>
        <w:spacing w:after="120"/>
        <w:jc w:val="center"/>
      </w:pPr>
      <w:r>
        <w:rPr>
          <w:b/>
          <w:color w:val="000000"/>
        </w:rPr>
        <w:t>Rights to be assigned and obligations to be released and undertaken</w:t>
      </w:r>
    </w:p>
    <w:p w:rsidR="001326E4" w:rsidRDefault="003C6AA1">
      <w:pPr>
        <w:spacing w:after="120"/>
        <w:jc w:val="center"/>
      </w:pPr>
      <w:r>
        <w:rPr>
          <w:i/>
          <w:color w:val="000000"/>
        </w:rPr>
        <w:t>[insert relevant details]</w:t>
      </w:r>
    </w:p>
    <w:p w:rsidR="001326E4" w:rsidRDefault="003C6AA1">
      <w:pPr>
        <w:spacing w:after="120"/>
        <w:jc w:val="center"/>
      </w:pPr>
      <w:r>
        <w:rPr>
          <w:i/>
          <w:color w:val="000000"/>
        </w:rPr>
        <w:t>[Facility office address, fax number and attention details for notices and account details for payments]</w:t>
      </w:r>
    </w:p>
    <w:tbl>
      <w:tblPr>
        <w:tblW w:w="0" w:type="auto"/>
        <w:tblCellSpacing w:w="0" w:type="auto"/>
        <w:tblLook w:val="04A0" w:firstRow="1" w:lastRow="0" w:firstColumn="1" w:lastColumn="0" w:noHBand="0" w:noVBand="1"/>
      </w:tblPr>
      <w:tblGrid>
        <w:gridCol w:w="5149"/>
        <w:gridCol w:w="4094"/>
      </w:tblGrid>
      <w:tr w:rsidR="001326E4">
        <w:trPr>
          <w:trHeight w:val="90"/>
          <w:tblCellSpacing w:w="0" w:type="auto"/>
        </w:trPr>
        <w:tc>
          <w:tcPr>
            <w:tcW w:w="8078" w:type="dxa"/>
            <w:vAlign w:val="center"/>
          </w:tcPr>
          <w:p w:rsidR="001326E4" w:rsidRDefault="003C6AA1">
            <w:pPr>
              <w:spacing w:after="150"/>
            </w:pPr>
            <w:r>
              <w:rPr>
                <w:color w:val="000000"/>
              </w:rPr>
              <w:t>[</w:t>
            </w:r>
            <w:r>
              <w:rPr>
                <w:b/>
                <w:color w:val="000000"/>
              </w:rPr>
              <w:t>Existing Lender</w:t>
            </w:r>
            <w:r>
              <w:rPr>
                <w:color w:val="000000"/>
              </w:rPr>
              <w:t>]</w:t>
            </w:r>
          </w:p>
        </w:tc>
        <w:tc>
          <w:tcPr>
            <w:tcW w:w="6322" w:type="dxa"/>
            <w:vAlign w:val="center"/>
          </w:tcPr>
          <w:p w:rsidR="001326E4" w:rsidRDefault="003C6AA1">
            <w:pPr>
              <w:spacing w:after="150"/>
            </w:pPr>
            <w:r>
              <w:rPr>
                <w:color w:val="000000"/>
              </w:rPr>
              <w:t>[</w:t>
            </w:r>
            <w:r>
              <w:rPr>
                <w:b/>
                <w:color w:val="000000"/>
              </w:rPr>
              <w:t>New Lender</w:t>
            </w:r>
            <w:r>
              <w:rPr>
                <w:color w:val="000000"/>
              </w:rPr>
              <w:t>]</w:t>
            </w:r>
          </w:p>
        </w:tc>
      </w:tr>
      <w:tr w:rsidR="001326E4">
        <w:trPr>
          <w:trHeight w:val="90"/>
          <w:tblCellSpacing w:w="0" w:type="auto"/>
        </w:trPr>
        <w:tc>
          <w:tcPr>
            <w:tcW w:w="8078" w:type="dxa"/>
            <w:vAlign w:val="center"/>
          </w:tcPr>
          <w:p w:rsidR="001326E4" w:rsidRDefault="003C6AA1">
            <w:pPr>
              <w:spacing w:after="150"/>
            </w:pPr>
            <w:r>
              <w:rPr>
                <w:color w:val="000000"/>
              </w:rPr>
              <w:t>By:</w:t>
            </w:r>
          </w:p>
        </w:tc>
        <w:tc>
          <w:tcPr>
            <w:tcW w:w="6322" w:type="dxa"/>
            <w:vAlign w:val="center"/>
          </w:tcPr>
          <w:p w:rsidR="001326E4" w:rsidRDefault="003C6AA1">
            <w:pPr>
              <w:spacing w:after="150"/>
            </w:pPr>
            <w:r>
              <w:rPr>
                <w:color w:val="000000"/>
              </w:rPr>
              <w:t>By:</w:t>
            </w:r>
          </w:p>
        </w:tc>
      </w:tr>
    </w:tbl>
    <w:p w:rsidR="001326E4" w:rsidRDefault="003C6AA1">
      <w:pPr>
        <w:spacing w:after="150"/>
      </w:pPr>
      <w:r>
        <w:rPr>
          <w:color w:val="000000"/>
        </w:rPr>
        <w:t xml:space="preserve">This </w:t>
      </w:r>
      <w:r>
        <w:rPr>
          <w:color w:val="000000"/>
        </w:rPr>
        <w:t>Assignment Agreement is accepted by the Agent and the Transfer Date is confirmed as [</w:t>
      </w:r>
      <w:r>
        <w:rPr>
          <w:b/>
          <w:color w:val="000000"/>
        </w:rPr>
        <w:t>●</w:t>
      </w:r>
      <w:r>
        <w:rPr>
          <w:color w:val="000000"/>
        </w:rPr>
        <w:t>].</w:t>
      </w:r>
    </w:p>
    <w:p w:rsidR="001326E4" w:rsidRDefault="003C6AA1">
      <w:pPr>
        <w:spacing w:after="150"/>
      </w:pPr>
      <w:r>
        <w:rPr>
          <w:color w:val="000000"/>
        </w:rPr>
        <w:lastRenderedPageBreak/>
        <w:t>Signature of this Assignment Agreement by the Agent constitutes confirmation by the Agent of receipt of notice of the assignment referred to herein, which notice the A</w:t>
      </w:r>
      <w:r>
        <w:rPr>
          <w:color w:val="000000"/>
        </w:rPr>
        <w:t>gent receives on behalf of each Finance Party.</w:t>
      </w:r>
    </w:p>
    <w:p w:rsidR="001326E4" w:rsidRDefault="003C6AA1">
      <w:pPr>
        <w:spacing w:after="150"/>
      </w:pPr>
      <w:r>
        <w:rPr>
          <w:color w:val="000000"/>
        </w:rPr>
        <w:t>[</w:t>
      </w:r>
      <w:r>
        <w:rPr>
          <w:b/>
          <w:color w:val="000000"/>
        </w:rPr>
        <w:t>Agent</w:t>
      </w:r>
      <w:r>
        <w:rPr>
          <w:color w:val="000000"/>
        </w:rPr>
        <w:t>]</w:t>
      </w:r>
    </w:p>
    <w:p w:rsidR="001326E4" w:rsidRDefault="003C6AA1">
      <w:pPr>
        <w:spacing w:after="150"/>
      </w:pPr>
      <w:r>
        <w:rPr>
          <w:color w:val="000000"/>
        </w:rPr>
        <w:t>By:</w:t>
      </w:r>
    </w:p>
    <w:p w:rsidR="001326E4" w:rsidRDefault="003C6AA1">
      <w:pPr>
        <w:spacing w:after="120"/>
        <w:jc w:val="center"/>
      </w:pPr>
      <w:r>
        <w:rPr>
          <w:b/>
          <w:color w:val="000000"/>
        </w:rPr>
        <w:t>SCHEDULE 6</w:t>
      </w:r>
    </w:p>
    <w:p w:rsidR="001326E4" w:rsidRDefault="003C6AA1">
      <w:pPr>
        <w:spacing w:after="120"/>
        <w:jc w:val="center"/>
      </w:pPr>
      <w:r>
        <w:rPr>
          <w:b/>
          <w:color w:val="000000"/>
        </w:rPr>
        <w:t>Timetables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2"/>
        <w:gridCol w:w="3354"/>
        <w:gridCol w:w="3542"/>
      </w:tblGrid>
      <w:tr w:rsidR="001326E4">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Clause</w:t>
            </w:r>
          </w:p>
        </w:tc>
        <w:tc>
          <w:tcPr>
            <w:tcW w:w="539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Description</w:t>
            </w:r>
          </w:p>
        </w:tc>
        <w:tc>
          <w:tcPr>
            <w:tcW w:w="613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Specified Time</w:t>
            </w:r>
          </w:p>
        </w:tc>
      </w:tr>
      <w:tr w:rsidR="001326E4">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Clause 6.1 (Utilisation of the Facility)</w:t>
            </w:r>
          </w:p>
        </w:tc>
        <w:tc>
          <w:tcPr>
            <w:tcW w:w="539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Delivery of a Utilisation Request duly completed to the Agent’s satisfaction</w:t>
            </w:r>
          </w:p>
        </w:tc>
        <w:tc>
          <w:tcPr>
            <w:tcW w:w="613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11.00 a.m. on the day </w:t>
            </w:r>
            <w:r>
              <w:rPr>
                <w:color w:val="000000"/>
              </w:rPr>
              <w:t>that is 10 Business Days prior to the proposed Utilisation Date</w:t>
            </w:r>
          </w:p>
        </w:tc>
      </w:tr>
      <w:tr w:rsidR="001326E4">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Clause 6.3 (Lenders’ participation)</w:t>
            </w:r>
          </w:p>
        </w:tc>
        <w:tc>
          <w:tcPr>
            <w:tcW w:w="539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Agent notifies the Lenders of the Loan</w:t>
            </w:r>
          </w:p>
        </w:tc>
        <w:tc>
          <w:tcPr>
            <w:tcW w:w="613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11.00 a.m. on the day that is 7 Business Days prior to the proposed Utilisation Date</w:t>
            </w:r>
          </w:p>
        </w:tc>
      </w:tr>
      <w:tr w:rsidR="001326E4">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Definition of „EURIBOR”</w:t>
            </w:r>
          </w:p>
        </w:tc>
        <w:tc>
          <w:tcPr>
            <w:tcW w:w="539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Fixing</w:t>
            </w:r>
            <w:r>
              <w:rPr>
                <w:color w:val="000000"/>
              </w:rPr>
              <w:t xml:space="preserve"> of EURIBOR or Interpolated Screen Rate</w:t>
            </w:r>
          </w:p>
        </w:tc>
        <w:tc>
          <w:tcPr>
            <w:tcW w:w="613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Quotation Day as of 11.00 a.m. Brussels time</w:t>
            </w:r>
          </w:p>
        </w:tc>
      </w:tr>
      <w:tr w:rsidR="001326E4">
        <w:trPr>
          <w:trHeight w:val="45"/>
          <w:tblCellSpacing w:w="0" w:type="auto"/>
        </w:trPr>
        <w:tc>
          <w:tcPr>
            <w:tcW w:w="2871"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Definition of „Interpolated Screen Rate”</w:t>
            </w:r>
          </w:p>
        </w:tc>
        <w:tc>
          <w:tcPr>
            <w:tcW w:w="539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Fixing of Interpolated Screen Rate</w:t>
            </w:r>
          </w:p>
        </w:tc>
        <w:tc>
          <w:tcPr>
            <w:tcW w:w="613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Quotation Day as of 11.00 a.m.</w:t>
            </w:r>
          </w:p>
        </w:tc>
      </w:tr>
    </w:tbl>
    <w:p w:rsidR="001326E4" w:rsidRDefault="003C6AA1">
      <w:pPr>
        <w:spacing w:after="120"/>
        <w:jc w:val="center"/>
      </w:pPr>
      <w:r>
        <w:rPr>
          <w:b/>
          <w:color w:val="000000"/>
        </w:rPr>
        <w:t>SCHEDULE 7</w:t>
      </w:r>
    </w:p>
    <w:p w:rsidR="001326E4" w:rsidRDefault="003C6AA1">
      <w:pPr>
        <w:spacing w:after="120"/>
        <w:jc w:val="center"/>
      </w:pPr>
      <w:r>
        <w:rPr>
          <w:b/>
          <w:color w:val="000000"/>
        </w:rPr>
        <w:t>MIGA’s Anti-Corruption Guidelines</w:t>
      </w:r>
    </w:p>
    <w:p w:rsidR="001326E4" w:rsidRDefault="003C6AA1">
      <w:pPr>
        <w:spacing w:after="150"/>
      </w:pPr>
      <w:r>
        <w:rPr>
          <w:color w:val="000000"/>
        </w:rPr>
        <w:t xml:space="preserve">The purpose of </w:t>
      </w:r>
      <w:r>
        <w:rPr>
          <w:color w:val="000000"/>
        </w:rPr>
        <w:t>these Guidelines is to clarify the meaning of the terms ”</w:t>
      </w:r>
      <w:r>
        <w:rPr>
          <w:b/>
          <w:color w:val="000000"/>
        </w:rPr>
        <w:t>Corrupt</w:t>
      </w:r>
      <w:r>
        <w:rPr>
          <w:color w:val="000000"/>
        </w:rPr>
        <w:t xml:space="preserve"> </w:t>
      </w:r>
      <w:r>
        <w:rPr>
          <w:b/>
          <w:color w:val="000000"/>
        </w:rPr>
        <w:t>Practices</w:t>
      </w:r>
      <w:r>
        <w:rPr>
          <w:color w:val="000000"/>
        </w:rPr>
        <w:t>”, ”</w:t>
      </w:r>
      <w:r>
        <w:rPr>
          <w:b/>
          <w:color w:val="000000"/>
        </w:rPr>
        <w:t>Fraudulent Practices</w:t>
      </w:r>
      <w:r>
        <w:rPr>
          <w:color w:val="000000"/>
        </w:rPr>
        <w:t>”, ”</w:t>
      </w:r>
      <w:r>
        <w:rPr>
          <w:b/>
          <w:color w:val="000000"/>
        </w:rPr>
        <w:t>Coercive Practices</w:t>
      </w:r>
      <w:r>
        <w:rPr>
          <w:color w:val="000000"/>
        </w:rPr>
        <w:t>”, ”</w:t>
      </w:r>
      <w:r>
        <w:rPr>
          <w:b/>
          <w:color w:val="000000"/>
        </w:rPr>
        <w:t>Collusive Practices</w:t>
      </w:r>
      <w:r>
        <w:rPr>
          <w:color w:val="000000"/>
        </w:rPr>
        <w:t>” and ”</w:t>
      </w:r>
      <w:r>
        <w:rPr>
          <w:b/>
          <w:color w:val="000000"/>
        </w:rPr>
        <w:t>Obstructive Practices</w:t>
      </w:r>
      <w:r>
        <w:rPr>
          <w:color w:val="000000"/>
        </w:rPr>
        <w:t>” in the context of MIGA operations.</w:t>
      </w:r>
    </w:p>
    <w:p w:rsidR="001326E4" w:rsidRDefault="003C6AA1">
      <w:pPr>
        <w:spacing w:after="150"/>
      </w:pPr>
      <w:r>
        <w:rPr>
          <w:color w:val="000000"/>
        </w:rPr>
        <w:t xml:space="preserve">1. </w:t>
      </w:r>
      <w:r>
        <w:rPr>
          <w:b/>
          <w:color w:val="000000"/>
        </w:rPr>
        <w:t>CORRUPT PRACTICES</w:t>
      </w:r>
    </w:p>
    <w:p w:rsidR="001326E4" w:rsidRDefault="003C6AA1">
      <w:pPr>
        <w:spacing w:after="150"/>
      </w:pPr>
      <w:r>
        <w:rPr>
          <w:color w:val="000000"/>
        </w:rPr>
        <w:t>A ”</w:t>
      </w:r>
      <w:r>
        <w:rPr>
          <w:b/>
          <w:color w:val="000000"/>
        </w:rPr>
        <w:t>Corrupt Practice”</w:t>
      </w:r>
      <w:r>
        <w:rPr>
          <w:color w:val="000000"/>
        </w:rPr>
        <w:t xml:space="preserve"> is the</w:t>
      </w:r>
      <w:r>
        <w:rPr>
          <w:color w:val="000000"/>
        </w:rPr>
        <w:t xml:space="preserve"> offering, giving, receiving or soliciting, directly or indirectly, of anything of value to influence improperly the actions of another party.</w:t>
      </w:r>
    </w:p>
    <w:p w:rsidR="001326E4" w:rsidRDefault="003C6AA1">
      <w:pPr>
        <w:spacing w:after="150"/>
      </w:pPr>
      <w:r>
        <w:rPr>
          <w:color w:val="000000"/>
        </w:rPr>
        <w:t xml:space="preserve">1.1 </w:t>
      </w:r>
      <w:r>
        <w:rPr>
          <w:b/>
          <w:color w:val="000000"/>
        </w:rPr>
        <w:t>Interpretation</w:t>
      </w:r>
    </w:p>
    <w:p w:rsidR="001326E4" w:rsidRDefault="003C6AA1">
      <w:pPr>
        <w:spacing w:after="150"/>
      </w:pPr>
      <w:r>
        <w:rPr>
          <w:color w:val="000000"/>
        </w:rPr>
        <w:t>(a) Corrupt Practices are understood as kickbacks and bribery. The conduct in question must in</w:t>
      </w:r>
      <w:r>
        <w:rPr>
          <w:color w:val="000000"/>
        </w:rPr>
        <w:t>volve the use of improper means (such as bribery) to violate or derogate a duty owed by the recipient in order for the payor to obtain an undue advantage or to avoid an obligation. Antitrust, securities and other violations of law that are not of this natu</w:t>
      </w:r>
      <w:r>
        <w:rPr>
          <w:color w:val="000000"/>
        </w:rPr>
        <w:t>re are excluded from the definition of Corrupt Practices.</w:t>
      </w:r>
    </w:p>
    <w:p w:rsidR="001326E4" w:rsidRDefault="003C6AA1">
      <w:pPr>
        <w:spacing w:after="150"/>
      </w:pPr>
      <w:r>
        <w:rPr>
          <w:color w:val="000000"/>
        </w:rPr>
        <w:t xml:space="preserve">(b) It is acknowledged that foreign investment agreements, concessions and other types of contracts commonly require investors to make contributions for </w:t>
      </w:r>
      <w:r>
        <w:rPr>
          <w:color w:val="000000"/>
        </w:rPr>
        <w:lastRenderedPageBreak/>
        <w:t>bona fide social development purposes or to p</w:t>
      </w:r>
      <w:r>
        <w:rPr>
          <w:color w:val="000000"/>
        </w:rPr>
        <w:t>rovide funding for infrastructure unrelated to the project. Similarly, investors are often required or expected to make contributions to bona fide local charities. These practices are not viewed as Corrupt Practices for purposes of these definitions, so lo</w:t>
      </w:r>
      <w:r>
        <w:rPr>
          <w:color w:val="000000"/>
        </w:rPr>
        <w:t>ng as they are permitted under local law and fully disclosed in the payor’s books and records. Similarly, an investor will not be held liable for Corrupt or Fraudulent Practices committed by entities that administer bona fide social development funds or ch</w:t>
      </w:r>
      <w:r>
        <w:rPr>
          <w:color w:val="000000"/>
        </w:rPr>
        <w:t>aritable contributions.</w:t>
      </w:r>
    </w:p>
    <w:p w:rsidR="001326E4" w:rsidRDefault="003C6AA1">
      <w:pPr>
        <w:spacing w:after="150"/>
      </w:pPr>
      <w:r>
        <w:rPr>
          <w:color w:val="000000"/>
        </w:rPr>
        <w:t>(c) In the context of conduct between private parties, the offering, giving, receiving or soliciting of corporate hospitality and gifts that are customary by internationally-accepted industry standards shall not constitute Corrupt P</w:t>
      </w:r>
      <w:r>
        <w:rPr>
          <w:color w:val="000000"/>
        </w:rPr>
        <w:t>ractices unless the action violates applicable law.</w:t>
      </w:r>
    </w:p>
    <w:p w:rsidR="001326E4" w:rsidRDefault="003C6AA1">
      <w:pPr>
        <w:spacing w:after="150"/>
      </w:pPr>
      <w:r>
        <w:rPr>
          <w:color w:val="000000"/>
        </w:rPr>
        <w:t>(d) Payment by private sector persons of the reasonable travel and entertainment expenses of public officials that are consistent with existing practice under relevant law and international conventions wi</w:t>
      </w:r>
      <w:r>
        <w:rPr>
          <w:color w:val="000000"/>
        </w:rPr>
        <w:t>ll not be viewed as Corrupt Practices.</w:t>
      </w:r>
    </w:p>
    <w:p w:rsidR="001326E4" w:rsidRDefault="003C6AA1">
      <w:pPr>
        <w:spacing w:after="150"/>
      </w:pPr>
      <w:r>
        <w:rPr>
          <w:color w:val="000000"/>
        </w:rPr>
        <w:t>(e) The World Bank Group does not condone facilitation payments. For the purposes of implementation, the interpretation of ”</w:t>
      </w:r>
      <w:r>
        <w:rPr>
          <w:b/>
          <w:color w:val="000000"/>
        </w:rPr>
        <w:t>Corrupt Practices</w:t>
      </w:r>
      <w:r>
        <w:rPr>
          <w:color w:val="000000"/>
        </w:rPr>
        <w:t xml:space="preserve">” relating to facilitation payments will take into account relevant law and </w:t>
      </w:r>
      <w:r>
        <w:rPr>
          <w:color w:val="000000"/>
        </w:rPr>
        <w:t>international conventions pertaining to corruption.</w:t>
      </w:r>
    </w:p>
    <w:p w:rsidR="001326E4" w:rsidRDefault="003C6AA1">
      <w:pPr>
        <w:spacing w:after="150"/>
      </w:pPr>
      <w:r>
        <w:rPr>
          <w:color w:val="000000"/>
        </w:rPr>
        <w:t xml:space="preserve">2. </w:t>
      </w:r>
      <w:r>
        <w:rPr>
          <w:b/>
          <w:color w:val="000000"/>
        </w:rPr>
        <w:t>FRAUDULENT PRACTICES</w:t>
      </w:r>
    </w:p>
    <w:p w:rsidR="001326E4" w:rsidRDefault="003C6AA1">
      <w:pPr>
        <w:spacing w:after="150"/>
      </w:pPr>
      <w:r>
        <w:rPr>
          <w:color w:val="000000"/>
        </w:rPr>
        <w:t>A ”</w:t>
      </w:r>
      <w:r>
        <w:rPr>
          <w:b/>
          <w:color w:val="000000"/>
        </w:rPr>
        <w:t>Fraudulent Practice”</w:t>
      </w:r>
      <w:r>
        <w:rPr>
          <w:color w:val="000000"/>
        </w:rPr>
        <w:t xml:space="preserve"> is any action or omission, including misrepresentation, that knowingly or recklessly misleads, or attempts to mislead, a party to obtain a financial benefit</w:t>
      </w:r>
      <w:r>
        <w:rPr>
          <w:color w:val="000000"/>
        </w:rPr>
        <w:t xml:space="preserve"> or to avoid an obligation.</w:t>
      </w:r>
    </w:p>
    <w:p w:rsidR="001326E4" w:rsidRDefault="003C6AA1">
      <w:pPr>
        <w:spacing w:after="150"/>
      </w:pPr>
      <w:r>
        <w:rPr>
          <w:color w:val="000000"/>
        </w:rPr>
        <w:t xml:space="preserve">2.1 </w:t>
      </w:r>
      <w:r>
        <w:rPr>
          <w:b/>
          <w:color w:val="000000"/>
        </w:rPr>
        <w:t>Interpretation</w:t>
      </w:r>
    </w:p>
    <w:p w:rsidR="001326E4" w:rsidRDefault="003C6AA1">
      <w:pPr>
        <w:spacing w:after="150"/>
      </w:pPr>
      <w:r>
        <w:rPr>
          <w:color w:val="000000"/>
        </w:rPr>
        <w:t>(a) An action, omission, or misrepresentation will be regarded as made recklessly if it is made with reckless indifference as to whether it is true or false. Mere inaccuracy in such information, committed thro</w:t>
      </w:r>
      <w:r>
        <w:rPr>
          <w:color w:val="000000"/>
        </w:rPr>
        <w:t>ugh simple negligence, is not enough to constitute a ”</w:t>
      </w:r>
      <w:r>
        <w:rPr>
          <w:b/>
          <w:color w:val="000000"/>
        </w:rPr>
        <w:t>Fraudulent Practice</w:t>
      </w:r>
      <w:r>
        <w:rPr>
          <w:color w:val="000000"/>
        </w:rPr>
        <w:t>” for purposes of World Bank Group sanctions.</w:t>
      </w:r>
    </w:p>
    <w:p w:rsidR="001326E4" w:rsidRDefault="003C6AA1">
      <w:pPr>
        <w:spacing w:after="150"/>
      </w:pPr>
      <w:r>
        <w:rPr>
          <w:color w:val="000000"/>
        </w:rPr>
        <w:t>(b) Fraudulent Practices are intended to cover actions or omissions that are directed to or against a World Bank Group entity. It also co</w:t>
      </w:r>
      <w:r>
        <w:rPr>
          <w:color w:val="000000"/>
        </w:rPr>
        <w:t>vers Fraudulent Practices directed to or against a World Bank Group member country in connection with the award or implementation of a government contract or concession in a project financed by the World Bank Group. Frauds on other third parties are not co</w:t>
      </w:r>
      <w:r>
        <w:rPr>
          <w:color w:val="000000"/>
        </w:rPr>
        <w:t>ndoned but are not specifically sanctioned in IFC, MIGA, or PRG operations. Similarly, other illegal behavior is not condoned but will not be sanctioned as a Fraudulent Practice under the World Bank sanctions program as applicable to IFC, MIGA and PRG oper</w:t>
      </w:r>
      <w:r>
        <w:rPr>
          <w:color w:val="000000"/>
        </w:rPr>
        <w:t>ations.</w:t>
      </w:r>
    </w:p>
    <w:p w:rsidR="001326E4" w:rsidRDefault="003C6AA1">
      <w:pPr>
        <w:spacing w:after="150"/>
      </w:pPr>
      <w:r>
        <w:rPr>
          <w:color w:val="000000"/>
        </w:rPr>
        <w:t xml:space="preserve">3. </w:t>
      </w:r>
      <w:r>
        <w:rPr>
          <w:b/>
          <w:color w:val="000000"/>
        </w:rPr>
        <w:t>COERCIVE PRACTICES</w:t>
      </w:r>
    </w:p>
    <w:p w:rsidR="001326E4" w:rsidRDefault="003C6AA1">
      <w:pPr>
        <w:spacing w:after="150"/>
      </w:pPr>
      <w:r>
        <w:rPr>
          <w:color w:val="000000"/>
        </w:rPr>
        <w:lastRenderedPageBreak/>
        <w:t>A ”</w:t>
      </w:r>
      <w:r>
        <w:rPr>
          <w:b/>
          <w:color w:val="000000"/>
        </w:rPr>
        <w:t>Coercive Practice</w:t>
      </w:r>
      <w:r>
        <w:rPr>
          <w:color w:val="000000"/>
        </w:rPr>
        <w:t>” is impairing or harming, or threatening to impair or harm, directly or indirectly, any party or the property of a party to influence improperly the actions of a party.</w:t>
      </w:r>
    </w:p>
    <w:p w:rsidR="001326E4" w:rsidRDefault="003C6AA1">
      <w:pPr>
        <w:spacing w:after="150"/>
      </w:pPr>
      <w:r>
        <w:rPr>
          <w:color w:val="000000"/>
        </w:rPr>
        <w:t xml:space="preserve">3.1 </w:t>
      </w:r>
      <w:r>
        <w:rPr>
          <w:b/>
          <w:color w:val="000000"/>
        </w:rPr>
        <w:t>Interpretation</w:t>
      </w:r>
    </w:p>
    <w:p w:rsidR="001326E4" w:rsidRDefault="003C6AA1">
      <w:pPr>
        <w:spacing w:after="150"/>
      </w:pPr>
      <w:r>
        <w:rPr>
          <w:color w:val="000000"/>
        </w:rPr>
        <w:t xml:space="preserve">(a) Coercive </w:t>
      </w:r>
      <w:r>
        <w:rPr>
          <w:color w:val="000000"/>
        </w:rPr>
        <w:t>Practices are actions undertaken for the purpose of bid rigging or in connection with public procurement or government contracting or in furtherance of a Corrupt Practice or a Fraudulent Practice.</w:t>
      </w:r>
    </w:p>
    <w:p w:rsidR="001326E4" w:rsidRDefault="003C6AA1">
      <w:pPr>
        <w:spacing w:after="150"/>
      </w:pPr>
      <w:r>
        <w:rPr>
          <w:color w:val="000000"/>
        </w:rPr>
        <w:t>(b) Coercive Practices are threatened or actual illegal act</w:t>
      </w:r>
      <w:r>
        <w:rPr>
          <w:color w:val="000000"/>
        </w:rPr>
        <w:t>ions such as personal injury or abduction, damage to property, or injury to legally recognisable interests, in order to obtain an undue advantage or to avoid an obligation. It is not intended to cover hard bargaining, the exercise of legal or contractual r</w:t>
      </w:r>
      <w:r>
        <w:rPr>
          <w:color w:val="000000"/>
        </w:rPr>
        <w:t>emedies or litigation.</w:t>
      </w:r>
    </w:p>
    <w:p w:rsidR="001326E4" w:rsidRDefault="003C6AA1">
      <w:pPr>
        <w:spacing w:after="150"/>
      </w:pPr>
      <w:r>
        <w:rPr>
          <w:color w:val="000000"/>
        </w:rPr>
        <w:t xml:space="preserve">4. </w:t>
      </w:r>
      <w:r>
        <w:rPr>
          <w:b/>
          <w:color w:val="000000"/>
        </w:rPr>
        <w:t>COLLUSIVE PRACTICES</w:t>
      </w:r>
    </w:p>
    <w:p w:rsidR="001326E4" w:rsidRDefault="003C6AA1">
      <w:pPr>
        <w:spacing w:after="150"/>
      </w:pPr>
      <w:r>
        <w:rPr>
          <w:color w:val="000000"/>
        </w:rPr>
        <w:t>A ”</w:t>
      </w:r>
      <w:r>
        <w:rPr>
          <w:b/>
          <w:color w:val="000000"/>
        </w:rPr>
        <w:t>Collusive Practice</w:t>
      </w:r>
      <w:r>
        <w:rPr>
          <w:color w:val="000000"/>
        </w:rPr>
        <w:t>” is an arrangement between two or more parties designed to achieve an improper purpose, including to influence improperly the actions of another party.</w:t>
      </w:r>
    </w:p>
    <w:p w:rsidR="001326E4" w:rsidRDefault="003C6AA1">
      <w:pPr>
        <w:spacing w:after="150"/>
      </w:pPr>
      <w:r>
        <w:rPr>
          <w:color w:val="000000"/>
        </w:rPr>
        <w:t xml:space="preserve">4.1 </w:t>
      </w:r>
      <w:r>
        <w:rPr>
          <w:b/>
          <w:color w:val="000000"/>
        </w:rPr>
        <w:t>Interpretation</w:t>
      </w:r>
    </w:p>
    <w:p w:rsidR="001326E4" w:rsidRDefault="003C6AA1">
      <w:pPr>
        <w:spacing w:after="150"/>
      </w:pPr>
      <w:r>
        <w:rPr>
          <w:color w:val="000000"/>
        </w:rPr>
        <w:t>Collusive Practic</w:t>
      </w:r>
      <w:r>
        <w:rPr>
          <w:color w:val="000000"/>
        </w:rPr>
        <w:t>es are actions undertaken for the purpose of bid rigging or in connection with public procurement or government contracting or in furtherance of a Corrupt Practice or a Fraudulent Practice.</w:t>
      </w:r>
    </w:p>
    <w:p w:rsidR="001326E4" w:rsidRDefault="003C6AA1">
      <w:pPr>
        <w:spacing w:after="150"/>
      </w:pPr>
      <w:r>
        <w:rPr>
          <w:color w:val="000000"/>
        </w:rPr>
        <w:t xml:space="preserve">5. </w:t>
      </w:r>
      <w:r>
        <w:rPr>
          <w:b/>
          <w:color w:val="000000"/>
        </w:rPr>
        <w:t>OBSTRUCTIVE PRACTICES</w:t>
      </w:r>
    </w:p>
    <w:p w:rsidR="001326E4" w:rsidRDefault="003C6AA1">
      <w:pPr>
        <w:spacing w:after="150"/>
      </w:pPr>
      <w:r>
        <w:rPr>
          <w:color w:val="000000"/>
        </w:rPr>
        <w:t>An ”</w:t>
      </w:r>
      <w:r>
        <w:rPr>
          <w:b/>
          <w:color w:val="000000"/>
        </w:rPr>
        <w:t>Obstructive Practice</w:t>
      </w:r>
      <w:r>
        <w:rPr>
          <w:color w:val="000000"/>
        </w:rPr>
        <w:t>” is: (a) deliber</w:t>
      </w:r>
      <w:r>
        <w:rPr>
          <w:color w:val="000000"/>
        </w:rPr>
        <w:t>ately destroying, falsifying, altering or concealing of evidence material to the investigation or making of false statements to investigators, in order to materially impede a World Bank Group investigation into allegations of a corrupt, fraudulent, coerciv</w:t>
      </w:r>
      <w:r>
        <w:rPr>
          <w:color w:val="000000"/>
        </w:rPr>
        <w:t>e or collusive practice, and/or threatening, harassing or intimidating any party to prevent it from disclosing its knowledge of matters relevant to the investigation or from pursuing the investigation; or (b) acts intended to materially impede the exercise</w:t>
      </w:r>
      <w:r>
        <w:rPr>
          <w:color w:val="000000"/>
        </w:rPr>
        <w:t xml:space="preserve"> of MIGA’s access to contractually required information in connection with a World Bank Group investigation into allegations of a corrupt, fraudulent, coercive or collusive practice.</w:t>
      </w:r>
    </w:p>
    <w:p w:rsidR="001326E4" w:rsidRDefault="003C6AA1">
      <w:pPr>
        <w:spacing w:after="150"/>
      </w:pPr>
      <w:r>
        <w:rPr>
          <w:color w:val="000000"/>
        </w:rPr>
        <w:t xml:space="preserve">5.1 </w:t>
      </w:r>
      <w:r>
        <w:rPr>
          <w:b/>
          <w:color w:val="000000"/>
        </w:rPr>
        <w:t>Interpretation</w:t>
      </w:r>
    </w:p>
    <w:p w:rsidR="001326E4" w:rsidRDefault="003C6AA1">
      <w:pPr>
        <w:spacing w:after="150"/>
      </w:pPr>
      <w:r>
        <w:rPr>
          <w:color w:val="000000"/>
        </w:rPr>
        <w:t xml:space="preserve">Any action legally or otherwise properly taken by a </w:t>
      </w:r>
      <w:r>
        <w:rPr>
          <w:color w:val="000000"/>
        </w:rPr>
        <w:t>party to maintain or preserve its regulatory, legal or constitutional rights such as the attorney-client privilege, regardless of whether such action had the effect of impeding an investigation, does not constitute an Obstructive Practice.</w:t>
      </w:r>
    </w:p>
    <w:p w:rsidR="001326E4" w:rsidRDefault="003C6AA1">
      <w:pPr>
        <w:spacing w:after="150"/>
      </w:pPr>
      <w:r>
        <w:rPr>
          <w:color w:val="000000"/>
        </w:rPr>
        <w:t xml:space="preserve">6. </w:t>
      </w:r>
      <w:r>
        <w:rPr>
          <w:b/>
          <w:color w:val="000000"/>
        </w:rPr>
        <w:t>GENERAL INTER</w:t>
      </w:r>
      <w:r>
        <w:rPr>
          <w:b/>
          <w:color w:val="000000"/>
        </w:rPr>
        <w:t>PRETATION</w:t>
      </w:r>
    </w:p>
    <w:p w:rsidR="001326E4" w:rsidRDefault="003C6AA1">
      <w:pPr>
        <w:spacing w:after="150"/>
      </w:pPr>
      <w:r>
        <w:rPr>
          <w:color w:val="000000"/>
        </w:rPr>
        <w:t>A person should not be liable for actions taken by unrelated third parties unless the first party participated in the prohibited act in question.</w:t>
      </w:r>
    </w:p>
    <w:p w:rsidR="001326E4" w:rsidRDefault="003C6AA1">
      <w:pPr>
        <w:spacing w:after="120"/>
        <w:jc w:val="center"/>
      </w:pPr>
      <w:r>
        <w:rPr>
          <w:b/>
          <w:color w:val="000000"/>
        </w:rPr>
        <w:lastRenderedPageBreak/>
        <w:t>SCHEDULE 8</w:t>
      </w:r>
    </w:p>
    <w:p w:rsidR="001326E4" w:rsidRDefault="003C6AA1">
      <w:pPr>
        <w:spacing w:after="120"/>
        <w:jc w:val="center"/>
      </w:pPr>
      <w:r>
        <w:rPr>
          <w:b/>
          <w:color w:val="000000"/>
        </w:rPr>
        <w:t>MIGA’s Performance Standards</w:t>
      </w:r>
    </w:p>
    <w:p w:rsidR="001326E4" w:rsidRDefault="003C6AA1">
      <w:pPr>
        <w:spacing w:after="150"/>
      </w:pPr>
      <w:r>
        <w:rPr>
          <w:color w:val="000000"/>
        </w:rPr>
        <w:t>MIGA Performance Standards as set out in Annex 4A of the MIG</w:t>
      </w:r>
      <w:r>
        <w:rPr>
          <w:color w:val="000000"/>
        </w:rPr>
        <w:t>A Guarantee, are set out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00"/>
        <w:gridCol w:w="5928"/>
      </w:tblGrid>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Performance Standards</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1326E4"/>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1:</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Assessment and Management of Environmental and Social Risks and Impacts</w:t>
            </w:r>
          </w:p>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2:</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Labor and Working Conditions</w:t>
            </w:r>
          </w:p>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3:</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Resource Efficiency and </w:t>
            </w:r>
            <w:r>
              <w:rPr>
                <w:color w:val="000000"/>
              </w:rPr>
              <w:t>Pollution Prevention</w:t>
            </w:r>
          </w:p>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4:</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Community Health, Safety and Security</w:t>
            </w:r>
          </w:p>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5:</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Land Acquisition and Involuntary Resettlement</w:t>
            </w:r>
          </w:p>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6:</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Biodiversity Conservation and Sustainable Management of Living Natural Resou</w:t>
            </w:r>
            <w:r>
              <w:rPr>
                <w:color w:val="000000"/>
              </w:rPr>
              <w:t>rces</w:t>
            </w:r>
          </w:p>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7:</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Indigenous Peoples</w:t>
            </w:r>
          </w:p>
        </w:tc>
      </w:tr>
      <w:tr w:rsidR="001326E4">
        <w:trPr>
          <w:trHeight w:val="45"/>
          <w:tblCellSpacing w:w="0" w:type="auto"/>
        </w:trPr>
        <w:tc>
          <w:tcPr>
            <w:tcW w:w="338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Performance Standard 8:</w:t>
            </w:r>
          </w:p>
        </w:tc>
        <w:tc>
          <w:tcPr>
            <w:tcW w:w="1101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Cultural Heritage</w:t>
            </w:r>
          </w:p>
        </w:tc>
      </w:tr>
      <w:tr w:rsidR="001326E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MIGA’s Performance Standards on Environmental and Social Sustainability may be found at:</w:t>
            </w:r>
          </w:p>
        </w:tc>
      </w:tr>
      <w:tr w:rsidR="001326E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https://www.miga.org/Documents/MIGA_Performance_Standards_October_2013.pdf</w:t>
            </w:r>
          </w:p>
        </w:tc>
      </w:tr>
    </w:tbl>
    <w:p w:rsidR="001326E4" w:rsidRDefault="003C6AA1">
      <w:pPr>
        <w:spacing w:after="120"/>
        <w:jc w:val="center"/>
      </w:pPr>
      <w:r>
        <w:rPr>
          <w:b/>
          <w:color w:val="000000"/>
        </w:rPr>
        <w:t>SCHEDULE 9</w:t>
      </w:r>
    </w:p>
    <w:p w:rsidR="001326E4" w:rsidRDefault="003C6AA1">
      <w:pPr>
        <w:spacing w:after="120"/>
        <w:jc w:val="center"/>
      </w:pPr>
      <w:r>
        <w:rPr>
          <w:b/>
          <w:color w:val="000000"/>
        </w:rPr>
        <w:t>MIGA Related Covenants</w:t>
      </w:r>
    </w:p>
    <w:p w:rsidR="001326E4" w:rsidRDefault="003C6AA1">
      <w:pPr>
        <w:spacing w:after="150"/>
      </w:pPr>
      <w:r>
        <w:rPr>
          <w:color w:val="000000"/>
        </w:rPr>
        <w:t>The Borrower shall, and where applicable shall cause the Implementing Entity to:</w:t>
      </w:r>
    </w:p>
    <w:p w:rsidR="001326E4" w:rsidRDefault="003C6AA1">
      <w:pPr>
        <w:spacing w:after="150"/>
      </w:pPr>
      <w:r>
        <w:rPr>
          <w:color w:val="000000"/>
        </w:rPr>
        <w:t>1. maintain audited accounts prepared in accordance with the Inte</w:t>
      </w:r>
      <w:r>
        <w:rPr>
          <w:color w:val="000000"/>
        </w:rPr>
        <w:t>rnational Public Sector Accounting Standards;</w:t>
      </w:r>
    </w:p>
    <w:p w:rsidR="001326E4" w:rsidRDefault="003C6AA1">
      <w:pPr>
        <w:spacing w:after="150"/>
      </w:pPr>
      <w:r>
        <w:rPr>
          <w:color w:val="000000"/>
        </w:rPr>
        <w:t>2. retain any other material information relating to the Loans and the Project;</w:t>
      </w:r>
    </w:p>
    <w:p w:rsidR="001326E4" w:rsidRDefault="003C6AA1">
      <w:pPr>
        <w:spacing w:after="150"/>
      </w:pPr>
      <w:r>
        <w:rPr>
          <w:color w:val="000000"/>
        </w:rPr>
        <w:t xml:space="preserve">3. obtain and maintain all registrations, filings, declarations, authorizations, approvals, permits, consents, concessions and </w:t>
      </w:r>
      <w:r>
        <w:rPr>
          <w:color w:val="000000"/>
        </w:rPr>
        <w:t>licenses required for the Loan and the Project in the Republic of Serbia;</w:t>
      </w:r>
    </w:p>
    <w:p w:rsidR="001326E4" w:rsidRDefault="003C6AA1">
      <w:pPr>
        <w:spacing w:after="150"/>
      </w:pPr>
      <w:r>
        <w:rPr>
          <w:color w:val="000000"/>
        </w:rPr>
        <w:t xml:space="preserve">4. promptly furnish MIGA with such accounts and information as MIGA may reasonably request from time to time and permit any duly authorized representatives of MIGA or CAO to examine </w:t>
      </w:r>
      <w:r>
        <w:rPr>
          <w:color w:val="000000"/>
        </w:rPr>
        <w:t>and make copies of audits, accounts, books, financial statements, records, and any other material information relating to the Implementing Entity or the Project whenever required or wherever located;</w:t>
      </w:r>
    </w:p>
    <w:p w:rsidR="001326E4" w:rsidRDefault="003C6AA1">
      <w:pPr>
        <w:spacing w:after="150"/>
      </w:pPr>
      <w:r>
        <w:rPr>
          <w:color w:val="000000"/>
        </w:rPr>
        <w:lastRenderedPageBreak/>
        <w:t>5. within 30 days of MIGA’s request, submit all material</w:t>
      </w:r>
      <w:r>
        <w:rPr>
          <w:color w:val="000000"/>
        </w:rPr>
        <w:t xml:space="preserve"> evidence reasonably available to it as MIGA may reasonably request from time to time to evaluate and process a Claim;</w:t>
      </w:r>
    </w:p>
    <w:p w:rsidR="001326E4" w:rsidRDefault="003C6AA1">
      <w:pPr>
        <w:spacing w:after="150"/>
      </w:pPr>
      <w:r>
        <w:rPr>
          <w:color w:val="000000"/>
        </w:rPr>
        <w:t>6. comply with and abide by all laws and regulations of the Republic of Serbia in implementing and operating the Project, including Appli</w:t>
      </w:r>
      <w:r>
        <w:rPr>
          <w:color w:val="000000"/>
        </w:rPr>
        <w:t>cable E&amp;S Laws and those that protect core labor standards, and comply with all of its obligations to the Republic of Serbia in connection with the Project;</w:t>
      </w:r>
    </w:p>
    <w:p w:rsidR="001326E4" w:rsidRDefault="003C6AA1">
      <w:pPr>
        <w:spacing w:after="150"/>
      </w:pPr>
      <w:r>
        <w:rPr>
          <w:color w:val="000000"/>
        </w:rPr>
        <w:t>7.</w:t>
      </w:r>
    </w:p>
    <w:p w:rsidR="001326E4" w:rsidRDefault="003C6AA1">
      <w:pPr>
        <w:spacing w:after="150"/>
      </w:pPr>
      <w:r>
        <w:rPr>
          <w:color w:val="000000"/>
        </w:rPr>
        <w:t>(a) implement and operate the Project in compliance with the requirements of the MIGA Performanc</w:t>
      </w:r>
      <w:r>
        <w:rPr>
          <w:color w:val="000000"/>
        </w:rPr>
        <w:t>e Standards, and in furtherance of the foregoing, carry out the actions and deliver to MIGA the documents specified in the ESAP, in each case, within the required time periods set forth therein and in form and substance satisfactory to MIGA;</w:t>
      </w:r>
    </w:p>
    <w:p w:rsidR="001326E4" w:rsidRDefault="003C6AA1">
      <w:pPr>
        <w:spacing w:after="150"/>
      </w:pPr>
      <w:r>
        <w:rPr>
          <w:color w:val="000000"/>
        </w:rPr>
        <w:t>(b)</w:t>
      </w:r>
    </w:p>
    <w:p w:rsidR="001326E4" w:rsidRDefault="003C6AA1">
      <w:pPr>
        <w:spacing w:after="150"/>
      </w:pPr>
      <w:r>
        <w:rPr>
          <w:color w:val="000000"/>
        </w:rPr>
        <w:t>(i) within</w:t>
      </w:r>
      <w:r>
        <w:rPr>
          <w:color w:val="000000"/>
        </w:rPr>
        <w:t xml:space="preserve"> two days after its occurrence, notify MIGA of any Significant E&amp;S Event, specifying in each case the nature of the incident, accident, or circumstance and any effect or impact (whether on-site or off-site) resulting or likely to result therefrom;</w:t>
      </w:r>
    </w:p>
    <w:p w:rsidR="001326E4" w:rsidRDefault="003C6AA1">
      <w:pPr>
        <w:spacing w:after="150"/>
      </w:pPr>
      <w:r>
        <w:rPr>
          <w:color w:val="000000"/>
        </w:rPr>
        <w:t xml:space="preserve">(ii) as </w:t>
      </w:r>
      <w:r>
        <w:rPr>
          <w:color w:val="000000"/>
        </w:rPr>
        <w:t xml:space="preserve">soon as practicable, but no later than 30 days after such Significant E&amp;S Event, provide MIGA with a more detailed summary report that includes a description of such Significant E&amp;S Event, and the measures that the Borrower and the Implementing Entity are </w:t>
      </w:r>
      <w:r>
        <w:rPr>
          <w:color w:val="000000"/>
        </w:rPr>
        <w:t>taking or plans to take to address such Significant E&amp;S Event and to prevent any future similar event; and</w:t>
      </w:r>
    </w:p>
    <w:p w:rsidR="001326E4" w:rsidRDefault="003C6AA1">
      <w:pPr>
        <w:spacing w:after="150"/>
      </w:pPr>
      <w:r>
        <w:rPr>
          <w:color w:val="000000"/>
        </w:rPr>
        <w:t>(iii) subsequently keep MIGA informed of the on-going implementation of those measures and plans;</w:t>
      </w:r>
    </w:p>
    <w:p w:rsidR="001326E4" w:rsidRDefault="003C6AA1">
      <w:pPr>
        <w:spacing w:after="150"/>
      </w:pPr>
      <w:r>
        <w:rPr>
          <w:color w:val="000000"/>
        </w:rPr>
        <w:t xml:space="preserve">(c) within 90 days after the end of each fiscal </w:t>
      </w:r>
      <w:r>
        <w:rPr>
          <w:color w:val="000000"/>
        </w:rPr>
        <w:t>year, deliver to MIGA the Annual Monitoring Report, in form and substance satisfactory to MIGA; and</w:t>
      </w:r>
    </w:p>
    <w:p w:rsidR="001326E4" w:rsidRDefault="003C6AA1">
      <w:pPr>
        <w:spacing w:after="150"/>
      </w:pPr>
      <w:r>
        <w:rPr>
          <w:color w:val="000000"/>
        </w:rPr>
        <w:t>(d)</w:t>
      </w:r>
    </w:p>
    <w:p w:rsidR="001326E4" w:rsidRDefault="003C6AA1">
      <w:pPr>
        <w:spacing w:after="150"/>
      </w:pPr>
      <w:r>
        <w:rPr>
          <w:color w:val="000000"/>
        </w:rPr>
        <w:t>(i) retain an independent environmental and social consultant to (i) conduct an environmental and social monitoring of the Project and (ii) review desig</w:t>
      </w:r>
      <w:r>
        <w:rPr>
          <w:color w:val="000000"/>
        </w:rPr>
        <w:t>n and integration of the motorway and river regulation works, and</w:t>
      </w:r>
    </w:p>
    <w:p w:rsidR="001326E4" w:rsidRDefault="003C6AA1">
      <w:pPr>
        <w:spacing w:after="150"/>
      </w:pPr>
      <w:r>
        <w:rPr>
          <w:color w:val="000000"/>
        </w:rPr>
        <w:t>(ii) quarterly during construction and every six months for the first two years of operations of the Project or 12 months following completion of the offset programme per the biodiversity of</w:t>
      </w:r>
      <w:r>
        <w:rPr>
          <w:color w:val="000000"/>
        </w:rPr>
        <w:t>fset management plan, whichever is the later, provide to MIGA the reports prepared by such independent environmental and social consultant within 5 days of receipt of the draft and final reports;</w:t>
      </w:r>
    </w:p>
    <w:p w:rsidR="001326E4" w:rsidRDefault="003C6AA1">
      <w:pPr>
        <w:spacing w:after="150"/>
      </w:pPr>
      <w:r>
        <w:rPr>
          <w:color w:val="000000"/>
        </w:rPr>
        <w:t>8. refrain from, in connection with the Project, engaging in</w:t>
      </w:r>
      <w:r>
        <w:rPr>
          <w:color w:val="000000"/>
        </w:rPr>
        <w:t xml:space="preserve"> Corrupt Practices, Fraudulent Practices, Coercive Practices, Collusive Practices, Obstructive Practices, or Money Laundering;</w:t>
      </w:r>
    </w:p>
    <w:p w:rsidR="001326E4" w:rsidRDefault="003C6AA1">
      <w:pPr>
        <w:spacing w:after="150"/>
      </w:pPr>
      <w:r>
        <w:rPr>
          <w:color w:val="000000"/>
        </w:rPr>
        <w:lastRenderedPageBreak/>
        <w:t>9. apply the proceeds of the Loans towards the Project, and to refrain from making any material changes to the Project without th</w:t>
      </w:r>
      <w:r>
        <w:rPr>
          <w:color w:val="000000"/>
        </w:rPr>
        <w:t>e Lenders’ consent as long as the Loans is outstanding;</w:t>
      </w:r>
    </w:p>
    <w:p w:rsidR="001326E4" w:rsidRDefault="003C6AA1">
      <w:pPr>
        <w:spacing w:after="150"/>
      </w:pPr>
      <w:r>
        <w:rPr>
          <w:color w:val="000000"/>
        </w:rPr>
        <w:t>10. use all reasonable efforts to preserve and protect the Project;</w:t>
      </w:r>
    </w:p>
    <w:p w:rsidR="001326E4" w:rsidRDefault="003C6AA1">
      <w:pPr>
        <w:spacing w:after="150"/>
      </w:pPr>
      <w:r>
        <w:rPr>
          <w:color w:val="000000"/>
        </w:rPr>
        <w:t xml:space="preserve">11. refrain from waiving any right, claim, cause of action or other remedy or accepting any offer of compensation in respect of any </w:t>
      </w:r>
      <w:r>
        <w:rPr>
          <w:color w:val="000000"/>
        </w:rPr>
        <w:t>Loss;</w:t>
      </w:r>
    </w:p>
    <w:p w:rsidR="001326E4" w:rsidRDefault="003C6AA1">
      <w:pPr>
        <w:spacing w:after="150"/>
      </w:pPr>
      <w:r>
        <w:rPr>
          <w:color w:val="000000"/>
        </w:rPr>
        <w:t>12. at MIGA’s reasonable expense, cooperate fully with MIGA in the administration, preservation and protection of assets acquired by MIGA, and in the prosecution of any rights, claims, causes of action and other interests obtained by MIGA, pursuant t</w:t>
      </w:r>
      <w:r>
        <w:rPr>
          <w:color w:val="000000"/>
        </w:rPr>
        <w:t>o the terms of the MIGA Guarantee;</w:t>
      </w:r>
    </w:p>
    <w:p w:rsidR="001326E4" w:rsidRDefault="003C6AA1">
      <w:pPr>
        <w:spacing w:after="150"/>
      </w:pPr>
      <w:r>
        <w:rPr>
          <w:color w:val="000000"/>
        </w:rPr>
        <w:t>13. upon reasonable prior notice, permit MIGA or the Lenders, or any duly authorized representative of MIGA or the Lenders or any oversight or accountability unit of MIGA within the World Bank Group (including CAO), to vi</w:t>
      </w:r>
      <w:r>
        <w:rPr>
          <w:color w:val="000000"/>
        </w:rPr>
        <w:t>sit and inspect the Project and any associated facilities, including to conduct environmental, social and developmental monitoring of the Project, the Borrower and, if applicable, any associated facilities; and</w:t>
      </w:r>
    </w:p>
    <w:p w:rsidR="001326E4" w:rsidRDefault="003C6AA1">
      <w:pPr>
        <w:spacing w:after="150"/>
      </w:pPr>
      <w:r>
        <w:rPr>
          <w:color w:val="000000"/>
        </w:rPr>
        <w:t>14. provide MIGA with the Development Effecti</w:t>
      </w:r>
      <w:r>
        <w:rPr>
          <w:color w:val="000000"/>
        </w:rPr>
        <w:t>veness Indicators annually during the Guarantee Period, to be delivered to MIGA by March 31 of each calendar year; and</w:t>
      </w:r>
    </w:p>
    <w:p w:rsidR="001326E4" w:rsidRDefault="003C6AA1">
      <w:pPr>
        <w:spacing w:after="150"/>
      </w:pPr>
      <w:r>
        <w:rPr>
          <w:color w:val="000000"/>
        </w:rPr>
        <w:t>15. the Borrower shall send the items described in this schedule 9 (MIGA Related Covenants) to the following address:</w:t>
      </w:r>
    </w:p>
    <w:p w:rsidR="001326E4" w:rsidRDefault="003C6AA1">
      <w:pPr>
        <w:spacing w:after="150"/>
      </w:pPr>
      <w:r>
        <w:rPr>
          <w:b/>
          <w:color w:val="000000"/>
        </w:rPr>
        <w:t>Multilateral Invest</w:t>
      </w:r>
      <w:r>
        <w:rPr>
          <w:b/>
          <w:color w:val="000000"/>
        </w:rPr>
        <w:t>ment Guarantee Agency</w:t>
      </w:r>
    </w:p>
    <w:p w:rsidR="001326E4" w:rsidRDefault="003C6AA1">
      <w:pPr>
        <w:spacing w:after="150"/>
      </w:pPr>
      <w:r>
        <w:rPr>
          <w:color w:val="000000"/>
        </w:rPr>
        <w:t>1818 H Street, NW</w:t>
      </w:r>
    </w:p>
    <w:p w:rsidR="001326E4" w:rsidRDefault="003C6AA1">
      <w:pPr>
        <w:spacing w:after="150"/>
      </w:pPr>
      <w:r>
        <w:rPr>
          <w:color w:val="000000"/>
        </w:rPr>
        <w:t>Washington, DC 20433</w:t>
      </w:r>
    </w:p>
    <w:p w:rsidR="001326E4" w:rsidRDefault="003C6AA1">
      <w:pPr>
        <w:spacing w:after="150"/>
      </w:pPr>
      <w:r>
        <w:rPr>
          <w:color w:val="000000"/>
        </w:rPr>
        <w:t>United States of America</w:t>
      </w:r>
    </w:p>
    <w:p w:rsidR="001326E4" w:rsidRDefault="003C6AA1">
      <w:pPr>
        <w:spacing w:after="150"/>
      </w:pPr>
      <w:r>
        <w:rPr>
          <w:color w:val="000000"/>
        </w:rPr>
        <w:t>Attention: Operations Department, Portfolio Management Unit (Infrastructure)</w:t>
      </w:r>
    </w:p>
    <w:p w:rsidR="001326E4" w:rsidRDefault="003C6AA1">
      <w:pPr>
        <w:spacing w:after="120"/>
        <w:jc w:val="center"/>
      </w:pPr>
      <w:r>
        <w:rPr>
          <w:b/>
          <w:color w:val="000000"/>
        </w:rPr>
        <w:t>SCHEDULE 10</w:t>
      </w:r>
    </w:p>
    <w:p w:rsidR="001326E4" w:rsidRDefault="003C6AA1">
      <w:pPr>
        <w:spacing w:after="120"/>
        <w:jc w:val="center"/>
      </w:pPr>
      <w:r>
        <w:rPr>
          <w:b/>
          <w:color w:val="000000"/>
        </w:rPr>
        <w:t>Development Effectiveness Indicators</w:t>
      </w:r>
    </w:p>
    <w:p w:rsidR="001326E4" w:rsidRDefault="003C6AA1">
      <w:pPr>
        <w:spacing w:after="150"/>
      </w:pPr>
      <w:r>
        <w:rPr>
          <w:color w:val="000000"/>
        </w:rPr>
        <w:t>As a member of the World Bank Group, MIGA tr</w:t>
      </w:r>
      <w:r>
        <w:rPr>
          <w:color w:val="000000"/>
        </w:rPr>
        <w:t>acks development outcomes of projects supported. This Schedule serves as a means for updating data estimates that were previously provided by the Lenders to MIGA during the underwriting process. MIGA requires that the following indicators be submitted annu</w:t>
      </w:r>
      <w:r>
        <w:rPr>
          <w:color w:val="000000"/>
        </w:rPr>
        <w:t>ally in order to monitor and track the development outcomes of the Project during the Guarantee Period.</w:t>
      </w:r>
    </w:p>
    <w:p w:rsidR="001326E4" w:rsidRDefault="003C6AA1">
      <w:pPr>
        <w:spacing w:after="150"/>
      </w:pPr>
      <w:r>
        <w:rPr>
          <w:color w:val="000000"/>
        </w:rPr>
        <w:t xml:space="preserve">The Borrower is to complete the table below. Indicator definitions are included for reference purposes and best estimates are acceptable. All financial </w:t>
      </w:r>
      <w:r>
        <w:rPr>
          <w:color w:val="000000"/>
        </w:rPr>
        <w:t>values should be clearly denominated in either Euros or Local Currency.</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49"/>
        <w:gridCol w:w="3279"/>
      </w:tblGrid>
      <w:tr w:rsidR="001326E4">
        <w:trPr>
          <w:trHeight w:val="45"/>
          <w:tblCellSpacing w:w="0" w:type="auto"/>
        </w:trPr>
        <w:tc>
          <w:tcPr>
            <w:tcW w:w="96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lastRenderedPageBreak/>
              <w:t>INDICATOR</w:t>
            </w:r>
          </w:p>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[CALENDAR YEAR] (January 1 to</w:t>
            </w:r>
            <w:r>
              <w:br/>
            </w:r>
            <w:r>
              <w:rPr>
                <w:b/>
                <w:color w:val="000000"/>
              </w:rPr>
              <w:t xml:space="preserve"> December 31)</w:t>
            </w:r>
          </w:p>
        </w:tc>
      </w:tr>
      <w:tr w:rsidR="001326E4">
        <w:trPr>
          <w:trHeight w:val="45"/>
          <w:tblCellSpacing w:w="0" w:type="auto"/>
        </w:trPr>
        <w:tc>
          <w:tcPr>
            <w:tcW w:w="9617" w:type="dxa"/>
            <w:vMerge w:val="restart"/>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Direct Employment – Operations and Maintenance (FTEs)</w:t>
            </w:r>
          </w:p>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Total:</w:t>
            </w:r>
          </w:p>
        </w:tc>
      </w:tr>
      <w:tr w:rsidR="001326E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326E4" w:rsidRDefault="001326E4"/>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Female:</w:t>
            </w:r>
          </w:p>
        </w:tc>
      </w:tr>
      <w:tr w:rsidR="001326E4">
        <w:trPr>
          <w:trHeight w:val="45"/>
          <w:tblCellSpacing w:w="0" w:type="auto"/>
        </w:trPr>
        <w:tc>
          <w:tcPr>
            <w:tcW w:w="9617" w:type="dxa"/>
            <w:vMerge w:val="restart"/>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Direct Employment – Construction</w:t>
            </w:r>
          </w:p>
          <w:p w:rsidR="001326E4" w:rsidRDefault="003C6AA1">
            <w:pPr>
              <w:spacing w:after="150"/>
            </w:pPr>
            <w:r>
              <w:rPr>
                <w:b/>
                <w:color w:val="000000"/>
              </w:rPr>
              <w:t>(FTEs)</w:t>
            </w:r>
          </w:p>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Total:</w:t>
            </w:r>
          </w:p>
        </w:tc>
      </w:tr>
      <w:tr w:rsidR="001326E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326E4" w:rsidRDefault="001326E4"/>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Female:</w:t>
            </w:r>
          </w:p>
        </w:tc>
      </w:tr>
      <w:tr w:rsidR="001326E4">
        <w:trPr>
          <w:trHeight w:val="45"/>
          <w:tblCellSpacing w:w="0" w:type="auto"/>
        </w:trPr>
        <w:tc>
          <w:tcPr>
            <w:tcW w:w="96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Payments to Government [(Guarantee Currency or Local Currency)]</w:t>
            </w:r>
          </w:p>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Total:</w:t>
            </w:r>
          </w:p>
        </w:tc>
      </w:tr>
      <w:tr w:rsidR="001326E4">
        <w:trPr>
          <w:trHeight w:val="45"/>
          <w:tblCellSpacing w:w="0" w:type="auto"/>
        </w:trPr>
        <w:tc>
          <w:tcPr>
            <w:tcW w:w="96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Domestic Purchases [(Guarantee</w:t>
            </w:r>
          </w:p>
          <w:p w:rsidR="001326E4" w:rsidRDefault="003C6AA1">
            <w:pPr>
              <w:spacing w:after="150"/>
            </w:pPr>
            <w:r>
              <w:rPr>
                <w:b/>
                <w:color w:val="000000"/>
              </w:rPr>
              <w:t>Currency or Local Currency)]</w:t>
            </w:r>
          </w:p>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Total:</w:t>
            </w:r>
          </w:p>
        </w:tc>
      </w:tr>
      <w:tr w:rsidR="001326E4">
        <w:trPr>
          <w:trHeight w:val="45"/>
          <w:tblCellSpacing w:w="0" w:type="auto"/>
        </w:trPr>
        <w:tc>
          <w:tcPr>
            <w:tcW w:w="96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E&amp;S Management System</w:t>
            </w:r>
          </w:p>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[yes/no]</w:t>
            </w:r>
          </w:p>
        </w:tc>
      </w:tr>
      <w:tr w:rsidR="001326E4">
        <w:trPr>
          <w:trHeight w:val="45"/>
          <w:tblCellSpacing w:w="0" w:type="auto"/>
        </w:trPr>
        <w:tc>
          <w:tcPr>
            <w:tcW w:w="96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Road Traffic</w:t>
            </w:r>
          </w:p>
        </w:tc>
        <w:tc>
          <w:tcPr>
            <w:tcW w:w="47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Total:</w:t>
            </w:r>
          </w:p>
          <w:p w:rsidR="001326E4" w:rsidRDefault="003C6AA1">
            <w:pPr>
              <w:spacing w:after="150"/>
            </w:pPr>
            <w:r>
              <w:rPr>
                <w:color w:val="000000"/>
              </w:rPr>
              <w:t>Of which, Passenger car:</w:t>
            </w:r>
          </w:p>
        </w:tc>
      </w:tr>
    </w:tbl>
    <w:p w:rsidR="001326E4" w:rsidRDefault="003C6AA1">
      <w:pPr>
        <w:spacing w:after="150"/>
      </w:pPr>
      <w:r>
        <w:rPr>
          <w:b/>
          <w:color w:val="000000"/>
        </w:rPr>
        <w:t>Definitions:</w:t>
      </w:r>
    </w:p>
    <w:p w:rsidR="001326E4" w:rsidRDefault="003C6AA1">
      <w:pPr>
        <w:spacing w:after="150"/>
      </w:pPr>
      <w:r>
        <w:rPr>
          <w:b/>
          <w:color w:val="000000"/>
        </w:rPr>
        <w:t xml:space="preserve">Direct Employment – </w:t>
      </w:r>
      <w:r>
        <w:rPr>
          <w:b/>
          <w:color w:val="000000"/>
        </w:rPr>
        <w:t>Operations and Maintenance (FTEs) (Total/Female)</w:t>
      </w:r>
      <w:r>
        <w:rPr>
          <w:color w:val="000000"/>
        </w:rPr>
        <w:t xml:space="preserve">: Number of total, female and male full-time equivalent (FTE) employees as per local definition working for the Governing Authority or the Implementing Entity in connection with the Project at the end of the </w:t>
      </w:r>
      <w:r>
        <w:rPr>
          <w:color w:val="000000"/>
        </w:rPr>
        <w:t>calendar year. This includes directly hired individuals and individuals hired through third party agencies as long as those individuals provide on-site services related to the operations and maintenance of the Project. Also, this includes full-time equival</w:t>
      </w:r>
      <w:r>
        <w:rPr>
          <w:color w:val="000000"/>
        </w:rPr>
        <w:t xml:space="preserve">ent work by seasonal, contractual and part-time employees. Part-time jobs are converted to full-time equivalents on a pro-rata basis, according to the local definition (for example, if according to the local definition a working week equals 40 hours, a 24 </w:t>
      </w:r>
      <w:r>
        <w:rPr>
          <w:color w:val="000000"/>
        </w:rPr>
        <w:t>hour/week job will be reported as a 0.6 FTE employee). If more detailed information is not available, a part-time job will be reported as a 0.5 employee. Seasonal or short-term jobs are pro-rated on the basis of the portion of the reporting period that was</w:t>
      </w:r>
      <w:r>
        <w:rPr>
          <w:color w:val="000000"/>
        </w:rPr>
        <w:t xml:space="preserve"> worked (for example, a full-time position for three months will be reported as a 0.25 FTE employee). </w:t>
      </w:r>
      <w:r>
        <w:rPr>
          <w:i/>
          <w:color w:val="000000"/>
        </w:rPr>
        <w:t>NOTE: Employment for the purpose of construction of the Governing Authority’s or the Operator’s hard assets in connection with the Project is not to be in</w:t>
      </w:r>
      <w:r>
        <w:rPr>
          <w:i/>
          <w:color w:val="000000"/>
        </w:rPr>
        <w:t>cluded in this indicator. For such jobs, please use the indicator Direct Employment – Construction.</w:t>
      </w:r>
    </w:p>
    <w:p w:rsidR="001326E4" w:rsidRDefault="003C6AA1">
      <w:pPr>
        <w:spacing w:after="150"/>
      </w:pPr>
      <w:r>
        <w:rPr>
          <w:b/>
          <w:color w:val="000000"/>
        </w:rPr>
        <w:t>Direct Employment – Construction (FTEs) (Total/Female):</w:t>
      </w:r>
      <w:r>
        <w:rPr>
          <w:color w:val="000000"/>
        </w:rPr>
        <w:t xml:space="preserve"> Number of total, female and male full-time equivalent (FTE) construction workers employed for the co</w:t>
      </w:r>
      <w:r>
        <w:rPr>
          <w:color w:val="000000"/>
        </w:rPr>
        <w:t xml:space="preserve">nstruction of the Governing Authority’s or the Implementing Entity’s hard assets in connection with the Project during the calendar year. Part-time jobs for construction are converted to full-time equivalents on a pro-rata basis, </w:t>
      </w:r>
      <w:r>
        <w:rPr>
          <w:color w:val="000000"/>
        </w:rPr>
        <w:lastRenderedPageBreak/>
        <w:t>according to the local def</w:t>
      </w:r>
      <w:r>
        <w:rPr>
          <w:color w:val="000000"/>
        </w:rPr>
        <w:t xml:space="preserve">inition (for example, if according to the local definition a working week equals 40 hours, a 24 hour/week construction job will be reported as a 0.6 FTE construction worker). If more detailed information is not available, a part-time construction job will </w:t>
      </w:r>
      <w:r>
        <w:rPr>
          <w:color w:val="000000"/>
        </w:rPr>
        <w:t>be reported as a 0.5 employee. Seasonal or short-term construction jobs are pro-rated on the basis of the portion of the reporting period that was worked (for example, a full-time construction job for three months will be reported as a 0.25 FTE constructio</w:t>
      </w:r>
      <w:r>
        <w:rPr>
          <w:color w:val="000000"/>
        </w:rPr>
        <w:t xml:space="preserve">n worker). </w:t>
      </w:r>
      <w:r>
        <w:rPr>
          <w:i/>
          <w:color w:val="000000"/>
        </w:rPr>
        <w:t>NOTE: Employment for the Governing Authority or the Operator in connection with the Project’s operations and maintenance is not to be included in this indicator. For such jobs, please use the indicator Direct Employment – Operations and Maintena</w:t>
      </w:r>
      <w:r>
        <w:rPr>
          <w:i/>
          <w:color w:val="000000"/>
        </w:rPr>
        <w:t>nce.</w:t>
      </w:r>
    </w:p>
    <w:p w:rsidR="001326E4" w:rsidRDefault="003C6AA1">
      <w:pPr>
        <w:spacing w:after="150"/>
      </w:pPr>
      <w:r>
        <w:rPr>
          <w:b/>
          <w:color w:val="000000"/>
        </w:rPr>
        <w:t>Payments to Government:</w:t>
      </w:r>
      <w:r>
        <w:rPr>
          <w:color w:val="000000"/>
        </w:rPr>
        <w:t xml:space="preserve"> All payments made by the Governing Authority or the Implementing Entity to all levels of the Host Government during the calendar year, minus direct subsidies received by the Governing Authority or the Implementing Entity during</w:t>
      </w:r>
      <w:r>
        <w:rPr>
          <w:color w:val="000000"/>
        </w:rPr>
        <w:t xml:space="preserve"> the calendar year. Payments to the Host Government include: (i) corporate taxes and/or profit taxes, (ii) sales taxes, (iii) net VAT, (iv) royalties, (v) dividends and related taxes, (vi) management and/or concession fees, (vii) license and permit fees, (</w:t>
      </w:r>
      <w:r>
        <w:rPr>
          <w:color w:val="000000"/>
        </w:rPr>
        <w:t>viii) tax on payment of interest, and (ix) any other material payments. Total amount to be specified in Guarantee Currency or Local Currency.</w:t>
      </w:r>
    </w:p>
    <w:p w:rsidR="001326E4" w:rsidRDefault="003C6AA1">
      <w:pPr>
        <w:spacing w:after="150"/>
      </w:pPr>
      <w:r>
        <w:rPr>
          <w:b/>
          <w:color w:val="000000"/>
        </w:rPr>
        <w:t>Domestic Purchases:</w:t>
      </w:r>
      <w:r>
        <w:rPr>
          <w:color w:val="000000"/>
        </w:rPr>
        <w:t xml:space="preserve"> Monetary value of all goods and services purchased by the Governing Authority or the Implement</w:t>
      </w:r>
      <w:r>
        <w:rPr>
          <w:color w:val="000000"/>
        </w:rPr>
        <w:t>ing Entity from domestic suppliers during the calendar year. This includes raw materials, engineering and installation, security, gardening, maintenance, cleaning, and marketing and research from local companies). This excludes payments made to the Host Go</w:t>
      </w:r>
      <w:r>
        <w:rPr>
          <w:color w:val="000000"/>
        </w:rPr>
        <w:t>vernment, including government-provided services, and imports handled through a local facilitating agent. Total amount to be specified in Guarantee Currency or Local Currency.</w:t>
      </w:r>
    </w:p>
    <w:p w:rsidR="001326E4" w:rsidRDefault="003C6AA1">
      <w:pPr>
        <w:spacing w:after="150"/>
      </w:pPr>
      <w:r>
        <w:rPr>
          <w:b/>
          <w:color w:val="000000"/>
        </w:rPr>
        <w:t>E&amp;S Management System:</w:t>
      </w:r>
      <w:r>
        <w:rPr>
          <w:color w:val="000000"/>
        </w:rPr>
        <w:t xml:space="preserve"> The indicator refers to the Governing Authority’s or the </w:t>
      </w:r>
      <w:r>
        <w:rPr>
          <w:color w:val="000000"/>
        </w:rPr>
        <w:t>Implementing Entity’s E&amp;S Management System and tracks whether the Governing Authority or the Implementing Entity is compliant with Performance Standard 1 and has an E&amp;S Management System active and in place.</w:t>
      </w:r>
    </w:p>
    <w:p w:rsidR="001326E4" w:rsidRDefault="003C6AA1">
      <w:pPr>
        <w:spacing w:after="150"/>
      </w:pPr>
      <w:r>
        <w:rPr>
          <w:b/>
          <w:color w:val="000000"/>
        </w:rPr>
        <w:t>Road Traffic:</w:t>
      </w:r>
      <w:r>
        <w:rPr>
          <w:color w:val="000000"/>
        </w:rPr>
        <w:t xml:space="preserve"> Average annual daily traffic for </w:t>
      </w:r>
      <w:r>
        <w:rPr>
          <w:color w:val="000000"/>
        </w:rPr>
        <w:t>the new motorway following construction, including all types of vehicle, such as passenger car, bus and light/medium/heavy/articulated truck.</w:t>
      </w:r>
    </w:p>
    <w:p w:rsidR="001326E4" w:rsidRDefault="003C6AA1">
      <w:pPr>
        <w:spacing w:after="120"/>
        <w:jc w:val="center"/>
      </w:pPr>
      <w:r>
        <w:rPr>
          <w:b/>
          <w:color w:val="000000"/>
        </w:rPr>
        <w:t>SCHEDULE 11</w:t>
      </w:r>
    </w:p>
    <w:p w:rsidR="001326E4" w:rsidRDefault="003C6AA1">
      <w:pPr>
        <w:spacing w:after="120"/>
        <w:jc w:val="center"/>
      </w:pPr>
      <w:r>
        <w:rPr>
          <w:b/>
          <w:color w:val="000000"/>
        </w:rPr>
        <w:t>Environmental and Social Action Plan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2"/>
        <w:gridCol w:w="1707"/>
        <w:gridCol w:w="2473"/>
        <w:gridCol w:w="2097"/>
        <w:gridCol w:w="2349"/>
      </w:tblGrid>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ID</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Performance Standard</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Action</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Completion Indicator</w:t>
            </w:r>
            <w:r>
              <w:rPr>
                <w:color w:val="000000"/>
              </w:rPr>
              <w:t xml:space="preserve"> </w:t>
            </w:r>
            <w:r>
              <w:rPr>
                <w:color w:val="000000"/>
                <w:vertAlign w:val="superscript"/>
              </w:rPr>
              <w:t>1</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 xml:space="preserve">Completion </w:t>
            </w:r>
            <w:r>
              <w:rPr>
                <w:b/>
                <w:color w:val="000000"/>
              </w:rPr>
              <w:t>Milestone</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Develop and implement an </w:t>
            </w:r>
            <w:r>
              <w:rPr>
                <w:color w:val="000000"/>
              </w:rPr>
              <w:lastRenderedPageBreak/>
              <w:t>overarching Project Environmental and Social Management System (ESMS) for the lifecycle of the Project (construction and operations) which shall include:</w:t>
            </w:r>
          </w:p>
          <w:p w:rsidR="001326E4" w:rsidRDefault="003C6AA1">
            <w:pPr>
              <w:spacing w:after="150"/>
            </w:pPr>
            <w:r>
              <w:rPr>
                <w:color w:val="000000"/>
              </w:rPr>
              <w:t xml:space="preserve">a) A Project-specific Environmental and Social (E&amp;S) Policy </w:t>
            </w:r>
            <w:r>
              <w:rPr>
                <w:color w:val="000000"/>
              </w:rPr>
              <w:t>signed by each Project sponsor, i.e. Corridors of Serbia (CoS), Roads of Serbia (RoS) and Public Water Management Company (PWMC) Srbijavode;</w:t>
            </w:r>
          </w:p>
          <w:p w:rsidR="001326E4" w:rsidRDefault="003C6AA1">
            <w:pPr>
              <w:spacing w:after="150"/>
            </w:pPr>
            <w:r>
              <w:rPr>
                <w:color w:val="000000"/>
              </w:rPr>
              <w:t xml:space="preserve">b) Demonstrate the Project E&amp;S governance structure supported by a detailed organogram of project management roles </w:t>
            </w:r>
            <w:r>
              <w:rPr>
                <w:color w:val="000000"/>
              </w:rPr>
              <w:t>and responsibilities, describing the interfaces between CoS, RoS, PWMC, the Engineering, Procurement and Construction (EPC) Contractor and subcontractors;</w:t>
            </w:r>
          </w:p>
          <w:p w:rsidR="001326E4" w:rsidRDefault="003C6AA1">
            <w:pPr>
              <w:spacing w:after="150"/>
            </w:pPr>
            <w:r>
              <w:rPr>
                <w:color w:val="000000"/>
              </w:rPr>
              <w:t xml:space="preserve">c) An ESMS Handbook or Manual, and supporting documentation that </w:t>
            </w:r>
            <w:r>
              <w:rPr>
                <w:color w:val="000000"/>
              </w:rPr>
              <w:lastRenderedPageBreak/>
              <w:t>addresses identification of risks an</w:t>
            </w:r>
            <w:r>
              <w:rPr>
                <w:color w:val="000000"/>
              </w:rPr>
              <w:t>d impacts; management programs; emergency preparedness and response, stakeholder engagement, and monitoring and review.</w:t>
            </w:r>
          </w:p>
          <w:p w:rsidR="001326E4" w:rsidRDefault="003C6AA1">
            <w:pPr>
              <w:spacing w:after="150"/>
            </w:pPr>
            <w:r>
              <w:rPr>
                <w:color w:val="000000"/>
              </w:rPr>
              <w:t>d) Project-specific Environmental Social Monitoring Management Plans (ESMMPs) (refer to ESAP Actions 4, 5, 8 and 9).</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 xml:space="preserve">a) Submit and </w:t>
            </w:r>
            <w:r>
              <w:rPr>
                <w:color w:val="000000"/>
              </w:rPr>
              <w:t xml:space="preserve">implement </w:t>
            </w:r>
            <w:r>
              <w:rPr>
                <w:color w:val="000000"/>
              </w:rPr>
              <w:lastRenderedPageBreak/>
              <w:t>Project Environmental and Social (E&amp;S) Policy.</w:t>
            </w:r>
          </w:p>
          <w:p w:rsidR="001326E4" w:rsidRDefault="003C6AA1">
            <w:pPr>
              <w:spacing w:after="150"/>
            </w:pPr>
            <w:r>
              <w:rPr>
                <w:color w:val="000000"/>
              </w:rPr>
              <w:t>b) Project E&amp;S governance structure.</w:t>
            </w:r>
          </w:p>
          <w:p w:rsidR="001326E4" w:rsidRDefault="003C6AA1">
            <w:pPr>
              <w:spacing w:after="150"/>
            </w:pPr>
            <w:r>
              <w:rPr>
                <w:color w:val="000000"/>
              </w:rPr>
              <w:t>c) ESMS Handbook/Manual and supporting documentation.</w:t>
            </w:r>
          </w:p>
          <w:p w:rsidR="001326E4" w:rsidRDefault="003C6AA1">
            <w:pPr>
              <w:spacing w:after="150"/>
            </w:pPr>
            <w:r>
              <w:rPr>
                <w:color w:val="000000"/>
              </w:rPr>
              <w:t>d) Project-specific ESMMPs (refer to ESAP Actions 4, 5, 8 and 9).</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Completed.</w:t>
            </w:r>
          </w:p>
          <w:p w:rsidR="001326E4" w:rsidRDefault="003C6AA1">
            <w:pPr>
              <w:spacing w:after="150"/>
            </w:pPr>
            <w:r>
              <w:rPr>
                <w:color w:val="000000"/>
              </w:rPr>
              <w:lastRenderedPageBreak/>
              <w:t>b) Completed</w:t>
            </w:r>
          </w:p>
          <w:p w:rsidR="001326E4" w:rsidRDefault="003C6AA1">
            <w:pPr>
              <w:spacing w:after="150"/>
            </w:pPr>
            <w:r>
              <w:rPr>
                <w:color w:val="000000"/>
              </w:rPr>
              <w:t>c) Completed</w:t>
            </w:r>
          </w:p>
          <w:p w:rsidR="001326E4" w:rsidRDefault="003C6AA1">
            <w:pPr>
              <w:spacing w:after="150"/>
            </w:pPr>
            <w:r>
              <w:rPr>
                <w:color w:val="000000"/>
              </w:rPr>
              <w:t>d)</w:t>
            </w:r>
            <w:r>
              <w:rPr>
                <w:color w:val="000000"/>
              </w:rPr>
              <w:t xml:space="preserve"> Refer to ESAP Actions 4, 5, 8 and 9.</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2</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Develop and maintain an Environmental and Social (E&amp;S) Aspects and Impacts Register, based on the ESIA and Supplementary E&amp;S Assessments, for:</w:t>
            </w:r>
          </w:p>
          <w:p w:rsidR="001326E4" w:rsidRDefault="003C6AA1">
            <w:pPr>
              <w:spacing w:after="150"/>
            </w:pPr>
            <w:r>
              <w:rPr>
                <w:color w:val="000000"/>
              </w:rPr>
              <w:t>a) Construction phase, and</w:t>
            </w:r>
          </w:p>
          <w:p w:rsidR="001326E4" w:rsidRDefault="003C6AA1">
            <w:pPr>
              <w:spacing w:after="150"/>
            </w:pPr>
            <w:r>
              <w:rPr>
                <w:color w:val="000000"/>
              </w:rPr>
              <w:t>b) Operations phase.</w:t>
            </w:r>
          </w:p>
          <w:p w:rsidR="001326E4" w:rsidRDefault="003C6AA1">
            <w:pPr>
              <w:spacing w:after="150"/>
            </w:pPr>
            <w:r>
              <w:rPr>
                <w:color w:val="000000"/>
              </w:rPr>
              <w:t>The Project shall up</w:t>
            </w:r>
            <w:r>
              <w:rPr>
                <w:color w:val="000000"/>
              </w:rPr>
              <w:t xml:space="preserve">date the register on a regular basis, and in the event of any changes to Project design or execution methods that are not assessed in existing </w:t>
            </w:r>
            <w:r>
              <w:rPr>
                <w:color w:val="000000"/>
              </w:rPr>
              <w:lastRenderedPageBreak/>
              <w:t xml:space="preserve">E&amp;S documentation. Updates to the register shall be supported by detailed supplementary impact assessments where </w:t>
            </w:r>
            <w:r>
              <w:rPr>
                <w:color w:val="000000"/>
              </w:rPr>
              <w:t>required (e.g. changes to the telecommunications corridor, changes to downstream impacts following completion of 2D hydrological and hydraulic modelling). Additional mitigation, management and monitoring measures shall be developed as required, and be inco</w:t>
            </w:r>
            <w:r>
              <w:rPr>
                <w:color w:val="000000"/>
              </w:rPr>
              <w:t>rporated into the Construction Environmental and Social Monitoring and Management Plan (CESMMP) or Operations Environmental and Social Management and Monitoring Plan (OESMMP).</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E&amp;S Aspects and Impacts Register for the construction phase.</w:t>
            </w:r>
          </w:p>
          <w:p w:rsidR="001326E4" w:rsidRDefault="003C6AA1">
            <w:pPr>
              <w:spacing w:after="150"/>
            </w:pPr>
            <w:r>
              <w:rPr>
                <w:color w:val="000000"/>
              </w:rPr>
              <w:t xml:space="preserve">b) E&amp;S Aspects </w:t>
            </w:r>
            <w:r>
              <w:rPr>
                <w:color w:val="000000"/>
              </w:rPr>
              <w:t>and Impacts Register for the operations phase.</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Completed.</w:t>
            </w:r>
          </w:p>
          <w:p w:rsidR="001326E4" w:rsidRDefault="003C6AA1">
            <w:pPr>
              <w:spacing w:after="150"/>
            </w:pPr>
            <w:r>
              <w:rPr>
                <w:color w:val="000000"/>
              </w:rPr>
              <w:t>b) Prior to the start of operations.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3</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Complete hydraulic and hydrological assessments, including:</w:t>
            </w:r>
          </w:p>
          <w:p w:rsidR="001326E4" w:rsidRDefault="003C6AA1">
            <w:pPr>
              <w:spacing w:after="150"/>
            </w:pPr>
            <w:r>
              <w:rPr>
                <w:color w:val="000000"/>
              </w:rPr>
              <w:t xml:space="preserve">a) Complete the 2D hydrological and hydraulic modelling in accordance with the Inception </w:t>
            </w:r>
            <w:r>
              <w:rPr>
                <w:color w:val="000000"/>
              </w:rPr>
              <w:lastRenderedPageBreak/>
              <w:t>Re</w:t>
            </w:r>
            <w:r>
              <w:rPr>
                <w:color w:val="000000"/>
              </w:rPr>
              <w:t>port (JCWI, March 2021), including:</w:t>
            </w:r>
          </w:p>
          <w:p w:rsidR="001326E4" w:rsidRDefault="003C6AA1">
            <w:pPr>
              <w:spacing w:after="150"/>
            </w:pPr>
            <w:r>
              <w:rPr>
                <w:color w:val="000000"/>
              </w:rPr>
              <w:t>i. Assessment of impacts on sensitive receptors within the Project area and downstream of the extent of the 2D modelling domain, including potential for transboundary impacts;</w:t>
            </w:r>
          </w:p>
          <w:p w:rsidR="001326E4" w:rsidRDefault="003C6AA1">
            <w:pPr>
              <w:spacing w:after="150"/>
            </w:pPr>
            <w:r>
              <w:rPr>
                <w:color w:val="000000"/>
              </w:rPr>
              <w:t>ii. Incorporation of appropriate climate cha</w:t>
            </w:r>
            <w:r>
              <w:rPr>
                <w:color w:val="000000"/>
              </w:rPr>
              <w:t>nge scenarios to the input hydrographs for the modelling;</w:t>
            </w:r>
          </w:p>
          <w:p w:rsidR="001326E4" w:rsidRDefault="003C6AA1">
            <w:pPr>
              <w:spacing w:after="150"/>
            </w:pPr>
            <w:r>
              <w:rPr>
                <w:color w:val="000000"/>
              </w:rPr>
              <w:t>iii. Model runs with flood return periods of 1 in 1,000 (0.1%); 1 in 100 (1%); 1 in 50 (2%), 1 in 20 (5%), 1 in 10 (10%) 1 in 2 (50%); and 1 in 1.25 (80%);</w:t>
            </w:r>
          </w:p>
          <w:p w:rsidR="001326E4" w:rsidRDefault="003C6AA1">
            <w:pPr>
              <w:spacing w:after="150"/>
            </w:pPr>
            <w:r>
              <w:rPr>
                <w:color w:val="000000"/>
              </w:rPr>
              <w:t>iv. Appropriate sensitivity testing; and</w:t>
            </w:r>
          </w:p>
          <w:p w:rsidR="001326E4" w:rsidRDefault="003C6AA1">
            <w:pPr>
              <w:spacing w:after="150"/>
            </w:pPr>
            <w:r>
              <w:rPr>
                <w:color w:val="000000"/>
              </w:rPr>
              <w:t>v</w:t>
            </w:r>
            <w:r>
              <w:rPr>
                <w:color w:val="000000"/>
              </w:rPr>
              <w:t>. Independent verification/review of the modelling outputs;</w:t>
            </w:r>
          </w:p>
          <w:p w:rsidR="001326E4" w:rsidRDefault="003C6AA1">
            <w:pPr>
              <w:spacing w:after="150"/>
            </w:pPr>
            <w:r>
              <w:rPr>
                <w:color w:val="000000"/>
              </w:rPr>
              <w:t xml:space="preserve">b) Check and update the river regulation and motorway design to incorporate findings from the 2D hydrological and </w:t>
            </w:r>
            <w:r>
              <w:rPr>
                <w:color w:val="000000"/>
              </w:rPr>
              <w:lastRenderedPageBreak/>
              <w:t>hydraulic modelling, including:</w:t>
            </w:r>
          </w:p>
          <w:p w:rsidR="001326E4" w:rsidRDefault="003C6AA1">
            <w:pPr>
              <w:spacing w:after="150"/>
            </w:pPr>
            <w:r>
              <w:rPr>
                <w:color w:val="000000"/>
              </w:rPr>
              <w:t>i. The design shall demonstrate that there is no c</w:t>
            </w:r>
            <w:r>
              <w:rPr>
                <w:color w:val="000000"/>
              </w:rPr>
              <w:t>hange to the flood risk downstream as a result of changes to peak flow rates during all return periods;</w:t>
            </w:r>
          </w:p>
          <w:p w:rsidR="001326E4" w:rsidRDefault="003C6AA1">
            <w:pPr>
              <w:spacing w:after="150"/>
            </w:pPr>
            <w:r>
              <w:rPr>
                <w:color w:val="000000"/>
              </w:rPr>
              <w:t>ii. The design shall demonstrate that post-development predicted flood levels should not be increased by more than 50 mm at any location within or downs</w:t>
            </w:r>
            <w:r>
              <w:rPr>
                <w:color w:val="000000"/>
              </w:rPr>
              <w:t>tream of the Project area. Should this not be possible, then mitigation measures should be implemented (e.g. flood defences) or compensation should be provided to any properties affected by increases in flood levels greater than 50 mm in accordance with th</w:t>
            </w:r>
            <w:r>
              <w:rPr>
                <w:color w:val="000000"/>
              </w:rPr>
              <w:t>e Applicable Standards;</w:t>
            </w:r>
          </w:p>
          <w:p w:rsidR="001326E4" w:rsidRDefault="003C6AA1">
            <w:pPr>
              <w:spacing w:after="150"/>
            </w:pPr>
            <w:r>
              <w:rPr>
                <w:color w:val="000000"/>
              </w:rPr>
              <w:t xml:space="preserve">iii. The design shall demonstrate that any changes to predicted flood levels resulting from the Project have been </w:t>
            </w:r>
            <w:r>
              <w:rPr>
                <w:color w:val="000000"/>
              </w:rPr>
              <w:lastRenderedPageBreak/>
              <w:t>accommodated by the motorway design;</w:t>
            </w:r>
          </w:p>
          <w:p w:rsidR="001326E4" w:rsidRDefault="003C6AA1">
            <w:pPr>
              <w:spacing w:after="150"/>
            </w:pPr>
            <w:r>
              <w:rPr>
                <w:color w:val="000000"/>
              </w:rPr>
              <w:t xml:space="preserve">c) Conduct a European Union Water Framework Directive (EU WFD) assessment of the </w:t>
            </w:r>
            <w:r>
              <w:rPr>
                <w:color w:val="000000"/>
              </w:rPr>
              <w:t>chemical and ecological status of waterbodies affected by the Project, or other similar assessment;</w:t>
            </w:r>
          </w:p>
          <w:p w:rsidR="001326E4" w:rsidRDefault="003C6AA1">
            <w:pPr>
              <w:spacing w:after="150"/>
            </w:pPr>
            <w:r>
              <w:rPr>
                <w:color w:val="000000"/>
              </w:rPr>
              <w:t>d) Update the E&amp;S Aspects and Impacts Registers and relevant CESMMPs and OESMMPs with the outcomes of the 2D hydrological and hydraulic modelling;</w:t>
            </w:r>
          </w:p>
          <w:p w:rsidR="001326E4" w:rsidRDefault="003C6AA1">
            <w:pPr>
              <w:spacing w:after="150"/>
            </w:pPr>
            <w:r>
              <w:rPr>
                <w:color w:val="000000"/>
              </w:rPr>
              <w:t>e) Liaise</w:t>
            </w:r>
            <w:r>
              <w:rPr>
                <w:color w:val="000000"/>
              </w:rPr>
              <w:t xml:space="preserve"> with local authorities in the development of a River Basin / Catchment Management Plan that sets out how organisations, stakeholders and communities will work together to improve the water environment. The plan shall include objectives and actions require</w:t>
            </w:r>
            <w:r>
              <w:rPr>
                <w:color w:val="000000"/>
              </w:rPr>
              <w:t xml:space="preserve">d to protect and improve the water environment, </w:t>
            </w:r>
            <w:r>
              <w:rPr>
                <w:color w:val="000000"/>
              </w:rPr>
              <w:lastRenderedPageBreak/>
              <w:t>including integrated management of water and land resources and links to land-use planning, flood risk management plans and other relevant and other strategies; and</w:t>
            </w:r>
          </w:p>
          <w:p w:rsidR="001326E4" w:rsidRDefault="003C6AA1">
            <w:pPr>
              <w:spacing w:after="150"/>
            </w:pPr>
            <w:r>
              <w:rPr>
                <w:color w:val="000000"/>
              </w:rPr>
              <w:t>f) Design and implement an environmental mo</w:t>
            </w:r>
            <w:r>
              <w:rPr>
                <w:color w:val="000000"/>
              </w:rPr>
              <w:t>nitoring programme in accordance with the EU WFD or other similar mechanism that enables ongoing evaluation of the chemical and ecological status of the West Morava River.</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2D hydrological and hydraulic modelling outputs.</w:t>
            </w:r>
          </w:p>
          <w:p w:rsidR="001326E4" w:rsidRDefault="003C6AA1">
            <w:pPr>
              <w:spacing w:after="150"/>
            </w:pPr>
            <w:r>
              <w:rPr>
                <w:color w:val="000000"/>
              </w:rPr>
              <w:t>b) Revised river regulation desi</w:t>
            </w:r>
            <w:r>
              <w:rPr>
                <w:color w:val="000000"/>
              </w:rPr>
              <w:t xml:space="preserve">gn and , if required, flood </w:t>
            </w:r>
            <w:r>
              <w:rPr>
                <w:color w:val="000000"/>
              </w:rPr>
              <w:lastRenderedPageBreak/>
              <w:t>mitigation or compensation measures.</w:t>
            </w:r>
          </w:p>
          <w:p w:rsidR="001326E4" w:rsidRDefault="003C6AA1">
            <w:pPr>
              <w:spacing w:after="150"/>
            </w:pPr>
            <w:r>
              <w:rPr>
                <w:color w:val="000000"/>
              </w:rPr>
              <w:t>c) WFD or similar assessment with any relevant recommendations incorporated in the river basin/ catchment plan and environmental monitoring program.</w:t>
            </w:r>
          </w:p>
          <w:p w:rsidR="001326E4" w:rsidRDefault="003C6AA1">
            <w:pPr>
              <w:spacing w:after="150"/>
            </w:pPr>
            <w:r>
              <w:rPr>
                <w:color w:val="000000"/>
              </w:rPr>
              <w:t>d) Updated E&amp;S Aspects and Impacts Registe</w:t>
            </w:r>
            <w:r>
              <w:rPr>
                <w:color w:val="000000"/>
              </w:rPr>
              <w:t>r and CESMMP / OESMMP.</w:t>
            </w:r>
          </w:p>
          <w:p w:rsidR="001326E4" w:rsidRDefault="003C6AA1">
            <w:pPr>
              <w:spacing w:after="150"/>
            </w:pPr>
            <w:r>
              <w:rPr>
                <w:color w:val="000000"/>
              </w:rPr>
              <w:t>e) River Basin / Catchment Management Plan.</w:t>
            </w:r>
          </w:p>
          <w:p w:rsidR="001326E4" w:rsidRDefault="003C6AA1">
            <w:pPr>
              <w:spacing w:after="150"/>
            </w:pPr>
            <w:r>
              <w:rPr>
                <w:color w:val="000000"/>
              </w:rPr>
              <w:t>f) Environmental monitoring programme for the chemical and ecological status of the West Morava River.</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i. Completed</w:t>
            </w:r>
          </w:p>
          <w:p w:rsidR="001326E4" w:rsidRDefault="003C6AA1">
            <w:pPr>
              <w:spacing w:after="150"/>
            </w:pPr>
            <w:r>
              <w:rPr>
                <w:color w:val="000000"/>
              </w:rPr>
              <w:t>ii to v. Prior to Completed.</w:t>
            </w:r>
          </w:p>
          <w:p w:rsidR="001326E4" w:rsidRDefault="003C6AA1">
            <w:pPr>
              <w:spacing w:after="150"/>
            </w:pPr>
            <w:r>
              <w:rPr>
                <w:color w:val="000000"/>
              </w:rPr>
              <w:t>b) October 30, 2023 .</w:t>
            </w:r>
          </w:p>
          <w:p w:rsidR="001326E4" w:rsidRDefault="003C6AA1">
            <w:pPr>
              <w:spacing w:after="150"/>
            </w:pPr>
            <w:r>
              <w:rPr>
                <w:color w:val="000000"/>
              </w:rPr>
              <w:t>c) 1 December 2023.</w:t>
            </w:r>
          </w:p>
          <w:p w:rsidR="001326E4" w:rsidRDefault="003C6AA1">
            <w:pPr>
              <w:spacing w:after="150"/>
            </w:pPr>
            <w:r>
              <w:rPr>
                <w:color w:val="000000"/>
              </w:rPr>
              <w:lastRenderedPageBreak/>
              <w:t>d) Prior to the start of construction of river regulation structures.</w:t>
            </w:r>
          </w:p>
          <w:p w:rsidR="001326E4" w:rsidRDefault="003C6AA1">
            <w:pPr>
              <w:spacing w:after="150"/>
            </w:pPr>
            <w:r>
              <w:rPr>
                <w:color w:val="000000"/>
              </w:rPr>
              <w:t>e) Six (6) months following completion of relevant studies.</w:t>
            </w:r>
          </w:p>
          <w:p w:rsidR="001326E4" w:rsidRDefault="003C6AA1">
            <w:pPr>
              <w:spacing w:after="150"/>
            </w:pPr>
            <w:r>
              <w:rPr>
                <w:color w:val="000000"/>
              </w:rPr>
              <w:t>f) Three (3) months following completion of relevant studies.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4</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 PS2, PS3, PS6, PS8</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Develop and implement:</w:t>
            </w:r>
          </w:p>
          <w:p w:rsidR="001326E4" w:rsidRDefault="003C6AA1">
            <w:pPr>
              <w:spacing w:after="150"/>
            </w:pPr>
            <w:r>
              <w:rPr>
                <w:color w:val="000000"/>
              </w:rPr>
              <w:t xml:space="preserve">a) A Project </w:t>
            </w:r>
            <w:r>
              <w:rPr>
                <w:color w:val="000000"/>
              </w:rPr>
              <w:t xml:space="preserve">Construction Environmental and Social Management and Monitoring Plan (CESMMP) with implementation measures that link to the Project ESMS, including stakeholder mapping, clear roles and responsibilities, evidence of engagement with third parties, and </w:t>
            </w:r>
            <w:r>
              <w:rPr>
                <w:color w:val="000000"/>
              </w:rPr>
              <w:lastRenderedPageBreak/>
              <w:t>E&amp;S ca</w:t>
            </w:r>
            <w:r>
              <w:rPr>
                <w:color w:val="000000"/>
              </w:rPr>
              <w:t>pacity for CoS, the Jaroslav Cerni Water Institute (JCWI), the EPC Contractor and other stakeholders;</w:t>
            </w:r>
          </w:p>
          <w:p w:rsidR="001326E4" w:rsidRDefault="003C6AA1">
            <w:pPr>
              <w:spacing w:after="150"/>
            </w:pPr>
            <w:r>
              <w:rPr>
                <w:color w:val="000000"/>
              </w:rPr>
              <w:t>b) EPC Contractor CESMMP; and</w:t>
            </w:r>
          </w:p>
          <w:p w:rsidR="001326E4" w:rsidRDefault="003C6AA1">
            <w:pPr>
              <w:spacing w:after="150"/>
            </w:pPr>
            <w:r>
              <w:rPr>
                <w:color w:val="000000"/>
              </w:rPr>
              <w:t xml:space="preserve">c) Supporting policies, plans, procedures and checklists within the Project and/or EPC Contractor CESMMP, including but not </w:t>
            </w:r>
            <w:r>
              <w:rPr>
                <w:color w:val="000000"/>
              </w:rPr>
              <w:t>be limited to:</w:t>
            </w:r>
          </w:p>
          <w:p w:rsidR="001326E4" w:rsidRDefault="003C6AA1">
            <w:pPr>
              <w:spacing w:after="150"/>
            </w:pPr>
            <w:r>
              <w:rPr>
                <w:color w:val="000000"/>
              </w:rPr>
              <w:t>i. Environmental and Social Policies (refer to ESAP Action 1);</w:t>
            </w:r>
          </w:p>
          <w:p w:rsidR="001326E4" w:rsidRDefault="003C6AA1">
            <w:pPr>
              <w:spacing w:after="150"/>
            </w:pPr>
            <w:r>
              <w:rPr>
                <w:color w:val="000000"/>
              </w:rPr>
              <w:t>ii. Environmental Management Plan;</w:t>
            </w:r>
          </w:p>
          <w:p w:rsidR="001326E4" w:rsidRDefault="003C6AA1">
            <w:pPr>
              <w:spacing w:after="150"/>
            </w:pPr>
            <w:r>
              <w:rPr>
                <w:color w:val="000000"/>
              </w:rPr>
              <w:t>iii. Environmental and Social Monitoring Plan, including monitoring locations, frequencies and standard operating procedures;</w:t>
            </w:r>
          </w:p>
          <w:p w:rsidR="001326E4" w:rsidRDefault="003C6AA1">
            <w:pPr>
              <w:spacing w:after="150"/>
            </w:pPr>
            <w:r>
              <w:rPr>
                <w:color w:val="000000"/>
              </w:rPr>
              <w:t xml:space="preserve">iv. Occupational </w:t>
            </w:r>
            <w:r>
              <w:rPr>
                <w:color w:val="000000"/>
              </w:rPr>
              <w:t>Health and Safety Management Plan;</w:t>
            </w:r>
          </w:p>
          <w:p w:rsidR="001326E4" w:rsidRDefault="003C6AA1">
            <w:pPr>
              <w:spacing w:after="150"/>
            </w:pPr>
            <w:r>
              <w:rPr>
                <w:color w:val="000000"/>
              </w:rPr>
              <w:t>v. Emergency Response and Incident Management Plan;</w:t>
            </w:r>
          </w:p>
          <w:p w:rsidR="001326E4" w:rsidRDefault="003C6AA1">
            <w:pPr>
              <w:spacing w:after="150"/>
            </w:pPr>
            <w:r>
              <w:rPr>
                <w:color w:val="000000"/>
              </w:rPr>
              <w:t xml:space="preserve">vi. Pandemic </w:t>
            </w:r>
            <w:r>
              <w:rPr>
                <w:color w:val="000000"/>
              </w:rPr>
              <w:lastRenderedPageBreak/>
              <w:t>Preparedness and Response Plan (supported by a COVID-19 risk assessment);</w:t>
            </w:r>
          </w:p>
          <w:p w:rsidR="001326E4" w:rsidRDefault="003C6AA1">
            <w:pPr>
              <w:spacing w:after="150"/>
            </w:pPr>
            <w:r>
              <w:rPr>
                <w:color w:val="000000"/>
              </w:rPr>
              <w:t>vii. Grievance Redress Mechanism;</w:t>
            </w:r>
          </w:p>
          <w:p w:rsidR="001326E4" w:rsidRDefault="003C6AA1">
            <w:pPr>
              <w:spacing w:after="150"/>
            </w:pPr>
            <w:r>
              <w:rPr>
                <w:color w:val="000000"/>
              </w:rPr>
              <w:t>viii. Spill Response Plan;</w:t>
            </w:r>
          </w:p>
          <w:p w:rsidR="001326E4" w:rsidRDefault="003C6AA1">
            <w:pPr>
              <w:spacing w:after="150"/>
            </w:pPr>
            <w:r>
              <w:rPr>
                <w:color w:val="000000"/>
              </w:rPr>
              <w:t>ix. Water Quality Man</w:t>
            </w:r>
            <w:r>
              <w:rPr>
                <w:color w:val="000000"/>
              </w:rPr>
              <w:t>agement Plan (including stormwater management);</w:t>
            </w:r>
          </w:p>
          <w:p w:rsidR="001326E4" w:rsidRDefault="003C6AA1">
            <w:pPr>
              <w:spacing w:after="150"/>
            </w:pPr>
            <w:r>
              <w:rPr>
                <w:color w:val="000000"/>
              </w:rPr>
              <w:t>x. Soil Erosion, Reinstatement and Landscape Management Plan;</w:t>
            </w:r>
          </w:p>
          <w:p w:rsidR="001326E4" w:rsidRDefault="003C6AA1">
            <w:pPr>
              <w:spacing w:after="150"/>
            </w:pPr>
            <w:r>
              <w:rPr>
                <w:color w:val="000000"/>
              </w:rPr>
              <w:t>xi. Waste Management Plan;</w:t>
            </w:r>
          </w:p>
          <w:p w:rsidR="001326E4" w:rsidRDefault="003C6AA1">
            <w:pPr>
              <w:spacing w:after="150"/>
            </w:pPr>
            <w:r>
              <w:rPr>
                <w:color w:val="000000"/>
              </w:rPr>
              <w:t>xii. Wastewater Management Plan;</w:t>
            </w:r>
          </w:p>
          <w:p w:rsidR="001326E4" w:rsidRDefault="003C6AA1">
            <w:pPr>
              <w:spacing w:after="150"/>
            </w:pPr>
            <w:r>
              <w:rPr>
                <w:color w:val="000000"/>
              </w:rPr>
              <w:t>xiii. Hazardous Materials Management Plan;</w:t>
            </w:r>
          </w:p>
          <w:p w:rsidR="001326E4" w:rsidRDefault="003C6AA1">
            <w:pPr>
              <w:spacing w:after="150"/>
            </w:pPr>
            <w:r>
              <w:rPr>
                <w:color w:val="000000"/>
              </w:rPr>
              <w:t xml:space="preserve">xiv. Social Management Plan (including </w:t>
            </w:r>
            <w:r>
              <w:rPr>
                <w:color w:val="000000"/>
              </w:rPr>
              <w:t>community health and safety management and including cross-referencing to supporting plans);</w:t>
            </w:r>
          </w:p>
          <w:p w:rsidR="001326E4" w:rsidRDefault="003C6AA1">
            <w:pPr>
              <w:spacing w:after="150"/>
            </w:pPr>
            <w:r>
              <w:rPr>
                <w:color w:val="000000"/>
              </w:rPr>
              <w:t>xv. Traffic Management Plan;</w:t>
            </w:r>
          </w:p>
          <w:p w:rsidR="001326E4" w:rsidRDefault="003C6AA1">
            <w:pPr>
              <w:spacing w:after="150"/>
            </w:pPr>
            <w:r>
              <w:rPr>
                <w:color w:val="000000"/>
              </w:rPr>
              <w:t>xvi. Biodiversity Management Plan;</w:t>
            </w:r>
          </w:p>
          <w:p w:rsidR="001326E4" w:rsidRDefault="003C6AA1">
            <w:pPr>
              <w:spacing w:after="150"/>
            </w:pPr>
            <w:r>
              <w:rPr>
                <w:color w:val="000000"/>
              </w:rPr>
              <w:lastRenderedPageBreak/>
              <w:t>xvii. Invasive Species Management Plan;</w:t>
            </w:r>
          </w:p>
          <w:p w:rsidR="001326E4" w:rsidRDefault="003C6AA1">
            <w:pPr>
              <w:spacing w:after="150"/>
            </w:pPr>
            <w:r>
              <w:rPr>
                <w:color w:val="000000"/>
              </w:rPr>
              <w:t>xviii. Security Management Plan (supported by a security ri</w:t>
            </w:r>
            <w:r>
              <w:rPr>
                <w:color w:val="000000"/>
              </w:rPr>
              <w:t>sk assessment);</w:t>
            </w:r>
          </w:p>
          <w:p w:rsidR="001326E4" w:rsidRDefault="003C6AA1">
            <w:pPr>
              <w:spacing w:after="150"/>
            </w:pPr>
            <w:r>
              <w:rPr>
                <w:color w:val="000000"/>
              </w:rPr>
              <w:t>xix. Camp Operation Plan (cross referencing pandemic preparedness and response measures);</w:t>
            </w:r>
          </w:p>
          <w:p w:rsidR="001326E4" w:rsidRDefault="003C6AA1">
            <w:pPr>
              <w:spacing w:after="150"/>
            </w:pPr>
            <w:r>
              <w:rPr>
                <w:color w:val="000000"/>
              </w:rPr>
              <w:t>xx. Stakeholder Engagement Plan;</w:t>
            </w:r>
          </w:p>
          <w:p w:rsidR="001326E4" w:rsidRDefault="003C6AA1">
            <w:pPr>
              <w:spacing w:after="150"/>
            </w:pPr>
            <w:r>
              <w:rPr>
                <w:color w:val="000000"/>
              </w:rPr>
              <w:t>xxi. Cultural Heritage Management Plan (refer to ESAP Action #20); and</w:t>
            </w:r>
          </w:p>
          <w:p w:rsidR="001326E4" w:rsidRDefault="003C6AA1">
            <w:pPr>
              <w:spacing w:after="150"/>
            </w:pPr>
            <w:r>
              <w:rPr>
                <w:color w:val="000000"/>
              </w:rPr>
              <w:t>xxii. Management of Change Procedure.</w:t>
            </w:r>
          </w:p>
          <w:p w:rsidR="001326E4" w:rsidRDefault="003C6AA1">
            <w:pPr>
              <w:spacing w:after="150"/>
            </w:pPr>
            <w:r>
              <w:rPr>
                <w:color w:val="000000"/>
              </w:rPr>
              <w:t>d) Quarr</w:t>
            </w:r>
            <w:r>
              <w:rPr>
                <w:color w:val="000000"/>
              </w:rPr>
              <w:t>y Management Plan;</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Project CESMMP framework with implementation Plan.</w:t>
            </w:r>
          </w:p>
          <w:p w:rsidR="001326E4" w:rsidRDefault="003C6AA1">
            <w:pPr>
              <w:spacing w:after="150"/>
            </w:pPr>
            <w:r>
              <w:rPr>
                <w:color w:val="000000"/>
              </w:rPr>
              <w:t>b) EPC Contractor CESMMP.</w:t>
            </w:r>
          </w:p>
          <w:p w:rsidR="001326E4" w:rsidRDefault="003C6AA1">
            <w:pPr>
              <w:spacing w:after="150"/>
            </w:pPr>
            <w:r>
              <w:rPr>
                <w:color w:val="000000"/>
              </w:rPr>
              <w:t>c) Individual plans with supporting policies, methods, procedures, checklists.</w:t>
            </w:r>
          </w:p>
          <w:p w:rsidR="001326E4" w:rsidRDefault="003C6AA1">
            <w:pPr>
              <w:spacing w:after="150"/>
            </w:pPr>
            <w:r>
              <w:rPr>
                <w:color w:val="000000"/>
              </w:rPr>
              <w:t>d) Quarry Management Plan.</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Final within 30 days of CoG effective date, or s</w:t>
            </w:r>
            <w:r>
              <w:rPr>
                <w:color w:val="000000"/>
              </w:rPr>
              <w:t>ubstantially advanced and evidence of implementation demonstrated.</w:t>
            </w:r>
          </w:p>
          <w:p w:rsidR="001326E4" w:rsidRDefault="003C6AA1">
            <w:pPr>
              <w:spacing w:after="150"/>
            </w:pPr>
            <w:r>
              <w:rPr>
                <w:color w:val="000000"/>
              </w:rPr>
              <w:t>b) Completed</w:t>
            </w:r>
          </w:p>
          <w:p w:rsidR="001326E4" w:rsidRDefault="003C6AA1">
            <w:pPr>
              <w:spacing w:after="150"/>
            </w:pPr>
            <w:r>
              <w:rPr>
                <w:color w:val="000000"/>
              </w:rPr>
              <w:t>c) Items (i) – (xvi) and (xviii – xxii) closed. Item xvii invasives management plan pending – September 30, 2023</w:t>
            </w:r>
          </w:p>
          <w:p w:rsidR="001326E4" w:rsidRDefault="003C6AA1">
            <w:pPr>
              <w:spacing w:after="150"/>
            </w:pPr>
            <w:r>
              <w:rPr>
                <w:color w:val="000000"/>
              </w:rPr>
              <w:t xml:space="preserve">d) Final one month </w:t>
            </w:r>
            <w:r>
              <w:rPr>
                <w:color w:val="000000"/>
              </w:rPr>
              <w:lastRenderedPageBreak/>
              <w:t>prior to commencement of quarry operations.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5</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 PS2, PS3, PS6, PS8</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Develop and implement Operations Environmental and Social Management and Monitoring Plans (OESMMP) for the operation and maintenance of:</w:t>
            </w:r>
          </w:p>
          <w:p w:rsidR="001326E4" w:rsidRDefault="003C6AA1">
            <w:pPr>
              <w:spacing w:after="150"/>
            </w:pPr>
            <w:r>
              <w:rPr>
                <w:color w:val="000000"/>
              </w:rPr>
              <w:t>a) The motorway; and</w:t>
            </w:r>
          </w:p>
          <w:p w:rsidR="001326E4" w:rsidRDefault="003C6AA1">
            <w:pPr>
              <w:spacing w:after="150"/>
            </w:pPr>
            <w:r>
              <w:rPr>
                <w:color w:val="000000"/>
              </w:rPr>
              <w:t>b) The river regulation works.</w:t>
            </w:r>
          </w:p>
          <w:p w:rsidR="001326E4" w:rsidRDefault="003C6AA1">
            <w:pPr>
              <w:spacing w:after="150"/>
            </w:pPr>
            <w:r>
              <w:rPr>
                <w:color w:val="000000"/>
              </w:rPr>
              <w:t xml:space="preserve">The OESMMPs shall </w:t>
            </w:r>
            <w:r>
              <w:rPr>
                <w:color w:val="000000"/>
              </w:rPr>
              <w:lastRenderedPageBreak/>
              <w:t>link to the Project ES</w:t>
            </w:r>
            <w:r>
              <w:rPr>
                <w:color w:val="000000"/>
              </w:rPr>
              <w:t>MS and include supporting policies, plans, procedures and checklists, including but not limited to:</w:t>
            </w:r>
          </w:p>
          <w:p w:rsidR="001326E4" w:rsidRDefault="003C6AA1">
            <w:pPr>
              <w:spacing w:after="150"/>
            </w:pPr>
            <w:r>
              <w:rPr>
                <w:color w:val="000000"/>
              </w:rPr>
              <w:t>i. Environmental and Social Policies (refer to ESAP Action #1);</w:t>
            </w:r>
          </w:p>
          <w:p w:rsidR="001326E4" w:rsidRDefault="003C6AA1">
            <w:pPr>
              <w:spacing w:after="150"/>
            </w:pPr>
            <w:r>
              <w:rPr>
                <w:color w:val="000000"/>
              </w:rPr>
              <w:t>ii. Environmental Management Plan;</w:t>
            </w:r>
          </w:p>
          <w:p w:rsidR="001326E4" w:rsidRDefault="003C6AA1">
            <w:pPr>
              <w:spacing w:after="150"/>
            </w:pPr>
            <w:r>
              <w:rPr>
                <w:color w:val="000000"/>
              </w:rPr>
              <w:t xml:space="preserve">iii. Environmental and Social Monitoring Plan, including </w:t>
            </w:r>
            <w:r>
              <w:rPr>
                <w:color w:val="000000"/>
              </w:rPr>
              <w:t>monitoring locations, frequencies and standard operating procedures;</w:t>
            </w:r>
          </w:p>
          <w:p w:rsidR="001326E4" w:rsidRDefault="003C6AA1">
            <w:pPr>
              <w:spacing w:after="150"/>
            </w:pPr>
            <w:r>
              <w:rPr>
                <w:color w:val="000000"/>
              </w:rPr>
              <w:t>iv. Occupational Health and Safety Plan;</w:t>
            </w:r>
          </w:p>
          <w:p w:rsidR="001326E4" w:rsidRDefault="003C6AA1">
            <w:pPr>
              <w:spacing w:after="150"/>
            </w:pPr>
            <w:r>
              <w:rPr>
                <w:color w:val="000000"/>
              </w:rPr>
              <w:t>v. Emergency Preparedness and Response Plan;</w:t>
            </w:r>
          </w:p>
          <w:p w:rsidR="001326E4" w:rsidRDefault="003C6AA1">
            <w:pPr>
              <w:spacing w:after="150"/>
            </w:pPr>
            <w:r>
              <w:rPr>
                <w:color w:val="000000"/>
              </w:rPr>
              <w:t>vi. Pandemic Preparedness and Response Plan;</w:t>
            </w:r>
          </w:p>
          <w:p w:rsidR="001326E4" w:rsidRDefault="003C6AA1">
            <w:pPr>
              <w:spacing w:after="150"/>
            </w:pPr>
            <w:r>
              <w:rPr>
                <w:color w:val="000000"/>
              </w:rPr>
              <w:t>vii. Grievance Redress Mechanism;</w:t>
            </w:r>
          </w:p>
          <w:p w:rsidR="001326E4" w:rsidRDefault="003C6AA1">
            <w:pPr>
              <w:spacing w:after="150"/>
            </w:pPr>
            <w:r>
              <w:rPr>
                <w:color w:val="000000"/>
              </w:rPr>
              <w:t>viii. Noise and Vibrat</w:t>
            </w:r>
            <w:r>
              <w:rPr>
                <w:color w:val="000000"/>
              </w:rPr>
              <w:t>ion Management Plan (specific to RoS);</w:t>
            </w:r>
          </w:p>
          <w:p w:rsidR="001326E4" w:rsidRDefault="003C6AA1">
            <w:pPr>
              <w:spacing w:after="150"/>
            </w:pPr>
            <w:r>
              <w:rPr>
                <w:color w:val="000000"/>
              </w:rPr>
              <w:t>ix. Spill Response Plan;</w:t>
            </w:r>
          </w:p>
          <w:p w:rsidR="001326E4" w:rsidRDefault="003C6AA1">
            <w:pPr>
              <w:spacing w:after="150"/>
            </w:pPr>
            <w:r>
              <w:rPr>
                <w:color w:val="000000"/>
              </w:rPr>
              <w:lastRenderedPageBreak/>
              <w:t>x. Water Quality Management Plan (including stormwater management);</w:t>
            </w:r>
          </w:p>
          <w:p w:rsidR="001326E4" w:rsidRDefault="003C6AA1">
            <w:pPr>
              <w:spacing w:after="150"/>
            </w:pPr>
            <w:r>
              <w:rPr>
                <w:color w:val="000000"/>
              </w:rPr>
              <w:t>xi. Soil Erosion, Reinstatement and Landscape Management Plan;</w:t>
            </w:r>
          </w:p>
          <w:p w:rsidR="001326E4" w:rsidRDefault="003C6AA1">
            <w:pPr>
              <w:spacing w:after="150"/>
            </w:pPr>
            <w:r>
              <w:rPr>
                <w:color w:val="000000"/>
              </w:rPr>
              <w:t>xii. Waste Management Plan;</w:t>
            </w:r>
          </w:p>
          <w:p w:rsidR="001326E4" w:rsidRDefault="003C6AA1">
            <w:pPr>
              <w:spacing w:after="150"/>
            </w:pPr>
            <w:r>
              <w:rPr>
                <w:color w:val="000000"/>
              </w:rPr>
              <w:t>xiii. Wastewater Management Plan;</w:t>
            </w:r>
          </w:p>
          <w:p w:rsidR="001326E4" w:rsidRDefault="003C6AA1">
            <w:pPr>
              <w:spacing w:after="150"/>
            </w:pPr>
            <w:r>
              <w:rPr>
                <w:color w:val="000000"/>
              </w:rPr>
              <w:t>xiv. Hazardous Materials Management Plan;</w:t>
            </w:r>
          </w:p>
          <w:p w:rsidR="001326E4" w:rsidRDefault="003C6AA1">
            <w:pPr>
              <w:spacing w:after="150"/>
            </w:pPr>
            <w:r>
              <w:rPr>
                <w:color w:val="000000"/>
              </w:rPr>
              <w:t>xv. Integrated Vegetation Management Plan (giving preference to biological, mechanical, and thermal vegetation control measures where practical and avoid the use of chemical herbicides);</w:t>
            </w:r>
          </w:p>
          <w:p w:rsidR="001326E4" w:rsidRDefault="003C6AA1">
            <w:pPr>
              <w:spacing w:after="150"/>
            </w:pPr>
            <w:r>
              <w:rPr>
                <w:color w:val="000000"/>
              </w:rPr>
              <w:t xml:space="preserve">xvi. Community Health and </w:t>
            </w:r>
            <w:r>
              <w:rPr>
                <w:color w:val="000000"/>
              </w:rPr>
              <w:t>Safety Management Plan (including cross-referencing to supporting plans);</w:t>
            </w:r>
          </w:p>
          <w:p w:rsidR="001326E4" w:rsidRDefault="003C6AA1">
            <w:pPr>
              <w:spacing w:after="150"/>
            </w:pPr>
            <w:r>
              <w:rPr>
                <w:color w:val="000000"/>
              </w:rPr>
              <w:t>xvii. Traffic Management Plan;</w:t>
            </w:r>
          </w:p>
          <w:p w:rsidR="001326E4" w:rsidRDefault="003C6AA1">
            <w:pPr>
              <w:spacing w:after="150"/>
            </w:pPr>
            <w:r>
              <w:rPr>
                <w:color w:val="000000"/>
              </w:rPr>
              <w:t>xviii. Security Management Plan (specific to RoS);</w:t>
            </w:r>
          </w:p>
          <w:p w:rsidR="001326E4" w:rsidRDefault="003C6AA1">
            <w:pPr>
              <w:spacing w:after="150"/>
            </w:pPr>
            <w:r>
              <w:rPr>
                <w:color w:val="000000"/>
              </w:rPr>
              <w:t xml:space="preserve">xix. Stakeholder </w:t>
            </w:r>
            <w:r>
              <w:rPr>
                <w:color w:val="000000"/>
              </w:rPr>
              <w:lastRenderedPageBreak/>
              <w:t>Engagement Plan;</w:t>
            </w:r>
          </w:p>
          <w:p w:rsidR="001326E4" w:rsidRDefault="003C6AA1">
            <w:pPr>
              <w:spacing w:after="150"/>
            </w:pPr>
            <w:r>
              <w:rPr>
                <w:color w:val="000000"/>
              </w:rPr>
              <w:t>xx. Biodiversity Management Plan;</w:t>
            </w:r>
          </w:p>
          <w:p w:rsidR="001326E4" w:rsidRDefault="003C6AA1">
            <w:pPr>
              <w:spacing w:after="150"/>
            </w:pPr>
            <w:r>
              <w:rPr>
                <w:color w:val="000000"/>
              </w:rPr>
              <w:t>xxi. Biodiversity Offset Managem</w:t>
            </w:r>
            <w:r>
              <w:rPr>
                <w:color w:val="000000"/>
              </w:rPr>
              <w:t>ent Plan and Biodiversity Monitoring and Evaluation Program (refer to ESAP Action #18);</w:t>
            </w:r>
          </w:p>
          <w:p w:rsidR="001326E4" w:rsidRDefault="003C6AA1">
            <w:pPr>
              <w:spacing w:after="150"/>
            </w:pPr>
            <w:r>
              <w:rPr>
                <w:color w:val="000000"/>
              </w:rPr>
              <w:t>xxii. Cultural Heritage Management Plan (refer to ESAP Action #20); and</w:t>
            </w:r>
          </w:p>
          <w:p w:rsidR="001326E4" w:rsidRDefault="003C6AA1">
            <w:pPr>
              <w:spacing w:after="150"/>
            </w:pPr>
            <w:r>
              <w:rPr>
                <w:color w:val="000000"/>
              </w:rPr>
              <w:t>xxiii. Management of Change Procedure.</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OESMMP for the motorway.</w:t>
            </w:r>
          </w:p>
          <w:p w:rsidR="001326E4" w:rsidRDefault="003C6AA1">
            <w:pPr>
              <w:spacing w:after="150"/>
            </w:pPr>
            <w:r>
              <w:rPr>
                <w:color w:val="000000"/>
              </w:rPr>
              <w:t>b) OESMMP for the river regul</w:t>
            </w:r>
            <w:r>
              <w:rPr>
                <w:color w:val="000000"/>
              </w:rPr>
              <w:t>ation works.</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Six (6) months prior to the start of operations.</w:t>
            </w:r>
          </w:p>
          <w:p w:rsidR="001326E4" w:rsidRDefault="003C6AA1">
            <w:pPr>
              <w:spacing w:after="150"/>
            </w:pPr>
            <w:r>
              <w:rPr>
                <w:color w:val="000000"/>
              </w:rPr>
              <w:t>b) Six (6) months prior to the start of operations.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6</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 PS2, PS3, PS6</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Engage and/or retain E&amp;S personnel required to deliver in accordance with the Applicable Standards and provisions of </w:t>
            </w:r>
            <w:r>
              <w:rPr>
                <w:color w:val="000000"/>
              </w:rPr>
              <w:t>this ESAP for:</w:t>
            </w:r>
          </w:p>
          <w:p w:rsidR="001326E4" w:rsidRDefault="003C6AA1">
            <w:pPr>
              <w:spacing w:after="150"/>
            </w:pPr>
            <w:r>
              <w:rPr>
                <w:color w:val="000000"/>
              </w:rPr>
              <w:t>a) The construction phase, including but not limited to:</w:t>
            </w:r>
          </w:p>
          <w:p w:rsidR="001326E4" w:rsidRDefault="003C6AA1">
            <w:pPr>
              <w:spacing w:after="150"/>
            </w:pPr>
            <w:r>
              <w:rPr>
                <w:color w:val="000000"/>
              </w:rPr>
              <w:t>i. CoS Environmental, Safety and Health Manager;</w:t>
            </w:r>
          </w:p>
          <w:p w:rsidR="001326E4" w:rsidRDefault="003C6AA1">
            <w:pPr>
              <w:spacing w:after="150"/>
            </w:pPr>
            <w:r>
              <w:rPr>
                <w:color w:val="000000"/>
              </w:rPr>
              <w:t>ii. EPC Contractor Environmental, Safety and Health Manager;</w:t>
            </w:r>
          </w:p>
          <w:p w:rsidR="001326E4" w:rsidRDefault="003C6AA1">
            <w:pPr>
              <w:spacing w:after="150"/>
            </w:pPr>
            <w:r>
              <w:rPr>
                <w:color w:val="000000"/>
              </w:rPr>
              <w:t xml:space="preserve">iii. EPC Contractor </w:t>
            </w:r>
            <w:r>
              <w:rPr>
                <w:color w:val="000000"/>
              </w:rPr>
              <w:lastRenderedPageBreak/>
              <w:t>Deputy Environmental, Safety and Health Manager;</w:t>
            </w:r>
          </w:p>
          <w:p w:rsidR="001326E4" w:rsidRDefault="003C6AA1">
            <w:pPr>
              <w:spacing w:after="150"/>
            </w:pPr>
            <w:r>
              <w:rPr>
                <w:color w:val="000000"/>
              </w:rPr>
              <w:t>iv. E</w:t>
            </w:r>
            <w:r>
              <w:rPr>
                <w:color w:val="000000"/>
              </w:rPr>
              <w:t>PC Contractor Licensed Safety Engineer;</w:t>
            </w:r>
          </w:p>
          <w:p w:rsidR="001326E4" w:rsidRDefault="003C6AA1">
            <w:pPr>
              <w:spacing w:after="150"/>
            </w:pPr>
            <w:r>
              <w:rPr>
                <w:color w:val="000000"/>
              </w:rPr>
              <w:t>v. EPC Contractor Environmental Lead;</w:t>
            </w:r>
          </w:p>
          <w:p w:rsidR="001326E4" w:rsidRDefault="003C6AA1">
            <w:pPr>
              <w:spacing w:after="150"/>
            </w:pPr>
            <w:r>
              <w:rPr>
                <w:color w:val="000000"/>
              </w:rPr>
              <w:t>vi. EPC Contractor Environmental, Safety and Health Specialists;</w:t>
            </w:r>
          </w:p>
          <w:p w:rsidR="001326E4" w:rsidRDefault="003C6AA1">
            <w:pPr>
              <w:spacing w:after="150"/>
            </w:pPr>
            <w:r>
              <w:rPr>
                <w:color w:val="000000"/>
              </w:rPr>
              <w:t>vii. EPC Contractor Community Relations, Sustainability and Public Relations Manager;</w:t>
            </w:r>
          </w:p>
          <w:p w:rsidR="001326E4" w:rsidRDefault="003C6AA1">
            <w:pPr>
              <w:spacing w:after="150"/>
            </w:pPr>
            <w:r>
              <w:rPr>
                <w:color w:val="000000"/>
              </w:rPr>
              <w:t>viii. EPC Contractor Commun</w:t>
            </w:r>
            <w:r>
              <w:rPr>
                <w:color w:val="000000"/>
              </w:rPr>
              <w:t>ity Relations, Sustainability and Public Relations Lead;</w:t>
            </w:r>
          </w:p>
          <w:p w:rsidR="001326E4" w:rsidRDefault="003C6AA1">
            <w:pPr>
              <w:spacing w:after="150"/>
            </w:pPr>
            <w:r>
              <w:rPr>
                <w:color w:val="000000"/>
              </w:rPr>
              <w:t>ix. EPC Contractor Human Resources / Labour Relations Manager;</w:t>
            </w:r>
          </w:p>
          <w:p w:rsidR="001326E4" w:rsidRDefault="003C6AA1">
            <w:pPr>
              <w:spacing w:after="150"/>
            </w:pPr>
            <w:r>
              <w:rPr>
                <w:color w:val="000000"/>
              </w:rPr>
              <w:t>x. EPC Contractor Camp Manager;</w:t>
            </w:r>
          </w:p>
          <w:p w:rsidR="001326E4" w:rsidRDefault="003C6AA1">
            <w:pPr>
              <w:spacing w:after="150"/>
            </w:pPr>
            <w:r>
              <w:rPr>
                <w:color w:val="000000"/>
              </w:rPr>
              <w:t>xi. EPC Contractor Community Relations Officers, including at least one female CRO;</w:t>
            </w:r>
          </w:p>
          <w:p w:rsidR="001326E4" w:rsidRDefault="003C6AA1">
            <w:pPr>
              <w:spacing w:after="150"/>
            </w:pPr>
            <w:r>
              <w:rPr>
                <w:color w:val="000000"/>
              </w:rPr>
              <w:t xml:space="preserve">xii. EPC Contractor </w:t>
            </w:r>
            <w:r>
              <w:rPr>
                <w:color w:val="000000"/>
              </w:rPr>
              <w:t>competent biologist; and</w:t>
            </w:r>
          </w:p>
          <w:p w:rsidR="001326E4" w:rsidRDefault="003C6AA1">
            <w:pPr>
              <w:spacing w:after="150"/>
            </w:pPr>
            <w:r>
              <w:rPr>
                <w:color w:val="000000"/>
              </w:rPr>
              <w:lastRenderedPageBreak/>
              <w:t>xiii. CoS competent archaeologist/cultural heritage specialist.</w:t>
            </w:r>
          </w:p>
          <w:p w:rsidR="001326E4" w:rsidRDefault="003C6AA1">
            <w:pPr>
              <w:spacing w:after="150"/>
            </w:pPr>
            <w:r>
              <w:rPr>
                <w:color w:val="000000"/>
              </w:rPr>
              <w:t>b) The operations phase, including but not limited to:</w:t>
            </w:r>
          </w:p>
          <w:p w:rsidR="001326E4" w:rsidRDefault="003C6AA1">
            <w:pPr>
              <w:spacing w:after="150"/>
            </w:pPr>
            <w:r>
              <w:rPr>
                <w:color w:val="000000"/>
              </w:rPr>
              <w:t>i. Environmental, Safety and Health Manager;</w:t>
            </w:r>
          </w:p>
          <w:p w:rsidR="001326E4" w:rsidRDefault="003C6AA1">
            <w:pPr>
              <w:spacing w:after="150"/>
            </w:pPr>
            <w:r>
              <w:rPr>
                <w:color w:val="000000"/>
              </w:rPr>
              <w:t>ii. Environmental, Safety and Health Specialists;</w:t>
            </w:r>
          </w:p>
          <w:p w:rsidR="001326E4" w:rsidRDefault="003C6AA1">
            <w:pPr>
              <w:spacing w:after="150"/>
            </w:pPr>
            <w:r>
              <w:rPr>
                <w:color w:val="000000"/>
              </w:rPr>
              <w:t>iii. Worker Welfa</w:t>
            </w:r>
            <w:r>
              <w:rPr>
                <w:color w:val="000000"/>
              </w:rPr>
              <w:t>re Specialists; and</w:t>
            </w:r>
          </w:p>
          <w:p w:rsidR="001326E4" w:rsidRDefault="003C6AA1">
            <w:pPr>
              <w:spacing w:after="150"/>
            </w:pPr>
            <w:r>
              <w:rPr>
                <w:color w:val="000000"/>
              </w:rPr>
              <w:t>iv. Community Relations Officers, including at least one female CRO.</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For Construction:</w:t>
            </w:r>
          </w:p>
          <w:p w:rsidR="001326E4" w:rsidRDefault="003C6AA1">
            <w:pPr>
              <w:spacing w:after="150"/>
            </w:pPr>
            <w:r>
              <w:rPr>
                <w:color w:val="000000"/>
              </w:rPr>
              <w:t>i. Organogram and reporting structure;</w:t>
            </w:r>
          </w:p>
          <w:p w:rsidR="001326E4" w:rsidRDefault="003C6AA1">
            <w:pPr>
              <w:spacing w:after="150"/>
            </w:pPr>
            <w:r>
              <w:rPr>
                <w:color w:val="000000"/>
              </w:rPr>
              <w:t>ii. Job descriptions;</w:t>
            </w:r>
          </w:p>
          <w:p w:rsidR="001326E4" w:rsidRDefault="003C6AA1">
            <w:pPr>
              <w:spacing w:after="150"/>
            </w:pPr>
            <w:r>
              <w:rPr>
                <w:color w:val="000000"/>
              </w:rPr>
              <w:t>iii. Short profiles or curricula vitae; and</w:t>
            </w:r>
          </w:p>
          <w:p w:rsidR="001326E4" w:rsidRDefault="003C6AA1">
            <w:pPr>
              <w:spacing w:after="150"/>
            </w:pPr>
            <w:r>
              <w:rPr>
                <w:color w:val="000000"/>
              </w:rPr>
              <w:t>iv. Signed contracts.</w:t>
            </w:r>
          </w:p>
          <w:p w:rsidR="001326E4" w:rsidRDefault="003C6AA1">
            <w:pPr>
              <w:spacing w:after="150"/>
            </w:pPr>
            <w:r>
              <w:rPr>
                <w:color w:val="000000"/>
              </w:rPr>
              <w:t>b) For Operations:</w:t>
            </w:r>
          </w:p>
          <w:p w:rsidR="001326E4" w:rsidRDefault="003C6AA1">
            <w:pPr>
              <w:spacing w:after="150"/>
            </w:pPr>
            <w:r>
              <w:rPr>
                <w:color w:val="000000"/>
              </w:rPr>
              <w:t>i. Organogram and reporting structure;</w:t>
            </w:r>
          </w:p>
          <w:p w:rsidR="001326E4" w:rsidRDefault="003C6AA1">
            <w:pPr>
              <w:spacing w:after="150"/>
            </w:pPr>
            <w:r>
              <w:rPr>
                <w:color w:val="000000"/>
              </w:rPr>
              <w:t>ii. Job descriptions;</w:t>
            </w:r>
          </w:p>
          <w:p w:rsidR="001326E4" w:rsidRDefault="003C6AA1">
            <w:pPr>
              <w:spacing w:after="150"/>
            </w:pPr>
            <w:r>
              <w:rPr>
                <w:color w:val="000000"/>
              </w:rPr>
              <w:lastRenderedPageBreak/>
              <w:t>iii. Short profiles or curricula vitae; and</w:t>
            </w:r>
          </w:p>
          <w:p w:rsidR="001326E4" w:rsidRDefault="003C6AA1">
            <w:pPr>
              <w:spacing w:after="150"/>
            </w:pPr>
            <w:r>
              <w:rPr>
                <w:color w:val="000000"/>
              </w:rPr>
              <w:t>iv. Signed contracts.</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Completed.</w:t>
            </w:r>
          </w:p>
          <w:p w:rsidR="001326E4" w:rsidRDefault="003C6AA1">
            <w:pPr>
              <w:spacing w:after="150"/>
            </w:pPr>
            <w:r>
              <w:rPr>
                <w:color w:val="000000"/>
              </w:rPr>
              <w:t>b) Prior to the start of operations.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7</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PS2</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Develop and implement a set of human resource (HR) policies and </w:t>
            </w:r>
            <w:r>
              <w:rPr>
                <w:color w:val="000000"/>
              </w:rPr>
              <w:t>procedures for construction in line with the labour laws of Serbia and MIGA/IFC Performance Standard 2 requirements, including but not limited to:</w:t>
            </w:r>
          </w:p>
          <w:p w:rsidR="001326E4" w:rsidRDefault="003C6AA1">
            <w:pPr>
              <w:spacing w:after="150"/>
            </w:pPr>
            <w:r>
              <w:rPr>
                <w:color w:val="000000"/>
              </w:rPr>
              <w:t xml:space="preserve">a) Overarching HR Policy that is owned by CoS and is cascaded down to the EPC Contractor and subcontractors, </w:t>
            </w:r>
            <w:r>
              <w:rPr>
                <w:color w:val="000000"/>
              </w:rPr>
              <w:t xml:space="preserve">including key commitments to </w:t>
            </w:r>
            <w:r>
              <w:rPr>
                <w:color w:val="000000"/>
              </w:rPr>
              <w:lastRenderedPageBreak/>
              <w:t>non-discrimination, equal opportunity, prohibition of child and forced labour, and respect for the right to organise and collective bargaining;</w:t>
            </w:r>
          </w:p>
          <w:p w:rsidR="001326E4" w:rsidRDefault="003C6AA1">
            <w:pPr>
              <w:spacing w:after="150"/>
            </w:pPr>
            <w:r>
              <w:rPr>
                <w:color w:val="000000"/>
              </w:rPr>
              <w:t>b) Recruitment Plan;</w:t>
            </w:r>
          </w:p>
          <w:p w:rsidR="001326E4" w:rsidRDefault="003C6AA1">
            <w:pPr>
              <w:spacing w:after="150"/>
            </w:pPr>
            <w:r>
              <w:rPr>
                <w:color w:val="000000"/>
              </w:rPr>
              <w:t xml:space="preserve">c) Workers’ Code of Conduct, taking into account gender-based </w:t>
            </w:r>
            <w:r>
              <w:rPr>
                <w:color w:val="000000"/>
              </w:rPr>
              <w:t>violence (GBV) and community health, safety and security;</w:t>
            </w:r>
          </w:p>
          <w:p w:rsidR="001326E4" w:rsidRDefault="003C6AA1">
            <w:pPr>
              <w:spacing w:after="150"/>
            </w:pPr>
            <w:r>
              <w:rPr>
                <w:color w:val="000000"/>
              </w:rPr>
              <w:t>d) Right of workers to unionize;</w:t>
            </w:r>
          </w:p>
          <w:p w:rsidR="001326E4" w:rsidRDefault="003C6AA1">
            <w:pPr>
              <w:spacing w:after="150"/>
            </w:pPr>
            <w:r>
              <w:rPr>
                <w:color w:val="000000"/>
              </w:rPr>
              <w:t>e) Demobilization Plan following completion of construction;</w:t>
            </w:r>
          </w:p>
          <w:p w:rsidR="001326E4" w:rsidRDefault="003C6AA1">
            <w:pPr>
              <w:spacing w:after="150"/>
            </w:pPr>
            <w:r>
              <w:rPr>
                <w:color w:val="000000"/>
              </w:rPr>
              <w:t>f) Workers’ Grievance Mechanism, including contractors and subcontractors (taking into account mechanism</w:t>
            </w:r>
            <w:r>
              <w:rPr>
                <w:color w:val="000000"/>
              </w:rPr>
              <w:t xml:space="preserve"> and training to receive GBV related complaints);</w:t>
            </w:r>
          </w:p>
          <w:p w:rsidR="001326E4" w:rsidRDefault="003C6AA1">
            <w:pPr>
              <w:spacing w:after="150"/>
            </w:pPr>
            <w:r>
              <w:rPr>
                <w:color w:val="000000"/>
              </w:rPr>
              <w:t xml:space="preserve">g) Worker accommodation monitoring plan and procedures in accordance with the Workers’ Accommodation: Processes and </w:t>
            </w:r>
            <w:r>
              <w:rPr>
                <w:color w:val="000000"/>
              </w:rPr>
              <w:lastRenderedPageBreak/>
              <w:t>Standards Guidance Note (IFC/EBRD, 2009), to include provision for pre-occupancy audit, re</w:t>
            </w:r>
            <w:r>
              <w:rPr>
                <w:color w:val="000000"/>
              </w:rPr>
              <w:t>gular inspections and periodic audits; and</w:t>
            </w:r>
          </w:p>
          <w:p w:rsidR="001326E4" w:rsidRDefault="003C6AA1">
            <w:pPr>
              <w:spacing w:after="150"/>
            </w:pPr>
            <w:r>
              <w:rPr>
                <w:color w:val="000000"/>
              </w:rPr>
              <w:t>h) HR Monitoring Plan to verify compliance with the HR policies and procedures, including by contractors and subcontractors.</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HR policies and procedures for construction.</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Completed.</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8</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PS2</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Develop and implement a </w:t>
            </w:r>
            <w:r>
              <w:rPr>
                <w:color w:val="000000"/>
              </w:rPr>
              <w:t>set of human resource (HR) policies and procedures in line with the labour laws of Serbia and Performance Standard 2 requirements, for operation as it relates to contractors and sub-contractors performing maintenance activities of:</w:t>
            </w:r>
          </w:p>
          <w:p w:rsidR="001326E4" w:rsidRDefault="003C6AA1">
            <w:pPr>
              <w:spacing w:after="150"/>
            </w:pPr>
            <w:r>
              <w:rPr>
                <w:color w:val="000000"/>
              </w:rPr>
              <w:t>a) The motorway; and</w:t>
            </w:r>
          </w:p>
          <w:p w:rsidR="001326E4" w:rsidRDefault="003C6AA1">
            <w:pPr>
              <w:spacing w:after="150"/>
            </w:pPr>
            <w:r>
              <w:rPr>
                <w:color w:val="000000"/>
              </w:rPr>
              <w:t xml:space="preserve">b) </w:t>
            </w:r>
            <w:r>
              <w:rPr>
                <w:color w:val="000000"/>
              </w:rPr>
              <w:t>The river regulation works.</w:t>
            </w:r>
          </w:p>
          <w:p w:rsidR="001326E4" w:rsidRDefault="003C6AA1">
            <w:pPr>
              <w:spacing w:after="150"/>
            </w:pPr>
            <w:r>
              <w:rPr>
                <w:color w:val="000000"/>
              </w:rPr>
              <w:t>The HR policies and procedures shall include but not be limited to:</w:t>
            </w:r>
          </w:p>
          <w:p w:rsidR="001326E4" w:rsidRDefault="003C6AA1">
            <w:pPr>
              <w:spacing w:after="150"/>
            </w:pPr>
            <w:r>
              <w:rPr>
                <w:color w:val="000000"/>
              </w:rPr>
              <w:t xml:space="preserve">i. Overarching HR </w:t>
            </w:r>
            <w:r>
              <w:rPr>
                <w:color w:val="000000"/>
              </w:rPr>
              <w:lastRenderedPageBreak/>
              <w:t xml:space="preserve">policy, including key commitments to non-discrimination, equal opportunity, prohibition of child and forced labour, and respect for the right </w:t>
            </w:r>
            <w:r>
              <w:rPr>
                <w:color w:val="000000"/>
              </w:rPr>
              <w:t>to organise and collective bargaining;</w:t>
            </w:r>
          </w:p>
          <w:p w:rsidR="001326E4" w:rsidRDefault="003C6AA1">
            <w:pPr>
              <w:spacing w:after="150"/>
            </w:pPr>
            <w:r>
              <w:rPr>
                <w:color w:val="000000"/>
              </w:rPr>
              <w:t>ii. Workers’ Code of Conduct (taking into account gender-based violence (GBV) and community health, safety and security);</w:t>
            </w:r>
          </w:p>
          <w:p w:rsidR="001326E4" w:rsidRDefault="003C6AA1">
            <w:pPr>
              <w:spacing w:after="150"/>
            </w:pPr>
            <w:r>
              <w:rPr>
                <w:color w:val="000000"/>
              </w:rPr>
              <w:t>iii. Retrenchment Policy; and</w:t>
            </w:r>
          </w:p>
          <w:p w:rsidR="001326E4" w:rsidRDefault="003C6AA1">
            <w:pPr>
              <w:spacing w:after="150"/>
            </w:pPr>
            <w:r>
              <w:rPr>
                <w:color w:val="000000"/>
              </w:rPr>
              <w:t>iv. Workers’ Grievance Mechanism.</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 xml:space="preserve">HR policies and procedures for </w:t>
            </w:r>
            <w:r>
              <w:rPr>
                <w:color w:val="000000"/>
              </w:rPr>
              <w:t>operations.</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Six (6) months prior to the start of operations.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9</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PS2</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Undertake a labour audit of each subcontractor semi-annually during construction. The labour audits will be conducted by the Labour Inspectorate of the Republic of Serbia, in accordance wi</w:t>
            </w:r>
            <w:r>
              <w:rPr>
                <w:color w:val="000000"/>
              </w:rPr>
              <w:t>th the Project ESMS/ESMPs.</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Labour audit report.</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Every six months during construction.</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10</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Prepare a Summary Design Report (of the final, detailed design) demonstrating compliance with the </w:t>
            </w:r>
            <w:r>
              <w:rPr>
                <w:color w:val="000000"/>
              </w:rPr>
              <w:lastRenderedPageBreak/>
              <w:t xml:space="preserve">Applicable Standards (e.g. MIGA/IFC PS and WBG EHS Guidelines) </w:t>
            </w:r>
            <w:r>
              <w:rPr>
                <w:color w:val="000000"/>
              </w:rPr>
              <w:t>for:</w:t>
            </w:r>
          </w:p>
          <w:p w:rsidR="001326E4" w:rsidRDefault="003C6AA1">
            <w:pPr>
              <w:spacing w:after="150"/>
            </w:pPr>
            <w:r>
              <w:rPr>
                <w:color w:val="000000"/>
              </w:rPr>
              <w:t>a) Sector 1; and</w:t>
            </w:r>
          </w:p>
          <w:p w:rsidR="001326E4" w:rsidRDefault="003C6AA1">
            <w:pPr>
              <w:spacing w:after="150"/>
            </w:pPr>
            <w:r>
              <w:rPr>
                <w:color w:val="000000"/>
              </w:rPr>
              <w:t>b) Sectors 2 and 3.</w:t>
            </w:r>
          </w:p>
          <w:p w:rsidR="001326E4" w:rsidRDefault="003C6AA1">
            <w:pPr>
              <w:spacing w:after="150"/>
            </w:pPr>
            <w:r>
              <w:rPr>
                <w:color w:val="000000"/>
              </w:rPr>
              <w:t>The Summary Design Reports should include but not be limited to:</w:t>
            </w:r>
          </w:p>
          <w:p w:rsidR="001326E4" w:rsidRDefault="003C6AA1">
            <w:pPr>
              <w:spacing w:after="150"/>
            </w:pPr>
            <w:r>
              <w:rPr>
                <w:color w:val="000000"/>
              </w:rPr>
              <w:t>i. Resource efficiency commitments (as well as alternative options to reduce greenhouse gas emissions);</w:t>
            </w:r>
          </w:p>
          <w:p w:rsidR="001326E4" w:rsidRDefault="003C6AA1">
            <w:pPr>
              <w:spacing w:after="150"/>
            </w:pPr>
            <w:r>
              <w:rPr>
                <w:color w:val="000000"/>
              </w:rPr>
              <w:t>ii. Community safety considerations (e.g. use</w:t>
            </w:r>
            <w:r>
              <w:rPr>
                <w:color w:val="000000"/>
              </w:rPr>
              <w:t xml:space="preserve"> of lighting for pedestrians where required in underpasses);</w:t>
            </w:r>
          </w:p>
          <w:p w:rsidR="001326E4" w:rsidRDefault="003C6AA1">
            <w:pPr>
              <w:spacing w:after="150"/>
            </w:pPr>
            <w:r>
              <w:rPr>
                <w:color w:val="000000"/>
              </w:rPr>
              <w:t>iii. Measures related to pedestrian safety (e.g. separation, crossings, use of fencing in consultation with project affected people);</w:t>
            </w:r>
          </w:p>
          <w:p w:rsidR="001326E4" w:rsidRDefault="003C6AA1">
            <w:pPr>
              <w:spacing w:after="150"/>
            </w:pPr>
            <w:r>
              <w:rPr>
                <w:color w:val="000000"/>
              </w:rPr>
              <w:t xml:space="preserve">iv. Traffic safety (e.g. installation and maintenance of all </w:t>
            </w:r>
            <w:r>
              <w:rPr>
                <w:color w:val="000000"/>
              </w:rPr>
              <w:t>signs, signals, markings, and other devices used to regulate traffic);</w:t>
            </w:r>
          </w:p>
          <w:p w:rsidR="001326E4" w:rsidRDefault="003C6AA1">
            <w:pPr>
              <w:spacing w:after="150"/>
            </w:pPr>
            <w:r>
              <w:rPr>
                <w:color w:val="000000"/>
              </w:rPr>
              <w:t xml:space="preserve">v. Interface </w:t>
            </w:r>
            <w:r>
              <w:rPr>
                <w:color w:val="000000"/>
              </w:rPr>
              <w:lastRenderedPageBreak/>
              <w:t>management between the motorway and river regulation design and other third-party activities.</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 xml:space="preserve">Summary Design Reports and copies of check certificates as evidence of the </w:t>
            </w:r>
            <w:r>
              <w:rPr>
                <w:color w:val="000000"/>
              </w:rPr>
              <w:lastRenderedPageBreak/>
              <w:t>ong</w:t>
            </w:r>
            <w:r>
              <w:rPr>
                <w:color w:val="000000"/>
              </w:rPr>
              <w:t>oing development of a compliant and safe design.</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Completed</w:t>
            </w:r>
          </w:p>
          <w:p w:rsidR="001326E4" w:rsidRDefault="003C6AA1">
            <w:pPr>
              <w:spacing w:after="150"/>
            </w:pPr>
            <w:r>
              <w:rPr>
                <w:color w:val="000000"/>
              </w:rPr>
              <w:t>b) Completed</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11</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Conduct a Water Balance Study for the Project demonstrating sustainable water use prior to any water abstraction. This must demonstrate that that proposed groundwater </w:t>
            </w:r>
            <w:r>
              <w:rPr>
                <w:color w:val="000000"/>
              </w:rPr>
              <w:t>abstraction does not impact community water availability and ecological systems.</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Water Balance Study.</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Completed.</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12</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Prepare Materials Management Plan (MMP) covering excavation, processing, transport and disposal of construction materials. The MMP shou</w:t>
            </w:r>
            <w:r>
              <w:rPr>
                <w:color w:val="000000"/>
              </w:rPr>
              <w:t xml:space="preserve">ld include an earthworks strategy, cut and fill analysis, detailed sources and volumes of construction materials, alternative sources where there is any risk these might be insufficient, mass haulage strategy, </w:t>
            </w:r>
            <w:r>
              <w:rPr>
                <w:color w:val="000000"/>
              </w:rPr>
              <w:lastRenderedPageBreak/>
              <w:t>processing approach, placement strategy, oppor</w:t>
            </w:r>
            <w:r>
              <w:rPr>
                <w:color w:val="000000"/>
              </w:rPr>
              <w:t xml:space="preserve">tunities for beneficial reuse of materials, and take into account environmental and social aspects associated with borrow pit, quarry and unsuitable soil deposit site selection. Disposal and waste management approaches should be linked to the Construction </w:t>
            </w:r>
            <w:r>
              <w:rPr>
                <w:color w:val="000000"/>
              </w:rPr>
              <w:t>Waste Management Plan.</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Materials Management Plan.</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Completed</w:t>
            </w:r>
          </w:p>
          <w:p w:rsidR="001326E4" w:rsidRDefault="003C6AA1">
            <w:pPr>
              <w:spacing w:after="150"/>
            </w:pPr>
            <w:r>
              <w:rPr>
                <w:color w:val="000000"/>
              </w:rPr>
              <w:t>b) Completed</w:t>
            </w:r>
          </w:p>
          <w:p w:rsidR="001326E4" w:rsidRDefault="003C6AA1">
            <w:pPr>
              <w:spacing w:after="150"/>
            </w:pPr>
            <w:r>
              <w:rPr>
                <w:color w:val="000000"/>
              </w:rPr>
              <w:t>c) Completed.</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13</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a) Undertake a Stormwater Drainage Risk Assessment to confirm that temporary and permanent stormwater drainage infrastructure is adequately designed and has </w:t>
            </w:r>
            <w:r>
              <w:rPr>
                <w:color w:val="000000"/>
              </w:rPr>
              <w:t>sufficient capacity to mitigate adverse impacts on land use, surface water and sensitive ecological sites; and</w:t>
            </w:r>
          </w:p>
          <w:p w:rsidR="001326E4" w:rsidRDefault="003C6AA1">
            <w:pPr>
              <w:spacing w:after="150"/>
            </w:pPr>
            <w:r>
              <w:rPr>
                <w:color w:val="000000"/>
              </w:rPr>
              <w:t xml:space="preserve">b) Incorporate any additional mitigation and management measures derived from the </w:t>
            </w:r>
            <w:r>
              <w:rPr>
                <w:color w:val="000000"/>
              </w:rPr>
              <w:lastRenderedPageBreak/>
              <w:t>Stormwater Drainage Risk Assessment in the CESMMP and OESMMP.</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w:t>
            </w:r>
            <w:r>
              <w:rPr>
                <w:color w:val="000000"/>
              </w:rPr>
              <w:t>) Stormwater Drainage Risk Assessment for:</w:t>
            </w:r>
          </w:p>
          <w:p w:rsidR="001326E4" w:rsidRDefault="003C6AA1">
            <w:pPr>
              <w:spacing w:after="150"/>
            </w:pPr>
            <w:r>
              <w:rPr>
                <w:color w:val="000000"/>
              </w:rPr>
              <w:t>i. Sector 1; and</w:t>
            </w:r>
          </w:p>
          <w:p w:rsidR="001326E4" w:rsidRDefault="003C6AA1">
            <w:pPr>
              <w:spacing w:after="150"/>
            </w:pPr>
            <w:r>
              <w:rPr>
                <w:color w:val="000000"/>
              </w:rPr>
              <w:t>ii. Sectors 2 and 3.</w:t>
            </w:r>
          </w:p>
          <w:p w:rsidR="001326E4" w:rsidRDefault="003C6AA1">
            <w:pPr>
              <w:spacing w:after="150"/>
            </w:pPr>
            <w:r>
              <w:rPr>
                <w:color w:val="000000"/>
              </w:rPr>
              <w:t>b) Update of management plans for construction and operations:</w:t>
            </w:r>
          </w:p>
          <w:p w:rsidR="001326E4" w:rsidRDefault="003C6AA1">
            <w:pPr>
              <w:spacing w:after="150"/>
            </w:pPr>
            <w:r>
              <w:rPr>
                <w:color w:val="000000"/>
              </w:rPr>
              <w:t>i. CESMMP; and</w:t>
            </w:r>
          </w:p>
          <w:p w:rsidR="001326E4" w:rsidRDefault="003C6AA1">
            <w:pPr>
              <w:spacing w:after="150"/>
            </w:pPr>
            <w:r>
              <w:rPr>
                <w:color w:val="000000"/>
              </w:rPr>
              <w:t>ii. OESMMP.</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i. Completed.</w:t>
            </w:r>
          </w:p>
          <w:p w:rsidR="001326E4" w:rsidRDefault="003C6AA1">
            <w:pPr>
              <w:spacing w:after="150"/>
            </w:pPr>
            <w:r>
              <w:rPr>
                <w:color w:val="000000"/>
              </w:rPr>
              <w:t>ii. Completed.</w:t>
            </w:r>
          </w:p>
          <w:p w:rsidR="001326E4" w:rsidRDefault="003C6AA1">
            <w:pPr>
              <w:spacing w:after="150"/>
            </w:pPr>
            <w:r>
              <w:rPr>
                <w:color w:val="000000"/>
              </w:rPr>
              <w:t>b) i. Completed</w:t>
            </w:r>
          </w:p>
          <w:p w:rsidR="001326E4" w:rsidRDefault="003C6AA1">
            <w:pPr>
              <w:spacing w:after="150"/>
            </w:pPr>
            <w:r>
              <w:rPr>
                <w:color w:val="000000"/>
              </w:rPr>
              <w:t>ii. Completed.</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14</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PS5</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a) Implement </w:t>
            </w:r>
            <w:r>
              <w:rPr>
                <w:color w:val="000000"/>
              </w:rPr>
              <w:t>the Resettlement Action Plan (RAP) for Sector 1;</w:t>
            </w:r>
          </w:p>
          <w:p w:rsidR="001326E4" w:rsidRDefault="003C6AA1">
            <w:pPr>
              <w:spacing w:after="150"/>
            </w:pPr>
            <w:r>
              <w:rPr>
                <w:color w:val="000000"/>
              </w:rPr>
              <w:t>b) Implement the RAP for Sector 3;</w:t>
            </w:r>
          </w:p>
          <w:p w:rsidR="001326E4" w:rsidRDefault="003C6AA1">
            <w:pPr>
              <w:spacing w:after="150"/>
            </w:pPr>
            <w:r>
              <w:rPr>
                <w:color w:val="000000"/>
              </w:rPr>
              <w:t>c) Finalize, disclose and implement the RAP for Sector 2; and</w:t>
            </w:r>
          </w:p>
          <w:p w:rsidR="001326E4" w:rsidRDefault="003C6AA1">
            <w:pPr>
              <w:spacing w:after="150"/>
            </w:pPr>
            <w:r>
              <w:rPr>
                <w:color w:val="000000"/>
              </w:rPr>
              <w:t>d) Update the RAPs for each Sector as required to take into account residual impacts post construction.</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RAP</w:t>
            </w:r>
            <w:r>
              <w:rPr>
                <w:color w:val="000000"/>
              </w:rPr>
              <w:t xml:space="preserve"> for Sector 1.</w:t>
            </w:r>
          </w:p>
          <w:p w:rsidR="001326E4" w:rsidRDefault="003C6AA1">
            <w:pPr>
              <w:spacing w:after="150"/>
            </w:pPr>
            <w:r>
              <w:rPr>
                <w:color w:val="000000"/>
              </w:rPr>
              <w:t>b) RAP for Sector 3.</w:t>
            </w:r>
          </w:p>
          <w:p w:rsidR="001326E4" w:rsidRDefault="003C6AA1">
            <w:pPr>
              <w:spacing w:after="150"/>
            </w:pPr>
            <w:r>
              <w:rPr>
                <w:color w:val="000000"/>
              </w:rPr>
              <w:t>c) RAP for Sector 2.</w:t>
            </w:r>
          </w:p>
          <w:p w:rsidR="001326E4" w:rsidRDefault="003C6AA1">
            <w:pPr>
              <w:spacing w:after="150"/>
            </w:pPr>
            <w:r>
              <w:rPr>
                <w:color w:val="000000"/>
              </w:rPr>
              <w:t>d) Updated RAPs as required.</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Completed</w:t>
            </w:r>
          </w:p>
          <w:p w:rsidR="001326E4" w:rsidRDefault="003C6AA1">
            <w:pPr>
              <w:spacing w:after="150"/>
            </w:pPr>
            <w:r>
              <w:rPr>
                <w:color w:val="000000"/>
              </w:rPr>
              <w:t>b) Completed.</w:t>
            </w:r>
          </w:p>
          <w:p w:rsidR="001326E4" w:rsidRDefault="003C6AA1">
            <w:pPr>
              <w:spacing w:after="150"/>
            </w:pPr>
            <w:r>
              <w:rPr>
                <w:color w:val="000000"/>
              </w:rPr>
              <w:t>c) Completed.</w:t>
            </w:r>
          </w:p>
          <w:p w:rsidR="001326E4" w:rsidRDefault="003C6AA1">
            <w:pPr>
              <w:spacing w:after="150"/>
            </w:pPr>
            <w:r>
              <w:rPr>
                <w:color w:val="000000"/>
              </w:rPr>
              <w:t>d) Post construction.</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15</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PS5</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a) Undertake a Resettlement Completion Audit by an independent third party for each section of the </w:t>
            </w:r>
            <w:r>
              <w:rPr>
                <w:color w:val="000000"/>
              </w:rPr>
              <w:t>motorway. The provision for these audits shall be included in the Project ESMS (refer ESAP Action #1); and</w:t>
            </w:r>
          </w:p>
          <w:p w:rsidR="001326E4" w:rsidRDefault="003C6AA1">
            <w:pPr>
              <w:spacing w:after="150"/>
            </w:pPr>
            <w:r>
              <w:rPr>
                <w:color w:val="000000"/>
              </w:rPr>
              <w:t xml:space="preserve">b) If required, develop a Resettlement Corrective Action Plan which includes a timeline, budget and resource allocation based on </w:t>
            </w:r>
            <w:r>
              <w:rPr>
                <w:color w:val="000000"/>
              </w:rPr>
              <w:lastRenderedPageBreak/>
              <w:t xml:space="preserve">the findings of the </w:t>
            </w:r>
            <w:r>
              <w:rPr>
                <w:color w:val="000000"/>
              </w:rPr>
              <w:t>Audit.</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Resettlement Completion Audits for Sector 1, Sector 2 and Sector 3.</w:t>
            </w:r>
          </w:p>
          <w:p w:rsidR="001326E4" w:rsidRDefault="003C6AA1">
            <w:pPr>
              <w:spacing w:after="150"/>
            </w:pPr>
            <w:r>
              <w:rPr>
                <w:color w:val="000000"/>
              </w:rPr>
              <w:t>b) Resettlement Corrective Action Plan.</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No later than 12 months following completion of the land acquisition process or livelihood restoration measures, whichever is later.</w:t>
            </w:r>
          </w:p>
          <w:p w:rsidR="001326E4" w:rsidRDefault="003C6AA1">
            <w:pPr>
              <w:spacing w:after="150"/>
            </w:pPr>
            <w:r>
              <w:rPr>
                <w:color w:val="000000"/>
              </w:rPr>
              <w:t>b)</w:t>
            </w:r>
            <w:r>
              <w:rPr>
                <w:color w:val="000000"/>
              </w:rPr>
              <w:t xml:space="preserve"> Within 60 days of Resettlement Completion Audit completion for each Sector.</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16</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PS6</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Implement the Biodiversity Management Plan (TBC, 2021). The BMP should be updated to include but not be limited to a clear schedule, roles and responsibilities, investment</w:t>
            </w:r>
            <w:r>
              <w:rPr>
                <w:color w:val="000000"/>
              </w:rPr>
              <w:t xml:space="preserve"> programme and progress reporting details.</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Updated BMP.</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Completed.</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17</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PS6</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Undertake an assessment to assess the feasibility of the options identified in the Biodiversity Offset Strategy (TBC, 2021). The assessment will address both the technical and fi</w:t>
            </w:r>
            <w:r>
              <w:rPr>
                <w:color w:val="000000"/>
              </w:rPr>
              <w:t>nancial (and if relevant, political and social) feasibility of the options and identify who will implement the offset program; and</w:t>
            </w:r>
          </w:p>
          <w:p w:rsidR="001326E4" w:rsidRDefault="003C6AA1">
            <w:pPr>
              <w:spacing w:after="150"/>
            </w:pPr>
            <w:r>
              <w:rPr>
                <w:color w:val="000000"/>
              </w:rPr>
              <w:t>b) Develop and implement a Biodiversity Offset Management Plan (BOMP) identifying roles and responsibilities for the offset p</w:t>
            </w:r>
            <w:r>
              <w:rPr>
                <w:color w:val="000000"/>
              </w:rPr>
              <w:t xml:space="preserve">rogram, </w:t>
            </w:r>
            <w:r>
              <w:rPr>
                <w:color w:val="000000"/>
              </w:rPr>
              <w:lastRenderedPageBreak/>
              <w:t>commitments from third parties, and detailed budget and financing. The BOMP should include a Biodiversity Monitoring and Evaluation Program (BMEP) that will set out requirements for monitoring, evaluation and adaptive management of the offset progr</w:t>
            </w:r>
            <w:r>
              <w:rPr>
                <w:color w:val="000000"/>
              </w:rPr>
              <w:t>am.</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Feasibility assessment of the options identified in the Biodiversity Offset Strategy.</w:t>
            </w:r>
          </w:p>
          <w:p w:rsidR="001326E4" w:rsidRDefault="003C6AA1">
            <w:pPr>
              <w:spacing w:after="150"/>
            </w:pPr>
            <w:r>
              <w:rPr>
                <w:color w:val="000000"/>
              </w:rPr>
              <w:t>b) BOMP and BEMP.</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December 1, 2023;</w:t>
            </w:r>
          </w:p>
          <w:p w:rsidR="001326E4" w:rsidRDefault="003C6AA1">
            <w:pPr>
              <w:spacing w:after="150"/>
            </w:pPr>
            <w:r>
              <w:rPr>
                <w:color w:val="000000"/>
              </w:rPr>
              <w:t>b) As per agreed programme agreed with Lenders and Project stakeholders.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18</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PS6</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Incorporate mitigation measures identified </w:t>
            </w:r>
            <w:r>
              <w:rPr>
                <w:color w:val="000000"/>
              </w:rPr>
              <w:t>in the ecosystem services assessment in the:</w:t>
            </w:r>
          </w:p>
          <w:p w:rsidR="001326E4" w:rsidRDefault="003C6AA1">
            <w:pPr>
              <w:spacing w:after="150"/>
            </w:pPr>
            <w:r>
              <w:rPr>
                <w:color w:val="000000"/>
              </w:rPr>
              <w:t>a) Construction phase E&amp;S Aspects &amp; Impacts Register and CESMMP; and</w:t>
            </w:r>
          </w:p>
          <w:p w:rsidR="001326E4" w:rsidRDefault="003C6AA1">
            <w:pPr>
              <w:spacing w:after="150"/>
            </w:pPr>
            <w:r>
              <w:rPr>
                <w:color w:val="000000"/>
              </w:rPr>
              <w:t>b) Operations phase E&amp;S Aspects &amp; Impacts Register and OESMMP.</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Updated Construction E&amp;S Aspects &amp; Impacts Register and CESMMP for:</w:t>
            </w:r>
          </w:p>
          <w:p w:rsidR="001326E4" w:rsidRDefault="003C6AA1">
            <w:pPr>
              <w:spacing w:after="150"/>
            </w:pPr>
            <w:r>
              <w:rPr>
                <w:color w:val="000000"/>
              </w:rPr>
              <w:t>i. Secto</w:t>
            </w:r>
            <w:r>
              <w:rPr>
                <w:color w:val="000000"/>
              </w:rPr>
              <w:t>r 1; and</w:t>
            </w:r>
          </w:p>
          <w:p w:rsidR="001326E4" w:rsidRDefault="003C6AA1">
            <w:pPr>
              <w:spacing w:after="150"/>
            </w:pPr>
            <w:r>
              <w:rPr>
                <w:color w:val="000000"/>
              </w:rPr>
              <w:t>ii. Sectors 2 and 3.</w:t>
            </w:r>
          </w:p>
          <w:p w:rsidR="001326E4" w:rsidRDefault="003C6AA1">
            <w:pPr>
              <w:spacing w:after="150"/>
            </w:pPr>
            <w:r>
              <w:rPr>
                <w:color w:val="000000"/>
              </w:rPr>
              <w:t>b) Updated Operations E&amp;S Aspects &amp; Impacts Register and OESMMP.</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i. Completed.</w:t>
            </w:r>
          </w:p>
          <w:p w:rsidR="001326E4" w:rsidRDefault="003C6AA1">
            <w:pPr>
              <w:spacing w:after="150"/>
            </w:pPr>
            <w:r>
              <w:rPr>
                <w:color w:val="000000"/>
              </w:rPr>
              <w:t>ii. Completed.</w:t>
            </w:r>
          </w:p>
          <w:p w:rsidR="001326E4" w:rsidRDefault="003C6AA1">
            <w:pPr>
              <w:spacing w:after="150"/>
            </w:pPr>
            <w:r>
              <w:rPr>
                <w:color w:val="000000"/>
              </w:rPr>
              <w:t>b) Six (6) months prior to the start of operations.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19</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PS8</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a) Develop a and implement construction phase Cultural Heritage </w:t>
            </w:r>
            <w:r>
              <w:rPr>
                <w:color w:val="000000"/>
              </w:rPr>
              <w:t xml:space="preserve">Management Plan (CHMP) that incorporates mitigation measures identified in the Cultural Heritage Impact Assessment (RINA, </w:t>
            </w:r>
            <w:r>
              <w:rPr>
                <w:color w:val="000000"/>
              </w:rPr>
              <w:lastRenderedPageBreak/>
              <w:t>2021). The construction phase CHMP shall be incorporated into the CESMMP (refer ESAP Action #5), with clear decision making process an</w:t>
            </w:r>
            <w:r>
              <w:rPr>
                <w:color w:val="000000"/>
              </w:rPr>
              <w:t>d roles and responsibilities for all relevant stakeholders, and should include but not be limited to:</w:t>
            </w:r>
          </w:p>
          <w:p w:rsidR="001326E4" w:rsidRDefault="003C6AA1">
            <w:pPr>
              <w:spacing w:after="150"/>
            </w:pPr>
            <w:r>
              <w:rPr>
                <w:color w:val="000000"/>
              </w:rPr>
              <w:t>i. A process for investigation of known cultural heritage sites likely to be affected by the Project and determine the detailed mitigation for the managem</w:t>
            </w:r>
            <w:r>
              <w:rPr>
                <w:color w:val="000000"/>
              </w:rPr>
              <w:t>ent of those sites using best available technique in compliance with PS8;</w:t>
            </w:r>
          </w:p>
          <w:p w:rsidR="001326E4" w:rsidRDefault="003C6AA1">
            <w:pPr>
              <w:spacing w:after="150"/>
            </w:pPr>
            <w:r>
              <w:rPr>
                <w:color w:val="000000"/>
              </w:rPr>
              <w:t>ii. Timing for IPCM pre-construction surveys and links to the Project programme;</w:t>
            </w:r>
          </w:p>
          <w:p w:rsidR="001326E4" w:rsidRDefault="003C6AA1">
            <w:pPr>
              <w:spacing w:after="150"/>
            </w:pPr>
            <w:r>
              <w:rPr>
                <w:color w:val="000000"/>
              </w:rPr>
              <w:t>iii. Scope and techniques to be used in pre-construction surveys;</w:t>
            </w:r>
          </w:p>
          <w:p w:rsidR="001326E4" w:rsidRDefault="003C6AA1">
            <w:pPr>
              <w:spacing w:after="150"/>
            </w:pPr>
            <w:r>
              <w:rPr>
                <w:color w:val="000000"/>
              </w:rPr>
              <w:t>iv. Scope and approach for archaeol</w:t>
            </w:r>
            <w:r>
              <w:rPr>
                <w:color w:val="000000"/>
              </w:rPr>
              <w:t xml:space="preserve">ogical supervision during </w:t>
            </w:r>
            <w:r>
              <w:rPr>
                <w:color w:val="000000"/>
              </w:rPr>
              <w:lastRenderedPageBreak/>
              <w:t>construction activities within cultural heritage sites;</w:t>
            </w:r>
          </w:p>
          <w:p w:rsidR="001326E4" w:rsidRDefault="003C6AA1">
            <w:pPr>
              <w:spacing w:after="150"/>
            </w:pPr>
            <w:r>
              <w:rPr>
                <w:color w:val="000000"/>
              </w:rPr>
              <w:t>v. Standards for protection of cultural heritage features within construction areas;</w:t>
            </w:r>
          </w:p>
          <w:p w:rsidR="001326E4" w:rsidRDefault="003C6AA1">
            <w:pPr>
              <w:spacing w:after="150"/>
            </w:pPr>
            <w:r>
              <w:rPr>
                <w:color w:val="000000"/>
              </w:rPr>
              <w:t>vi. Protocol for recording the process demonstrating compliance with IPCM requirements an</w:t>
            </w:r>
            <w:r>
              <w:rPr>
                <w:color w:val="000000"/>
              </w:rPr>
              <w:t>d PS8 (including appropriate oversight by an appropriately experienced specialist); and</w:t>
            </w:r>
          </w:p>
          <w:p w:rsidR="001326E4" w:rsidRDefault="003C6AA1">
            <w:pPr>
              <w:spacing w:after="150"/>
            </w:pPr>
            <w:r>
              <w:rPr>
                <w:color w:val="000000"/>
              </w:rPr>
              <w:t>vii. Notifications required throughout the cultural heritage management process: CoS, BEJV, IPCM, Lenders, and others as appropriate;</w:t>
            </w:r>
          </w:p>
          <w:p w:rsidR="001326E4" w:rsidRDefault="003C6AA1">
            <w:pPr>
              <w:spacing w:after="150"/>
            </w:pPr>
            <w:r>
              <w:rPr>
                <w:color w:val="000000"/>
              </w:rPr>
              <w:t>b) Appoint a dedicated archaeologi</w:t>
            </w:r>
            <w:r>
              <w:rPr>
                <w:color w:val="000000"/>
              </w:rPr>
              <w:t>cal supervisor to monitor earthworks activities;</w:t>
            </w:r>
          </w:p>
          <w:p w:rsidR="001326E4" w:rsidRDefault="003C6AA1">
            <w:pPr>
              <w:spacing w:after="150"/>
            </w:pPr>
            <w:r>
              <w:rPr>
                <w:color w:val="000000"/>
              </w:rPr>
              <w:t>c) Develop and implement a Chance Find Procedure; and</w:t>
            </w:r>
          </w:p>
          <w:p w:rsidR="001326E4" w:rsidRDefault="003C6AA1">
            <w:pPr>
              <w:spacing w:after="150"/>
            </w:pPr>
            <w:r>
              <w:rPr>
                <w:color w:val="000000"/>
              </w:rPr>
              <w:t xml:space="preserve">d) Develop and implement an operations phase </w:t>
            </w:r>
            <w:r>
              <w:rPr>
                <w:color w:val="000000"/>
              </w:rPr>
              <w:lastRenderedPageBreak/>
              <w:t>CHMP and incorporate it into the OESMMP (refer ESAP Action #6). The operations phase CHMP shall set out role</w:t>
            </w:r>
            <w:r>
              <w:rPr>
                <w:color w:val="000000"/>
              </w:rPr>
              <w:t>s and responsibilities for management and monitoring of any impacts to cultural heritage sites associated with Project operations.</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Construction phase CHMP.</w:t>
            </w:r>
          </w:p>
          <w:p w:rsidR="001326E4" w:rsidRDefault="003C6AA1">
            <w:pPr>
              <w:spacing w:after="150"/>
            </w:pPr>
            <w:r>
              <w:rPr>
                <w:color w:val="000000"/>
              </w:rPr>
              <w:t xml:space="preserve">b) Organogram and reporting structure, job description; short profile or curriculum vitae, and </w:t>
            </w:r>
            <w:r>
              <w:rPr>
                <w:color w:val="000000"/>
              </w:rPr>
              <w:t>signed contract.</w:t>
            </w:r>
          </w:p>
          <w:p w:rsidR="001326E4" w:rsidRDefault="003C6AA1">
            <w:pPr>
              <w:spacing w:after="150"/>
            </w:pPr>
            <w:r>
              <w:rPr>
                <w:color w:val="000000"/>
              </w:rPr>
              <w:t xml:space="preserve">c) Chance Find </w:t>
            </w:r>
            <w:r>
              <w:rPr>
                <w:color w:val="000000"/>
              </w:rPr>
              <w:lastRenderedPageBreak/>
              <w:t>Procedure.</w:t>
            </w:r>
          </w:p>
          <w:p w:rsidR="001326E4" w:rsidRDefault="003C6AA1">
            <w:pPr>
              <w:spacing w:after="150"/>
            </w:pPr>
            <w:r>
              <w:rPr>
                <w:color w:val="000000"/>
              </w:rPr>
              <w:t>d) Operations phase CHMP.</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Completed.</w:t>
            </w:r>
          </w:p>
          <w:p w:rsidR="001326E4" w:rsidRDefault="003C6AA1">
            <w:pPr>
              <w:spacing w:after="150"/>
            </w:pPr>
            <w:r>
              <w:rPr>
                <w:color w:val="000000"/>
              </w:rPr>
              <w:t>b) Completed.</w:t>
            </w:r>
          </w:p>
          <w:p w:rsidR="001326E4" w:rsidRDefault="003C6AA1">
            <w:pPr>
              <w:spacing w:after="150"/>
            </w:pPr>
            <w:r>
              <w:rPr>
                <w:color w:val="000000"/>
              </w:rPr>
              <w:t>c) Completed.</w:t>
            </w:r>
          </w:p>
          <w:p w:rsidR="001326E4" w:rsidRDefault="003C6AA1">
            <w:pPr>
              <w:spacing w:after="150"/>
            </w:pPr>
            <w:r>
              <w:rPr>
                <w:color w:val="000000"/>
              </w:rPr>
              <w:t>d) Six (6) months prior to the start of operations.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20</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Technical/PS 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Provide evidence of compliance with national and international road safety</w:t>
            </w:r>
            <w:r>
              <w:rPr>
                <w:color w:val="000000"/>
              </w:rPr>
              <w:t xml:space="preserve"> and design standards, including but not limited to alignment standards, earthworks designs, drainage designs, pavement designs, structure designs and associated ancillary equipment (e.g. lines, signs, lighting, tolling, barriers and fencing). Compliance s</w:t>
            </w:r>
            <w:r>
              <w:rPr>
                <w:color w:val="000000"/>
              </w:rPr>
              <w:t xml:space="preserve">hall be demonstrated through provision of Check Certificates for Construction Designs and MoCTI Construction Permits for each Sector/Section. Certification by the Independent </w:t>
            </w:r>
            <w:r>
              <w:rPr>
                <w:color w:val="000000"/>
              </w:rPr>
              <w:lastRenderedPageBreak/>
              <w:t>Checker (Energoprojekt) should make specific reference to the design accommodatin</w:t>
            </w:r>
            <w:r>
              <w:rPr>
                <w:color w:val="000000"/>
              </w:rPr>
              <w:t>g the impacts of climate change where appropriate</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Provision of Independent Check Certificates for Construction Designs and MoCTI Construction Permit.</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One month prior to construction of each Sector/Section/work package.</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21</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Technical/PS 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Demonstrate that </w:t>
            </w:r>
            <w:r>
              <w:rPr>
                <w:color w:val="000000"/>
              </w:rPr>
              <w:t>the motorway and river regulation designs are aligned and integrated, and that they fully reflect the outcomes of the 2D hydrologic and hydraulic modelling. See also ESAP Action 3.</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Provision of relevant design information for the motorway and river regulat</w:t>
            </w:r>
            <w:r>
              <w:rPr>
                <w:color w:val="000000"/>
              </w:rPr>
              <w:t>ion to demonstrate alignment and compliance.</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For Sector 1: In Self-Monitoring reports to the Lenders.</w:t>
            </w:r>
          </w:p>
          <w:p w:rsidR="001326E4" w:rsidRDefault="003C6AA1">
            <w:pPr>
              <w:spacing w:after="150"/>
            </w:pPr>
            <w:r>
              <w:rPr>
                <w:color w:val="000000"/>
              </w:rPr>
              <w:t>b) Three (3) months prior to the start of construction of Sectors 2 and 3, and in Self-Monitoring reports to the Lenders.</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22</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Technical/PS 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Provide re</w:t>
            </w:r>
            <w:r>
              <w:rPr>
                <w:color w:val="000000"/>
              </w:rPr>
              <w:t xml:space="preserve">gular updates regarding design, engineering, procurement and construction progress, including but not limited to programme progress, interfaces, critical path, staffing, budget progress, supplier control, design oversight, change management, built quality </w:t>
            </w:r>
            <w:r>
              <w:rPr>
                <w:color w:val="000000"/>
              </w:rPr>
              <w:t xml:space="preserve">control, risk review, claims and contingency. An assessment of the accuracy of forecasting on all of </w:t>
            </w:r>
            <w:r>
              <w:rPr>
                <w:color w:val="000000"/>
              </w:rPr>
              <w:lastRenderedPageBreak/>
              <w:t>the above shall be provided.</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Design, Engineering, Procurement and Construction Progress Reports.</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Quarterly throughout the construction period.</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23</w:t>
            </w:r>
          </w:p>
        </w:tc>
        <w:tc>
          <w:tcPr>
            <w:tcW w:w="205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w:t>
            </w:r>
            <w:r>
              <w:rPr>
                <w:color w:val="000000"/>
              </w:rPr>
              <w:t>l/PS 3</w:t>
            </w:r>
          </w:p>
        </w:tc>
        <w:tc>
          <w:tcPr>
            <w:tcW w:w="624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Develop Operations and Maintenance (O&amp;M) Manuals for the:</w:t>
            </w:r>
          </w:p>
          <w:p w:rsidR="001326E4" w:rsidRDefault="003C6AA1">
            <w:pPr>
              <w:spacing w:after="150"/>
            </w:pPr>
            <w:r>
              <w:rPr>
                <w:color w:val="000000"/>
              </w:rPr>
              <w:t>a) Motorway; and</w:t>
            </w:r>
          </w:p>
          <w:p w:rsidR="001326E4" w:rsidRDefault="003C6AA1">
            <w:pPr>
              <w:spacing w:after="150"/>
            </w:pPr>
            <w:r>
              <w:rPr>
                <w:color w:val="000000"/>
              </w:rPr>
              <w:t>b) River regulation.</w:t>
            </w:r>
          </w:p>
          <w:p w:rsidR="001326E4" w:rsidRDefault="003C6AA1">
            <w:pPr>
              <w:spacing w:after="150"/>
            </w:pPr>
            <w:r>
              <w:rPr>
                <w:color w:val="000000"/>
              </w:rPr>
              <w:t>The O&amp;M Manuals shall include:</w:t>
            </w:r>
          </w:p>
          <w:p w:rsidR="001326E4" w:rsidRDefault="003C6AA1">
            <w:pPr>
              <w:spacing w:after="150"/>
            </w:pPr>
            <w:r>
              <w:rPr>
                <w:color w:val="000000"/>
              </w:rPr>
              <w:t>i. Plans for the maintenance required for the lifetime of the assets;</w:t>
            </w:r>
          </w:p>
          <w:p w:rsidR="001326E4" w:rsidRDefault="003C6AA1">
            <w:pPr>
              <w:spacing w:after="150"/>
            </w:pPr>
            <w:r>
              <w:rPr>
                <w:color w:val="000000"/>
              </w:rPr>
              <w:t>ii. As-built drawings for the assets;</w:t>
            </w:r>
          </w:p>
          <w:p w:rsidR="001326E4" w:rsidRDefault="003C6AA1">
            <w:pPr>
              <w:spacing w:after="150"/>
            </w:pPr>
            <w:r>
              <w:rPr>
                <w:color w:val="000000"/>
              </w:rPr>
              <w:t xml:space="preserve">iii. Design </w:t>
            </w:r>
            <w:r>
              <w:rPr>
                <w:color w:val="000000"/>
              </w:rPr>
              <w:t>calculations for the assets;</w:t>
            </w:r>
          </w:p>
          <w:p w:rsidR="001326E4" w:rsidRDefault="003C6AA1">
            <w:pPr>
              <w:spacing w:after="150"/>
            </w:pPr>
            <w:r>
              <w:rPr>
                <w:color w:val="000000"/>
              </w:rPr>
              <w:t>iv. Details of the materials used in the construction, including test results and certificates;</w:t>
            </w:r>
          </w:p>
          <w:p w:rsidR="001326E4" w:rsidRDefault="003C6AA1">
            <w:pPr>
              <w:spacing w:after="150"/>
            </w:pPr>
            <w:r>
              <w:rPr>
                <w:color w:val="000000"/>
              </w:rPr>
              <w:t>v. The names, addresses, and other contact information for all parties that helped design the assets;</w:t>
            </w:r>
          </w:p>
          <w:p w:rsidR="001326E4" w:rsidRDefault="003C6AA1">
            <w:pPr>
              <w:spacing w:after="150"/>
            </w:pPr>
            <w:r>
              <w:rPr>
                <w:color w:val="000000"/>
              </w:rPr>
              <w:t>vi. The names, addresses, and</w:t>
            </w:r>
            <w:r>
              <w:rPr>
                <w:color w:val="000000"/>
              </w:rPr>
              <w:t xml:space="preserve"> other contact information for all contractors, sub-contractors, and materials and component </w:t>
            </w:r>
            <w:r>
              <w:rPr>
                <w:color w:val="000000"/>
              </w:rPr>
              <w:lastRenderedPageBreak/>
              <w:t>suppliers that contributed to the construction of the assets;</w:t>
            </w:r>
          </w:p>
          <w:p w:rsidR="001326E4" w:rsidRDefault="003C6AA1">
            <w:pPr>
              <w:spacing w:after="150"/>
            </w:pPr>
            <w:r>
              <w:rPr>
                <w:color w:val="000000"/>
              </w:rPr>
              <w:t xml:space="preserve">vii. Details of any problems encountered during construction that may have a long-term effect on the </w:t>
            </w:r>
            <w:r>
              <w:rPr>
                <w:color w:val="000000"/>
              </w:rPr>
              <w:t>assets;</w:t>
            </w:r>
          </w:p>
          <w:p w:rsidR="001326E4" w:rsidRDefault="003C6AA1">
            <w:pPr>
              <w:spacing w:after="150"/>
            </w:pPr>
            <w:r>
              <w:rPr>
                <w:color w:val="000000"/>
              </w:rPr>
              <w:t>viii. Any special access arrangements that would be required for future maintenance, including indicative budgets for maintenance activities;</w:t>
            </w:r>
          </w:p>
          <w:p w:rsidR="001326E4" w:rsidRDefault="003C6AA1">
            <w:pPr>
              <w:spacing w:after="150"/>
            </w:pPr>
            <w:r>
              <w:rPr>
                <w:color w:val="000000"/>
              </w:rPr>
              <w:t>ix. Any special arrangements or precautions that would apply should the assets be demolished or removed;</w:t>
            </w:r>
          </w:p>
          <w:p w:rsidR="001326E4" w:rsidRDefault="003C6AA1">
            <w:pPr>
              <w:spacing w:after="150"/>
            </w:pPr>
            <w:r>
              <w:rPr>
                <w:color w:val="000000"/>
              </w:rPr>
              <w:t>x</w:t>
            </w:r>
            <w:r>
              <w:rPr>
                <w:color w:val="000000"/>
              </w:rPr>
              <w:t>. For any reinforced concrete structures, as-built reinforcement drawings, bar bending schedules, and cover meter survey results;</w:t>
            </w:r>
          </w:p>
          <w:p w:rsidR="001326E4" w:rsidRDefault="003C6AA1">
            <w:pPr>
              <w:spacing w:after="150"/>
            </w:pPr>
            <w:r>
              <w:rPr>
                <w:color w:val="000000"/>
              </w:rPr>
              <w:t>xi. Provision for management of climate change risks; and</w:t>
            </w:r>
          </w:p>
          <w:p w:rsidR="001326E4" w:rsidRDefault="003C6AA1">
            <w:pPr>
              <w:spacing w:after="150"/>
            </w:pPr>
            <w:r>
              <w:rPr>
                <w:color w:val="000000"/>
              </w:rPr>
              <w:t xml:space="preserve">xii. Training requirements for </w:t>
            </w:r>
            <w:r>
              <w:rPr>
                <w:color w:val="000000"/>
              </w:rPr>
              <w:lastRenderedPageBreak/>
              <w:t>operation of the assets.</w:t>
            </w:r>
          </w:p>
          <w:p w:rsidR="001326E4" w:rsidRDefault="003C6AA1">
            <w:pPr>
              <w:spacing w:after="150"/>
            </w:pPr>
            <w:r>
              <w:rPr>
                <w:color w:val="000000"/>
              </w:rPr>
              <w:t>The O&amp;M Manu</w:t>
            </w:r>
            <w:r>
              <w:rPr>
                <w:color w:val="000000"/>
              </w:rPr>
              <w:t>als shall include all features that are to be adopted as part of the motorway and river regulation, including but not limited to:</w:t>
            </w:r>
          </w:p>
          <w:p w:rsidR="001326E4" w:rsidRDefault="003C6AA1">
            <w:pPr>
              <w:spacing w:after="150"/>
            </w:pPr>
            <w:r>
              <w:rPr>
                <w:color w:val="000000"/>
              </w:rPr>
              <w:t>i. Attenuation or balancing ponds;</w:t>
            </w:r>
          </w:p>
          <w:p w:rsidR="001326E4" w:rsidRDefault="003C6AA1">
            <w:pPr>
              <w:spacing w:after="150"/>
            </w:pPr>
            <w:r>
              <w:rPr>
                <w:color w:val="000000"/>
              </w:rPr>
              <w:t>ii. Drainage flow control devices;</w:t>
            </w:r>
          </w:p>
          <w:p w:rsidR="001326E4" w:rsidRDefault="003C6AA1">
            <w:pPr>
              <w:spacing w:after="150"/>
            </w:pPr>
            <w:r>
              <w:rPr>
                <w:color w:val="000000"/>
              </w:rPr>
              <w:t>iii. Ground gas monitoring, venting, and control systems</w:t>
            </w:r>
            <w:r>
              <w:rPr>
                <w:color w:val="000000"/>
              </w:rPr>
              <w:t>;</w:t>
            </w:r>
          </w:p>
          <w:p w:rsidR="001326E4" w:rsidRDefault="003C6AA1">
            <w:pPr>
              <w:spacing w:after="150"/>
            </w:pPr>
            <w:r>
              <w:rPr>
                <w:color w:val="000000"/>
              </w:rPr>
              <w:t>iv. Ground improvement or land remediation measures;</w:t>
            </w:r>
          </w:p>
          <w:p w:rsidR="001326E4" w:rsidRDefault="003C6AA1">
            <w:pPr>
              <w:spacing w:after="150"/>
            </w:pPr>
            <w:r>
              <w:rPr>
                <w:color w:val="000000"/>
              </w:rPr>
              <w:t>v. Headwall and tailwall trash screens and security screens;</w:t>
            </w:r>
          </w:p>
          <w:p w:rsidR="001326E4" w:rsidRDefault="003C6AA1">
            <w:pPr>
              <w:spacing w:after="150"/>
            </w:pPr>
            <w:r>
              <w:rPr>
                <w:color w:val="000000"/>
              </w:rPr>
              <w:t>vi. Infiltration ponds;</w:t>
            </w:r>
          </w:p>
          <w:p w:rsidR="001326E4" w:rsidRDefault="003C6AA1">
            <w:pPr>
              <w:spacing w:after="150"/>
            </w:pPr>
            <w:r>
              <w:rPr>
                <w:color w:val="000000"/>
              </w:rPr>
              <w:t>vii. Significant earthworks, such as bank protection, embankments, channels and back-filled meanders;</w:t>
            </w:r>
          </w:p>
          <w:p w:rsidR="001326E4" w:rsidRDefault="003C6AA1">
            <w:pPr>
              <w:spacing w:after="150"/>
            </w:pPr>
            <w:r>
              <w:rPr>
                <w:color w:val="000000"/>
              </w:rPr>
              <w:t>viii. Soakaway</w:t>
            </w:r>
            <w:r>
              <w:rPr>
                <w:color w:val="000000"/>
              </w:rPr>
              <w:t>s;</w:t>
            </w:r>
          </w:p>
          <w:p w:rsidR="001326E4" w:rsidRDefault="003C6AA1">
            <w:pPr>
              <w:spacing w:after="150"/>
            </w:pPr>
            <w:r>
              <w:rPr>
                <w:color w:val="000000"/>
              </w:rPr>
              <w:t>ix. Structures, including bridges and culverts;</w:t>
            </w:r>
          </w:p>
          <w:p w:rsidR="001326E4" w:rsidRDefault="003C6AA1">
            <w:pPr>
              <w:spacing w:after="150"/>
            </w:pPr>
            <w:r>
              <w:rPr>
                <w:color w:val="000000"/>
              </w:rPr>
              <w:lastRenderedPageBreak/>
              <w:t>x. Swales;</w:t>
            </w:r>
          </w:p>
          <w:p w:rsidR="001326E4" w:rsidRDefault="003C6AA1">
            <w:pPr>
              <w:spacing w:after="150"/>
            </w:pPr>
            <w:r>
              <w:rPr>
                <w:color w:val="000000"/>
              </w:rPr>
              <w:t>xi. Traffic signal controlled junctions;</w:t>
            </w:r>
          </w:p>
          <w:p w:rsidR="001326E4" w:rsidRDefault="003C6AA1">
            <w:pPr>
              <w:spacing w:after="150"/>
            </w:pPr>
            <w:r>
              <w:rPr>
                <w:color w:val="000000"/>
              </w:rPr>
              <w:t>xii. Toll plazas;</w:t>
            </w:r>
          </w:p>
          <w:p w:rsidR="001326E4" w:rsidRDefault="003C6AA1">
            <w:pPr>
              <w:spacing w:after="150"/>
            </w:pPr>
            <w:r>
              <w:rPr>
                <w:color w:val="000000"/>
              </w:rPr>
              <w:t>xiii. Communications corridor;</w:t>
            </w:r>
          </w:p>
          <w:p w:rsidR="001326E4" w:rsidRDefault="003C6AA1">
            <w:pPr>
              <w:spacing w:after="150"/>
            </w:pPr>
            <w:r>
              <w:rPr>
                <w:color w:val="000000"/>
              </w:rPr>
              <w:t>xiv. Fences; and</w:t>
            </w:r>
          </w:p>
          <w:p w:rsidR="001326E4" w:rsidRDefault="003C6AA1">
            <w:pPr>
              <w:spacing w:after="150"/>
            </w:pPr>
            <w:r>
              <w:rPr>
                <w:color w:val="000000"/>
              </w:rPr>
              <w:t>xv. Utilities.</w:t>
            </w:r>
          </w:p>
        </w:tc>
        <w:tc>
          <w:tcPr>
            <w:tcW w:w="269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Operations and Maintenance (O&amp;M) Manuals for the:</w:t>
            </w:r>
          </w:p>
          <w:p w:rsidR="001326E4" w:rsidRDefault="003C6AA1">
            <w:pPr>
              <w:spacing w:after="150"/>
            </w:pPr>
            <w:r>
              <w:rPr>
                <w:color w:val="000000"/>
              </w:rPr>
              <w:t>a) Motorway; and</w:t>
            </w:r>
          </w:p>
          <w:p w:rsidR="001326E4" w:rsidRDefault="003C6AA1">
            <w:pPr>
              <w:spacing w:after="150"/>
            </w:pPr>
            <w:r>
              <w:rPr>
                <w:color w:val="000000"/>
              </w:rPr>
              <w:t xml:space="preserve">b) </w:t>
            </w:r>
            <w:r>
              <w:rPr>
                <w:color w:val="000000"/>
              </w:rPr>
              <w:t>River regulation.</w:t>
            </w:r>
          </w:p>
        </w:tc>
        <w:tc>
          <w:tcPr>
            <w:tcW w:w="294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One month prior to operations.</w:t>
            </w:r>
          </w:p>
          <w:p w:rsidR="001326E4" w:rsidRDefault="003C6AA1">
            <w:pPr>
              <w:spacing w:after="150"/>
            </w:pPr>
            <w:r>
              <w:rPr>
                <w:color w:val="000000"/>
              </w:rPr>
              <w:t>b) One month prior to operations.</w:t>
            </w:r>
          </w:p>
        </w:tc>
      </w:tr>
    </w:tbl>
    <w:p w:rsidR="001326E4" w:rsidRDefault="003C6AA1">
      <w:pPr>
        <w:spacing w:after="150"/>
      </w:pPr>
      <w:r>
        <w:rPr>
          <w:b/>
          <w:color w:val="000000"/>
        </w:rPr>
        <w:lastRenderedPageBreak/>
        <w:t>SIGNATORIES</w:t>
      </w:r>
    </w:p>
    <w:tbl>
      <w:tblPr>
        <w:tblW w:w="0" w:type="auto"/>
        <w:tblCellSpacing w:w="0" w:type="auto"/>
        <w:tblLook w:val="04A0" w:firstRow="1" w:lastRow="0" w:firstColumn="1" w:lastColumn="0" w:noHBand="0" w:noVBand="1"/>
      </w:tblPr>
      <w:tblGrid>
        <w:gridCol w:w="8927"/>
        <w:gridCol w:w="316"/>
      </w:tblGrid>
      <w:tr w:rsidR="001326E4">
        <w:trPr>
          <w:trHeight w:val="90"/>
          <w:tblCellSpacing w:w="0" w:type="auto"/>
        </w:trPr>
        <w:tc>
          <w:tcPr>
            <w:tcW w:w="14173" w:type="dxa"/>
            <w:vAlign w:val="center"/>
          </w:tcPr>
          <w:p w:rsidR="001326E4" w:rsidRDefault="003C6AA1">
            <w:pPr>
              <w:spacing w:after="150"/>
            </w:pPr>
            <w:r>
              <w:rPr>
                <w:color w:val="000000"/>
              </w:rPr>
              <w:t xml:space="preserve">For and on behalf of </w:t>
            </w:r>
            <w:r>
              <w:rPr>
                <w:b/>
                <w:color w:val="000000"/>
              </w:rPr>
              <w:t>REPUBLIC OF SERBIA</w:t>
            </w:r>
            <w:r>
              <w:rPr>
                <w:color w:val="000000"/>
              </w:rPr>
              <w:t xml:space="preserve"> as Borrower Represented by the Government of the Republic of Serbia, acting by and through the Ministry of Finance</w:t>
            </w:r>
          </w:p>
        </w:tc>
        <w:tc>
          <w:tcPr>
            <w:tcW w:w="227" w:type="dxa"/>
            <w:vAlign w:val="center"/>
          </w:tcPr>
          <w:p w:rsidR="001326E4" w:rsidRDefault="003C6AA1">
            <w:pPr>
              <w:spacing w:after="150"/>
            </w:pPr>
            <w:r>
              <w:rPr>
                <w:color w:val="000000"/>
              </w:rPr>
              <w:t>)</w:t>
            </w:r>
            <w:r>
              <w:br/>
            </w:r>
            <w:r>
              <w:rPr>
                <w:color w:val="000000"/>
              </w:rPr>
              <w:t>)</w:t>
            </w:r>
            <w:r>
              <w:br/>
            </w:r>
            <w:r>
              <w:rPr>
                <w:color w:val="000000"/>
              </w:rPr>
              <w:t>)</w:t>
            </w:r>
            <w:r>
              <w:br/>
            </w:r>
            <w:r>
              <w:rPr>
                <w:color w:val="000000"/>
              </w:rPr>
              <w:t>)</w:t>
            </w:r>
          </w:p>
        </w:tc>
      </w:tr>
    </w:tbl>
    <w:p w:rsidR="001326E4" w:rsidRDefault="003C6AA1">
      <w:pPr>
        <w:spacing w:after="150"/>
      </w:pPr>
      <w:r>
        <w:rPr>
          <w:color w:val="000000"/>
        </w:rPr>
        <w:t>Signature ………………………….</w:t>
      </w:r>
    </w:p>
    <w:p w:rsidR="001326E4" w:rsidRDefault="003C6AA1">
      <w:pPr>
        <w:spacing w:after="150"/>
      </w:pPr>
      <w:r>
        <w:rPr>
          <w:color w:val="000000"/>
        </w:rPr>
        <w:t>Name SINIŠA MALI</w:t>
      </w:r>
    </w:p>
    <w:p w:rsidR="001326E4" w:rsidRDefault="003C6AA1">
      <w:pPr>
        <w:spacing w:after="150"/>
      </w:pPr>
      <w:r>
        <w:rPr>
          <w:color w:val="000000"/>
        </w:rPr>
        <w:t>Position DEPUTY PRIME MINISTER AND MINISTER OF FINANCE</w:t>
      </w:r>
    </w:p>
    <w:p w:rsidR="001326E4" w:rsidRDefault="003C6AA1">
      <w:pPr>
        <w:spacing w:after="150"/>
      </w:pPr>
      <w:r>
        <w:rPr>
          <w:b/>
          <w:color w:val="000000"/>
        </w:rPr>
        <w:t>CONTACT DETAILS</w:t>
      </w:r>
    </w:p>
    <w:p w:rsidR="001326E4" w:rsidRDefault="003C6AA1">
      <w:pPr>
        <w:spacing w:after="150"/>
      </w:pPr>
      <w:r>
        <w:rPr>
          <w:color w:val="000000"/>
        </w:rPr>
        <w:t>Address: 20, Kneza Milosa Street 11000 Belgrade</w:t>
      </w:r>
    </w:p>
    <w:p w:rsidR="001326E4" w:rsidRDefault="003C6AA1">
      <w:pPr>
        <w:spacing w:after="150"/>
      </w:pPr>
      <w:r>
        <w:rPr>
          <w:color w:val="000000"/>
        </w:rPr>
        <w:t>Fax: (381-11) 3618-961</w:t>
      </w:r>
    </w:p>
    <w:p w:rsidR="001326E4" w:rsidRDefault="003C6AA1">
      <w:pPr>
        <w:spacing w:after="150"/>
      </w:pPr>
      <w:r>
        <w:rPr>
          <w:color w:val="000000"/>
        </w:rPr>
        <w:t>Attention:</w:t>
      </w:r>
    </w:p>
    <w:tbl>
      <w:tblPr>
        <w:tblW w:w="0" w:type="auto"/>
        <w:tblCellSpacing w:w="0" w:type="auto"/>
        <w:tblLook w:val="04A0" w:firstRow="1" w:lastRow="0" w:firstColumn="1" w:lastColumn="0" w:noHBand="0" w:noVBand="1"/>
      </w:tblPr>
      <w:tblGrid>
        <w:gridCol w:w="5916"/>
        <w:gridCol w:w="53"/>
        <w:gridCol w:w="53"/>
        <w:gridCol w:w="79"/>
        <w:gridCol w:w="79"/>
        <w:gridCol w:w="158"/>
        <w:gridCol w:w="158"/>
        <w:gridCol w:w="2747"/>
      </w:tblGrid>
      <w:tr w:rsidR="001326E4">
        <w:trPr>
          <w:trHeight w:val="90"/>
          <w:tblCellSpacing w:w="0" w:type="auto"/>
        </w:trPr>
        <w:tc>
          <w:tcPr>
            <w:tcW w:w="9746" w:type="dxa"/>
            <w:vAlign w:val="center"/>
          </w:tcPr>
          <w:p w:rsidR="001326E4" w:rsidRDefault="003C6AA1">
            <w:pPr>
              <w:spacing w:after="150"/>
            </w:pPr>
            <w:r>
              <w:rPr>
                <w:color w:val="000000"/>
              </w:rPr>
              <w:t xml:space="preserve">For and on behalf of </w:t>
            </w:r>
            <w:r>
              <w:rPr>
                <w:b/>
                <w:color w:val="000000"/>
              </w:rPr>
              <w:t>BANCO SANTANDER S.A.</w:t>
            </w:r>
            <w:r>
              <w:rPr>
                <w:color w:val="000000"/>
              </w:rPr>
              <w:t xml:space="preserve"> as Original Lender</w:t>
            </w:r>
          </w:p>
        </w:tc>
        <w:tc>
          <w:tcPr>
            <w:tcW w:w="0" w:type="auto"/>
            <w:gridSpan w:val="6"/>
            <w:vAlign w:val="center"/>
          </w:tcPr>
          <w:p w:rsidR="001326E4" w:rsidRDefault="003C6AA1">
            <w:pPr>
              <w:spacing w:after="150"/>
            </w:pPr>
            <w:r>
              <w:rPr>
                <w:color w:val="000000"/>
              </w:rPr>
              <w:t>)</w:t>
            </w:r>
            <w:r>
              <w:br/>
            </w:r>
            <w:r>
              <w:rPr>
                <w:color w:val="000000"/>
              </w:rPr>
              <w:t>)</w:t>
            </w:r>
            <w:r>
              <w:br/>
            </w:r>
            <w:r>
              <w:rPr>
                <w:color w:val="000000"/>
              </w:rPr>
              <w:t>)</w:t>
            </w:r>
          </w:p>
        </w:tc>
        <w:tc>
          <w:tcPr>
            <w:tcW w:w="2330" w:type="dxa"/>
            <w:vAlign w:val="center"/>
          </w:tcPr>
          <w:p w:rsidR="001326E4" w:rsidRDefault="001326E4"/>
        </w:tc>
      </w:tr>
      <w:tr w:rsidR="001326E4">
        <w:trPr>
          <w:trHeight w:val="90"/>
          <w:tblCellSpacing w:w="0" w:type="auto"/>
        </w:trPr>
        <w:tc>
          <w:tcPr>
            <w:tcW w:w="9746" w:type="dxa"/>
            <w:vAlign w:val="center"/>
          </w:tcPr>
          <w:p w:rsidR="001326E4" w:rsidRDefault="001326E4"/>
        </w:tc>
        <w:tc>
          <w:tcPr>
            <w:tcW w:w="0" w:type="auto"/>
            <w:gridSpan w:val="6"/>
            <w:vAlign w:val="center"/>
          </w:tcPr>
          <w:p w:rsidR="001326E4" w:rsidRDefault="001326E4"/>
        </w:tc>
        <w:tc>
          <w:tcPr>
            <w:tcW w:w="2330" w:type="dxa"/>
            <w:vAlign w:val="center"/>
          </w:tcPr>
          <w:p w:rsidR="001326E4" w:rsidRDefault="001326E4"/>
        </w:tc>
      </w:tr>
      <w:tr w:rsidR="001326E4">
        <w:trPr>
          <w:trHeight w:val="90"/>
          <w:tblCellSpacing w:w="0" w:type="auto"/>
        </w:trPr>
        <w:tc>
          <w:tcPr>
            <w:tcW w:w="0" w:type="auto"/>
            <w:gridSpan w:val="2"/>
            <w:vAlign w:val="center"/>
          </w:tcPr>
          <w:p w:rsidR="001326E4" w:rsidRDefault="003C6AA1">
            <w:pPr>
              <w:spacing w:after="150"/>
            </w:pPr>
            <w:r>
              <w:rPr>
                <w:color w:val="000000"/>
              </w:rPr>
              <w:t>Signature ……………………….</w:t>
            </w:r>
          </w:p>
          <w:p w:rsidR="001326E4" w:rsidRDefault="003C6AA1">
            <w:pPr>
              <w:spacing w:after="150"/>
            </w:pPr>
            <w:r>
              <w:rPr>
                <w:color w:val="000000"/>
              </w:rPr>
              <w:t>Name JOSE LUIS VICENT</w:t>
            </w:r>
          </w:p>
          <w:p w:rsidR="001326E4" w:rsidRDefault="003C6AA1">
            <w:pPr>
              <w:spacing w:after="150"/>
            </w:pPr>
            <w:r>
              <w:rPr>
                <w:color w:val="000000"/>
              </w:rPr>
              <w:t>Position EXECUTIVE DIRECTOR</w:t>
            </w:r>
          </w:p>
        </w:tc>
        <w:tc>
          <w:tcPr>
            <w:tcW w:w="0" w:type="auto"/>
            <w:gridSpan w:val="6"/>
            <w:vAlign w:val="center"/>
          </w:tcPr>
          <w:p w:rsidR="001326E4" w:rsidRDefault="003C6AA1">
            <w:pPr>
              <w:spacing w:after="150"/>
            </w:pPr>
            <w:r>
              <w:rPr>
                <w:color w:val="000000"/>
              </w:rPr>
              <w:t>Signature ……………………….</w:t>
            </w:r>
          </w:p>
          <w:p w:rsidR="001326E4" w:rsidRDefault="003C6AA1">
            <w:pPr>
              <w:spacing w:after="150"/>
            </w:pPr>
            <w:r>
              <w:rPr>
                <w:color w:val="000000"/>
              </w:rPr>
              <w:t>Name NATALIA SAN MIGUEL</w:t>
            </w:r>
          </w:p>
          <w:p w:rsidR="001326E4" w:rsidRDefault="003C6AA1">
            <w:pPr>
              <w:spacing w:after="150"/>
            </w:pPr>
            <w:r>
              <w:rPr>
                <w:color w:val="000000"/>
              </w:rPr>
              <w:t>Position VICE PRESIDENT</w:t>
            </w:r>
          </w:p>
        </w:tc>
      </w:tr>
      <w:tr w:rsidR="001326E4">
        <w:trPr>
          <w:trHeight w:val="90"/>
          <w:tblCellSpacing w:w="0" w:type="auto"/>
        </w:trPr>
        <w:tc>
          <w:tcPr>
            <w:tcW w:w="10115" w:type="dxa"/>
            <w:gridSpan w:val="3"/>
            <w:vAlign w:val="center"/>
          </w:tcPr>
          <w:p w:rsidR="001326E4" w:rsidRDefault="003C6AA1">
            <w:pPr>
              <w:spacing w:after="150"/>
            </w:pPr>
            <w:r>
              <w:rPr>
                <w:color w:val="000000"/>
              </w:rPr>
              <w:t xml:space="preserve">For and on behalf of </w:t>
            </w:r>
            <w:r>
              <w:rPr>
                <w:b/>
                <w:color w:val="000000"/>
              </w:rPr>
              <w:t>CREDIT AGRICOLE CORPORATE AND INVESTMENT BANK</w:t>
            </w:r>
            <w:r>
              <w:rPr>
                <w:color w:val="000000"/>
              </w:rPr>
              <w:t xml:space="preserve"> as Original Lender</w:t>
            </w:r>
          </w:p>
        </w:tc>
        <w:tc>
          <w:tcPr>
            <w:tcW w:w="0" w:type="auto"/>
            <w:gridSpan w:val="4"/>
            <w:vAlign w:val="center"/>
          </w:tcPr>
          <w:p w:rsidR="001326E4" w:rsidRDefault="003C6AA1">
            <w:pPr>
              <w:spacing w:after="150"/>
            </w:pPr>
            <w:r>
              <w:rPr>
                <w:color w:val="000000"/>
              </w:rPr>
              <w:t>)</w:t>
            </w:r>
            <w:r>
              <w:br/>
            </w:r>
            <w:r>
              <w:rPr>
                <w:color w:val="000000"/>
              </w:rPr>
              <w:t>)</w:t>
            </w:r>
            <w:r>
              <w:br/>
            </w:r>
            <w:r>
              <w:rPr>
                <w:color w:val="000000"/>
              </w:rPr>
              <w:t>)</w:t>
            </w:r>
          </w:p>
        </w:tc>
        <w:tc>
          <w:tcPr>
            <w:tcW w:w="2141" w:type="dxa"/>
            <w:vAlign w:val="center"/>
          </w:tcPr>
          <w:p w:rsidR="001326E4" w:rsidRDefault="001326E4"/>
        </w:tc>
      </w:tr>
      <w:tr w:rsidR="001326E4">
        <w:trPr>
          <w:trHeight w:val="90"/>
          <w:tblCellSpacing w:w="0" w:type="auto"/>
        </w:trPr>
        <w:tc>
          <w:tcPr>
            <w:tcW w:w="10115" w:type="dxa"/>
            <w:gridSpan w:val="3"/>
            <w:vAlign w:val="center"/>
          </w:tcPr>
          <w:p w:rsidR="001326E4" w:rsidRDefault="001326E4"/>
        </w:tc>
        <w:tc>
          <w:tcPr>
            <w:tcW w:w="0" w:type="auto"/>
            <w:gridSpan w:val="4"/>
            <w:vAlign w:val="center"/>
          </w:tcPr>
          <w:p w:rsidR="001326E4" w:rsidRDefault="001326E4"/>
        </w:tc>
        <w:tc>
          <w:tcPr>
            <w:tcW w:w="2141" w:type="dxa"/>
            <w:vAlign w:val="center"/>
          </w:tcPr>
          <w:p w:rsidR="001326E4" w:rsidRDefault="001326E4"/>
        </w:tc>
      </w:tr>
      <w:tr w:rsidR="001326E4">
        <w:trPr>
          <w:trHeight w:val="90"/>
          <w:tblCellSpacing w:w="0" w:type="auto"/>
        </w:trPr>
        <w:tc>
          <w:tcPr>
            <w:tcW w:w="0" w:type="auto"/>
            <w:gridSpan w:val="4"/>
            <w:vAlign w:val="center"/>
          </w:tcPr>
          <w:p w:rsidR="001326E4" w:rsidRDefault="003C6AA1">
            <w:pPr>
              <w:spacing w:after="150"/>
            </w:pPr>
            <w:r>
              <w:rPr>
                <w:color w:val="000000"/>
              </w:rPr>
              <w:lastRenderedPageBreak/>
              <w:t>Signature ……………………….</w:t>
            </w:r>
          </w:p>
          <w:p w:rsidR="001326E4" w:rsidRDefault="003C6AA1">
            <w:pPr>
              <w:spacing w:after="150"/>
            </w:pPr>
            <w:r>
              <w:rPr>
                <w:color w:val="000000"/>
              </w:rPr>
              <w:t>Name Ms. Tassadit HANAIZI</w:t>
            </w:r>
          </w:p>
          <w:p w:rsidR="001326E4" w:rsidRDefault="003C6AA1">
            <w:pPr>
              <w:spacing w:after="150"/>
            </w:pPr>
            <w:r>
              <w:rPr>
                <w:color w:val="000000"/>
              </w:rPr>
              <w:t>Position Managing Director</w:t>
            </w:r>
          </w:p>
          <w:p w:rsidR="001326E4" w:rsidRDefault="003C6AA1">
            <w:pPr>
              <w:spacing w:after="150"/>
            </w:pPr>
            <w:r>
              <w:rPr>
                <w:color w:val="000000"/>
              </w:rPr>
              <w:t>Head of Origination CEE – CIS – AFRICA</w:t>
            </w:r>
          </w:p>
          <w:p w:rsidR="001326E4" w:rsidRDefault="003C6AA1">
            <w:pPr>
              <w:spacing w:after="150"/>
            </w:pPr>
            <w:r>
              <w:rPr>
                <w:color w:val="000000"/>
              </w:rPr>
              <w:t>Export and Trade Finance</w:t>
            </w:r>
          </w:p>
          <w:p w:rsidR="001326E4" w:rsidRDefault="003C6AA1">
            <w:pPr>
              <w:spacing w:after="150"/>
            </w:pPr>
            <w:r>
              <w:rPr>
                <w:color w:val="000000"/>
              </w:rPr>
              <w:t>Credit Agricole Corporate and Investment Bank</w:t>
            </w:r>
          </w:p>
        </w:tc>
        <w:tc>
          <w:tcPr>
            <w:tcW w:w="0" w:type="auto"/>
            <w:gridSpan w:val="4"/>
            <w:vAlign w:val="center"/>
          </w:tcPr>
          <w:p w:rsidR="001326E4" w:rsidRDefault="003C6AA1">
            <w:pPr>
              <w:spacing w:after="150"/>
            </w:pPr>
            <w:r>
              <w:rPr>
                <w:color w:val="000000"/>
              </w:rPr>
              <w:t>Signature ……………………….</w:t>
            </w:r>
          </w:p>
          <w:p w:rsidR="001326E4" w:rsidRDefault="003C6AA1">
            <w:pPr>
              <w:spacing w:after="150"/>
            </w:pPr>
            <w:r>
              <w:rPr>
                <w:color w:val="000000"/>
              </w:rPr>
              <w:t>Mamiko SHIGEMASA</w:t>
            </w:r>
          </w:p>
          <w:p w:rsidR="001326E4" w:rsidRDefault="003C6AA1">
            <w:pPr>
              <w:spacing w:after="150"/>
            </w:pPr>
            <w:r>
              <w:rPr>
                <w:color w:val="000000"/>
              </w:rPr>
              <w:t>Director</w:t>
            </w:r>
          </w:p>
          <w:p w:rsidR="001326E4" w:rsidRDefault="003C6AA1">
            <w:pPr>
              <w:spacing w:after="150"/>
            </w:pPr>
            <w:r>
              <w:rPr>
                <w:color w:val="000000"/>
              </w:rPr>
              <w:t>Export Finance</w:t>
            </w:r>
          </w:p>
          <w:p w:rsidR="001326E4" w:rsidRDefault="003C6AA1">
            <w:pPr>
              <w:spacing w:after="150"/>
            </w:pPr>
            <w:r>
              <w:rPr>
                <w:color w:val="000000"/>
              </w:rPr>
              <w:t>Products Structuring &amp; Asset Management</w:t>
            </w:r>
          </w:p>
        </w:tc>
      </w:tr>
      <w:tr w:rsidR="001326E4">
        <w:trPr>
          <w:trHeight w:val="90"/>
          <w:tblCellSpacing w:w="0" w:type="auto"/>
        </w:trPr>
        <w:tc>
          <w:tcPr>
            <w:tcW w:w="10346" w:type="dxa"/>
            <w:gridSpan w:val="5"/>
            <w:vAlign w:val="center"/>
          </w:tcPr>
          <w:p w:rsidR="001326E4" w:rsidRDefault="003C6AA1">
            <w:pPr>
              <w:spacing w:after="150"/>
            </w:pPr>
            <w:r>
              <w:rPr>
                <w:color w:val="000000"/>
              </w:rPr>
              <w:t xml:space="preserve">For and on behalf of </w:t>
            </w:r>
            <w:r>
              <w:rPr>
                <w:b/>
                <w:color w:val="000000"/>
              </w:rPr>
              <w:t>ING BANK, A BRANCH OF ING-DIBA AG</w:t>
            </w:r>
            <w:r>
              <w:rPr>
                <w:color w:val="000000"/>
              </w:rPr>
              <w:t xml:space="preserve"> as Original Lender</w:t>
            </w:r>
          </w:p>
        </w:tc>
        <w:tc>
          <w:tcPr>
            <w:tcW w:w="0" w:type="auto"/>
            <w:gridSpan w:val="2"/>
            <w:vAlign w:val="center"/>
          </w:tcPr>
          <w:p w:rsidR="001326E4" w:rsidRDefault="003C6AA1">
            <w:pPr>
              <w:spacing w:after="150"/>
            </w:pPr>
            <w:r>
              <w:rPr>
                <w:color w:val="000000"/>
              </w:rPr>
              <w:t>)</w:t>
            </w:r>
            <w:r>
              <w:br/>
            </w:r>
            <w:r>
              <w:rPr>
                <w:color w:val="000000"/>
              </w:rPr>
              <w:t>)</w:t>
            </w:r>
            <w:r>
              <w:br/>
            </w:r>
            <w:r>
              <w:rPr>
                <w:color w:val="000000"/>
              </w:rPr>
              <w:t>)</w:t>
            </w:r>
          </w:p>
        </w:tc>
        <w:tc>
          <w:tcPr>
            <w:tcW w:w="2022" w:type="dxa"/>
            <w:vAlign w:val="center"/>
          </w:tcPr>
          <w:p w:rsidR="001326E4" w:rsidRDefault="001326E4"/>
        </w:tc>
      </w:tr>
      <w:tr w:rsidR="001326E4">
        <w:trPr>
          <w:trHeight w:val="90"/>
          <w:tblCellSpacing w:w="0" w:type="auto"/>
        </w:trPr>
        <w:tc>
          <w:tcPr>
            <w:tcW w:w="10346" w:type="dxa"/>
            <w:gridSpan w:val="5"/>
            <w:vAlign w:val="center"/>
          </w:tcPr>
          <w:p w:rsidR="001326E4" w:rsidRDefault="001326E4"/>
        </w:tc>
        <w:tc>
          <w:tcPr>
            <w:tcW w:w="0" w:type="auto"/>
            <w:gridSpan w:val="2"/>
            <w:vAlign w:val="center"/>
          </w:tcPr>
          <w:p w:rsidR="001326E4" w:rsidRDefault="001326E4"/>
        </w:tc>
        <w:tc>
          <w:tcPr>
            <w:tcW w:w="2022" w:type="dxa"/>
            <w:vAlign w:val="center"/>
          </w:tcPr>
          <w:p w:rsidR="001326E4" w:rsidRDefault="001326E4"/>
        </w:tc>
      </w:tr>
      <w:tr w:rsidR="001326E4">
        <w:trPr>
          <w:trHeight w:val="90"/>
          <w:tblCellSpacing w:w="0" w:type="auto"/>
        </w:trPr>
        <w:tc>
          <w:tcPr>
            <w:tcW w:w="0" w:type="auto"/>
            <w:gridSpan w:val="6"/>
            <w:vAlign w:val="center"/>
          </w:tcPr>
          <w:p w:rsidR="001326E4" w:rsidRDefault="003C6AA1">
            <w:pPr>
              <w:spacing w:after="150"/>
            </w:pPr>
            <w:r>
              <w:rPr>
                <w:color w:val="000000"/>
              </w:rPr>
              <w:t>Signature ……………………….</w:t>
            </w:r>
          </w:p>
          <w:p w:rsidR="001326E4" w:rsidRDefault="003C6AA1">
            <w:pPr>
              <w:spacing w:after="150"/>
            </w:pPr>
            <w:r>
              <w:rPr>
                <w:color w:val="000000"/>
              </w:rPr>
              <w:t>Name O. MILKA</w:t>
            </w:r>
          </w:p>
          <w:p w:rsidR="001326E4" w:rsidRDefault="003C6AA1">
            <w:pPr>
              <w:spacing w:after="150"/>
            </w:pPr>
            <w:r>
              <w:rPr>
                <w:color w:val="000000"/>
              </w:rPr>
              <w:t>Position DIRECTOR</w:t>
            </w:r>
          </w:p>
        </w:tc>
        <w:tc>
          <w:tcPr>
            <w:tcW w:w="0" w:type="auto"/>
            <w:gridSpan w:val="2"/>
            <w:vAlign w:val="center"/>
          </w:tcPr>
          <w:p w:rsidR="001326E4" w:rsidRDefault="003C6AA1">
            <w:pPr>
              <w:spacing w:after="150"/>
            </w:pPr>
            <w:r>
              <w:rPr>
                <w:color w:val="000000"/>
              </w:rPr>
              <w:t>Signature ……………………….</w:t>
            </w:r>
          </w:p>
          <w:p w:rsidR="001326E4" w:rsidRDefault="003C6AA1">
            <w:pPr>
              <w:spacing w:after="150"/>
            </w:pPr>
            <w:r>
              <w:rPr>
                <w:color w:val="000000"/>
              </w:rPr>
              <w:t>B. Ponsioen</w:t>
            </w:r>
          </w:p>
          <w:p w:rsidR="001326E4" w:rsidRDefault="003C6AA1">
            <w:pPr>
              <w:spacing w:after="150"/>
            </w:pPr>
            <w:r>
              <w:rPr>
                <w:color w:val="000000"/>
              </w:rPr>
              <w:t>M.D.</w:t>
            </w:r>
          </w:p>
        </w:tc>
      </w:tr>
      <w:tr w:rsidR="001326E4">
        <w:trPr>
          <w:trHeight w:val="90"/>
          <w:tblCellSpacing w:w="0" w:type="auto"/>
        </w:trPr>
        <w:tc>
          <w:tcPr>
            <w:tcW w:w="14165" w:type="dxa"/>
            <w:gridSpan w:val="7"/>
            <w:vAlign w:val="center"/>
          </w:tcPr>
          <w:p w:rsidR="001326E4" w:rsidRDefault="003C6AA1">
            <w:pPr>
              <w:spacing w:after="150"/>
            </w:pPr>
            <w:r>
              <w:rPr>
                <w:color w:val="000000"/>
              </w:rPr>
              <w:t xml:space="preserve">For and on behalf of </w:t>
            </w:r>
            <w:r>
              <w:rPr>
                <w:b/>
                <w:color w:val="000000"/>
              </w:rPr>
              <w:t>JPMORGAN CHASE BANK, N.A., LONDON BRANCH</w:t>
            </w:r>
            <w:r>
              <w:rPr>
                <w:color w:val="000000"/>
              </w:rPr>
              <w:t xml:space="preserve"> as Original Lender</w:t>
            </w:r>
          </w:p>
        </w:tc>
        <w:tc>
          <w:tcPr>
            <w:tcW w:w="235" w:type="dxa"/>
            <w:vAlign w:val="center"/>
          </w:tcPr>
          <w:p w:rsidR="001326E4" w:rsidRDefault="003C6AA1">
            <w:pPr>
              <w:spacing w:after="150"/>
            </w:pPr>
            <w:r>
              <w:rPr>
                <w:color w:val="000000"/>
              </w:rPr>
              <w:t>)</w:t>
            </w:r>
            <w:r>
              <w:br/>
            </w:r>
            <w:r>
              <w:rPr>
                <w:color w:val="000000"/>
              </w:rPr>
              <w:t>)</w:t>
            </w:r>
            <w:r>
              <w:br/>
            </w:r>
            <w:r>
              <w:rPr>
                <w:color w:val="000000"/>
              </w:rPr>
              <w:t>)</w:t>
            </w:r>
          </w:p>
        </w:tc>
      </w:tr>
    </w:tbl>
    <w:p w:rsidR="001326E4" w:rsidRDefault="003C6AA1">
      <w:pPr>
        <w:spacing w:after="150"/>
      </w:pPr>
      <w:r>
        <w:rPr>
          <w:color w:val="000000"/>
        </w:rPr>
        <w:t>Signature ………………………….</w:t>
      </w:r>
    </w:p>
    <w:p w:rsidR="001326E4" w:rsidRDefault="003C6AA1">
      <w:pPr>
        <w:spacing w:after="150"/>
      </w:pPr>
      <w:r>
        <w:rPr>
          <w:color w:val="000000"/>
        </w:rPr>
        <w:t>Name Ayotunde Lemo</w:t>
      </w:r>
    </w:p>
    <w:p w:rsidR="001326E4" w:rsidRDefault="003C6AA1">
      <w:pPr>
        <w:spacing w:after="150"/>
      </w:pPr>
      <w:r>
        <w:rPr>
          <w:color w:val="000000"/>
        </w:rPr>
        <w:t>Position Vice President</w:t>
      </w:r>
    </w:p>
    <w:tbl>
      <w:tblPr>
        <w:tblW w:w="0" w:type="auto"/>
        <w:tblCellSpacing w:w="0" w:type="auto"/>
        <w:tblLook w:val="04A0" w:firstRow="1" w:lastRow="0" w:firstColumn="1" w:lastColumn="0" w:noHBand="0" w:noVBand="1"/>
      </w:tblPr>
      <w:tblGrid>
        <w:gridCol w:w="8927"/>
        <w:gridCol w:w="316"/>
      </w:tblGrid>
      <w:tr w:rsidR="001326E4">
        <w:trPr>
          <w:trHeight w:val="90"/>
          <w:tblCellSpacing w:w="0" w:type="auto"/>
        </w:trPr>
        <w:tc>
          <w:tcPr>
            <w:tcW w:w="14173" w:type="dxa"/>
            <w:vAlign w:val="center"/>
          </w:tcPr>
          <w:p w:rsidR="001326E4" w:rsidRDefault="003C6AA1">
            <w:pPr>
              <w:spacing w:after="150"/>
            </w:pPr>
            <w:r>
              <w:rPr>
                <w:color w:val="000000"/>
              </w:rPr>
              <w:t xml:space="preserve">For and on behalf of </w:t>
            </w:r>
            <w:r>
              <w:rPr>
                <w:b/>
                <w:color w:val="000000"/>
              </w:rPr>
              <w:t>JPMORGAN CHASE BANK, N.A., LONDON BRANCH</w:t>
            </w:r>
            <w:r>
              <w:rPr>
                <w:color w:val="000000"/>
              </w:rPr>
              <w:t xml:space="preserve"> as Initial Mandated Lead Arranger</w:t>
            </w:r>
          </w:p>
        </w:tc>
        <w:tc>
          <w:tcPr>
            <w:tcW w:w="227" w:type="dxa"/>
            <w:vAlign w:val="center"/>
          </w:tcPr>
          <w:p w:rsidR="001326E4" w:rsidRDefault="003C6AA1">
            <w:pPr>
              <w:spacing w:after="150"/>
            </w:pPr>
            <w:r>
              <w:rPr>
                <w:color w:val="000000"/>
              </w:rPr>
              <w:t>)</w:t>
            </w:r>
            <w:r>
              <w:br/>
            </w:r>
            <w:r>
              <w:rPr>
                <w:color w:val="000000"/>
              </w:rPr>
              <w:t>)</w:t>
            </w:r>
            <w:r>
              <w:br/>
            </w:r>
            <w:r>
              <w:rPr>
                <w:color w:val="000000"/>
              </w:rPr>
              <w:t>)</w:t>
            </w:r>
          </w:p>
        </w:tc>
      </w:tr>
    </w:tbl>
    <w:p w:rsidR="001326E4" w:rsidRDefault="003C6AA1">
      <w:pPr>
        <w:spacing w:after="150"/>
      </w:pPr>
      <w:r>
        <w:rPr>
          <w:color w:val="000000"/>
        </w:rPr>
        <w:t>Signature ………………………….</w:t>
      </w:r>
    </w:p>
    <w:p w:rsidR="001326E4" w:rsidRDefault="003C6AA1">
      <w:pPr>
        <w:spacing w:after="150"/>
      </w:pPr>
      <w:r>
        <w:rPr>
          <w:color w:val="000000"/>
        </w:rPr>
        <w:t>Name Ayotunde Lemo</w:t>
      </w:r>
    </w:p>
    <w:p w:rsidR="001326E4" w:rsidRDefault="003C6AA1">
      <w:pPr>
        <w:spacing w:after="150"/>
      </w:pPr>
      <w:r>
        <w:rPr>
          <w:color w:val="000000"/>
        </w:rPr>
        <w:t>Position Vice President</w:t>
      </w:r>
    </w:p>
    <w:tbl>
      <w:tblPr>
        <w:tblW w:w="0" w:type="auto"/>
        <w:tblCellSpacing w:w="0" w:type="auto"/>
        <w:tblLook w:val="04A0" w:firstRow="1" w:lastRow="0" w:firstColumn="1" w:lastColumn="0" w:noHBand="0" w:noVBand="1"/>
      </w:tblPr>
      <w:tblGrid>
        <w:gridCol w:w="4035"/>
        <w:gridCol w:w="2259"/>
        <w:gridCol w:w="79"/>
        <w:gridCol w:w="79"/>
        <w:gridCol w:w="161"/>
        <w:gridCol w:w="161"/>
        <w:gridCol w:w="2469"/>
      </w:tblGrid>
      <w:tr w:rsidR="001326E4">
        <w:trPr>
          <w:trHeight w:val="90"/>
          <w:tblCellSpacing w:w="0" w:type="auto"/>
        </w:trPr>
        <w:tc>
          <w:tcPr>
            <w:tcW w:w="14173" w:type="dxa"/>
            <w:gridSpan w:val="6"/>
            <w:vAlign w:val="center"/>
          </w:tcPr>
          <w:p w:rsidR="001326E4" w:rsidRDefault="003C6AA1">
            <w:pPr>
              <w:spacing w:after="150"/>
            </w:pPr>
            <w:r>
              <w:rPr>
                <w:color w:val="000000"/>
              </w:rPr>
              <w:t xml:space="preserve">For and on behalf of </w:t>
            </w:r>
            <w:r>
              <w:rPr>
                <w:b/>
                <w:color w:val="000000"/>
              </w:rPr>
              <w:t>BANCO SANTANDER, S.A. NEW YORK BRANC</w:t>
            </w:r>
            <w:r>
              <w:rPr>
                <w:color w:val="000000"/>
              </w:rPr>
              <w:t>H as Mandated Lead Arranger</w:t>
            </w:r>
          </w:p>
        </w:tc>
        <w:tc>
          <w:tcPr>
            <w:tcW w:w="227" w:type="dxa"/>
            <w:vAlign w:val="center"/>
          </w:tcPr>
          <w:p w:rsidR="001326E4" w:rsidRDefault="003C6AA1">
            <w:pPr>
              <w:spacing w:after="150"/>
            </w:pPr>
            <w:r>
              <w:rPr>
                <w:color w:val="000000"/>
              </w:rPr>
              <w:t>)</w:t>
            </w:r>
            <w:r>
              <w:br/>
            </w:r>
            <w:r>
              <w:rPr>
                <w:color w:val="000000"/>
              </w:rPr>
              <w:t>)</w:t>
            </w:r>
            <w:r>
              <w:br/>
            </w:r>
            <w:r>
              <w:rPr>
                <w:color w:val="000000"/>
              </w:rPr>
              <w:t>)</w:t>
            </w:r>
          </w:p>
        </w:tc>
      </w:tr>
      <w:tr w:rsidR="001326E4">
        <w:trPr>
          <w:trHeight w:val="90"/>
          <w:tblCellSpacing w:w="0" w:type="auto"/>
        </w:trPr>
        <w:tc>
          <w:tcPr>
            <w:tcW w:w="7200" w:type="dxa"/>
            <w:vAlign w:val="center"/>
          </w:tcPr>
          <w:p w:rsidR="001326E4" w:rsidRDefault="003C6AA1">
            <w:pPr>
              <w:spacing w:after="150"/>
            </w:pPr>
            <w:r>
              <w:rPr>
                <w:color w:val="000000"/>
              </w:rPr>
              <w:t>Signature ……………………….</w:t>
            </w:r>
          </w:p>
          <w:p w:rsidR="001326E4" w:rsidRDefault="003C6AA1">
            <w:pPr>
              <w:spacing w:after="150"/>
            </w:pPr>
            <w:r>
              <w:rPr>
                <w:color w:val="000000"/>
              </w:rPr>
              <w:t>Name Andrew Platt</w:t>
            </w:r>
          </w:p>
          <w:p w:rsidR="001326E4" w:rsidRDefault="003C6AA1">
            <w:pPr>
              <w:spacing w:after="150"/>
            </w:pPr>
            <w:r>
              <w:rPr>
                <w:color w:val="000000"/>
              </w:rPr>
              <w:t>Position Managing Director</w:t>
            </w:r>
          </w:p>
        </w:tc>
        <w:tc>
          <w:tcPr>
            <w:tcW w:w="7200" w:type="dxa"/>
            <w:gridSpan w:val="6"/>
            <w:vAlign w:val="center"/>
          </w:tcPr>
          <w:p w:rsidR="001326E4" w:rsidRDefault="003C6AA1">
            <w:pPr>
              <w:spacing w:after="150"/>
            </w:pPr>
            <w:r>
              <w:rPr>
                <w:color w:val="000000"/>
              </w:rPr>
              <w:t>Signature ……………………….</w:t>
            </w:r>
          </w:p>
          <w:p w:rsidR="001326E4" w:rsidRDefault="003C6AA1">
            <w:pPr>
              <w:spacing w:after="150"/>
            </w:pPr>
            <w:r>
              <w:rPr>
                <w:color w:val="000000"/>
              </w:rPr>
              <w:t xml:space="preserve">Name Erika </w:t>
            </w:r>
            <w:r>
              <w:rPr>
                <w:color w:val="000000"/>
              </w:rPr>
              <w:t>Wershoven</w:t>
            </w:r>
          </w:p>
          <w:p w:rsidR="001326E4" w:rsidRDefault="003C6AA1">
            <w:pPr>
              <w:spacing w:after="150"/>
            </w:pPr>
            <w:r>
              <w:rPr>
                <w:color w:val="000000"/>
              </w:rPr>
              <w:t>Position Executive Director</w:t>
            </w:r>
          </w:p>
        </w:tc>
      </w:tr>
      <w:tr w:rsidR="001326E4">
        <w:trPr>
          <w:trHeight w:val="90"/>
          <w:tblCellSpacing w:w="0" w:type="auto"/>
        </w:trPr>
        <w:tc>
          <w:tcPr>
            <w:tcW w:w="10373" w:type="dxa"/>
            <w:gridSpan w:val="2"/>
            <w:vAlign w:val="center"/>
          </w:tcPr>
          <w:p w:rsidR="001326E4" w:rsidRDefault="003C6AA1">
            <w:pPr>
              <w:spacing w:after="150"/>
            </w:pPr>
            <w:r>
              <w:rPr>
                <w:color w:val="000000"/>
              </w:rPr>
              <w:t xml:space="preserve">For and on behalf of </w:t>
            </w:r>
            <w:r>
              <w:rPr>
                <w:b/>
                <w:color w:val="000000"/>
              </w:rPr>
              <w:t>CREDIT AGRICOLE CORPORATE AND INVESTMENT BAN</w:t>
            </w:r>
            <w:r>
              <w:rPr>
                <w:color w:val="000000"/>
              </w:rPr>
              <w:t xml:space="preserve">K as Mandated </w:t>
            </w:r>
            <w:r>
              <w:rPr>
                <w:color w:val="000000"/>
              </w:rPr>
              <w:lastRenderedPageBreak/>
              <w:t>Lead Arranger</w:t>
            </w:r>
          </w:p>
        </w:tc>
        <w:tc>
          <w:tcPr>
            <w:tcW w:w="0" w:type="auto"/>
            <w:gridSpan w:val="4"/>
            <w:vAlign w:val="center"/>
          </w:tcPr>
          <w:p w:rsidR="001326E4" w:rsidRDefault="003C6AA1">
            <w:pPr>
              <w:spacing w:after="150"/>
            </w:pPr>
            <w:r>
              <w:rPr>
                <w:color w:val="000000"/>
              </w:rPr>
              <w:lastRenderedPageBreak/>
              <w:t>)</w:t>
            </w:r>
            <w:r>
              <w:br/>
            </w:r>
            <w:r>
              <w:rPr>
                <w:color w:val="000000"/>
              </w:rPr>
              <w:t>)</w:t>
            </w:r>
            <w:r>
              <w:br/>
            </w:r>
            <w:r>
              <w:rPr>
                <w:color w:val="000000"/>
              </w:rPr>
              <w:lastRenderedPageBreak/>
              <w:t>)</w:t>
            </w:r>
          </w:p>
        </w:tc>
        <w:tc>
          <w:tcPr>
            <w:tcW w:w="2008" w:type="dxa"/>
            <w:vAlign w:val="center"/>
          </w:tcPr>
          <w:p w:rsidR="001326E4" w:rsidRDefault="001326E4"/>
        </w:tc>
      </w:tr>
      <w:tr w:rsidR="001326E4">
        <w:trPr>
          <w:trHeight w:val="90"/>
          <w:tblCellSpacing w:w="0" w:type="auto"/>
        </w:trPr>
        <w:tc>
          <w:tcPr>
            <w:tcW w:w="10373" w:type="dxa"/>
            <w:gridSpan w:val="2"/>
            <w:vAlign w:val="center"/>
          </w:tcPr>
          <w:p w:rsidR="001326E4" w:rsidRDefault="001326E4"/>
        </w:tc>
        <w:tc>
          <w:tcPr>
            <w:tcW w:w="0" w:type="auto"/>
            <w:gridSpan w:val="4"/>
            <w:vAlign w:val="center"/>
          </w:tcPr>
          <w:p w:rsidR="001326E4" w:rsidRDefault="001326E4"/>
        </w:tc>
        <w:tc>
          <w:tcPr>
            <w:tcW w:w="2008" w:type="dxa"/>
            <w:vAlign w:val="center"/>
          </w:tcPr>
          <w:p w:rsidR="001326E4" w:rsidRDefault="001326E4"/>
        </w:tc>
      </w:tr>
      <w:tr w:rsidR="001326E4">
        <w:trPr>
          <w:trHeight w:val="90"/>
          <w:tblCellSpacing w:w="0" w:type="auto"/>
        </w:trPr>
        <w:tc>
          <w:tcPr>
            <w:tcW w:w="0" w:type="auto"/>
            <w:gridSpan w:val="3"/>
            <w:vAlign w:val="center"/>
          </w:tcPr>
          <w:p w:rsidR="001326E4" w:rsidRDefault="003C6AA1">
            <w:pPr>
              <w:spacing w:after="150"/>
            </w:pPr>
            <w:r>
              <w:rPr>
                <w:color w:val="000000"/>
              </w:rPr>
              <w:t>Signature ……………………….</w:t>
            </w:r>
          </w:p>
          <w:p w:rsidR="001326E4" w:rsidRDefault="003C6AA1">
            <w:pPr>
              <w:spacing w:after="150"/>
            </w:pPr>
            <w:r>
              <w:rPr>
                <w:color w:val="000000"/>
              </w:rPr>
              <w:t>Name Ms. Tassadit HANAIZI</w:t>
            </w:r>
          </w:p>
          <w:p w:rsidR="001326E4" w:rsidRDefault="003C6AA1">
            <w:pPr>
              <w:spacing w:after="150"/>
            </w:pPr>
            <w:r>
              <w:rPr>
                <w:color w:val="000000"/>
              </w:rPr>
              <w:t>Position Managing Director</w:t>
            </w:r>
          </w:p>
          <w:p w:rsidR="001326E4" w:rsidRDefault="003C6AA1">
            <w:pPr>
              <w:spacing w:after="150"/>
            </w:pPr>
            <w:r>
              <w:rPr>
                <w:color w:val="000000"/>
              </w:rPr>
              <w:t>Head of Origination CEE – CIS – AFRICA</w:t>
            </w:r>
          </w:p>
          <w:p w:rsidR="001326E4" w:rsidRDefault="003C6AA1">
            <w:pPr>
              <w:spacing w:after="150"/>
            </w:pPr>
            <w:r>
              <w:rPr>
                <w:color w:val="000000"/>
              </w:rPr>
              <w:t>Export and Trade Finance</w:t>
            </w:r>
          </w:p>
          <w:p w:rsidR="001326E4" w:rsidRDefault="003C6AA1">
            <w:pPr>
              <w:spacing w:after="150"/>
            </w:pPr>
            <w:r>
              <w:rPr>
                <w:color w:val="000000"/>
              </w:rPr>
              <w:t>Credit Agricole Corporate and Investment Bank</w:t>
            </w:r>
          </w:p>
        </w:tc>
        <w:tc>
          <w:tcPr>
            <w:tcW w:w="0" w:type="auto"/>
            <w:gridSpan w:val="4"/>
            <w:vAlign w:val="center"/>
          </w:tcPr>
          <w:p w:rsidR="001326E4" w:rsidRDefault="003C6AA1">
            <w:pPr>
              <w:spacing w:after="150"/>
            </w:pPr>
            <w:r>
              <w:rPr>
                <w:color w:val="000000"/>
              </w:rPr>
              <w:t>Signature ……………………….</w:t>
            </w:r>
          </w:p>
          <w:p w:rsidR="001326E4" w:rsidRDefault="003C6AA1">
            <w:pPr>
              <w:spacing w:after="150"/>
            </w:pPr>
            <w:r>
              <w:rPr>
                <w:color w:val="000000"/>
              </w:rPr>
              <w:t>Mamiko SHIGEMASA</w:t>
            </w:r>
          </w:p>
          <w:p w:rsidR="001326E4" w:rsidRDefault="003C6AA1">
            <w:pPr>
              <w:spacing w:after="150"/>
            </w:pPr>
            <w:r>
              <w:rPr>
                <w:color w:val="000000"/>
              </w:rPr>
              <w:t>Director</w:t>
            </w:r>
          </w:p>
          <w:p w:rsidR="001326E4" w:rsidRDefault="003C6AA1">
            <w:pPr>
              <w:spacing w:after="150"/>
            </w:pPr>
            <w:r>
              <w:rPr>
                <w:color w:val="000000"/>
              </w:rPr>
              <w:t>Export Finance</w:t>
            </w:r>
          </w:p>
          <w:p w:rsidR="001326E4" w:rsidRDefault="003C6AA1">
            <w:pPr>
              <w:spacing w:after="150"/>
            </w:pPr>
            <w:r>
              <w:rPr>
                <w:color w:val="000000"/>
              </w:rPr>
              <w:t>Products Structuring &amp; Asset Management</w:t>
            </w:r>
          </w:p>
        </w:tc>
      </w:tr>
      <w:tr w:rsidR="001326E4">
        <w:trPr>
          <w:trHeight w:val="90"/>
          <w:tblCellSpacing w:w="0" w:type="auto"/>
        </w:trPr>
        <w:tc>
          <w:tcPr>
            <w:tcW w:w="10656" w:type="dxa"/>
            <w:gridSpan w:val="4"/>
            <w:vAlign w:val="center"/>
          </w:tcPr>
          <w:p w:rsidR="001326E4" w:rsidRDefault="003C6AA1">
            <w:pPr>
              <w:spacing w:after="150"/>
            </w:pPr>
            <w:r>
              <w:rPr>
                <w:color w:val="000000"/>
              </w:rPr>
              <w:t xml:space="preserve">For and on behalf of </w:t>
            </w:r>
            <w:r>
              <w:rPr>
                <w:b/>
                <w:color w:val="000000"/>
              </w:rPr>
              <w:t>ING BANK, A BRANCH OF ING-DIBA AG</w:t>
            </w:r>
            <w:r>
              <w:rPr>
                <w:color w:val="000000"/>
              </w:rPr>
              <w:t xml:space="preserve"> as Mandated Lead Arranger</w:t>
            </w:r>
          </w:p>
        </w:tc>
        <w:tc>
          <w:tcPr>
            <w:tcW w:w="0" w:type="auto"/>
            <w:gridSpan w:val="2"/>
            <w:vAlign w:val="center"/>
          </w:tcPr>
          <w:p w:rsidR="001326E4" w:rsidRDefault="003C6AA1">
            <w:pPr>
              <w:spacing w:after="150"/>
            </w:pPr>
            <w:r>
              <w:rPr>
                <w:color w:val="000000"/>
              </w:rPr>
              <w:t>)</w:t>
            </w:r>
            <w:r>
              <w:br/>
            </w:r>
            <w:r>
              <w:rPr>
                <w:color w:val="000000"/>
              </w:rPr>
              <w:t>)</w:t>
            </w:r>
            <w:r>
              <w:br/>
            </w:r>
            <w:r>
              <w:rPr>
                <w:color w:val="000000"/>
              </w:rPr>
              <w:t>)</w:t>
            </w:r>
          </w:p>
        </w:tc>
        <w:tc>
          <w:tcPr>
            <w:tcW w:w="1863" w:type="dxa"/>
            <w:vAlign w:val="center"/>
          </w:tcPr>
          <w:p w:rsidR="001326E4" w:rsidRDefault="001326E4"/>
        </w:tc>
      </w:tr>
      <w:tr w:rsidR="001326E4">
        <w:trPr>
          <w:trHeight w:val="90"/>
          <w:tblCellSpacing w:w="0" w:type="auto"/>
        </w:trPr>
        <w:tc>
          <w:tcPr>
            <w:tcW w:w="10656" w:type="dxa"/>
            <w:gridSpan w:val="4"/>
            <w:vAlign w:val="center"/>
          </w:tcPr>
          <w:p w:rsidR="001326E4" w:rsidRDefault="001326E4"/>
        </w:tc>
        <w:tc>
          <w:tcPr>
            <w:tcW w:w="0" w:type="auto"/>
            <w:gridSpan w:val="2"/>
            <w:vAlign w:val="center"/>
          </w:tcPr>
          <w:p w:rsidR="001326E4" w:rsidRDefault="001326E4"/>
        </w:tc>
        <w:tc>
          <w:tcPr>
            <w:tcW w:w="1863" w:type="dxa"/>
            <w:vAlign w:val="center"/>
          </w:tcPr>
          <w:p w:rsidR="001326E4" w:rsidRDefault="001326E4"/>
        </w:tc>
      </w:tr>
      <w:tr w:rsidR="001326E4">
        <w:trPr>
          <w:trHeight w:val="90"/>
          <w:tblCellSpacing w:w="0" w:type="auto"/>
        </w:trPr>
        <w:tc>
          <w:tcPr>
            <w:tcW w:w="0" w:type="auto"/>
            <w:gridSpan w:val="5"/>
            <w:vAlign w:val="center"/>
          </w:tcPr>
          <w:p w:rsidR="001326E4" w:rsidRDefault="003C6AA1">
            <w:pPr>
              <w:spacing w:after="150"/>
            </w:pPr>
            <w:r>
              <w:rPr>
                <w:color w:val="000000"/>
              </w:rPr>
              <w:t>Signature ……………………….</w:t>
            </w:r>
          </w:p>
          <w:p w:rsidR="001326E4" w:rsidRDefault="003C6AA1">
            <w:pPr>
              <w:spacing w:after="150"/>
            </w:pPr>
            <w:r>
              <w:rPr>
                <w:color w:val="000000"/>
              </w:rPr>
              <w:t>Name O. MILKA</w:t>
            </w:r>
          </w:p>
          <w:p w:rsidR="001326E4" w:rsidRDefault="003C6AA1">
            <w:pPr>
              <w:spacing w:after="150"/>
            </w:pPr>
            <w:r>
              <w:rPr>
                <w:color w:val="000000"/>
              </w:rPr>
              <w:t>Position DIRECTOR</w:t>
            </w:r>
          </w:p>
        </w:tc>
        <w:tc>
          <w:tcPr>
            <w:tcW w:w="0" w:type="auto"/>
            <w:gridSpan w:val="2"/>
            <w:vAlign w:val="center"/>
          </w:tcPr>
          <w:p w:rsidR="001326E4" w:rsidRDefault="003C6AA1">
            <w:pPr>
              <w:spacing w:after="150"/>
            </w:pPr>
            <w:r>
              <w:rPr>
                <w:color w:val="000000"/>
              </w:rPr>
              <w:t>Signature ……………………….</w:t>
            </w:r>
          </w:p>
          <w:p w:rsidR="001326E4" w:rsidRDefault="003C6AA1">
            <w:pPr>
              <w:spacing w:after="150"/>
            </w:pPr>
            <w:r>
              <w:rPr>
                <w:color w:val="000000"/>
              </w:rPr>
              <w:t>B. Ponsioen</w:t>
            </w:r>
          </w:p>
          <w:p w:rsidR="001326E4" w:rsidRDefault="003C6AA1">
            <w:pPr>
              <w:spacing w:after="150"/>
            </w:pPr>
            <w:r>
              <w:rPr>
                <w:color w:val="000000"/>
              </w:rPr>
              <w:t>M.D.</w:t>
            </w:r>
          </w:p>
        </w:tc>
      </w:tr>
      <w:tr w:rsidR="001326E4">
        <w:trPr>
          <w:trHeight w:val="90"/>
          <w:tblCellSpacing w:w="0" w:type="auto"/>
        </w:trPr>
        <w:tc>
          <w:tcPr>
            <w:tcW w:w="13951" w:type="dxa"/>
            <w:gridSpan w:val="6"/>
            <w:vAlign w:val="center"/>
          </w:tcPr>
          <w:p w:rsidR="001326E4" w:rsidRDefault="003C6AA1">
            <w:pPr>
              <w:spacing w:after="150"/>
            </w:pPr>
            <w:r>
              <w:rPr>
                <w:color w:val="000000"/>
              </w:rPr>
              <w:t xml:space="preserve">For and on behalf of </w:t>
            </w:r>
            <w:r>
              <w:rPr>
                <w:b/>
                <w:color w:val="000000"/>
              </w:rPr>
              <w:t>J.P. MORGAN SE</w:t>
            </w:r>
            <w:r>
              <w:rPr>
                <w:color w:val="000000"/>
              </w:rPr>
              <w:t xml:space="preserve"> as Agent</w:t>
            </w:r>
          </w:p>
        </w:tc>
        <w:tc>
          <w:tcPr>
            <w:tcW w:w="449" w:type="dxa"/>
            <w:vAlign w:val="center"/>
          </w:tcPr>
          <w:p w:rsidR="001326E4" w:rsidRDefault="003C6AA1">
            <w:pPr>
              <w:spacing w:after="150"/>
            </w:pPr>
            <w:r>
              <w:rPr>
                <w:color w:val="000000"/>
              </w:rPr>
              <w:t>)</w:t>
            </w:r>
            <w:r>
              <w:br/>
            </w:r>
            <w:r>
              <w:rPr>
                <w:color w:val="000000"/>
              </w:rPr>
              <w:t>)</w:t>
            </w:r>
            <w:r>
              <w:br/>
            </w:r>
            <w:r>
              <w:rPr>
                <w:color w:val="000000"/>
              </w:rPr>
              <w:t>)</w:t>
            </w:r>
          </w:p>
        </w:tc>
      </w:tr>
    </w:tbl>
    <w:p w:rsidR="001326E4" w:rsidRDefault="003C6AA1">
      <w:pPr>
        <w:spacing w:after="150"/>
      </w:pPr>
      <w:r>
        <w:rPr>
          <w:color w:val="000000"/>
        </w:rPr>
        <w:t>Signature ………………………….</w:t>
      </w:r>
    </w:p>
    <w:p w:rsidR="001326E4" w:rsidRDefault="003C6AA1">
      <w:pPr>
        <w:spacing w:after="150"/>
      </w:pPr>
      <w:r>
        <w:rPr>
          <w:color w:val="000000"/>
        </w:rPr>
        <w:t>Name Karolina Glinka</w:t>
      </w:r>
    </w:p>
    <w:p w:rsidR="001326E4" w:rsidRDefault="003C6AA1">
      <w:pPr>
        <w:spacing w:after="150"/>
      </w:pPr>
      <w:r>
        <w:rPr>
          <w:color w:val="000000"/>
        </w:rPr>
        <w:t>Position Vice President</w:t>
      </w:r>
    </w:p>
    <w:p w:rsidR="001326E4" w:rsidRDefault="003C6AA1">
      <w:pPr>
        <w:spacing w:after="150"/>
      </w:pPr>
      <w:r>
        <w:rPr>
          <w:b/>
          <w:color w:val="000000"/>
        </w:rPr>
        <w:t>CONTACT DETAILS</w:t>
      </w:r>
    </w:p>
    <w:p w:rsidR="001326E4" w:rsidRDefault="003C6AA1">
      <w:pPr>
        <w:spacing w:after="150"/>
      </w:pPr>
      <w:r>
        <w:rPr>
          <w:color w:val="000000"/>
        </w:rPr>
        <w:t xml:space="preserve">Address: J.P. </w:t>
      </w:r>
      <w:r>
        <w:rPr>
          <w:color w:val="000000"/>
        </w:rPr>
        <w:t>Morgan SE</w:t>
      </w:r>
    </w:p>
    <w:p w:rsidR="001326E4" w:rsidRDefault="003C6AA1">
      <w:pPr>
        <w:spacing w:after="150"/>
      </w:pPr>
      <w:r>
        <w:rPr>
          <w:color w:val="000000"/>
        </w:rPr>
        <w:t>Taunustor 1 (TaunusTurm)</w:t>
      </w:r>
    </w:p>
    <w:p w:rsidR="001326E4" w:rsidRDefault="003C6AA1">
      <w:pPr>
        <w:spacing w:after="150"/>
      </w:pPr>
      <w:r>
        <w:rPr>
          <w:color w:val="000000"/>
        </w:rPr>
        <w:t>60310 Frankfurt am Main</w:t>
      </w:r>
    </w:p>
    <w:p w:rsidR="001326E4" w:rsidRDefault="003C6AA1">
      <w:pPr>
        <w:spacing w:after="150"/>
      </w:pPr>
      <w:r>
        <w:rPr>
          <w:color w:val="000000"/>
        </w:rPr>
        <w:t>Germany</w:t>
      </w:r>
    </w:p>
    <w:p w:rsidR="001326E4" w:rsidRDefault="003C6AA1">
      <w:pPr>
        <w:spacing w:after="150"/>
      </w:pPr>
      <w:r>
        <w:rPr>
          <w:color w:val="000000"/>
        </w:rPr>
        <w:t>Copy to: Global Trade – Product Solutions Delivery (Export Finance)</w:t>
      </w:r>
    </w:p>
    <w:p w:rsidR="001326E4" w:rsidRDefault="003C6AA1">
      <w:pPr>
        <w:spacing w:after="150"/>
      </w:pPr>
      <w:r>
        <w:rPr>
          <w:color w:val="000000"/>
        </w:rPr>
        <w:t>JPMorgan Chase Bank, N.A., London Branch</w:t>
      </w:r>
    </w:p>
    <w:p w:rsidR="001326E4" w:rsidRDefault="003C6AA1">
      <w:pPr>
        <w:spacing w:after="150"/>
      </w:pPr>
      <w:r>
        <w:rPr>
          <w:color w:val="000000"/>
        </w:rPr>
        <w:t>25 Bank Street Canary Wharf</w:t>
      </w:r>
    </w:p>
    <w:p w:rsidR="001326E4" w:rsidRDefault="003C6AA1">
      <w:pPr>
        <w:spacing w:after="150"/>
      </w:pPr>
      <w:r>
        <w:rPr>
          <w:color w:val="000000"/>
        </w:rPr>
        <w:t>London E14 5JP</w:t>
      </w:r>
    </w:p>
    <w:p w:rsidR="001326E4" w:rsidRDefault="003C6AA1">
      <w:pPr>
        <w:spacing w:after="150"/>
      </w:pPr>
      <w:r>
        <w:rPr>
          <w:color w:val="000000"/>
        </w:rPr>
        <w:t>United Kingdom</w:t>
      </w:r>
    </w:p>
    <w:p w:rsidR="001326E4" w:rsidRDefault="003C6AA1">
      <w:pPr>
        <w:spacing w:after="150"/>
      </w:pPr>
      <w:r>
        <w:rPr>
          <w:color w:val="000000"/>
        </w:rPr>
        <w:lastRenderedPageBreak/>
        <w:t xml:space="preserve">Phone: +44 20 7742 </w:t>
      </w:r>
      <w:r>
        <w:rPr>
          <w:color w:val="000000"/>
        </w:rPr>
        <w:t>5859</w:t>
      </w:r>
    </w:p>
    <w:p w:rsidR="001326E4" w:rsidRDefault="003C6AA1">
      <w:pPr>
        <w:spacing w:after="150"/>
      </w:pPr>
      <w:r>
        <w:rPr>
          <w:color w:val="000000"/>
        </w:rPr>
        <w:t>+44 20 71344029</w:t>
      </w:r>
    </w:p>
    <w:p w:rsidR="001326E4" w:rsidRDefault="003C6AA1">
      <w:pPr>
        <w:spacing w:after="150"/>
      </w:pPr>
      <w:r>
        <w:rPr>
          <w:color w:val="000000"/>
        </w:rPr>
        <w:t>Email: romina.coates@jpmorgan.com</w:t>
      </w:r>
      <w:r>
        <w:br/>
      </w:r>
      <w:r>
        <w:rPr>
          <w:color w:val="000000"/>
        </w:rPr>
        <w:t>raj.subba@jpmorgan.com</w:t>
      </w:r>
      <w:r>
        <w:br/>
      </w:r>
      <w:r>
        <w:rPr>
          <w:color w:val="000000"/>
        </w:rPr>
        <w:t>shelly.j.robbs@jpmorgan.com</w:t>
      </w:r>
      <w:r>
        <w:br/>
      </w:r>
      <w:r>
        <w:rPr>
          <w:color w:val="000000"/>
        </w:rPr>
        <w:t>lewis.giugliano@jpmorgan.com</w:t>
      </w:r>
    </w:p>
    <w:p w:rsidR="001326E4" w:rsidRDefault="003C6AA1">
      <w:pPr>
        <w:spacing w:after="150"/>
      </w:pPr>
      <w:r>
        <w:rPr>
          <w:color w:val="000000"/>
        </w:rPr>
        <w:t>Attention: Romina Coates</w:t>
      </w:r>
      <w:r>
        <w:br/>
      </w:r>
      <w:r>
        <w:rPr>
          <w:color w:val="000000"/>
        </w:rPr>
        <w:t>Raj Subba</w:t>
      </w:r>
    </w:p>
    <w:p w:rsidR="001326E4" w:rsidRDefault="003C6AA1">
      <w:pPr>
        <w:spacing w:after="150"/>
      </w:pPr>
      <w:r>
        <w:rPr>
          <w:color w:val="000000"/>
        </w:rPr>
        <w:t>МИГА Уговор о кредиту у износу до 700.000.000 ЕУР</w:t>
      </w:r>
    </w:p>
    <w:p w:rsidR="001326E4" w:rsidRDefault="003C6AA1">
      <w:pPr>
        <w:spacing w:after="150"/>
      </w:pPr>
      <w:r>
        <w:rPr>
          <w:color w:val="000000"/>
        </w:rPr>
        <w:t>датум 26. септембар 2023. године</w:t>
      </w:r>
    </w:p>
    <w:p w:rsidR="001326E4" w:rsidRDefault="003C6AA1">
      <w:pPr>
        <w:spacing w:after="150"/>
      </w:pPr>
      <w:r>
        <w:rPr>
          <w:color w:val="000000"/>
        </w:rPr>
        <w:t>између</w:t>
      </w:r>
    </w:p>
    <w:p w:rsidR="001326E4" w:rsidRDefault="003C6AA1">
      <w:pPr>
        <w:spacing w:after="150"/>
      </w:pPr>
      <w:r>
        <w:rPr>
          <w:color w:val="000000"/>
        </w:rPr>
        <w:t>Републике Србије коју заступа Влада Републике Србије, поступајући преко Министарства финансија</w:t>
      </w:r>
    </w:p>
    <w:p w:rsidR="001326E4" w:rsidRDefault="003C6AA1">
      <w:pPr>
        <w:spacing w:after="150"/>
      </w:pPr>
      <w:r>
        <w:rPr>
          <w:color w:val="000000"/>
        </w:rPr>
        <w:t>као Зајмопримцa</w:t>
      </w:r>
    </w:p>
    <w:p w:rsidR="001326E4" w:rsidRDefault="003C6AA1">
      <w:pPr>
        <w:spacing w:after="150"/>
      </w:pPr>
      <w:r>
        <w:rPr>
          <w:color w:val="000000"/>
        </w:rPr>
        <w:t>и</w:t>
      </w:r>
    </w:p>
    <w:p w:rsidR="001326E4" w:rsidRDefault="003C6AA1">
      <w:pPr>
        <w:spacing w:after="150"/>
      </w:pPr>
      <w:r>
        <w:rPr>
          <w:color w:val="000000"/>
        </w:rPr>
        <w:t>J.P. Morgan SE</w:t>
      </w:r>
    </w:p>
    <w:p w:rsidR="001326E4" w:rsidRDefault="003C6AA1">
      <w:pPr>
        <w:spacing w:after="150"/>
      </w:pPr>
      <w:r>
        <w:rPr>
          <w:color w:val="000000"/>
        </w:rPr>
        <w:t>као Агентa</w:t>
      </w:r>
    </w:p>
    <w:p w:rsidR="001326E4" w:rsidRDefault="003C6AA1">
      <w:pPr>
        <w:spacing w:after="150"/>
      </w:pPr>
      <w:r>
        <w:rPr>
          <w:color w:val="000000"/>
        </w:rPr>
        <w:t>и</w:t>
      </w:r>
    </w:p>
    <w:p w:rsidR="001326E4" w:rsidRDefault="003C6AA1">
      <w:pPr>
        <w:spacing w:after="150"/>
      </w:pPr>
      <w:r>
        <w:rPr>
          <w:color w:val="000000"/>
        </w:rPr>
        <w:t>JPMorgan Chase Bank, N.A., London Branch</w:t>
      </w:r>
    </w:p>
    <w:p w:rsidR="001326E4" w:rsidRDefault="003C6AA1">
      <w:pPr>
        <w:spacing w:after="150"/>
      </w:pPr>
      <w:r>
        <w:rPr>
          <w:color w:val="000000"/>
        </w:rPr>
        <w:t>као Првобитног мандатног водећег аранжера</w:t>
      </w:r>
    </w:p>
    <w:p w:rsidR="001326E4" w:rsidRDefault="003C6AA1">
      <w:pPr>
        <w:spacing w:after="150"/>
      </w:pPr>
      <w:r>
        <w:rPr>
          <w:color w:val="000000"/>
        </w:rPr>
        <w:t>и</w:t>
      </w:r>
    </w:p>
    <w:p w:rsidR="001326E4" w:rsidRDefault="003C6AA1">
      <w:pPr>
        <w:spacing w:after="150"/>
      </w:pPr>
      <w:r>
        <w:rPr>
          <w:color w:val="000000"/>
        </w:rPr>
        <w:t>Banco Santander, S.A. N</w:t>
      </w:r>
      <w:r>
        <w:rPr>
          <w:color w:val="000000"/>
        </w:rPr>
        <w:t>ew York Branch, Crédit Agricole Corporate and Investment Bank и ING Bank, a branch of ING-DiBa AG</w:t>
      </w:r>
    </w:p>
    <w:p w:rsidR="001326E4" w:rsidRDefault="003C6AA1">
      <w:pPr>
        <w:spacing w:after="150"/>
      </w:pPr>
      <w:r>
        <w:rPr>
          <w:color w:val="000000"/>
        </w:rPr>
        <w:t>као Мандатних водећих аранжера</w:t>
      </w:r>
    </w:p>
    <w:p w:rsidR="001326E4" w:rsidRDefault="003C6AA1">
      <w:pPr>
        <w:spacing w:after="150"/>
      </w:pPr>
      <w:r>
        <w:rPr>
          <w:color w:val="000000"/>
        </w:rPr>
        <w:t>и</w:t>
      </w:r>
    </w:p>
    <w:p w:rsidR="001326E4" w:rsidRDefault="003C6AA1">
      <w:pPr>
        <w:spacing w:after="150"/>
      </w:pPr>
      <w:r>
        <w:rPr>
          <w:color w:val="000000"/>
        </w:rPr>
        <w:t>Одређених других финансијских институција</w:t>
      </w:r>
    </w:p>
    <w:p w:rsidR="001326E4" w:rsidRDefault="003C6AA1">
      <w:pPr>
        <w:spacing w:after="150"/>
      </w:pPr>
      <w:r>
        <w:rPr>
          <w:color w:val="000000"/>
        </w:rPr>
        <w:t>као Првобитних зајмодаваца</w:t>
      </w:r>
    </w:p>
    <w:p w:rsidR="001326E4" w:rsidRDefault="003C6AA1">
      <w:pPr>
        <w:spacing w:after="150"/>
      </w:pPr>
      <w:r>
        <w:rPr>
          <w:color w:val="000000"/>
        </w:rPr>
        <w:t xml:space="preserve">који се односи на необезбеђени зајам у циљу финансирања </w:t>
      </w:r>
      <w:r>
        <w:rPr>
          <w:color w:val="000000"/>
        </w:rPr>
        <w:t>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E-761</w:t>
      </w:r>
      <w:r>
        <w:rPr>
          <w:color w:val="000000"/>
        </w:rPr>
        <w:t xml:space="preserve"> деонице Појате-Прељина (Моравски коридор)</w:t>
      </w:r>
    </w:p>
    <w:p w:rsidR="001326E4" w:rsidRDefault="003C6AA1">
      <w:pPr>
        <w:spacing w:after="120"/>
        <w:jc w:val="center"/>
      </w:pPr>
      <w:r>
        <w:rPr>
          <w:b/>
          <w:color w:val="000000"/>
        </w:rPr>
        <w:t>САДРЖАЈ</w:t>
      </w:r>
    </w:p>
    <w:p w:rsidR="001326E4" w:rsidRDefault="003C6AA1">
      <w:pPr>
        <w:spacing w:after="150"/>
      </w:pPr>
      <w:r>
        <w:rPr>
          <w:b/>
          <w:color w:val="000000"/>
        </w:rPr>
        <w:lastRenderedPageBreak/>
        <w:t>КЛАУЗУЛА  СТРАНА</w:t>
      </w:r>
    </w:p>
    <w:p w:rsidR="001326E4" w:rsidRDefault="003C6AA1">
      <w:pPr>
        <w:spacing w:after="150"/>
      </w:pPr>
      <w:r>
        <w:rPr>
          <w:b/>
          <w:color w:val="000000"/>
        </w:rPr>
        <w:t>1. ДЕФИНИЦИЈЕ И ТУМАЧЕЊА</w:t>
      </w:r>
    </w:p>
    <w:p w:rsidR="001326E4" w:rsidRDefault="003C6AA1">
      <w:pPr>
        <w:spacing w:after="150"/>
      </w:pPr>
      <w:r>
        <w:rPr>
          <w:b/>
          <w:color w:val="000000"/>
        </w:rPr>
        <w:t>2. СТУПАЊЕ НА СНАГУ</w:t>
      </w:r>
    </w:p>
    <w:p w:rsidR="001326E4" w:rsidRDefault="003C6AA1">
      <w:pPr>
        <w:spacing w:after="150"/>
      </w:pPr>
      <w:r>
        <w:rPr>
          <w:b/>
          <w:color w:val="000000"/>
        </w:rPr>
        <w:t>3. КРЕДИТНИ АРАНЖМАН</w:t>
      </w:r>
    </w:p>
    <w:p w:rsidR="001326E4" w:rsidRDefault="003C6AA1">
      <w:pPr>
        <w:spacing w:after="150"/>
      </w:pPr>
      <w:r>
        <w:rPr>
          <w:b/>
          <w:color w:val="000000"/>
        </w:rPr>
        <w:t>4. СВРХА.</w:t>
      </w:r>
    </w:p>
    <w:p w:rsidR="001326E4" w:rsidRDefault="003C6AA1">
      <w:pPr>
        <w:spacing w:after="150"/>
      </w:pPr>
      <w:r>
        <w:rPr>
          <w:b/>
          <w:color w:val="000000"/>
        </w:rPr>
        <w:t>5. УСЛОВИ КОРИШЋЕЊА</w:t>
      </w:r>
    </w:p>
    <w:p w:rsidR="001326E4" w:rsidRDefault="003C6AA1">
      <w:pPr>
        <w:spacing w:after="150"/>
      </w:pPr>
      <w:r>
        <w:rPr>
          <w:b/>
          <w:color w:val="000000"/>
        </w:rPr>
        <w:t>6. КОРИШЋЕЊЕ</w:t>
      </w:r>
    </w:p>
    <w:p w:rsidR="001326E4" w:rsidRDefault="003C6AA1">
      <w:pPr>
        <w:spacing w:after="150"/>
      </w:pPr>
      <w:r>
        <w:rPr>
          <w:b/>
          <w:color w:val="000000"/>
        </w:rPr>
        <w:t>7. ОТПЛАТА.</w:t>
      </w:r>
    </w:p>
    <w:p w:rsidR="001326E4" w:rsidRDefault="003C6AA1">
      <w:pPr>
        <w:spacing w:after="150"/>
      </w:pPr>
      <w:r>
        <w:rPr>
          <w:b/>
          <w:color w:val="000000"/>
        </w:rPr>
        <w:t>8. ПРЕВРЕМЕНА ИСПЛАТА И ОТКАЗИВАЊЕ</w:t>
      </w:r>
    </w:p>
    <w:p w:rsidR="001326E4" w:rsidRDefault="003C6AA1">
      <w:pPr>
        <w:spacing w:after="150"/>
      </w:pPr>
      <w:r>
        <w:rPr>
          <w:b/>
          <w:color w:val="000000"/>
        </w:rPr>
        <w:t>9. КАМАТА</w:t>
      </w:r>
    </w:p>
    <w:p w:rsidR="001326E4" w:rsidRDefault="003C6AA1">
      <w:pPr>
        <w:spacing w:after="150"/>
      </w:pPr>
      <w:r>
        <w:rPr>
          <w:b/>
          <w:color w:val="000000"/>
        </w:rPr>
        <w:t xml:space="preserve">10. ИЗМЕНЕ У ОБРАЧУНУ </w:t>
      </w:r>
      <w:r>
        <w:rPr>
          <w:b/>
          <w:color w:val="000000"/>
        </w:rPr>
        <w:t>КАМАТЕ</w:t>
      </w:r>
    </w:p>
    <w:p w:rsidR="001326E4" w:rsidRDefault="003C6AA1">
      <w:pPr>
        <w:spacing w:after="150"/>
      </w:pPr>
      <w:r>
        <w:rPr>
          <w:b/>
          <w:color w:val="000000"/>
        </w:rPr>
        <w:t>11. НАКНАДЕ.</w:t>
      </w:r>
    </w:p>
    <w:p w:rsidR="001326E4" w:rsidRDefault="003C6AA1">
      <w:pPr>
        <w:spacing w:after="150"/>
      </w:pPr>
      <w:r>
        <w:rPr>
          <w:b/>
          <w:color w:val="000000"/>
        </w:rPr>
        <w:t>12. БРУТО ПОРЕЗИ И РЕФУНДИРАЊЕ</w:t>
      </w:r>
    </w:p>
    <w:p w:rsidR="001326E4" w:rsidRDefault="003C6AA1">
      <w:pPr>
        <w:spacing w:after="150"/>
      </w:pPr>
      <w:r>
        <w:rPr>
          <w:b/>
          <w:color w:val="000000"/>
        </w:rPr>
        <w:t>13. ПОВЕЋАНИ ТРОШКОВИ</w:t>
      </w:r>
    </w:p>
    <w:p w:rsidR="001326E4" w:rsidRDefault="003C6AA1">
      <w:pPr>
        <w:spacing w:after="150"/>
      </w:pPr>
      <w:r>
        <w:rPr>
          <w:b/>
          <w:color w:val="000000"/>
        </w:rPr>
        <w:t>14. ДРУГА ОБЕШТЕЋЕЊА</w:t>
      </w:r>
    </w:p>
    <w:p w:rsidR="001326E4" w:rsidRDefault="003C6AA1">
      <w:pPr>
        <w:spacing w:after="150"/>
      </w:pPr>
      <w:r>
        <w:rPr>
          <w:b/>
          <w:color w:val="000000"/>
        </w:rPr>
        <w:t>15. УБЛАЖАВАЊЕ ОД СТРАНЕ ЗАЈМОДАВЦА</w:t>
      </w:r>
    </w:p>
    <w:p w:rsidR="001326E4" w:rsidRDefault="003C6AA1">
      <w:pPr>
        <w:spacing w:after="150"/>
      </w:pPr>
      <w:r>
        <w:rPr>
          <w:b/>
          <w:color w:val="000000"/>
        </w:rPr>
        <w:t>16. ТРОШКОВИ И ИЗДАЦИ</w:t>
      </w:r>
    </w:p>
    <w:p w:rsidR="001326E4" w:rsidRDefault="003C6AA1">
      <w:pPr>
        <w:spacing w:after="150"/>
      </w:pPr>
      <w:r>
        <w:rPr>
          <w:b/>
          <w:color w:val="000000"/>
        </w:rPr>
        <w:t>17. ИЗЈАВЕ</w:t>
      </w:r>
    </w:p>
    <w:p w:rsidR="001326E4" w:rsidRDefault="003C6AA1">
      <w:pPr>
        <w:spacing w:after="150"/>
      </w:pPr>
      <w:r>
        <w:rPr>
          <w:b/>
          <w:color w:val="000000"/>
        </w:rPr>
        <w:t>18. ОБАВЕЗЕ ИНФРОМИСАЊА</w:t>
      </w:r>
    </w:p>
    <w:p w:rsidR="001326E4" w:rsidRDefault="003C6AA1">
      <w:pPr>
        <w:spacing w:after="150"/>
      </w:pPr>
      <w:r>
        <w:rPr>
          <w:b/>
          <w:color w:val="000000"/>
        </w:rPr>
        <w:t>19. ОПШТЕ ОБАВЕЗЕ</w:t>
      </w:r>
    </w:p>
    <w:p w:rsidR="001326E4" w:rsidRDefault="003C6AA1">
      <w:pPr>
        <w:spacing w:after="150"/>
      </w:pPr>
      <w:r>
        <w:rPr>
          <w:b/>
          <w:color w:val="000000"/>
        </w:rPr>
        <w:t>20. СЛУЧАЈ НЕИСПУЊЕЊА ОБАВЕЗА</w:t>
      </w:r>
    </w:p>
    <w:p w:rsidR="001326E4" w:rsidRDefault="003C6AA1">
      <w:pPr>
        <w:spacing w:after="150"/>
      </w:pPr>
      <w:r>
        <w:rPr>
          <w:b/>
          <w:color w:val="000000"/>
        </w:rPr>
        <w:t xml:space="preserve">21. ПРОМЕНА </w:t>
      </w:r>
      <w:r>
        <w:rPr>
          <w:b/>
          <w:color w:val="000000"/>
        </w:rPr>
        <w:t>ЗАЈМОДАВЦА</w:t>
      </w:r>
    </w:p>
    <w:p w:rsidR="001326E4" w:rsidRDefault="003C6AA1">
      <w:pPr>
        <w:spacing w:after="150"/>
      </w:pPr>
      <w:r>
        <w:rPr>
          <w:b/>
          <w:color w:val="000000"/>
        </w:rPr>
        <w:t>22. ПРОМЕНА ЗАЈМОПРИМЦА</w:t>
      </w:r>
    </w:p>
    <w:p w:rsidR="001326E4" w:rsidRDefault="003C6AA1">
      <w:pPr>
        <w:spacing w:after="150"/>
      </w:pPr>
      <w:r>
        <w:rPr>
          <w:b/>
          <w:color w:val="000000"/>
        </w:rPr>
        <w:t>23. УЛОГА АГЕНТА И АРАНЖЕРА</w:t>
      </w:r>
    </w:p>
    <w:p w:rsidR="001326E4" w:rsidRDefault="003C6AA1">
      <w:pPr>
        <w:spacing w:after="150"/>
      </w:pPr>
      <w:r>
        <w:rPr>
          <w:b/>
          <w:color w:val="000000"/>
        </w:rPr>
        <w:t>24. ПОСЛОВАЊЕ СТРАНА КРЕДИТНОГ АРАНЖМАНА</w:t>
      </w:r>
    </w:p>
    <w:p w:rsidR="001326E4" w:rsidRDefault="003C6AA1">
      <w:pPr>
        <w:spacing w:after="150"/>
      </w:pPr>
      <w:r>
        <w:rPr>
          <w:b/>
          <w:color w:val="000000"/>
        </w:rPr>
        <w:t>25. ПРЕРАСПОДЕЛА МЕЂУ СТРАНАМА КРЕДИТНОГ АРАНЖМАНА</w:t>
      </w:r>
    </w:p>
    <w:p w:rsidR="001326E4" w:rsidRDefault="003C6AA1">
      <w:pPr>
        <w:spacing w:after="150"/>
      </w:pPr>
      <w:r>
        <w:rPr>
          <w:b/>
          <w:color w:val="000000"/>
        </w:rPr>
        <w:t>26. МЕХАНИЗАМ ПЛАЋАЊА</w:t>
      </w:r>
    </w:p>
    <w:p w:rsidR="001326E4" w:rsidRDefault="003C6AA1">
      <w:pPr>
        <w:spacing w:after="150"/>
      </w:pPr>
      <w:r>
        <w:rPr>
          <w:b/>
          <w:color w:val="000000"/>
        </w:rPr>
        <w:t>27. ПОРАВЊАЊЕ</w:t>
      </w:r>
    </w:p>
    <w:p w:rsidR="001326E4" w:rsidRDefault="003C6AA1">
      <w:pPr>
        <w:spacing w:after="150"/>
      </w:pPr>
      <w:r>
        <w:rPr>
          <w:b/>
          <w:color w:val="000000"/>
        </w:rPr>
        <w:t>28. ОБАВЕШТЕЊА</w:t>
      </w:r>
    </w:p>
    <w:p w:rsidR="001326E4" w:rsidRDefault="003C6AA1">
      <w:pPr>
        <w:spacing w:after="150"/>
      </w:pPr>
      <w:r>
        <w:rPr>
          <w:b/>
          <w:color w:val="000000"/>
        </w:rPr>
        <w:t>29. ОБРАЧУНИ И ПОТВРДЕ</w:t>
      </w:r>
    </w:p>
    <w:p w:rsidR="001326E4" w:rsidRDefault="003C6AA1">
      <w:pPr>
        <w:spacing w:after="150"/>
      </w:pPr>
      <w:r>
        <w:rPr>
          <w:b/>
          <w:color w:val="000000"/>
        </w:rPr>
        <w:lastRenderedPageBreak/>
        <w:t>30. ДЕЛИМИЧНА НИШТАВНОСТ</w:t>
      </w:r>
    </w:p>
    <w:p w:rsidR="001326E4" w:rsidRDefault="003C6AA1">
      <w:pPr>
        <w:spacing w:after="150"/>
      </w:pPr>
      <w:r>
        <w:rPr>
          <w:b/>
          <w:color w:val="000000"/>
        </w:rPr>
        <w:t>31</w:t>
      </w:r>
      <w:r>
        <w:rPr>
          <w:b/>
          <w:color w:val="000000"/>
        </w:rPr>
        <w:t>. ПРАВНИ ЛЕКОВИ И ОДРИЦАЊА</w:t>
      </w:r>
    </w:p>
    <w:p w:rsidR="001326E4" w:rsidRDefault="003C6AA1">
      <w:pPr>
        <w:spacing w:after="150"/>
      </w:pPr>
      <w:r>
        <w:rPr>
          <w:b/>
          <w:color w:val="000000"/>
        </w:rPr>
        <w:t>32. АМАНДМАНИ И ОДРИЦАЊА</w:t>
      </w:r>
    </w:p>
    <w:p w:rsidR="001326E4" w:rsidRDefault="003C6AA1">
      <w:pPr>
        <w:spacing w:after="150"/>
      </w:pPr>
      <w:r>
        <w:rPr>
          <w:b/>
          <w:color w:val="000000"/>
        </w:rPr>
        <w:t>33. ПОВЕРЉИВЕ ИНФОРМАЦИЈЕ</w:t>
      </w:r>
    </w:p>
    <w:p w:rsidR="001326E4" w:rsidRDefault="003C6AA1">
      <w:pPr>
        <w:spacing w:after="150"/>
      </w:pPr>
      <w:r>
        <w:rPr>
          <w:b/>
          <w:color w:val="000000"/>
        </w:rPr>
        <w:t>34. ПОВЕРЉИВОСТ СТОПА ФИНАНСИРАЊА</w:t>
      </w:r>
    </w:p>
    <w:p w:rsidR="001326E4" w:rsidRDefault="003C6AA1">
      <w:pPr>
        <w:spacing w:after="150"/>
      </w:pPr>
      <w:r>
        <w:rPr>
          <w:b/>
          <w:color w:val="000000"/>
        </w:rPr>
        <w:t>35. ПРИМЕРЦИ</w:t>
      </w:r>
    </w:p>
    <w:p w:rsidR="001326E4" w:rsidRDefault="003C6AA1">
      <w:pPr>
        <w:spacing w:after="150"/>
      </w:pPr>
      <w:r>
        <w:rPr>
          <w:b/>
          <w:color w:val="000000"/>
        </w:rPr>
        <w:t>36. ЈЕЗИК</w:t>
      </w:r>
    </w:p>
    <w:p w:rsidR="001326E4" w:rsidRDefault="003C6AA1">
      <w:pPr>
        <w:spacing w:after="150"/>
      </w:pPr>
      <w:r>
        <w:rPr>
          <w:b/>
          <w:color w:val="000000"/>
        </w:rPr>
        <w:t>37. УГОВОРНО ПРИЗНАЊЕ „BAIL-IN” ИНСТИТУТА</w:t>
      </w:r>
    </w:p>
    <w:p w:rsidR="001326E4" w:rsidRDefault="003C6AA1">
      <w:pPr>
        <w:spacing w:after="150"/>
      </w:pPr>
      <w:r>
        <w:rPr>
          <w:b/>
          <w:color w:val="000000"/>
        </w:rPr>
        <w:t>38. МЕРОДАВНО ПРАВО</w:t>
      </w:r>
    </w:p>
    <w:p w:rsidR="001326E4" w:rsidRDefault="003C6AA1">
      <w:pPr>
        <w:spacing w:after="150"/>
      </w:pPr>
      <w:r>
        <w:rPr>
          <w:b/>
          <w:color w:val="000000"/>
        </w:rPr>
        <w:t>39. АРБИТРАЖА</w:t>
      </w:r>
    </w:p>
    <w:p w:rsidR="001326E4" w:rsidRDefault="003C6AA1">
      <w:pPr>
        <w:spacing w:after="150"/>
      </w:pPr>
      <w:r>
        <w:rPr>
          <w:b/>
          <w:color w:val="000000"/>
        </w:rPr>
        <w:t>40. НАДЛЕЖНОСТ СУДОВА</w:t>
      </w:r>
    </w:p>
    <w:p w:rsidR="001326E4" w:rsidRDefault="003C6AA1">
      <w:pPr>
        <w:spacing w:after="150"/>
      </w:pPr>
      <w:r>
        <w:rPr>
          <w:b/>
          <w:color w:val="000000"/>
        </w:rPr>
        <w:t>41. УРУЧЕЊА</w:t>
      </w:r>
    </w:p>
    <w:p w:rsidR="001326E4" w:rsidRDefault="003C6AA1">
      <w:pPr>
        <w:spacing w:after="150"/>
      </w:pPr>
      <w:r>
        <w:rPr>
          <w:b/>
          <w:color w:val="000000"/>
        </w:rPr>
        <w:t>ПРИЛОГ 1</w:t>
      </w:r>
    </w:p>
    <w:p w:rsidR="001326E4" w:rsidRDefault="003C6AA1">
      <w:pPr>
        <w:spacing w:after="150"/>
      </w:pPr>
      <w:r>
        <w:rPr>
          <w:b/>
          <w:color w:val="000000"/>
        </w:rPr>
        <w:t>Првобитни зајмодавци</w:t>
      </w:r>
    </w:p>
    <w:p w:rsidR="001326E4" w:rsidRDefault="003C6AA1">
      <w:pPr>
        <w:spacing w:after="150"/>
      </w:pPr>
      <w:r>
        <w:rPr>
          <w:b/>
          <w:color w:val="000000"/>
        </w:rPr>
        <w:t>ПРИЛОГ 2</w:t>
      </w:r>
    </w:p>
    <w:p w:rsidR="001326E4" w:rsidRDefault="003C6AA1">
      <w:pPr>
        <w:spacing w:after="150"/>
      </w:pPr>
      <w:r>
        <w:rPr>
          <w:b/>
          <w:color w:val="000000"/>
        </w:rPr>
        <w:t>Предуслови за иницијално коришћење</w:t>
      </w:r>
    </w:p>
    <w:p w:rsidR="001326E4" w:rsidRDefault="003C6AA1">
      <w:pPr>
        <w:spacing w:after="150"/>
      </w:pPr>
      <w:r>
        <w:rPr>
          <w:b/>
          <w:color w:val="000000"/>
        </w:rPr>
        <w:t>ПРИЛОГ 3</w:t>
      </w:r>
    </w:p>
    <w:p w:rsidR="001326E4" w:rsidRDefault="003C6AA1">
      <w:pPr>
        <w:spacing w:after="150"/>
      </w:pPr>
      <w:r>
        <w:rPr>
          <w:b/>
          <w:color w:val="000000"/>
        </w:rPr>
        <w:t>Захтев за коришћење средстава</w:t>
      </w:r>
    </w:p>
    <w:p w:rsidR="001326E4" w:rsidRDefault="003C6AA1">
      <w:pPr>
        <w:spacing w:after="150"/>
      </w:pPr>
      <w:r>
        <w:rPr>
          <w:b/>
          <w:color w:val="000000"/>
        </w:rPr>
        <w:t>ПРИЛОГ 4</w:t>
      </w:r>
    </w:p>
    <w:p w:rsidR="001326E4" w:rsidRDefault="003C6AA1">
      <w:pPr>
        <w:spacing w:after="150"/>
      </w:pPr>
      <w:r>
        <w:rPr>
          <w:b/>
          <w:color w:val="000000"/>
        </w:rPr>
        <w:t>Образац потврде о преносу</w:t>
      </w:r>
    </w:p>
    <w:p w:rsidR="001326E4" w:rsidRDefault="003C6AA1">
      <w:pPr>
        <w:spacing w:after="150"/>
      </w:pPr>
      <w:r>
        <w:rPr>
          <w:b/>
          <w:color w:val="000000"/>
        </w:rPr>
        <w:t>ПРИЛОГ 5</w:t>
      </w:r>
    </w:p>
    <w:p w:rsidR="001326E4" w:rsidRDefault="003C6AA1">
      <w:pPr>
        <w:spacing w:after="150"/>
      </w:pPr>
      <w:r>
        <w:rPr>
          <w:b/>
          <w:color w:val="000000"/>
        </w:rPr>
        <w:t>Образац уговора о уступању</w:t>
      </w:r>
    </w:p>
    <w:p w:rsidR="001326E4" w:rsidRDefault="003C6AA1">
      <w:pPr>
        <w:spacing w:after="150"/>
      </w:pPr>
      <w:r>
        <w:rPr>
          <w:b/>
          <w:color w:val="000000"/>
        </w:rPr>
        <w:t>ПРИЛОГ 6</w:t>
      </w:r>
    </w:p>
    <w:p w:rsidR="001326E4" w:rsidRDefault="003C6AA1">
      <w:pPr>
        <w:spacing w:after="150"/>
      </w:pPr>
      <w:r>
        <w:rPr>
          <w:b/>
          <w:color w:val="000000"/>
        </w:rPr>
        <w:t>Рокови</w:t>
      </w:r>
    </w:p>
    <w:p w:rsidR="001326E4" w:rsidRDefault="003C6AA1">
      <w:pPr>
        <w:spacing w:after="150"/>
      </w:pPr>
      <w:r>
        <w:rPr>
          <w:b/>
          <w:color w:val="000000"/>
        </w:rPr>
        <w:t>ПРИЛОГ 7</w:t>
      </w:r>
    </w:p>
    <w:p w:rsidR="001326E4" w:rsidRDefault="003C6AA1">
      <w:pPr>
        <w:spacing w:after="150"/>
      </w:pPr>
      <w:r>
        <w:rPr>
          <w:b/>
          <w:color w:val="000000"/>
        </w:rPr>
        <w:t>Смернице за борбу против корупције МИГА</w:t>
      </w:r>
    </w:p>
    <w:p w:rsidR="001326E4" w:rsidRDefault="003C6AA1">
      <w:pPr>
        <w:spacing w:after="150"/>
      </w:pPr>
      <w:r>
        <w:rPr>
          <w:b/>
          <w:color w:val="000000"/>
        </w:rPr>
        <w:t>ПРИЛОГ 8</w:t>
      </w:r>
    </w:p>
    <w:p w:rsidR="001326E4" w:rsidRDefault="003C6AA1">
      <w:pPr>
        <w:spacing w:after="150"/>
      </w:pPr>
      <w:r>
        <w:rPr>
          <w:b/>
          <w:color w:val="000000"/>
        </w:rPr>
        <w:t>Стандар</w:t>
      </w:r>
      <w:r>
        <w:rPr>
          <w:b/>
          <w:color w:val="000000"/>
        </w:rPr>
        <w:t>ди резултата МИГА</w:t>
      </w:r>
    </w:p>
    <w:p w:rsidR="001326E4" w:rsidRDefault="003C6AA1">
      <w:pPr>
        <w:spacing w:after="150"/>
      </w:pPr>
      <w:r>
        <w:rPr>
          <w:b/>
          <w:color w:val="000000"/>
        </w:rPr>
        <w:t>ПРИЛОГ 9</w:t>
      </w:r>
    </w:p>
    <w:p w:rsidR="001326E4" w:rsidRDefault="003C6AA1">
      <w:pPr>
        <w:spacing w:after="150"/>
      </w:pPr>
      <w:r>
        <w:rPr>
          <w:b/>
          <w:color w:val="000000"/>
        </w:rPr>
        <w:t>Одредбе које се односе на МИГА</w:t>
      </w:r>
    </w:p>
    <w:p w:rsidR="001326E4" w:rsidRDefault="003C6AA1">
      <w:pPr>
        <w:spacing w:after="150"/>
      </w:pPr>
      <w:r>
        <w:rPr>
          <w:b/>
          <w:color w:val="000000"/>
        </w:rPr>
        <w:lastRenderedPageBreak/>
        <w:t>ПРИЛОГ 10 Индикатори ефикасности развоја</w:t>
      </w:r>
    </w:p>
    <w:p w:rsidR="001326E4" w:rsidRDefault="003C6AA1">
      <w:pPr>
        <w:spacing w:after="150"/>
      </w:pPr>
      <w:r>
        <w:rPr>
          <w:b/>
          <w:color w:val="000000"/>
        </w:rPr>
        <w:t>ПРИЛОГ 11</w:t>
      </w:r>
      <w:r>
        <w:rPr>
          <w:color w:val="000000"/>
        </w:rPr>
        <w:t xml:space="preserve"> </w:t>
      </w:r>
      <w:r>
        <w:rPr>
          <w:b/>
          <w:color w:val="000000"/>
        </w:rPr>
        <w:t>Еколошки и социјални акциони план</w:t>
      </w:r>
    </w:p>
    <w:p w:rsidR="001326E4" w:rsidRDefault="003C6AA1">
      <w:pPr>
        <w:spacing w:after="150"/>
      </w:pPr>
      <w:r>
        <w:rPr>
          <w:b/>
          <w:color w:val="000000"/>
        </w:rPr>
        <w:t>ОВАЈ УГОВОР</w:t>
      </w:r>
      <w:r>
        <w:rPr>
          <w:color w:val="000000"/>
        </w:rPr>
        <w:t xml:space="preserve"> датиран 26. септембра 2023. године и закључен је између:</w:t>
      </w:r>
    </w:p>
    <w:p w:rsidR="001326E4" w:rsidRDefault="003C6AA1">
      <w:pPr>
        <w:spacing w:after="150"/>
      </w:pPr>
      <w:r>
        <w:rPr>
          <w:color w:val="000000"/>
        </w:rPr>
        <w:t xml:space="preserve">(1) </w:t>
      </w:r>
      <w:r>
        <w:rPr>
          <w:b/>
          <w:color w:val="000000"/>
        </w:rPr>
        <w:t>РЕПУБЛИКЕ СРБИЈЕ</w:t>
      </w:r>
      <w:r>
        <w:rPr>
          <w:color w:val="000000"/>
        </w:rPr>
        <w:t xml:space="preserve">, коју представља Влада </w:t>
      </w:r>
      <w:r>
        <w:rPr>
          <w:color w:val="000000"/>
        </w:rPr>
        <w:t>Републике Србије, делујући преко и путем Министарства финансија, као зајмопримца (у даљем тексту „</w:t>
      </w:r>
      <w:r>
        <w:rPr>
          <w:b/>
          <w:color w:val="000000"/>
        </w:rPr>
        <w:t>Зајмопримац</w:t>
      </w:r>
      <w:r>
        <w:rPr>
          <w:color w:val="000000"/>
        </w:rPr>
        <w:t>”);</w:t>
      </w:r>
    </w:p>
    <w:p w:rsidR="001326E4" w:rsidRDefault="003C6AA1">
      <w:pPr>
        <w:spacing w:after="150"/>
      </w:pPr>
      <w:r>
        <w:rPr>
          <w:color w:val="000000"/>
        </w:rPr>
        <w:t xml:space="preserve">(2) </w:t>
      </w:r>
      <w:r>
        <w:rPr>
          <w:b/>
          <w:color w:val="000000"/>
        </w:rPr>
        <w:t>J.P. MORGAN</w:t>
      </w:r>
      <w:r>
        <w:rPr>
          <w:color w:val="000000"/>
        </w:rPr>
        <w:t xml:space="preserve"> </w:t>
      </w:r>
      <w:r>
        <w:rPr>
          <w:b/>
          <w:color w:val="000000"/>
        </w:rPr>
        <w:t>SE</w:t>
      </w:r>
      <w:r>
        <w:rPr>
          <w:color w:val="000000"/>
        </w:rPr>
        <w:t>, европског јавног предузећа (Societas Europaea) основаног у складу са Уредбом Савета (EC) бр. 2157/2001, од 8. октобра 2001.</w:t>
      </w:r>
      <w:r>
        <w:rPr>
          <w:color w:val="000000"/>
        </w:rPr>
        <w:t xml:space="preserve"> године, о Статуту за европске компаније (SE), са седиштем на адреси Taunustor 1 (TaunusTurm), 60310 Франкфурт на Мајни, Немачка, и регистроване у Регистру компанија Б (Handelsregister B) при локалном суду (Amtsgericht) у Франкфурту на Мајни под матичним б</w:t>
      </w:r>
      <w:r>
        <w:rPr>
          <w:color w:val="000000"/>
        </w:rPr>
        <w:t>ројем HRB 126056, као Агента других Страна кредитног аранжмана (у даљем тексту „</w:t>
      </w:r>
      <w:r>
        <w:rPr>
          <w:b/>
          <w:color w:val="000000"/>
        </w:rPr>
        <w:t>Агент</w:t>
      </w:r>
      <w:r>
        <w:rPr>
          <w:color w:val="000000"/>
        </w:rPr>
        <w:t>”);</w:t>
      </w:r>
    </w:p>
    <w:p w:rsidR="001326E4" w:rsidRDefault="003C6AA1">
      <w:pPr>
        <w:spacing w:after="150"/>
      </w:pPr>
      <w:r>
        <w:rPr>
          <w:color w:val="000000"/>
        </w:rPr>
        <w:t xml:space="preserve">(3) </w:t>
      </w:r>
      <w:r>
        <w:rPr>
          <w:b/>
          <w:color w:val="000000"/>
        </w:rPr>
        <w:t>JPMORGAN CHASE BANK, N.A., LONDON BRANCH</w:t>
      </w:r>
      <w:r>
        <w:rPr>
          <w:color w:val="000000"/>
        </w:rPr>
        <w:t xml:space="preserve"> као првобитни овлашћени главни аранжер (у даљем тексту „</w:t>
      </w:r>
      <w:r>
        <w:rPr>
          <w:b/>
          <w:color w:val="000000"/>
        </w:rPr>
        <w:t>Првобитни манднатни водећи аранжер</w:t>
      </w:r>
      <w:r>
        <w:rPr>
          <w:color w:val="000000"/>
        </w:rPr>
        <w:t>”);</w:t>
      </w:r>
    </w:p>
    <w:p w:rsidR="001326E4" w:rsidRDefault="003C6AA1">
      <w:pPr>
        <w:spacing w:after="150"/>
      </w:pPr>
      <w:r>
        <w:rPr>
          <w:color w:val="000000"/>
        </w:rPr>
        <w:t xml:space="preserve">(4) </w:t>
      </w:r>
      <w:r>
        <w:rPr>
          <w:b/>
          <w:color w:val="000000"/>
        </w:rPr>
        <w:t>BANCO SANTANDER, S.A. NE</w:t>
      </w:r>
      <w:r>
        <w:rPr>
          <w:b/>
          <w:color w:val="000000"/>
        </w:rPr>
        <w:t>W YORK BRANCH, CRÉDIT AGRICOLE CORPORATE и INVESTMENT BANK AND ING BANK, A BRANCH OF ING-DIBA AG</w:t>
      </w:r>
      <w:r>
        <w:rPr>
          <w:color w:val="000000"/>
        </w:rPr>
        <w:t xml:space="preserve"> као овлашћени главни аранжери (заједно, „</w:t>
      </w:r>
      <w:r>
        <w:rPr>
          <w:b/>
          <w:color w:val="000000"/>
        </w:rPr>
        <w:t>Мандатни водећи аранжери</w:t>
      </w:r>
      <w:r>
        <w:rPr>
          <w:color w:val="000000"/>
        </w:rPr>
        <w:t>” и појединачно „</w:t>
      </w:r>
      <w:r>
        <w:rPr>
          <w:b/>
          <w:color w:val="000000"/>
        </w:rPr>
        <w:t>Мандатни водећи аранжер</w:t>
      </w:r>
      <w:r>
        <w:rPr>
          <w:color w:val="000000"/>
        </w:rPr>
        <w:t>”); и</w:t>
      </w:r>
    </w:p>
    <w:p w:rsidR="001326E4" w:rsidRDefault="003C6AA1">
      <w:pPr>
        <w:spacing w:after="150"/>
      </w:pPr>
      <w:r>
        <w:rPr>
          <w:color w:val="000000"/>
        </w:rPr>
        <w:t xml:space="preserve">(5) </w:t>
      </w:r>
      <w:r>
        <w:rPr>
          <w:b/>
          <w:color w:val="000000"/>
        </w:rPr>
        <w:t>ФИНАНСИЈСКЕ ИНСТИТУЦИЈЕ</w:t>
      </w:r>
      <w:r>
        <w:rPr>
          <w:color w:val="000000"/>
        </w:rPr>
        <w:t xml:space="preserve"> наведене у прилогу 1</w:t>
      </w:r>
      <w:r>
        <w:rPr>
          <w:color w:val="000000"/>
        </w:rPr>
        <w:t xml:space="preserve"> (Првобитни зајмодавци) као првобитни зајмодавци (у даљем тексту „</w:t>
      </w:r>
      <w:r>
        <w:rPr>
          <w:b/>
          <w:color w:val="000000"/>
        </w:rPr>
        <w:t>Првобитни зајмодавци</w:t>
      </w:r>
      <w:r>
        <w:rPr>
          <w:color w:val="000000"/>
        </w:rPr>
        <w:t>”).</w:t>
      </w:r>
    </w:p>
    <w:p w:rsidR="001326E4" w:rsidRDefault="003C6AA1">
      <w:pPr>
        <w:spacing w:after="150"/>
      </w:pPr>
      <w:r>
        <w:rPr>
          <w:b/>
          <w:color w:val="000000"/>
        </w:rPr>
        <w:t>УГОВОРНЕ СТРАНЕ СУ СЕ СПОРАЗУМЕЛЕ О СЛЕДЕЋЕМ</w:t>
      </w:r>
      <w:r>
        <w:rPr>
          <w:color w:val="000000"/>
        </w:rPr>
        <w:t>:</w:t>
      </w:r>
    </w:p>
    <w:p w:rsidR="001326E4" w:rsidRDefault="003C6AA1">
      <w:pPr>
        <w:spacing w:after="150"/>
      </w:pPr>
      <w:r>
        <w:rPr>
          <w:color w:val="000000"/>
        </w:rPr>
        <w:t xml:space="preserve">1. </w:t>
      </w:r>
      <w:r>
        <w:rPr>
          <w:b/>
          <w:color w:val="000000"/>
        </w:rPr>
        <w:t>ДЕФИНИЦИЈЕ И ТУМАЧЕЊЕ</w:t>
      </w:r>
    </w:p>
    <w:p w:rsidR="001326E4" w:rsidRDefault="003C6AA1">
      <w:pPr>
        <w:spacing w:after="150"/>
      </w:pPr>
      <w:r>
        <w:rPr>
          <w:color w:val="000000"/>
        </w:rPr>
        <w:t xml:space="preserve">1.1 </w:t>
      </w:r>
      <w:r>
        <w:rPr>
          <w:b/>
          <w:color w:val="000000"/>
        </w:rPr>
        <w:t>Дефиниције</w:t>
      </w:r>
    </w:p>
    <w:p w:rsidR="001326E4" w:rsidRDefault="003C6AA1">
      <w:pPr>
        <w:spacing w:after="150"/>
      </w:pPr>
      <w:r>
        <w:rPr>
          <w:color w:val="000000"/>
        </w:rPr>
        <w:t>У овом Уговору:</w:t>
      </w:r>
    </w:p>
    <w:p w:rsidR="001326E4" w:rsidRDefault="003C6AA1">
      <w:pPr>
        <w:spacing w:after="150"/>
      </w:pPr>
      <w:r>
        <w:rPr>
          <w:b/>
          <w:color w:val="000000"/>
        </w:rPr>
        <w:t>„Подружница”</w:t>
      </w:r>
      <w:r>
        <w:rPr>
          <w:color w:val="000000"/>
        </w:rPr>
        <w:t xml:space="preserve"> означава, у смислу било ког лица Зависно друштво то</w:t>
      </w:r>
      <w:r>
        <w:rPr>
          <w:color w:val="000000"/>
        </w:rPr>
        <w:t>г лица или Холдинг компанију тог лица или било које друго Зависно друштво те Холдинг компаније;</w:t>
      </w:r>
    </w:p>
    <w:p w:rsidR="001326E4" w:rsidRDefault="003C6AA1">
      <w:pPr>
        <w:spacing w:after="150"/>
      </w:pPr>
      <w:r>
        <w:rPr>
          <w:b/>
          <w:color w:val="000000"/>
        </w:rPr>
        <w:t>„Годишњи извештај о мониторингу”</w:t>
      </w:r>
      <w:r>
        <w:rPr>
          <w:color w:val="000000"/>
        </w:rPr>
        <w:t xml:space="preserve"> означава годишњи извештај о еколошком и социјалном мониторингу:</w:t>
      </w:r>
    </w:p>
    <w:p w:rsidR="001326E4" w:rsidRDefault="003C6AA1">
      <w:pPr>
        <w:spacing w:after="150"/>
      </w:pPr>
      <w:r>
        <w:rPr>
          <w:color w:val="000000"/>
        </w:rPr>
        <w:t>(a) потврђујући усаглашеност Зајмопримца и Ентитета за имплемен</w:t>
      </w:r>
      <w:r>
        <w:rPr>
          <w:color w:val="000000"/>
        </w:rPr>
        <w:t>тацију пројекта са Стандардима резулатата МИГА-е, било којим применљивим системом управљања животном средином и социјалним питањима, ЕСАП и Важећи закони и стандарди животне средине и социјалних питања; и</w:t>
      </w:r>
    </w:p>
    <w:p w:rsidR="001326E4" w:rsidRDefault="003C6AA1">
      <w:pPr>
        <w:spacing w:after="150"/>
      </w:pPr>
      <w:r>
        <w:rPr>
          <w:color w:val="000000"/>
        </w:rPr>
        <w:lastRenderedPageBreak/>
        <w:t>(б) идентификовање било какве материјалне неусклађе</w:t>
      </w:r>
      <w:r>
        <w:rPr>
          <w:color w:val="000000"/>
        </w:rPr>
        <w:t>ности или неусклађености и радње које се предузимају да би се отклонио сваки такав недостатак;</w:t>
      </w:r>
    </w:p>
    <w:p w:rsidR="001326E4" w:rsidRDefault="003C6AA1">
      <w:pPr>
        <w:spacing w:after="150"/>
      </w:pPr>
      <w:r>
        <w:rPr>
          <w:b/>
          <w:color w:val="000000"/>
        </w:rPr>
        <w:t>„Анти-корупциони закони”</w:t>
      </w:r>
      <w:r>
        <w:rPr>
          <w:color w:val="000000"/>
        </w:rPr>
        <w:t xml:space="preserve"> означава:</w:t>
      </w:r>
    </w:p>
    <w:p w:rsidR="001326E4" w:rsidRDefault="003C6AA1">
      <w:pPr>
        <w:spacing w:after="150"/>
      </w:pPr>
      <w:r>
        <w:rPr>
          <w:color w:val="000000"/>
        </w:rPr>
        <w:t>(a) Закон о спречавању подмићивања из 2010. године;</w:t>
      </w:r>
    </w:p>
    <w:p w:rsidR="001326E4" w:rsidRDefault="003C6AA1">
      <w:pPr>
        <w:spacing w:after="150"/>
      </w:pPr>
      <w:r>
        <w:rPr>
          <w:color w:val="000000"/>
        </w:rPr>
        <w:t>(б) Закон о корупцији у иностранству из 1977. године; и</w:t>
      </w:r>
    </w:p>
    <w:p w:rsidR="001326E4" w:rsidRDefault="003C6AA1">
      <w:pPr>
        <w:spacing w:after="150"/>
      </w:pPr>
      <w:r>
        <w:rPr>
          <w:color w:val="000000"/>
        </w:rPr>
        <w:t>(ц) било који зако</w:t>
      </w:r>
      <w:r>
        <w:rPr>
          <w:color w:val="000000"/>
        </w:rPr>
        <w:t>н или пропис у било којој надлежности у вези са подмићивањем, корупцијом или другим сличним радњама;</w:t>
      </w:r>
    </w:p>
    <w:p w:rsidR="001326E4" w:rsidRDefault="003C6AA1">
      <w:pPr>
        <w:spacing w:after="150"/>
      </w:pPr>
      <w:r>
        <w:rPr>
          <w:b/>
          <w:color w:val="000000"/>
        </w:rPr>
        <w:t>„Важећи закони животне средине и социјалних питања”</w:t>
      </w:r>
      <w:r>
        <w:rPr>
          <w:color w:val="000000"/>
        </w:rPr>
        <w:t xml:space="preserve"> означава све важеће статуте, законе, уредбе, правила, прописе и међународне конвенције или споразуме, у</w:t>
      </w:r>
      <w:r>
        <w:rPr>
          <w:color w:val="000000"/>
        </w:rPr>
        <w:t>кључујући, а неограничавајући се на, сва овлашћења која постављају стандарде у вези са еколошким, социјалним, радним, здравственим и сигурносним, или безбедносним типовима ризика који су предвиђени Стандардима резултата МИГА-е;</w:t>
      </w:r>
    </w:p>
    <w:p w:rsidR="001326E4" w:rsidRDefault="003C6AA1">
      <w:pPr>
        <w:spacing w:after="150"/>
      </w:pPr>
      <w:r>
        <w:rPr>
          <w:b/>
          <w:color w:val="000000"/>
        </w:rPr>
        <w:t>„Важећи закон”</w:t>
      </w:r>
      <w:r>
        <w:rPr>
          <w:color w:val="000000"/>
        </w:rPr>
        <w:t xml:space="preserve"> означава:</w:t>
      </w:r>
    </w:p>
    <w:p w:rsidR="001326E4" w:rsidRDefault="003C6AA1">
      <w:pPr>
        <w:spacing w:after="150"/>
      </w:pPr>
      <w:r>
        <w:rPr>
          <w:color w:val="000000"/>
        </w:rPr>
        <w:t>(а)</w:t>
      </w:r>
      <w:r>
        <w:rPr>
          <w:color w:val="000000"/>
        </w:rPr>
        <w:t xml:space="preserve"> сваки закон, статут, уредбу, устав, пропис, правилник, подзаконски акт, инструкцију, одлуку, налог или другу директиву било које државне институције или друго што је важеће у Релевантној надлежности;</w:t>
      </w:r>
    </w:p>
    <w:p w:rsidR="001326E4" w:rsidRDefault="003C6AA1">
      <w:pPr>
        <w:spacing w:after="150"/>
      </w:pPr>
      <w:r>
        <w:rPr>
          <w:color w:val="000000"/>
        </w:rPr>
        <w:t>(б) уговор, пакт или друге важеће споразуме чији је пот</w:t>
      </w:r>
      <w:r>
        <w:rPr>
          <w:color w:val="000000"/>
        </w:rPr>
        <w:t>писник или чланица било која државна институција; или</w:t>
      </w:r>
    </w:p>
    <w:p w:rsidR="001326E4" w:rsidRDefault="003C6AA1">
      <w:pPr>
        <w:spacing w:after="150"/>
      </w:pPr>
      <w:r>
        <w:rPr>
          <w:color w:val="000000"/>
        </w:rPr>
        <w:t>(ц) било које судско или административно обавезујуће тумачење свега наведеног у претходним ставовима (а) и (б),</w:t>
      </w:r>
    </w:p>
    <w:p w:rsidR="001326E4" w:rsidRDefault="003C6AA1">
      <w:pPr>
        <w:spacing w:after="150"/>
      </w:pPr>
      <w:r>
        <w:rPr>
          <w:color w:val="000000"/>
        </w:rPr>
        <w:t>и, у сваком случају, који се примењује на Зајмопримца, Ентитет за имплементацију пројекта,</w:t>
      </w:r>
      <w:r>
        <w:rPr>
          <w:color w:val="000000"/>
        </w:rPr>
        <w:t xml:space="preserve"> имовину Зајмопримца, имовину Ентитета за имплементацију пројекта или Документа о трансакцији;</w:t>
      </w:r>
    </w:p>
    <w:p w:rsidR="001326E4" w:rsidRDefault="003C6AA1">
      <w:pPr>
        <w:spacing w:after="150"/>
      </w:pPr>
      <w:r>
        <w:rPr>
          <w:b/>
          <w:color w:val="000000"/>
        </w:rPr>
        <w:t>„Аранжери”</w:t>
      </w:r>
      <w:r>
        <w:rPr>
          <w:color w:val="000000"/>
        </w:rPr>
        <w:t xml:space="preserve"> означавају Првобитног мандатног водећег аранжера или Мандатне водеће аранжере;</w:t>
      </w:r>
    </w:p>
    <w:p w:rsidR="001326E4" w:rsidRDefault="003C6AA1">
      <w:pPr>
        <w:spacing w:after="150"/>
      </w:pPr>
      <w:r>
        <w:rPr>
          <w:b/>
          <w:color w:val="000000"/>
        </w:rPr>
        <w:t>„Уговор о уступању „</w:t>
      </w:r>
      <w:r>
        <w:rPr>
          <w:color w:val="000000"/>
        </w:rPr>
        <w:t xml:space="preserve"> означава уговор суштински у форми која је утврђена</w:t>
      </w:r>
      <w:r>
        <w:rPr>
          <w:color w:val="000000"/>
        </w:rPr>
        <w:t xml:space="preserve"> у Прилогу 5 (</w:t>
      </w:r>
      <w:r>
        <w:rPr>
          <w:i/>
          <w:color w:val="000000"/>
        </w:rPr>
        <w:t>Образац уговора о уступању</w:t>
      </w:r>
      <w:r>
        <w:rPr>
          <w:color w:val="000000"/>
        </w:rPr>
        <w:t>) или у другом облику договореном између релевантног асигнанта и асигната у форми и садржаја задовољавајућих за Агента;</w:t>
      </w:r>
    </w:p>
    <w:p w:rsidR="001326E4" w:rsidRDefault="003C6AA1">
      <w:pPr>
        <w:spacing w:after="150"/>
      </w:pPr>
      <w:r>
        <w:rPr>
          <w:color w:val="000000"/>
        </w:rPr>
        <w:t>„</w:t>
      </w:r>
      <w:r>
        <w:rPr>
          <w:b/>
          <w:color w:val="000000"/>
        </w:rPr>
        <w:t>Овлашћење</w:t>
      </w:r>
      <w:r>
        <w:rPr>
          <w:color w:val="000000"/>
        </w:rPr>
        <w:t xml:space="preserve">” означава овлашћење, сагласност, дозволу, одобрење, решење, лиценце, изузеће, </w:t>
      </w:r>
      <w:r>
        <w:rPr>
          <w:color w:val="000000"/>
        </w:rPr>
        <w:t>поднесак, оверу јавног бележника или регистрацију;</w:t>
      </w:r>
    </w:p>
    <w:p w:rsidR="001326E4" w:rsidRDefault="003C6AA1">
      <w:pPr>
        <w:spacing w:after="150"/>
      </w:pPr>
      <w:r>
        <w:rPr>
          <w:color w:val="000000"/>
        </w:rPr>
        <w:t>„</w:t>
      </w:r>
      <w:r>
        <w:rPr>
          <w:b/>
          <w:color w:val="000000"/>
        </w:rPr>
        <w:t>Период расположивости</w:t>
      </w:r>
      <w:r>
        <w:rPr>
          <w:color w:val="000000"/>
        </w:rPr>
        <w:t>” означава период од и закључно са датумом Ступања на снагу овог Уговора до и укључујући датум који се раније деси:</w:t>
      </w:r>
    </w:p>
    <w:p w:rsidR="001326E4" w:rsidRDefault="003C6AA1">
      <w:pPr>
        <w:spacing w:after="150"/>
      </w:pPr>
      <w:r>
        <w:rPr>
          <w:color w:val="000000"/>
        </w:rPr>
        <w:lastRenderedPageBreak/>
        <w:t>(а) 36 месеци након датума ступања на снагу овог Уговора (или касни</w:t>
      </w:r>
      <w:r>
        <w:rPr>
          <w:color w:val="000000"/>
        </w:rPr>
        <w:t>ји датум који Агент може утврдити, по инструкцијама свих Зајмодаваца и МИГА); и</w:t>
      </w:r>
    </w:p>
    <w:p w:rsidR="001326E4" w:rsidRDefault="003C6AA1">
      <w:pPr>
        <w:spacing w:after="150"/>
      </w:pPr>
      <w:r>
        <w:rPr>
          <w:color w:val="000000"/>
        </w:rPr>
        <w:t>(б) датум када су средства у потпуности искоришћена или отказана;</w:t>
      </w:r>
    </w:p>
    <w:p w:rsidR="001326E4" w:rsidRDefault="003C6AA1">
      <w:pPr>
        <w:spacing w:after="150"/>
      </w:pPr>
      <w:r>
        <w:rPr>
          <w:color w:val="000000"/>
        </w:rPr>
        <w:t>„</w:t>
      </w:r>
      <w:r>
        <w:rPr>
          <w:b/>
          <w:color w:val="000000"/>
        </w:rPr>
        <w:t>Расположива ангажована средства</w:t>
      </w:r>
      <w:r>
        <w:rPr>
          <w:color w:val="000000"/>
        </w:rPr>
        <w:t>” означавају Ангажована средства Зајмодавца умањена за:</w:t>
      </w:r>
    </w:p>
    <w:p w:rsidR="001326E4" w:rsidRDefault="003C6AA1">
      <w:pPr>
        <w:spacing w:after="150"/>
      </w:pPr>
      <w:r>
        <w:rPr>
          <w:color w:val="000000"/>
        </w:rPr>
        <w:t xml:space="preserve">(a) износ његовог </w:t>
      </w:r>
      <w:r>
        <w:rPr>
          <w:color w:val="000000"/>
        </w:rPr>
        <w:t>учешћа у преосталом делу Кредита;</w:t>
      </w:r>
    </w:p>
    <w:p w:rsidR="001326E4" w:rsidRDefault="003C6AA1">
      <w:pPr>
        <w:spacing w:after="150"/>
      </w:pPr>
      <w:r>
        <w:rPr>
          <w:color w:val="000000"/>
        </w:rPr>
        <w:t>(б) у вези са било којим предложеним Коришћењем, износ удела у било ком Зајму који је доспео на Дан коришћења или пре предложеног Дана коришћења; и</w:t>
      </w:r>
    </w:p>
    <w:p w:rsidR="001326E4" w:rsidRDefault="003C6AA1">
      <w:pPr>
        <w:spacing w:after="150"/>
      </w:pPr>
      <w:r>
        <w:rPr>
          <w:color w:val="000000"/>
        </w:rPr>
        <w:t>(ц) износ до тада примљених отплата кредита;</w:t>
      </w:r>
    </w:p>
    <w:p w:rsidR="001326E4" w:rsidRDefault="003C6AA1">
      <w:pPr>
        <w:spacing w:after="150"/>
      </w:pPr>
      <w:r>
        <w:rPr>
          <w:color w:val="000000"/>
        </w:rPr>
        <w:t>„</w:t>
      </w:r>
      <w:r>
        <w:rPr>
          <w:b/>
          <w:color w:val="000000"/>
        </w:rPr>
        <w:t>Расположива кредитна средств</w:t>
      </w:r>
      <w:r>
        <w:rPr>
          <w:b/>
          <w:color w:val="000000"/>
        </w:rPr>
        <w:t>а</w:t>
      </w:r>
      <w:r>
        <w:rPr>
          <w:color w:val="000000"/>
        </w:rPr>
        <w:t>” означавају укупан тренутни износ Расположивих ангажованих средстава сваког Зајмодавца;</w:t>
      </w:r>
    </w:p>
    <w:p w:rsidR="001326E4" w:rsidRDefault="003C6AA1">
      <w:pPr>
        <w:spacing w:after="150"/>
      </w:pPr>
      <w:r>
        <w:rPr>
          <w:color w:val="000000"/>
        </w:rPr>
        <w:t>„</w:t>
      </w:r>
      <w:r>
        <w:rPr>
          <w:b/>
          <w:color w:val="000000"/>
        </w:rPr>
        <w:t>Закон о блокирању</w:t>
      </w:r>
      <w:r>
        <w:rPr>
          <w:color w:val="000000"/>
        </w:rPr>
        <w:t>” има значење дато у тачки 17.17 (ц)</w:t>
      </w:r>
    </w:p>
    <w:p w:rsidR="001326E4" w:rsidRDefault="003C6AA1">
      <w:pPr>
        <w:spacing w:after="150"/>
      </w:pPr>
      <w:r>
        <w:rPr>
          <w:color w:val="000000"/>
        </w:rPr>
        <w:t>„</w:t>
      </w:r>
      <w:r>
        <w:rPr>
          <w:b/>
          <w:color w:val="000000"/>
        </w:rPr>
        <w:t>Потписник Зајмопримца</w:t>
      </w:r>
      <w:r>
        <w:rPr>
          <w:color w:val="000000"/>
        </w:rPr>
        <w:t>” означава особу (особе) овлашћену да потписује за рачун Зајмопримца, о чему је доказ дос</w:t>
      </w:r>
      <w:r>
        <w:rPr>
          <w:color w:val="000000"/>
        </w:rPr>
        <w:t>тављен Агенту у складу са ставом (1)(б) Прилога 2 (</w:t>
      </w:r>
      <w:r>
        <w:rPr>
          <w:i/>
          <w:color w:val="000000"/>
        </w:rPr>
        <w:t>Предуслови за Иницијално коришћење</w:t>
      </w:r>
      <w:r>
        <w:rPr>
          <w:color w:val="000000"/>
        </w:rPr>
        <w:t>);</w:t>
      </w:r>
    </w:p>
    <w:p w:rsidR="001326E4" w:rsidRDefault="003C6AA1">
      <w:pPr>
        <w:spacing w:after="150"/>
      </w:pPr>
      <w:r>
        <w:rPr>
          <w:color w:val="000000"/>
        </w:rPr>
        <w:t>„</w:t>
      </w:r>
      <w:r>
        <w:rPr>
          <w:b/>
          <w:color w:val="000000"/>
        </w:rPr>
        <w:t>Накнада за превремену отплату</w:t>
      </w:r>
      <w:r>
        <w:rPr>
          <w:color w:val="000000"/>
        </w:rPr>
        <w:t>” означава износ (ако постоји) за који:</w:t>
      </w:r>
    </w:p>
    <w:p w:rsidR="001326E4" w:rsidRDefault="003C6AA1">
      <w:pPr>
        <w:spacing w:after="150"/>
      </w:pPr>
      <w:r>
        <w:rPr>
          <w:color w:val="000000"/>
        </w:rPr>
        <w:t xml:space="preserve">(а) камата, не рачунајући маржу, коју је Зајмодавац требало да добије за период од датума пријема </w:t>
      </w:r>
      <w:r>
        <w:rPr>
          <w:color w:val="000000"/>
        </w:rPr>
        <w:t>свих или било ког дела Кредита или Неплаћеног износа до последњег дана текућег Каматног периода који се односи на Кредит или Неплаћени износ, да су примљени износ главнице или Неплаћени износ плаћени последњег дана тог Каматног периода;</w:t>
      </w:r>
    </w:p>
    <w:p w:rsidR="001326E4" w:rsidRDefault="003C6AA1">
      <w:pPr>
        <w:spacing w:after="150"/>
      </w:pPr>
      <w:r>
        <w:rPr>
          <w:color w:val="000000"/>
        </w:rPr>
        <w:t>премашује:</w:t>
      </w:r>
    </w:p>
    <w:p w:rsidR="001326E4" w:rsidRDefault="003C6AA1">
      <w:pPr>
        <w:spacing w:after="150"/>
      </w:pPr>
      <w:r>
        <w:rPr>
          <w:color w:val="000000"/>
        </w:rPr>
        <w:t>(a) изно</w:t>
      </w:r>
      <w:r>
        <w:rPr>
          <w:color w:val="000000"/>
        </w:rPr>
        <w:t>с који би тај Зајмодавац могао да добије да је депоновао износ једнак главници или Неплаћеном износу код водеће банке за период од Радног дана након пријема или наплате и завршетка последњег дана текућег Каматног периода;</w:t>
      </w:r>
    </w:p>
    <w:p w:rsidR="001326E4" w:rsidRDefault="003C6AA1">
      <w:pPr>
        <w:spacing w:after="150"/>
      </w:pPr>
      <w:r>
        <w:rPr>
          <w:color w:val="000000"/>
        </w:rPr>
        <w:t>„</w:t>
      </w:r>
      <w:r>
        <w:rPr>
          <w:b/>
          <w:color w:val="000000"/>
        </w:rPr>
        <w:t>Радни дан</w:t>
      </w:r>
      <w:r>
        <w:rPr>
          <w:color w:val="000000"/>
        </w:rPr>
        <w:t>” означава:</w:t>
      </w:r>
    </w:p>
    <w:p w:rsidR="001326E4" w:rsidRDefault="003C6AA1">
      <w:pPr>
        <w:spacing w:after="150"/>
      </w:pPr>
      <w:r>
        <w:rPr>
          <w:color w:val="000000"/>
        </w:rPr>
        <w:t>(а) дан (оси</w:t>
      </w:r>
      <w:r>
        <w:rPr>
          <w:color w:val="000000"/>
        </w:rPr>
        <w:t>м суботе или недеље) када су банке отворене за опште међубанкарско пословање (осим послова плаћања, куповине и утврђивања стопе у еврима):</w:t>
      </w:r>
    </w:p>
    <w:p w:rsidR="001326E4" w:rsidRDefault="003C6AA1">
      <w:pPr>
        <w:spacing w:after="150"/>
      </w:pPr>
      <w:r>
        <w:rPr>
          <w:color w:val="000000"/>
        </w:rPr>
        <w:t>(i) У Лондону, Београду, Паризу, Мадриду, Вашингтону, Округ Колумбија и граду у коме се налази главна канцеларија Аге</w:t>
      </w:r>
      <w:r>
        <w:rPr>
          <w:color w:val="000000"/>
        </w:rPr>
        <w:t>нта; и</w:t>
      </w:r>
    </w:p>
    <w:p w:rsidR="001326E4" w:rsidRDefault="003C6AA1">
      <w:pPr>
        <w:spacing w:after="150"/>
      </w:pPr>
      <w:r>
        <w:rPr>
          <w:color w:val="000000"/>
        </w:rPr>
        <w:t>(ii) за потребе плаћања, куповине и утврђивања стопе у валутама или друга питања која се односе на страну валуту (осим евра), у главном финансијском центру земље те валуте; и</w:t>
      </w:r>
    </w:p>
    <w:p w:rsidR="001326E4" w:rsidRDefault="003C6AA1">
      <w:pPr>
        <w:spacing w:after="150"/>
      </w:pPr>
      <w:r>
        <w:rPr>
          <w:color w:val="000000"/>
        </w:rPr>
        <w:lastRenderedPageBreak/>
        <w:t>(б) за потребе плаћања или утврђивања стопе у еврима, дан када је Трансевр</w:t>
      </w:r>
      <w:r>
        <w:rPr>
          <w:color w:val="000000"/>
        </w:rPr>
        <w:t>опски аутоматски систем експресног трансфера бруто плаћања у реалном времену (ТАРГЕТ) отворен за пословање (укључујући и операције са страним валутама и депозите у страним валутама).</w:t>
      </w:r>
    </w:p>
    <w:p w:rsidR="001326E4" w:rsidRDefault="003C6AA1">
      <w:pPr>
        <w:spacing w:after="150"/>
      </w:pPr>
      <w:r>
        <w:rPr>
          <w:b/>
          <w:color w:val="000000"/>
        </w:rPr>
        <w:t>„Корисник кредита”</w:t>
      </w:r>
      <w:r>
        <w:rPr>
          <w:color w:val="000000"/>
        </w:rPr>
        <w:t xml:space="preserve"> означава Коридори Србије д.о.о. Београд, друштво са ог</w:t>
      </w:r>
      <w:r>
        <w:rPr>
          <w:color w:val="000000"/>
        </w:rPr>
        <w:t>раниченом одговорношћу основано и постојеће по законима Републике Србије са матичним бројем 20498153, са регистрованом адресом у улици Краља Петра 21, Београд, Република Србија;</w:t>
      </w:r>
    </w:p>
    <w:p w:rsidR="001326E4" w:rsidRDefault="003C6AA1">
      <w:pPr>
        <w:spacing w:after="150"/>
      </w:pPr>
      <w:r>
        <w:rPr>
          <w:b/>
          <w:color w:val="000000"/>
        </w:rPr>
        <w:t>„CAO”</w:t>
      </w:r>
      <w:r>
        <w:rPr>
          <w:color w:val="000000"/>
        </w:rPr>
        <w:t xml:space="preserve"> означава Саветника за усаглашеност Омбудсман, независни механизам одгово</w:t>
      </w:r>
      <w:r>
        <w:rPr>
          <w:color w:val="000000"/>
        </w:rPr>
        <w:t>рности за МИГА-у, која је регулисана Политиком ИФЦ/MИГА независног механизма одговорности (CAO), од 1. јула 2021. године, са повременим изменама и допунама. Додатне информације у вези са ЦAO, укључујући копију Политике ИФЦ/МИГА независног механизма одговор</w:t>
      </w:r>
      <w:r>
        <w:rPr>
          <w:color w:val="000000"/>
        </w:rPr>
        <w:t>ности (CAO), може се наћи на http://www.cao-ombudsman.org/;</w:t>
      </w:r>
    </w:p>
    <w:p w:rsidR="001326E4" w:rsidRDefault="003C6AA1">
      <w:pPr>
        <w:spacing w:after="150"/>
      </w:pPr>
      <w:r>
        <w:rPr>
          <w:b/>
          <w:color w:val="000000"/>
        </w:rPr>
        <w:t>„Потраживање”</w:t>
      </w:r>
      <w:r>
        <w:rPr>
          <w:color w:val="000000"/>
        </w:rPr>
        <w:t xml:space="preserve"> означава писмени захтев који Агент аранжмана под МИГА гаранцијом подноси МИГА-и за исплату накнаде за губитак према МИГА гаранцији;</w:t>
      </w:r>
    </w:p>
    <w:p w:rsidR="001326E4" w:rsidRDefault="003C6AA1">
      <w:pPr>
        <w:spacing w:after="150"/>
      </w:pPr>
      <w:r>
        <w:rPr>
          <w:b/>
          <w:color w:val="000000"/>
        </w:rPr>
        <w:t>„Закон”</w:t>
      </w:r>
      <w:r>
        <w:rPr>
          <w:color w:val="000000"/>
        </w:rPr>
        <w:t xml:space="preserve"> означава Закон о интерним приходима САД-а </w:t>
      </w:r>
      <w:r>
        <w:rPr>
          <w:color w:val="000000"/>
        </w:rPr>
        <w:t>из 1986. године;</w:t>
      </w:r>
    </w:p>
    <w:p w:rsidR="001326E4" w:rsidRDefault="003C6AA1">
      <w:pPr>
        <w:spacing w:after="150"/>
      </w:pPr>
      <w:r>
        <w:rPr>
          <w:b/>
          <w:color w:val="000000"/>
        </w:rPr>
        <w:t>„Принудна пракса”</w:t>
      </w:r>
      <w:r>
        <w:rPr>
          <w:color w:val="000000"/>
        </w:rPr>
        <w:t xml:space="preserve"> има значење дато у Прилогу 7 (Смернице за борбу против корупције МИГА);</w:t>
      </w:r>
    </w:p>
    <w:p w:rsidR="001326E4" w:rsidRDefault="003C6AA1">
      <w:pPr>
        <w:spacing w:after="150"/>
      </w:pPr>
      <w:r>
        <w:rPr>
          <w:b/>
          <w:color w:val="000000"/>
        </w:rPr>
        <w:t>„Скривена пракса”</w:t>
      </w:r>
      <w:r>
        <w:rPr>
          <w:color w:val="000000"/>
        </w:rPr>
        <w:t xml:space="preserve"> има значење дато у Прилогу 7 (Смернице за борбу против корупције МИГА);</w:t>
      </w:r>
    </w:p>
    <w:p w:rsidR="001326E4" w:rsidRDefault="003C6AA1">
      <w:pPr>
        <w:spacing w:after="150"/>
      </w:pPr>
      <w:r>
        <w:rPr>
          <w:color w:val="000000"/>
        </w:rPr>
        <w:t>„</w:t>
      </w:r>
      <w:r>
        <w:rPr>
          <w:b/>
          <w:color w:val="000000"/>
        </w:rPr>
        <w:t>Ангажована средстава</w:t>
      </w:r>
      <w:r>
        <w:rPr>
          <w:color w:val="000000"/>
        </w:rPr>
        <w:t>” означавају:</w:t>
      </w:r>
    </w:p>
    <w:p w:rsidR="001326E4" w:rsidRDefault="003C6AA1">
      <w:pPr>
        <w:spacing w:after="150"/>
      </w:pPr>
      <w:r>
        <w:rPr>
          <w:color w:val="000000"/>
        </w:rPr>
        <w:t>(a) за Првобитног зајмод</w:t>
      </w:r>
      <w:r>
        <w:rPr>
          <w:color w:val="000000"/>
        </w:rPr>
        <w:t>авца, износ наспрам његовог имена у поглављу ”Ангажована средства” у Прилогу 1 (Првобитни зајмодавци) и износ других Ангажованих средстава која се на њега пренесу по основу овог Уговора; и</w:t>
      </w:r>
    </w:p>
    <w:p w:rsidR="001326E4" w:rsidRDefault="003C6AA1">
      <w:pPr>
        <w:spacing w:after="150"/>
      </w:pPr>
      <w:r>
        <w:rPr>
          <w:color w:val="000000"/>
        </w:rPr>
        <w:t>(б) за сваког другог Зајмодавца, износ Ангажованих средстава пренет</w:t>
      </w:r>
      <w:r>
        <w:rPr>
          <w:color w:val="000000"/>
        </w:rPr>
        <w:t>их на њега по овом Уговору,</w:t>
      </w:r>
    </w:p>
    <w:p w:rsidR="001326E4" w:rsidRDefault="003C6AA1">
      <w:pPr>
        <w:spacing w:after="150"/>
      </w:pPr>
      <w:r>
        <w:rPr>
          <w:color w:val="000000"/>
        </w:rPr>
        <w:t>уколико их није отказао, умањио или пренео у складу са овим Уговором;</w:t>
      </w:r>
    </w:p>
    <w:p w:rsidR="001326E4" w:rsidRDefault="003C6AA1">
      <w:pPr>
        <w:spacing w:after="150"/>
      </w:pPr>
      <w:r>
        <w:rPr>
          <w:color w:val="000000"/>
        </w:rPr>
        <w:t>„</w:t>
      </w:r>
      <w:r>
        <w:rPr>
          <w:b/>
          <w:color w:val="000000"/>
        </w:rPr>
        <w:t>Поверљиве информације</w:t>
      </w:r>
      <w:r>
        <w:rPr>
          <w:color w:val="000000"/>
        </w:rPr>
        <w:t xml:space="preserve">” означавају све писане информације у вези са Зајмопримцем, Финансијским документима или Кредитним аранжманом о којима Стране кредитног </w:t>
      </w:r>
      <w:r>
        <w:rPr>
          <w:color w:val="000000"/>
        </w:rPr>
        <w:t>аранжмана стекну сазнање у својству или због потребе да постану Стране кредитног аранжмана или оне које Стране кредитног аранжмана приме због потребе да постану Стране кредитног аранжмана по основу Финансијских докумената или Кредитног аранжмана било од:</w:t>
      </w:r>
    </w:p>
    <w:p w:rsidR="001326E4" w:rsidRDefault="003C6AA1">
      <w:pPr>
        <w:spacing w:after="150"/>
      </w:pPr>
      <w:r>
        <w:rPr>
          <w:color w:val="000000"/>
        </w:rPr>
        <w:t>(</w:t>
      </w:r>
      <w:r>
        <w:rPr>
          <w:color w:val="000000"/>
        </w:rPr>
        <w:t>а) Зајмодавца или његових саветника; или</w:t>
      </w:r>
    </w:p>
    <w:p w:rsidR="001326E4" w:rsidRDefault="003C6AA1">
      <w:pPr>
        <w:spacing w:after="150"/>
      </w:pPr>
      <w:r>
        <w:rPr>
          <w:color w:val="000000"/>
        </w:rPr>
        <w:lastRenderedPageBreak/>
        <w:t>(б) друге Стране кредитног аранжмана, уколико је те информације та Страна кредитног аранжмана добила директно или индиректно од Зајмопримца или његових саветника,</w:t>
      </w:r>
    </w:p>
    <w:p w:rsidR="001326E4" w:rsidRDefault="003C6AA1">
      <w:pPr>
        <w:spacing w:after="150"/>
      </w:pPr>
      <w:r>
        <w:rPr>
          <w:color w:val="000000"/>
        </w:rPr>
        <w:t>али не укључују</w:t>
      </w:r>
    </w:p>
    <w:p w:rsidR="001326E4" w:rsidRDefault="003C6AA1">
      <w:pPr>
        <w:spacing w:after="150"/>
      </w:pPr>
      <w:r>
        <w:rPr>
          <w:color w:val="000000"/>
        </w:rPr>
        <w:t>(A) информације:</w:t>
      </w:r>
    </w:p>
    <w:p w:rsidR="001326E4" w:rsidRDefault="003C6AA1">
      <w:pPr>
        <w:spacing w:after="150"/>
      </w:pPr>
      <w:r>
        <w:rPr>
          <w:color w:val="000000"/>
        </w:rPr>
        <w:t xml:space="preserve">(i) које јесу или </w:t>
      </w:r>
      <w:r>
        <w:rPr>
          <w:color w:val="000000"/>
        </w:rPr>
        <w:t>постају јавне информације изузев када то представља директну или индиректну последицу кршења Клаузуле 33 (</w:t>
      </w:r>
      <w:r>
        <w:rPr>
          <w:i/>
          <w:color w:val="000000"/>
        </w:rPr>
        <w:t>Поверљиве информације</w:t>
      </w:r>
      <w:r>
        <w:rPr>
          <w:color w:val="000000"/>
        </w:rPr>
        <w:t>) од стране те Стране кредитног аранжмана; или</w:t>
      </w:r>
    </w:p>
    <w:p w:rsidR="001326E4" w:rsidRDefault="003C6AA1">
      <w:pPr>
        <w:spacing w:after="150"/>
      </w:pPr>
      <w:r>
        <w:rPr>
          <w:color w:val="000000"/>
        </w:rPr>
        <w:t xml:space="preserve">(ii) које приликом њиховог достављања Зајмопримац, његове државне институције или </w:t>
      </w:r>
      <w:r>
        <w:rPr>
          <w:color w:val="000000"/>
        </w:rPr>
        <w:t>његови саветници писмено означе као информације које нису поверљиве; или</w:t>
      </w:r>
    </w:p>
    <w:p w:rsidR="001326E4" w:rsidRDefault="003C6AA1">
      <w:pPr>
        <w:spacing w:after="150"/>
      </w:pPr>
      <w:r>
        <w:rPr>
          <w:color w:val="000000"/>
        </w:rPr>
        <w:t xml:space="preserve">(iii) које су биле познате тој Страни кредитног аранжмана пре датума када је информација обелодањена у складу са горе наведеним ставовима (i) или (ii) или које је на законит начин та </w:t>
      </w:r>
      <w:r>
        <w:rPr>
          <w:color w:val="000000"/>
        </w:rPr>
        <w:t xml:space="preserve">Страна кредитног аранжмана добила након тог датума, из извора који је, колико је тој Страни кредитног аранжмана познато, неповезан са Зајмопримцем, његовим државним институцијама и које, у сваком случају, колико је Страни кредитног аранжмана познато, нису </w:t>
      </w:r>
      <w:r>
        <w:rPr>
          <w:color w:val="000000"/>
        </w:rPr>
        <w:t>добијене кршењем чувања поверљивости и иначе не подлежу тој обавези; и</w:t>
      </w:r>
    </w:p>
    <w:p w:rsidR="001326E4" w:rsidRDefault="003C6AA1">
      <w:pPr>
        <w:spacing w:after="150"/>
      </w:pPr>
      <w:r>
        <w:rPr>
          <w:color w:val="000000"/>
        </w:rPr>
        <w:t>(Б) било које стопе финансирања;</w:t>
      </w:r>
    </w:p>
    <w:p w:rsidR="001326E4" w:rsidRDefault="003C6AA1">
      <w:pPr>
        <w:spacing w:after="150"/>
      </w:pPr>
      <w:r>
        <w:rPr>
          <w:color w:val="000000"/>
        </w:rPr>
        <w:t>„</w:t>
      </w:r>
      <w:r>
        <w:rPr>
          <w:b/>
          <w:color w:val="000000"/>
        </w:rPr>
        <w:t>Уговор о поверљивости</w:t>
      </w:r>
      <w:r>
        <w:rPr>
          <w:color w:val="000000"/>
        </w:rPr>
        <w:t>” означава уговор о чувању поверљивости који је у битној мери сачињен у форми објављеној од стране ЛМА-а за секундарно трговање кр</w:t>
      </w:r>
      <w:r>
        <w:rPr>
          <w:color w:val="000000"/>
        </w:rPr>
        <w:t>едитима или у било којој другој форми о којој су се Зајмопримац и Агент сагласили;</w:t>
      </w:r>
    </w:p>
    <w:p w:rsidR="001326E4" w:rsidRDefault="003C6AA1">
      <w:pPr>
        <w:spacing w:after="150"/>
      </w:pPr>
      <w:r>
        <w:rPr>
          <w:b/>
          <w:color w:val="000000"/>
        </w:rPr>
        <w:t>„План корективних акциј</w:t>
      </w:r>
      <w:r>
        <w:rPr>
          <w:color w:val="000000"/>
        </w:rPr>
        <w:t xml:space="preserve">а” значи план који је израдио Зајмопримац након појаве значајног Е&amp;С догађаја у којем се детаљно наводе корективну радњу (укључујући временске рокове </w:t>
      </w:r>
      <w:r>
        <w:rPr>
          <w:color w:val="000000"/>
        </w:rPr>
        <w:t>и одговорност за такву радњу(е)) која се предузима или предлаже да се предузме како би се, отклонила или ублажила сва штета и штетне последице изазване значајним Е&amp;С догађајем, што се може повремено изменити или ажурирати уз сагласност Агента;</w:t>
      </w:r>
    </w:p>
    <w:p w:rsidR="001326E4" w:rsidRDefault="003C6AA1">
      <w:pPr>
        <w:spacing w:after="150"/>
      </w:pPr>
      <w:r>
        <w:rPr>
          <w:b/>
          <w:color w:val="000000"/>
        </w:rPr>
        <w:t xml:space="preserve">„Коруптивна </w:t>
      </w:r>
      <w:r>
        <w:rPr>
          <w:b/>
          <w:color w:val="000000"/>
        </w:rPr>
        <w:t>пракса”</w:t>
      </w:r>
      <w:r>
        <w:rPr>
          <w:color w:val="000000"/>
        </w:rPr>
        <w:t xml:space="preserve"> има значење дато у Прилогу 7 (Смернице за борбу против корупције МИГА);</w:t>
      </w:r>
    </w:p>
    <w:p w:rsidR="001326E4" w:rsidRDefault="003C6AA1">
      <w:pPr>
        <w:spacing w:after="150"/>
      </w:pPr>
      <w:r>
        <w:rPr>
          <w:b/>
          <w:color w:val="000000"/>
        </w:rPr>
        <w:t>„Обавештење о испуњењу предуслова „</w:t>
      </w:r>
      <w:r>
        <w:rPr>
          <w:color w:val="000000"/>
        </w:rPr>
        <w:t xml:space="preserve"> има значење дато у ставу (а)(iii) Клаузуле 5.1 (Иницијални предуслови);</w:t>
      </w:r>
    </w:p>
    <w:p w:rsidR="001326E4" w:rsidRDefault="003C6AA1">
      <w:pPr>
        <w:spacing w:after="150"/>
      </w:pPr>
      <w:r>
        <w:rPr>
          <w:b/>
          <w:color w:val="000000"/>
        </w:rPr>
        <w:t>„Неиспуњење обавеза”</w:t>
      </w:r>
      <w:r>
        <w:rPr>
          <w:color w:val="000000"/>
        </w:rPr>
        <w:t xml:space="preserve"> означава Случај неиспуњења обавеза или било кој</w:t>
      </w:r>
      <w:r>
        <w:rPr>
          <w:color w:val="000000"/>
        </w:rPr>
        <w:t>и случај или околност наведену у Клаузули 20 (</w:t>
      </w:r>
      <w:r>
        <w:rPr>
          <w:i/>
          <w:color w:val="000000"/>
        </w:rPr>
        <w:t>Случај неиспуњења обавеза</w:t>
      </w:r>
      <w:r>
        <w:rPr>
          <w:color w:val="000000"/>
        </w:rPr>
        <w:t>) који би (истеком грејс периода, достављањем обавештења, доношењем одлуке по основу Финансијских докумената или другом комбинацијом наведеног) чинили Случај неиспуњења обавезе;</w:t>
      </w:r>
    </w:p>
    <w:p w:rsidR="001326E4" w:rsidRDefault="003C6AA1">
      <w:pPr>
        <w:spacing w:after="150"/>
      </w:pPr>
      <w:r>
        <w:rPr>
          <w:b/>
          <w:color w:val="000000"/>
        </w:rPr>
        <w:lastRenderedPageBreak/>
        <w:t>„Затезн</w:t>
      </w:r>
      <w:r>
        <w:rPr>
          <w:b/>
          <w:color w:val="000000"/>
        </w:rPr>
        <w:t>а каматна стопа”</w:t>
      </w:r>
      <w:r>
        <w:rPr>
          <w:color w:val="000000"/>
        </w:rPr>
        <w:t xml:space="preserve"> означава каматну стопу коју плаћа Зајмопримац у складу са ставом (a) Клаузуле 9.3 (</w:t>
      </w:r>
      <w:r>
        <w:rPr>
          <w:i/>
          <w:color w:val="000000"/>
        </w:rPr>
        <w:t>Затезна камата</w:t>
      </w:r>
      <w:r>
        <w:rPr>
          <w:color w:val="000000"/>
        </w:rPr>
        <w:t>);</w:t>
      </w:r>
    </w:p>
    <w:p w:rsidR="001326E4" w:rsidRDefault="003C6AA1">
      <w:pPr>
        <w:spacing w:after="150"/>
      </w:pPr>
      <w:r>
        <w:rPr>
          <w:b/>
          <w:color w:val="000000"/>
        </w:rPr>
        <w:t>„Индикатори ефикасности развоја”</w:t>
      </w:r>
      <w:r>
        <w:rPr>
          <w:color w:val="000000"/>
        </w:rPr>
        <w:t xml:space="preserve"> означава скуп развојних метрика наведених у Прилогу 10 (Индикатори ефикасности развоја);</w:t>
      </w:r>
    </w:p>
    <w:p w:rsidR="001326E4" w:rsidRDefault="003C6AA1">
      <w:pPr>
        <w:spacing w:after="150"/>
      </w:pPr>
      <w:r>
        <w:rPr>
          <w:color w:val="000000"/>
        </w:rPr>
        <w:t>”</w:t>
      </w:r>
      <w:r>
        <w:rPr>
          <w:b/>
          <w:color w:val="000000"/>
        </w:rPr>
        <w:t>Догађај поремећа</w:t>
      </w:r>
      <w:r>
        <w:rPr>
          <w:b/>
          <w:color w:val="000000"/>
        </w:rPr>
        <w:t>ја</w:t>
      </w:r>
      <w:r>
        <w:rPr>
          <w:color w:val="000000"/>
        </w:rPr>
        <w:t>” означава неки од следећих догађаја или оба:</w:t>
      </w:r>
    </w:p>
    <w:p w:rsidR="001326E4" w:rsidRDefault="003C6AA1">
      <w:pPr>
        <w:spacing w:after="150"/>
      </w:pPr>
      <w:r>
        <w:rPr>
          <w:color w:val="000000"/>
        </w:rPr>
        <w:t>(а) материјални прекид оних система плаћања или комуникације или оних финансијских тржишта чије функционисање је, у сваком случају, неопходно за потребе плаћања повезаних са Кредитним аранжманом (или за потре</w:t>
      </w:r>
      <w:r>
        <w:rPr>
          <w:color w:val="000000"/>
        </w:rPr>
        <w:t>бе реализације трансакција дефинисаних у Финансијским документима) чији поремећај нису узроковале Стране и ван њихове је контроле; или</w:t>
      </w:r>
    </w:p>
    <w:p w:rsidR="001326E4" w:rsidRDefault="003C6AA1">
      <w:pPr>
        <w:spacing w:after="150"/>
      </w:pPr>
      <w:r>
        <w:rPr>
          <w:color w:val="000000"/>
        </w:rPr>
        <w:t>(б) настанак било ког догађаја који узрокује поремећај (техничке или системске природе) операција трезора или платних опе</w:t>
      </w:r>
      <w:r>
        <w:rPr>
          <w:color w:val="000000"/>
        </w:rPr>
        <w:t>рација Стране или било које Стране спречавајући је:</w:t>
      </w:r>
    </w:p>
    <w:p w:rsidR="001326E4" w:rsidRDefault="003C6AA1">
      <w:pPr>
        <w:spacing w:after="150"/>
      </w:pPr>
      <w:r>
        <w:rPr>
          <w:color w:val="000000"/>
        </w:rPr>
        <w:t>(i) да реализује своје платне обавезе које проистичу из Финансијских докумената, или</w:t>
      </w:r>
    </w:p>
    <w:p w:rsidR="001326E4" w:rsidRDefault="003C6AA1">
      <w:pPr>
        <w:spacing w:after="150"/>
      </w:pPr>
      <w:r>
        <w:rPr>
          <w:color w:val="000000"/>
        </w:rPr>
        <w:t>(ii) да комуницира са другим Странама у складу са одредбама Финансијских докумената,</w:t>
      </w:r>
    </w:p>
    <w:p w:rsidR="001326E4" w:rsidRDefault="003C6AA1">
      <w:pPr>
        <w:spacing w:after="150"/>
      </w:pPr>
      <w:r>
        <w:rPr>
          <w:color w:val="000000"/>
        </w:rPr>
        <w:t>и који (у сваком случају) није узр</w:t>
      </w:r>
      <w:r>
        <w:rPr>
          <w:color w:val="000000"/>
        </w:rPr>
        <w:t>оковала Страна чије операције су прекинуте и то је ван њене контроле;</w:t>
      </w:r>
    </w:p>
    <w:p w:rsidR="001326E4" w:rsidRDefault="003C6AA1">
      <w:pPr>
        <w:spacing w:after="150"/>
      </w:pPr>
      <w:r>
        <w:rPr>
          <w:b/>
          <w:color w:val="000000"/>
        </w:rPr>
        <w:t>„Датум ступања на снагу”</w:t>
      </w:r>
      <w:r>
        <w:rPr>
          <w:color w:val="000000"/>
        </w:rPr>
        <w:t xml:space="preserve"> означава датум који је Агент назначио Зајмопримцу као „Датум ступања на снагу”, што је датум када су испуњени сви предуслови наведени у ставу (а) Клаузуле 2.1 (Д</w:t>
      </w:r>
      <w:r>
        <w:rPr>
          <w:color w:val="000000"/>
        </w:rPr>
        <w:t>атум ступања на снагу) на начин који је задовољавајући за Агента (поступајући по упутствима свих Зајмодаваца и МИГА-е);</w:t>
      </w:r>
    </w:p>
    <w:p w:rsidR="001326E4" w:rsidRDefault="003C6AA1">
      <w:pPr>
        <w:spacing w:after="150"/>
      </w:pPr>
      <w:r>
        <w:rPr>
          <w:color w:val="000000"/>
        </w:rPr>
        <w:t>„</w:t>
      </w:r>
      <w:r>
        <w:rPr>
          <w:b/>
          <w:color w:val="000000"/>
        </w:rPr>
        <w:t>Систем управљања животном средином и социјалним питањима</w:t>
      </w:r>
      <w:r>
        <w:rPr>
          <w:color w:val="000000"/>
        </w:rPr>
        <w:t xml:space="preserve">” или </w:t>
      </w:r>
      <w:r>
        <w:rPr>
          <w:b/>
          <w:color w:val="000000"/>
        </w:rPr>
        <w:t>„ЕСМС”</w:t>
      </w:r>
      <w:r>
        <w:rPr>
          <w:color w:val="000000"/>
        </w:rPr>
        <w:t xml:space="preserve"> означава систем управљања животном средином, здрављем, безбедношћу</w:t>
      </w:r>
      <w:r>
        <w:rPr>
          <w:color w:val="000000"/>
        </w:rPr>
        <w:t xml:space="preserve"> и социјалним питањима које Зајмопримац спроводи или ће спроводити и који омогућава или ће омогућити Зајмопримцу да континуирано идентификује, процени и управља ризицима животне средине и социјалним питањима у вези са Пројектом, у складу са Стандардима рез</w:t>
      </w:r>
      <w:r>
        <w:rPr>
          <w:color w:val="000000"/>
        </w:rPr>
        <w:t>ултата МИГА-е и важећим законима животне средине и социјалних питања. Такав систем ће укључивати приручнике и сродна документа, укључујући политике, програме и планове управљања, процедуре, захтеве, индикаторе учинка, техничке и управљачке капацитете, одго</w:t>
      </w:r>
      <w:r>
        <w:rPr>
          <w:color w:val="000000"/>
        </w:rPr>
        <w:t>ворности, обуку и периодичне ревизије и инспекције у вези са питањима животне средине и социјалним питањима дизајниране да идентификују, процене, и континуирано управљају еколошким, здравственим, безбедносним и социјалним ризицима у вези са Пројектом у скл</w:t>
      </w:r>
      <w:r>
        <w:rPr>
          <w:color w:val="000000"/>
        </w:rPr>
        <w:t>аду са Стандардима резултата МИГА-е и важећим законима животне средине и социјалних питања;</w:t>
      </w:r>
    </w:p>
    <w:p w:rsidR="001326E4" w:rsidRDefault="003C6AA1">
      <w:pPr>
        <w:spacing w:after="150"/>
      </w:pPr>
      <w:r>
        <w:rPr>
          <w:color w:val="000000"/>
        </w:rPr>
        <w:lastRenderedPageBreak/>
        <w:t>„</w:t>
      </w:r>
      <w:r>
        <w:rPr>
          <w:b/>
          <w:color w:val="000000"/>
        </w:rPr>
        <w:t>Eколошки и социјални акциони план</w:t>
      </w:r>
      <w:r>
        <w:rPr>
          <w:color w:val="000000"/>
        </w:rPr>
        <w:t>” или „</w:t>
      </w:r>
      <w:r>
        <w:rPr>
          <w:b/>
          <w:color w:val="000000"/>
        </w:rPr>
        <w:t>EСАП</w:t>
      </w:r>
      <w:r>
        <w:rPr>
          <w:color w:val="000000"/>
        </w:rPr>
        <w:t>” означава акциони план који је наведен у Прилогу 11 (Еколошки и социјални акциони план), са изменама и допунама које п</w:t>
      </w:r>
      <w:r>
        <w:rPr>
          <w:color w:val="000000"/>
        </w:rPr>
        <w:t>овремено можгу унети или одобрити МИГА и Зајмодавци;</w:t>
      </w:r>
    </w:p>
    <w:p w:rsidR="001326E4" w:rsidRDefault="003C6AA1">
      <w:pPr>
        <w:spacing w:after="150"/>
      </w:pPr>
      <w:r>
        <w:rPr>
          <w:b/>
          <w:color w:val="000000"/>
        </w:rPr>
        <w:t>„Захтев за заштиту животне средине”</w:t>
      </w:r>
      <w:r>
        <w:rPr>
          <w:color w:val="000000"/>
        </w:rPr>
        <w:t xml:space="preserve"> означава било који захтев, поступак или истрагу од стране било ког лица у складу са било којим важећим законом о заштити животне средине;</w:t>
      </w:r>
    </w:p>
    <w:p w:rsidR="001326E4" w:rsidRDefault="003C6AA1">
      <w:pPr>
        <w:spacing w:after="150"/>
      </w:pPr>
      <w:r>
        <w:rPr>
          <w:b/>
          <w:color w:val="000000"/>
        </w:rPr>
        <w:t>„Еколошка дозвола”</w:t>
      </w:r>
      <w:r>
        <w:rPr>
          <w:color w:val="000000"/>
        </w:rPr>
        <w:t xml:space="preserve"> означава б</w:t>
      </w:r>
      <w:r>
        <w:rPr>
          <w:color w:val="000000"/>
        </w:rPr>
        <w:t>ило коју дозволу, лиценцу, сагласност, одобрење и друго и подношење било каквог обавештења, извештаја или процене које се захтевају према било ком важећем закону о животној средини за функционисање Пројекта;</w:t>
      </w:r>
    </w:p>
    <w:p w:rsidR="001326E4" w:rsidRDefault="003C6AA1">
      <w:pPr>
        <w:spacing w:after="150"/>
      </w:pPr>
      <w:r>
        <w:rPr>
          <w:b/>
          <w:color w:val="000000"/>
        </w:rPr>
        <w:t>„EURIBOR”</w:t>
      </w:r>
      <w:r>
        <w:rPr>
          <w:color w:val="000000"/>
        </w:rPr>
        <w:t xml:space="preserve"> означава у вези са било којим Зајмом:</w:t>
      </w:r>
    </w:p>
    <w:p w:rsidR="001326E4" w:rsidRDefault="003C6AA1">
      <w:pPr>
        <w:spacing w:after="150"/>
      </w:pPr>
      <w:r>
        <w:rPr>
          <w:color w:val="000000"/>
        </w:rPr>
        <w:t>(а) важећи Приказ каматне стопе, на релевантан Дан котације за евро и за временски период по дужини једнак Каматном периоду тог Зајма; или</w:t>
      </w:r>
    </w:p>
    <w:p w:rsidR="001326E4" w:rsidRDefault="003C6AA1">
      <w:pPr>
        <w:spacing w:after="150"/>
      </w:pPr>
      <w:r>
        <w:rPr>
          <w:color w:val="000000"/>
        </w:rPr>
        <w:t>(б) како је другачије утврђено у складу са Клаузулом 10.1 (Недоступност Приказа каматне стопе),</w:t>
      </w:r>
    </w:p>
    <w:p w:rsidR="001326E4" w:rsidRDefault="003C6AA1">
      <w:pPr>
        <w:spacing w:after="150"/>
      </w:pPr>
      <w:r>
        <w:rPr>
          <w:color w:val="000000"/>
        </w:rPr>
        <w:t xml:space="preserve">и, ако је у било ком </w:t>
      </w:r>
      <w:r>
        <w:rPr>
          <w:color w:val="000000"/>
        </w:rPr>
        <w:t>од ова два случаја стопа мања од нуле, сматраће се да је ЕУРИБОР нула;</w:t>
      </w:r>
    </w:p>
    <w:p w:rsidR="001326E4" w:rsidRDefault="003C6AA1">
      <w:pPr>
        <w:spacing w:after="150"/>
      </w:pPr>
      <w:r>
        <w:rPr>
          <w:color w:val="000000"/>
        </w:rPr>
        <w:t>„</w:t>
      </w:r>
      <w:r>
        <w:rPr>
          <w:b/>
          <w:color w:val="000000"/>
        </w:rPr>
        <w:t>Случај неиспуњења обавеза</w:t>
      </w:r>
      <w:r>
        <w:rPr>
          <w:color w:val="000000"/>
        </w:rPr>
        <w:t>” означава догађаје или околности дефинисане као такве у Клаузули 20 (</w:t>
      </w:r>
      <w:r>
        <w:rPr>
          <w:i/>
          <w:color w:val="000000"/>
        </w:rPr>
        <w:t>Случај неиспуњења обавеза</w:t>
      </w:r>
      <w:r>
        <w:rPr>
          <w:color w:val="000000"/>
        </w:rPr>
        <w:t>);</w:t>
      </w:r>
    </w:p>
    <w:p w:rsidR="001326E4" w:rsidRDefault="003C6AA1">
      <w:pPr>
        <w:spacing w:after="150"/>
      </w:pPr>
      <w:r>
        <w:rPr>
          <w:b/>
          <w:color w:val="000000"/>
        </w:rPr>
        <w:t>„Изузета имовина”</w:t>
      </w:r>
      <w:r>
        <w:rPr>
          <w:color w:val="000000"/>
        </w:rPr>
        <w:t xml:space="preserve"> има значење дато у Клаузули 17.21 (Нема имунитета);</w:t>
      </w:r>
    </w:p>
    <w:p w:rsidR="001326E4" w:rsidRDefault="003C6AA1">
      <w:pPr>
        <w:spacing w:after="150"/>
      </w:pPr>
      <w:r>
        <w:rPr>
          <w:color w:val="000000"/>
        </w:rPr>
        <w:t>„</w:t>
      </w:r>
      <w:r>
        <w:rPr>
          <w:b/>
          <w:color w:val="000000"/>
        </w:rPr>
        <w:t>Екстерна финансијска задуженост</w:t>
      </w:r>
      <w:r>
        <w:rPr>
          <w:color w:val="000000"/>
        </w:rPr>
        <w:t>” означава:</w:t>
      </w:r>
    </w:p>
    <w:p w:rsidR="001326E4" w:rsidRDefault="003C6AA1">
      <w:pPr>
        <w:spacing w:after="150"/>
      </w:pPr>
      <w:r>
        <w:rPr>
          <w:color w:val="000000"/>
        </w:rPr>
        <w:t>(a) сва Финансијска задужења изражена или деноминована или платива или она која, по избору релевантног повериоца могу бити платива, у било којој валути која ни</w:t>
      </w:r>
      <w:r>
        <w:rPr>
          <w:color w:val="000000"/>
        </w:rPr>
        <w:t>је законска валута Релевантне надлежности; или</w:t>
      </w:r>
    </w:p>
    <w:p w:rsidR="001326E4" w:rsidRDefault="003C6AA1">
      <w:pPr>
        <w:spacing w:after="150"/>
      </w:pPr>
      <w:r>
        <w:rPr>
          <w:color w:val="000000"/>
        </w:rPr>
        <w:t>(б) сва Финансијска задужења која су или могу постати платива лицу које има боравиште ван Релевантне надлежности или има регистровано седиште или главно место пословања ван Релевантне надлежности;</w:t>
      </w:r>
    </w:p>
    <w:p w:rsidR="001326E4" w:rsidRDefault="003C6AA1">
      <w:pPr>
        <w:spacing w:after="150"/>
      </w:pPr>
      <w:r>
        <w:rPr>
          <w:b/>
          <w:color w:val="000000"/>
        </w:rPr>
        <w:t>„Стандарди Е</w:t>
      </w:r>
      <w:r>
        <w:rPr>
          <w:b/>
          <w:color w:val="000000"/>
        </w:rPr>
        <w:t>&amp;С”</w:t>
      </w:r>
      <w:r>
        <w:rPr>
          <w:color w:val="000000"/>
        </w:rPr>
        <w:t xml:space="preserve"> означавају политике, смернице и стандарде постављене или на које се позива у:</w:t>
      </w:r>
    </w:p>
    <w:p w:rsidR="001326E4" w:rsidRDefault="003C6AA1">
      <w:pPr>
        <w:spacing w:after="150"/>
      </w:pPr>
      <w:r>
        <w:rPr>
          <w:color w:val="000000"/>
        </w:rPr>
        <w:t>(а) следеће стандарде учинка о друштвеној и еколошкој одрживости које је објавила Међународна финансијска корпорација (ИФЦ) 1. јануара 2012. године:</w:t>
      </w:r>
    </w:p>
    <w:p w:rsidR="001326E4" w:rsidRDefault="003C6AA1">
      <w:pPr>
        <w:spacing w:after="150"/>
      </w:pPr>
      <w:r>
        <w:rPr>
          <w:color w:val="000000"/>
        </w:rPr>
        <w:t>(i) Стандард учинка 1: Пр</w:t>
      </w:r>
      <w:r>
        <w:rPr>
          <w:color w:val="000000"/>
        </w:rPr>
        <w:t>оцена и управљање еколошким и друштвеним ризицима и утицајима;</w:t>
      </w:r>
    </w:p>
    <w:p w:rsidR="001326E4" w:rsidRDefault="003C6AA1">
      <w:pPr>
        <w:spacing w:after="150"/>
      </w:pPr>
      <w:r>
        <w:rPr>
          <w:color w:val="000000"/>
        </w:rPr>
        <w:t>(ii) Стандард учинка 2: Радни услови и радни услови;</w:t>
      </w:r>
    </w:p>
    <w:p w:rsidR="001326E4" w:rsidRDefault="003C6AA1">
      <w:pPr>
        <w:spacing w:after="150"/>
      </w:pPr>
      <w:r>
        <w:rPr>
          <w:color w:val="000000"/>
        </w:rPr>
        <w:t>(iii) Стандард учинка 3: Ефикасност ресурса и превенција загађења;</w:t>
      </w:r>
    </w:p>
    <w:p w:rsidR="001326E4" w:rsidRDefault="003C6AA1">
      <w:pPr>
        <w:spacing w:after="150"/>
      </w:pPr>
      <w:r>
        <w:rPr>
          <w:color w:val="000000"/>
        </w:rPr>
        <w:lastRenderedPageBreak/>
        <w:t>(iv) Стандард учинка 4: Здравље, безбедност и безбедност заједнице;</w:t>
      </w:r>
    </w:p>
    <w:p w:rsidR="001326E4" w:rsidRDefault="003C6AA1">
      <w:pPr>
        <w:spacing w:after="150"/>
      </w:pPr>
      <w:r>
        <w:rPr>
          <w:color w:val="000000"/>
        </w:rPr>
        <w:t>(v) С</w:t>
      </w:r>
      <w:r>
        <w:rPr>
          <w:color w:val="000000"/>
        </w:rPr>
        <w:t>тандард учинка 5: Откуп земљишта и недобровољно пресељење;</w:t>
      </w:r>
    </w:p>
    <w:p w:rsidR="001326E4" w:rsidRDefault="003C6AA1">
      <w:pPr>
        <w:spacing w:after="150"/>
      </w:pPr>
      <w:r>
        <w:rPr>
          <w:color w:val="000000"/>
        </w:rPr>
        <w:t>(vi) Стандард учинка 6: Биодиверзитет, очување и одрживо управљање живим природним ресурсима;</w:t>
      </w:r>
    </w:p>
    <w:p w:rsidR="001326E4" w:rsidRDefault="003C6AA1">
      <w:pPr>
        <w:spacing w:after="150"/>
      </w:pPr>
      <w:r>
        <w:rPr>
          <w:color w:val="000000"/>
        </w:rPr>
        <w:t>(vii) Стандард учинка 7: Староседеоци;</w:t>
      </w:r>
    </w:p>
    <w:p w:rsidR="001326E4" w:rsidRDefault="003C6AA1">
      <w:pPr>
        <w:spacing w:after="150"/>
      </w:pPr>
      <w:r>
        <w:rPr>
          <w:color w:val="000000"/>
        </w:rPr>
        <w:t>(viii) Стандард учинка 8: Културно наслеђе;</w:t>
      </w:r>
    </w:p>
    <w:p w:rsidR="001326E4" w:rsidRDefault="003C6AA1">
      <w:pPr>
        <w:spacing w:after="150"/>
      </w:pPr>
      <w:r>
        <w:rPr>
          <w:color w:val="000000"/>
        </w:rPr>
        <w:t>(б) Опште смернице Г</w:t>
      </w:r>
      <w:r>
        <w:rPr>
          <w:color w:val="000000"/>
        </w:rPr>
        <w:t>рупе Светске банке за животну средину, здравље и безбедност (ЕХС) (2007);</w:t>
      </w:r>
    </w:p>
    <w:p w:rsidR="001326E4" w:rsidRDefault="003C6AA1">
      <w:pPr>
        <w:spacing w:after="150"/>
      </w:pPr>
      <w:r>
        <w:rPr>
          <w:color w:val="000000"/>
        </w:rPr>
        <w:t>(ц) ИФЦ / Група Светске банке ЕХС смернице за путеве са наплатом путарине (2007);</w:t>
      </w:r>
    </w:p>
    <w:p w:rsidR="001326E4" w:rsidRDefault="003C6AA1">
      <w:pPr>
        <w:spacing w:after="150"/>
      </w:pPr>
      <w:r>
        <w:rPr>
          <w:color w:val="000000"/>
        </w:rPr>
        <w:t>(д) ЕХС Смернице Групе Светске банке за грађевинске материјале и екстракцију (2007);</w:t>
      </w:r>
    </w:p>
    <w:p w:rsidR="001326E4" w:rsidRDefault="003C6AA1">
      <w:pPr>
        <w:spacing w:after="150"/>
      </w:pPr>
      <w:r>
        <w:rPr>
          <w:color w:val="000000"/>
        </w:rPr>
        <w:t>(е) ИФЦ / Европ</w:t>
      </w:r>
      <w:r>
        <w:rPr>
          <w:color w:val="000000"/>
        </w:rPr>
        <w:t>ска банка за обнову и развој (ЕБРД) Упутство о смештају радника: процеси и стандарди (2009);</w:t>
      </w:r>
    </w:p>
    <w:p w:rsidR="001326E4" w:rsidRDefault="003C6AA1">
      <w:pPr>
        <w:spacing w:after="150"/>
      </w:pPr>
      <w:r>
        <w:rPr>
          <w:color w:val="000000"/>
        </w:rPr>
        <w:t>(ф) Екватор принципи 4 (2020), и</w:t>
      </w:r>
    </w:p>
    <w:p w:rsidR="001326E4" w:rsidRDefault="003C6AA1">
      <w:pPr>
        <w:spacing w:after="150"/>
      </w:pPr>
      <w:r>
        <w:rPr>
          <w:color w:val="000000"/>
        </w:rPr>
        <w:t>(г) Заједнички приступи ОЕЦД-а (2016);</w:t>
      </w:r>
    </w:p>
    <w:p w:rsidR="001326E4" w:rsidRDefault="003C6AA1">
      <w:pPr>
        <w:spacing w:after="150"/>
      </w:pPr>
      <w:r>
        <w:rPr>
          <w:b/>
          <w:color w:val="000000"/>
        </w:rPr>
        <w:t>„Кредитни аранжман”</w:t>
      </w:r>
      <w:r>
        <w:rPr>
          <w:color w:val="000000"/>
        </w:rPr>
        <w:t xml:space="preserve"> кредитни аранжман обезбеђен у оквиру овог Уговора и описан у Клаузули 3</w:t>
      </w:r>
      <w:r>
        <w:rPr>
          <w:color w:val="000000"/>
        </w:rPr>
        <w:t xml:space="preserve"> (Кредитни аранжман);</w:t>
      </w:r>
    </w:p>
    <w:p w:rsidR="001326E4" w:rsidRDefault="003C6AA1">
      <w:pPr>
        <w:spacing w:after="150"/>
      </w:pPr>
      <w:r>
        <w:rPr>
          <w:b/>
          <w:color w:val="000000"/>
        </w:rPr>
        <w:t>„Валута кредитног аранжмана”</w:t>
      </w:r>
      <w:r>
        <w:rPr>
          <w:color w:val="000000"/>
        </w:rPr>
        <w:t xml:space="preserve"> означава EУР;</w:t>
      </w:r>
    </w:p>
    <w:p w:rsidR="001326E4" w:rsidRDefault="003C6AA1">
      <w:pPr>
        <w:spacing w:after="150"/>
      </w:pPr>
      <w:r>
        <w:rPr>
          <w:color w:val="000000"/>
        </w:rPr>
        <w:t>„</w:t>
      </w:r>
      <w:r>
        <w:rPr>
          <w:b/>
          <w:color w:val="000000"/>
        </w:rPr>
        <w:t>Канцеларија кредитног аранжмана</w:t>
      </w:r>
      <w:r>
        <w:rPr>
          <w:color w:val="000000"/>
        </w:rPr>
        <w:t>” означава канцеларију или канцеларије о којима је Зајмодавац обавестио Агента писаним путем на или пре датума када је постао Зајмодавац (или, након тог датума</w:t>
      </w:r>
      <w:r>
        <w:rPr>
          <w:color w:val="000000"/>
        </w:rPr>
        <w:t>, али уз обавештење у писаној форми најмање пет (5) Радних дана унапред), као канцеларију или канцеларије преко којих ће извршавати своје обавезе по основу овог Уговора;</w:t>
      </w:r>
    </w:p>
    <w:p w:rsidR="001326E4" w:rsidRDefault="003C6AA1">
      <w:pPr>
        <w:spacing w:after="150"/>
      </w:pPr>
      <w:r>
        <w:rPr>
          <w:b/>
          <w:color w:val="000000"/>
        </w:rPr>
        <w:t>„FATCA”</w:t>
      </w:r>
      <w:r>
        <w:rPr>
          <w:color w:val="000000"/>
        </w:rPr>
        <w:t xml:space="preserve"> означава:</w:t>
      </w:r>
    </w:p>
    <w:p w:rsidR="001326E4" w:rsidRDefault="003C6AA1">
      <w:pPr>
        <w:spacing w:after="150"/>
      </w:pPr>
      <w:r>
        <w:rPr>
          <w:color w:val="000000"/>
        </w:rPr>
        <w:t>(а) одељке 1471-1474 Закона или било ког повезаног прописа;</w:t>
      </w:r>
    </w:p>
    <w:p w:rsidR="001326E4" w:rsidRDefault="003C6AA1">
      <w:pPr>
        <w:spacing w:after="150"/>
      </w:pPr>
      <w:r>
        <w:rPr>
          <w:color w:val="000000"/>
        </w:rPr>
        <w:t>(б) свак</w:t>
      </w:r>
      <w:r>
        <w:rPr>
          <w:color w:val="000000"/>
        </w:rPr>
        <w:t>и уговор, закон или пропис било које друге надлежности или у вези са међудржавним споразумом између САД-а и било које друге надлежности, која (у било ком случају) олакшава спровођење било ког закона или прописа из става (а) горе; или</w:t>
      </w:r>
    </w:p>
    <w:p w:rsidR="001326E4" w:rsidRDefault="003C6AA1">
      <w:pPr>
        <w:spacing w:after="150"/>
      </w:pPr>
      <w:r>
        <w:rPr>
          <w:color w:val="000000"/>
        </w:rPr>
        <w:t>(ц) било који споразум</w:t>
      </w:r>
      <w:r>
        <w:rPr>
          <w:color w:val="000000"/>
        </w:rPr>
        <w:t xml:space="preserve"> на основу имплементације било ког Уговора, закона или прописа из претходног става (а) или (б) са Службом за унутрашње приходе САД-а, Владом САД-а или било којим државним или пореским органом било које друге надлежности;</w:t>
      </w:r>
    </w:p>
    <w:p w:rsidR="001326E4" w:rsidRDefault="003C6AA1">
      <w:pPr>
        <w:spacing w:after="150"/>
      </w:pPr>
      <w:r>
        <w:rPr>
          <w:color w:val="000000"/>
        </w:rPr>
        <w:t>„</w:t>
      </w:r>
      <w:r>
        <w:rPr>
          <w:b/>
          <w:color w:val="000000"/>
        </w:rPr>
        <w:t>Датум примене FATCA</w:t>
      </w:r>
      <w:r>
        <w:rPr>
          <w:color w:val="000000"/>
        </w:rPr>
        <w:t>-</w:t>
      </w:r>
      <w:r>
        <w:rPr>
          <w:b/>
          <w:color w:val="000000"/>
        </w:rPr>
        <w:t>e</w:t>
      </w:r>
      <w:r>
        <w:rPr>
          <w:color w:val="000000"/>
        </w:rPr>
        <w:t>” означава:</w:t>
      </w:r>
    </w:p>
    <w:p w:rsidR="001326E4" w:rsidRDefault="003C6AA1">
      <w:pPr>
        <w:spacing w:after="150"/>
      </w:pPr>
      <w:r>
        <w:rPr>
          <w:color w:val="000000"/>
        </w:rPr>
        <w:lastRenderedPageBreak/>
        <w:t>(</w:t>
      </w:r>
      <w:r>
        <w:rPr>
          <w:color w:val="000000"/>
        </w:rPr>
        <w:t>a) у односу на ”плаћања која се могу обуставити” описана у одељку 1473(1)(A)(i) Закона (који се односи на плаћање камате и одређених других плаћања из извора унутар САД-а), 1. јули 2014. године; или</w:t>
      </w:r>
    </w:p>
    <w:p w:rsidR="001326E4" w:rsidRDefault="003C6AA1">
      <w:pPr>
        <w:spacing w:after="150"/>
      </w:pPr>
      <w:r>
        <w:rPr>
          <w:color w:val="000000"/>
        </w:rPr>
        <w:t xml:space="preserve">(б) у односу на ”passthru” плаћања описана у одељку </w:t>
      </w:r>
      <w:r>
        <w:rPr>
          <w:color w:val="000000"/>
        </w:rPr>
        <w:t>1471(д)(7) Закона а која нису укључена у претходни став (а), први датум од када такво плаћање може бити предмет одбитка или обустављања које се захтева у складу са FATCA-oм.</w:t>
      </w:r>
    </w:p>
    <w:p w:rsidR="001326E4" w:rsidRDefault="003C6AA1">
      <w:pPr>
        <w:spacing w:after="150"/>
      </w:pPr>
      <w:r>
        <w:rPr>
          <w:color w:val="000000"/>
        </w:rPr>
        <w:t>„</w:t>
      </w:r>
      <w:r>
        <w:rPr>
          <w:b/>
          <w:color w:val="000000"/>
        </w:rPr>
        <w:t>FATCA умањење</w:t>
      </w:r>
      <w:r>
        <w:rPr>
          <w:color w:val="000000"/>
        </w:rPr>
        <w:t>” означава одбитак или обустављање од плаћања у складу са Финансијск</w:t>
      </w:r>
      <w:r>
        <w:rPr>
          <w:color w:val="000000"/>
        </w:rPr>
        <w:t>им документом који се захтева од стране FATCA-e;</w:t>
      </w:r>
    </w:p>
    <w:p w:rsidR="001326E4" w:rsidRDefault="003C6AA1">
      <w:pPr>
        <w:spacing w:after="150"/>
      </w:pPr>
      <w:r>
        <w:rPr>
          <w:color w:val="000000"/>
        </w:rPr>
        <w:t>„</w:t>
      </w:r>
      <w:r>
        <w:rPr>
          <w:b/>
          <w:color w:val="000000"/>
        </w:rPr>
        <w:t>Страна изузета од FATCA-е</w:t>
      </w:r>
      <w:r>
        <w:rPr>
          <w:color w:val="000000"/>
        </w:rPr>
        <w:t>” означава Страну која има право да прими исплату без било каквог FATCA умањења;</w:t>
      </w:r>
    </w:p>
    <w:p w:rsidR="001326E4" w:rsidRDefault="003C6AA1">
      <w:pPr>
        <w:spacing w:after="150"/>
      </w:pPr>
      <w:r>
        <w:rPr>
          <w:color w:val="000000"/>
        </w:rPr>
        <w:t>„</w:t>
      </w:r>
      <w:r>
        <w:rPr>
          <w:b/>
          <w:color w:val="000000"/>
        </w:rPr>
        <w:t>Писмо о накнадама</w:t>
      </w:r>
      <w:r>
        <w:rPr>
          <w:color w:val="000000"/>
        </w:rPr>
        <w:t>” означава писмо или писма датирана на датум овог Уговора или приближног датума из</w:t>
      </w:r>
      <w:r>
        <w:rPr>
          <w:color w:val="000000"/>
        </w:rPr>
        <w:t>међу било ког Аранжера и Зајмопримца (или Агента и Зајмопримца) којима се утврђују све накнаде из Клаузуле 11 (</w:t>
      </w:r>
      <w:r>
        <w:rPr>
          <w:i/>
          <w:color w:val="000000"/>
        </w:rPr>
        <w:t>Накнаде</w:t>
      </w:r>
      <w:r>
        <w:rPr>
          <w:color w:val="000000"/>
        </w:rPr>
        <w:t>);</w:t>
      </w:r>
    </w:p>
    <w:p w:rsidR="001326E4" w:rsidRDefault="003C6AA1">
      <w:pPr>
        <w:spacing w:after="150"/>
      </w:pPr>
      <w:r>
        <w:rPr>
          <w:b/>
          <w:color w:val="000000"/>
        </w:rPr>
        <w:t>„Финансијски документ”</w:t>
      </w:r>
      <w:r>
        <w:rPr>
          <w:color w:val="000000"/>
        </w:rPr>
        <w:t xml:space="preserve"> означава овај Уговор, сваки Захтев за коришћење средстава, било које Писмо о накнадама и све друге документе кој</w:t>
      </w:r>
      <w:r>
        <w:rPr>
          <w:color w:val="000000"/>
        </w:rPr>
        <w:t>е Агент и Зајмопримац тако дефинишу;</w:t>
      </w:r>
    </w:p>
    <w:p w:rsidR="001326E4" w:rsidRDefault="003C6AA1">
      <w:pPr>
        <w:spacing w:after="150"/>
      </w:pPr>
      <w:r>
        <w:rPr>
          <w:color w:val="000000"/>
        </w:rPr>
        <w:t>„</w:t>
      </w:r>
      <w:r>
        <w:rPr>
          <w:b/>
          <w:color w:val="000000"/>
        </w:rPr>
        <w:t>Страна кредитног аранжмана</w:t>
      </w:r>
      <w:r>
        <w:rPr>
          <w:color w:val="000000"/>
        </w:rPr>
        <w:t>” означава Агента, било ког Аранжера или Зајмодавца;</w:t>
      </w:r>
    </w:p>
    <w:p w:rsidR="001326E4" w:rsidRDefault="003C6AA1">
      <w:pPr>
        <w:spacing w:after="150"/>
      </w:pPr>
      <w:r>
        <w:rPr>
          <w:b/>
          <w:color w:val="000000"/>
        </w:rPr>
        <w:t>„Финансијска задуженост”</w:t>
      </w:r>
      <w:r>
        <w:rPr>
          <w:color w:val="000000"/>
        </w:rPr>
        <w:t xml:space="preserve"> означава свако дуговање за или по основу:</w:t>
      </w:r>
    </w:p>
    <w:p w:rsidR="001326E4" w:rsidRDefault="003C6AA1">
      <w:pPr>
        <w:spacing w:after="150"/>
      </w:pPr>
      <w:r>
        <w:rPr>
          <w:color w:val="000000"/>
        </w:rPr>
        <w:t>(а) позајмљеног новца;</w:t>
      </w:r>
    </w:p>
    <w:p w:rsidR="001326E4" w:rsidRDefault="003C6AA1">
      <w:pPr>
        <w:spacing w:after="150"/>
      </w:pPr>
      <w:r>
        <w:rPr>
          <w:color w:val="000000"/>
        </w:rPr>
        <w:t>(б) износа прихваћеног аранжмана или дематеријали</w:t>
      </w:r>
      <w:r>
        <w:rPr>
          <w:color w:val="000000"/>
        </w:rPr>
        <w:t>зованог еквивалента;</w:t>
      </w:r>
    </w:p>
    <w:p w:rsidR="001326E4" w:rsidRDefault="003C6AA1">
      <w:pPr>
        <w:spacing w:after="150"/>
      </w:pPr>
      <w:r>
        <w:rPr>
          <w:color w:val="000000"/>
        </w:rPr>
        <w:t>(ц) сваког аранжмана о куповини средњорочних обвезница или емитовању дугорочних и средњорочних обвезница, вредносних папира или сличног инструмента;</w:t>
      </w:r>
    </w:p>
    <w:p w:rsidR="001326E4" w:rsidRDefault="003C6AA1">
      <w:pPr>
        <w:spacing w:after="150"/>
      </w:pPr>
      <w:r>
        <w:rPr>
          <w:color w:val="000000"/>
        </w:rPr>
        <w:t>(д) износа било које обавезе у погледу било каквог уговора о закупу или најму, који би</w:t>
      </w:r>
      <w:r>
        <w:rPr>
          <w:color w:val="000000"/>
        </w:rPr>
        <w:t xml:space="preserve"> се сматрао билансном обавезом;</w:t>
      </w:r>
    </w:p>
    <w:p w:rsidR="001326E4" w:rsidRDefault="003C6AA1">
      <w:pPr>
        <w:spacing w:after="150"/>
      </w:pPr>
      <w:r>
        <w:rPr>
          <w:color w:val="000000"/>
        </w:rPr>
        <w:t>(е) продатих или дисконтованих потраживања (осим потраживања која су продата без права преноса потраживања);</w:t>
      </w:r>
    </w:p>
    <w:p w:rsidR="001326E4" w:rsidRDefault="003C6AA1">
      <w:pPr>
        <w:spacing w:after="150"/>
      </w:pPr>
      <w:r>
        <w:rPr>
          <w:color w:val="000000"/>
        </w:rPr>
        <w:t>(ф) сваки износ прикупљен другим трансакцијама (укључујући уговор о терминској продаји или куповини) које нису наве</w:t>
      </w:r>
      <w:r>
        <w:rPr>
          <w:color w:val="000000"/>
        </w:rPr>
        <w:t>дене у другим ставовима ове дефиниције и које имају комерцијални ефекат позајмице;</w:t>
      </w:r>
    </w:p>
    <w:p w:rsidR="001326E4" w:rsidRDefault="003C6AA1">
      <w:pPr>
        <w:spacing w:after="150"/>
      </w:pPr>
      <w:r>
        <w:rPr>
          <w:color w:val="000000"/>
        </w:rPr>
        <w:t>(г) сваке трансакције по основу деривата у коју се ступи у вези са заштитом од или ради користи од флуктуације било које стопе или цене (а, при израчунавању вредности дерива</w:t>
      </w:r>
      <w:r>
        <w:rPr>
          <w:color w:val="000000"/>
        </w:rPr>
        <w:t>тивне трансакције, само тржишна вредност (или, уколико се било који стварни износ дугује због раскида или затварања те деривативне трансакције, тај износ) ће се узимати у обзир);</w:t>
      </w:r>
    </w:p>
    <w:p w:rsidR="001326E4" w:rsidRDefault="003C6AA1">
      <w:pPr>
        <w:spacing w:after="150"/>
      </w:pPr>
      <w:r>
        <w:rPr>
          <w:color w:val="000000"/>
        </w:rPr>
        <w:lastRenderedPageBreak/>
        <w:t>(х) сваке обавезе контрагаранције или накнаде у односу на гаранцију, рефундац</w:t>
      </w:r>
      <w:r>
        <w:rPr>
          <w:color w:val="000000"/>
        </w:rPr>
        <w:t>ију, обвезницу, standby или документарног акредитива или другог инструмента издатог од стране банке или финансијске институције; или</w:t>
      </w:r>
    </w:p>
    <w:p w:rsidR="001326E4" w:rsidRDefault="003C6AA1">
      <w:pPr>
        <w:spacing w:after="150"/>
      </w:pPr>
      <w:r>
        <w:rPr>
          <w:color w:val="000000"/>
        </w:rPr>
        <w:t>(и) износ било које обавезе у вези са било којом гаранцијом или обештећењем за било коју од ставки наведених у претходним с</w:t>
      </w:r>
      <w:r>
        <w:rPr>
          <w:color w:val="000000"/>
        </w:rPr>
        <w:t>тавовима од (а) до (х);</w:t>
      </w:r>
    </w:p>
    <w:p w:rsidR="001326E4" w:rsidRDefault="003C6AA1">
      <w:pPr>
        <w:spacing w:after="150"/>
      </w:pPr>
      <w:r>
        <w:rPr>
          <w:b/>
          <w:color w:val="000000"/>
        </w:rPr>
        <w:t>„Одбор за финансијску стабилност”</w:t>
      </w:r>
      <w:r>
        <w:rPr>
          <w:color w:val="000000"/>
        </w:rPr>
        <w:t xml:space="preserve"> означава међународно тело које прати и даје препоруке у вези са глобалним финансијским системом;</w:t>
      </w:r>
    </w:p>
    <w:p w:rsidR="001326E4" w:rsidRDefault="003C6AA1">
      <w:pPr>
        <w:spacing w:after="150"/>
      </w:pPr>
      <w:r>
        <w:rPr>
          <w:b/>
          <w:color w:val="000000"/>
        </w:rPr>
        <w:t>„Датум прве отплате”</w:t>
      </w:r>
      <w:r>
        <w:rPr>
          <w:color w:val="000000"/>
        </w:rPr>
        <w:t xml:space="preserve"> означава означава датум који пада 42 месеца од датума овог Уговора;</w:t>
      </w:r>
    </w:p>
    <w:p w:rsidR="001326E4" w:rsidRDefault="003C6AA1">
      <w:pPr>
        <w:spacing w:after="150"/>
      </w:pPr>
      <w:r>
        <w:rPr>
          <w:color w:val="000000"/>
        </w:rPr>
        <w:t>„</w:t>
      </w:r>
      <w:r>
        <w:rPr>
          <w:b/>
          <w:color w:val="000000"/>
        </w:rPr>
        <w:t>Преварна пр</w:t>
      </w:r>
      <w:r>
        <w:rPr>
          <w:b/>
          <w:color w:val="000000"/>
        </w:rPr>
        <w:t>акса</w:t>
      </w:r>
      <w:r>
        <w:rPr>
          <w:color w:val="000000"/>
        </w:rPr>
        <w:t>” има значење дато у Прилогу 7 (Смернице за борбу против корупције МИГА);</w:t>
      </w:r>
    </w:p>
    <w:p w:rsidR="001326E4" w:rsidRDefault="003C6AA1">
      <w:pPr>
        <w:spacing w:after="150"/>
      </w:pPr>
      <w:r>
        <w:rPr>
          <w:b/>
          <w:color w:val="000000"/>
        </w:rPr>
        <w:t>„Стопа финансирања”</w:t>
      </w:r>
      <w:r>
        <w:rPr>
          <w:color w:val="000000"/>
        </w:rPr>
        <w:t xml:space="preserve"> означава било коју појединачну стопу о којој Зајмодавац обавести Агента у складу са ставом (а)(ii) Клаузуле 10.3 (Трошак финансирања);</w:t>
      </w:r>
    </w:p>
    <w:p w:rsidR="001326E4" w:rsidRDefault="003C6AA1">
      <w:pPr>
        <w:spacing w:after="150"/>
      </w:pPr>
      <w:r>
        <w:rPr>
          <w:color w:val="000000"/>
        </w:rPr>
        <w:t>„</w:t>
      </w:r>
      <w:r>
        <w:rPr>
          <w:b/>
          <w:color w:val="000000"/>
        </w:rPr>
        <w:t>Државни субјекти</w:t>
      </w:r>
      <w:r>
        <w:rPr>
          <w:color w:val="000000"/>
        </w:rPr>
        <w:t>” озна</w:t>
      </w:r>
      <w:r>
        <w:rPr>
          <w:color w:val="000000"/>
        </w:rPr>
        <w:t>чавају:</w:t>
      </w:r>
    </w:p>
    <w:p w:rsidR="001326E4" w:rsidRDefault="003C6AA1">
      <w:pPr>
        <w:spacing w:after="150"/>
      </w:pPr>
      <w:r>
        <w:rPr>
          <w:color w:val="000000"/>
        </w:rPr>
        <w:t>(a) централни или локални ниво власти;</w:t>
      </w:r>
    </w:p>
    <w:p w:rsidR="001326E4" w:rsidRDefault="003C6AA1">
      <w:pPr>
        <w:spacing w:after="150"/>
      </w:pPr>
      <w:r>
        <w:rPr>
          <w:color w:val="000000"/>
        </w:rPr>
        <w:t>(б) банкарски или монетарни орган централног или локални нивоа власти;</w:t>
      </w:r>
    </w:p>
    <w:p w:rsidR="001326E4" w:rsidRDefault="003C6AA1">
      <w:pPr>
        <w:spacing w:after="150"/>
      </w:pPr>
      <w:r>
        <w:rPr>
          <w:color w:val="000000"/>
        </w:rPr>
        <w:t>(ц) локалне надлежности централног нивоа власти или локалног нивоа власти;</w:t>
      </w:r>
    </w:p>
    <w:p w:rsidR="001326E4" w:rsidRDefault="003C6AA1">
      <w:pPr>
        <w:spacing w:after="150"/>
      </w:pPr>
      <w:r>
        <w:rPr>
          <w:color w:val="000000"/>
        </w:rPr>
        <w:t>(д) Европску централну банку или Савет министара Европске уније</w:t>
      </w:r>
      <w:r>
        <w:rPr>
          <w:color w:val="000000"/>
        </w:rPr>
        <w:t>;</w:t>
      </w:r>
    </w:p>
    <w:p w:rsidR="001326E4" w:rsidRDefault="003C6AA1">
      <w:pPr>
        <w:spacing w:after="150"/>
      </w:pPr>
      <w:r>
        <w:rPr>
          <w:color w:val="000000"/>
        </w:rPr>
        <w:t>(е) агенције, комисије, одборе комисија, органе, министарства, одељења, тела, судове или агенције горе наведених институција, како год конституисаних; или</w:t>
      </w:r>
    </w:p>
    <w:p w:rsidR="001326E4" w:rsidRDefault="003C6AA1">
      <w:pPr>
        <w:spacing w:after="150"/>
      </w:pPr>
      <w:r>
        <w:rPr>
          <w:color w:val="000000"/>
        </w:rPr>
        <w:t xml:space="preserve">(ф) удружења, организације или институције чији су органи набројани у претходним ставовима чланови </w:t>
      </w:r>
      <w:r>
        <w:rPr>
          <w:color w:val="000000"/>
        </w:rPr>
        <w:t>(укључујући али не ограничавајући се на над-национална тела) или надлежностима којима припадају или у чијим активностима учествују;</w:t>
      </w:r>
    </w:p>
    <w:p w:rsidR="001326E4" w:rsidRDefault="003C6AA1">
      <w:pPr>
        <w:spacing w:after="150"/>
      </w:pPr>
      <w:r>
        <w:rPr>
          <w:b/>
          <w:color w:val="000000"/>
        </w:rPr>
        <w:t>„Гарантни период”</w:t>
      </w:r>
      <w:r>
        <w:rPr>
          <w:color w:val="000000"/>
        </w:rPr>
        <w:t xml:space="preserve"> има значење које му је дато у МИГА гаранцији.</w:t>
      </w:r>
    </w:p>
    <w:p w:rsidR="001326E4" w:rsidRDefault="003C6AA1">
      <w:pPr>
        <w:spacing w:after="150"/>
      </w:pPr>
      <w:r>
        <w:rPr>
          <w:color w:val="000000"/>
        </w:rPr>
        <w:t>”</w:t>
      </w:r>
      <w:r>
        <w:rPr>
          <w:b/>
          <w:color w:val="000000"/>
        </w:rPr>
        <w:t>Холдинг компанија</w:t>
      </w:r>
      <w:r>
        <w:rPr>
          <w:color w:val="000000"/>
        </w:rPr>
        <w:t>” означава, у односу на особу, било коју д</w:t>
      </w:r>
      <w:r>
        <w:rPr>
          <w:color w:val="000000"/>
        </w:rPr>
        <w:t>ругу особу у односу на коју је Зависно друштво;</w:t>
      </w:r>
    </w:p>
    <w:p w:rsidR="001326E4" w:rsidRDefault="003C6AA1">
      <w:pPr>
        <w:spacing w:after="150"/>
      </w:pPr>
      <w:r>
        <w:rPr>
          <w:b/>
          <w:color w:val="000000"/>
        </w:rPr>
        <w:t>„IBRD”</w:t>
      </w:r>
      <w:r>
        <w:rPr>
          <w:color w:val="000000"/>
        </w:rPr>
        <w:t xml:space="preserve"> означава Међународну банку за обнову и развој;</w:t>
      </w:r>
    </w:p>
    <w:p w:rsidR="001326E4" w:rsidRDefault="003C6AA1">
      <w:pPr>
        <w:spacing w:after="150"/>
      </w:pPr>
      <w:r>
        <w:rPr>
          <w:b/>
          <w:color w:val="000000"/>
        </w:rPr>
        <w:t>„IDA”</w:t>
      </w:r>
      <w:r>
        <w:rPr>
          <w:color w:val="000000"/>
        </w:rPr>
        <w:t xml:space="preserve"> означава Међународну развојну асоцијацију;</w:t>
      </w:r>
    </w:p>
    <w:p w:rsidR="001326E4" w:rsidRDefault="003C6AA1">
      <w:pPr>
        <w:spacing w:after="150"/>
      </w:pPr>
      <w:r>
        <w:rPr>
          <w:b/>
          <w:color w:val="000000"/>
        </w:rPr>
        <w:t>„IFC”</w:t>
      </w:r>
      <w:r>
        <w:rPr>
          <w:color w:val="000000"/>
        </w:rPr>
        <w:t xml:space="preserve"> означава Међународну финансијску корпорацију;</w:t>
      </w:r>
    </w:p>
    <w:p w:rsidR="001326E4" w:rsidRDefault="003C6AA1">
      <w:pPr>
        <w:spacing w:after="150"/>
      </w:pPr>
      <w:r>
        <w:rPr>
          <w:color w:val="000000"/>
        </w:rPr>
        <w:t>„</w:t>
      </w:r>
      <w:r>
        <w:rPr>
          <w:b/>
          <w:color w:val="000000"/>
        </w:rPr>
        <w:t>ММФ</w:t>
      </w:r>
      <w:r>
        <w:rPr>
          <w:color w:val="000000"/>
        </w:rPr>
        <w:t>” означава Међународни монетарни фонд;</w:t>
      </w:r>
    </w:p>
    <w:p w:rsidR="001326E4" w:rsidRDefault="003C6AA1">
      <w:pPr>
        <w:spacing w:after="150"/>
      </w:pPr>
      <w:r>
        <w:rPr>
          <w:color w:val="000000"/>
        </w:rPr>
        <w:t>„</w:t>
      </w:r>
      <w:r>
        <w:rPr>
          <w:b/>
          <w:color w:val="000000"/>
        </w:rPr>
        <w:t>Компромитовани агент</w:t>
      </w:r>
      <w:r>
        <w:rPr>
          <w:color w:val="000000"/>
        </w:rPr>
        <w:t>” означава Агента у било ком тренутку:</w:t>
      </w:r>
    </w:p>
    <w:p w:rsidR="001326E4" w:rsidRDefault="003C6AA1">
      <w:pPr>
        <w:spacing w:after="150"/>
      </w:pPr>
      <w:r>
        <w:rPr>
          <w:color w:val="000000"/>
        </w:rPr>
        <w:lastRenderedPageBreak/>
        <w:t>(a) када није извршио (нити је обавестио Страну да неће извршити) плаћање које је требало да изврши према Финансијским документима до датума доспећа плаћања;</w:t>
      </w:r>
    </w:p>
    <w:p w:rsidR="001326E4" w:rsidRDefault="003C6AA1">
      <w:pPr>
        <w:spacing w:after="150"/>
      </w:pPr>
      <w:r>
        <w:rPr>
          <w:color w:val="000000"/>
        </w:rPr>
        <w:t>(б) када Агент на други начин укида или</w:t>
      </w:r>
      <w:r>
        <w:rPr>
          <w:color w:val="000000"/>
        </w:rPr>
        <w:t xml:space="preserve"> не признаје Финансијска документа;</w:t>
      </w:r>
    </w:p>
    <w:p w:rsidR="001326E4" w:rsidRDefault="003C6AA1">
      <w:pPr>
        <w:spacing w:after="150"/>
      </w:pPr>
      <w:r>
        <w:rPr>
          <w:color w:val="000000"/>
        </w:rPr>
        <w:t>(ц) када је наступио и наставља се Случај инсолвентности у односу на Агента;</w:t>
      </w:r>
    </w:p>
    <w:p w:rsidR="001326E4" w:rsidRDefault="003C6AA1">
      <w:pPr>
        <w:spacing w:after="150"/>
      </w:pPr>
      <w:r>
        <w:rPr>
          <w:color w:val="000000"/>
        </w:rPr>
        <w:t>осим у случају из става (а) горе:</w:t>
      </w:r>
    </w:p>
    <w:p w:rsidR="001326E4" w:rsidRDefault="003C6AA1">
      <w:pPr>
        <w:spacing w:after="150"/>
      </w:pPr>
      <w:r>
        <w:rPr>
          <w:color w:val="000000"/>
        </w:rPr>
        <w:t>(i) када је његов пропуст у плаћању узрокован:</w:t>
      </w:r>
    </w:p>
    <w:p w:rsidR="001326E4" w:rsidRDefault="003C6AA1">
      <w:pPr>
        <w:spacing w:after="150"/>
      </w:pPr>
      <w:r>
        <w:rPr>
          <w:color w:val="000000"/>
        </w:rPr>
        <w:t>(A) административном или техничком грешком; или</w:t>
      </w:r>
    </w:p>
    <w:p w:rsidR="001326E4" w:rsidRDefault="003C6AA1">
      <w:pPr>
        <w:spacing w:after="150"/>
      </w:pPr>
      <w:r>
        <w:rPr>
          <w:color w:val="000000"/>
        </w:rPr>
        <w:t>(Б) Поремећаје</w:t>
      </w:r>
      <w:r>
        <w:rPr>
          <w:color w:val="000000"/>
        </w:rPr>
        <w:t>м; и</w:t>
      </w:r>
    </w:p>
    <w:p w:rsidR="001326E4" w:rsidRDefault="003C6AA1">
      <w:pPr>
        <w:spacing w:after="150"/>
      </w:pPr>
      <w:r>
        <w:rPr>
          <w:color w:val="000000"/>
        </w:rPr>
        <w:t>(ii) плаћање се изврши у року од три Радна дана од дана доспећа; или</w:t>
      </w:r>
    </w:p>
    <w:p w:rsidR="001326E4" w:rsidRDefault="003C6AA1">
      <w:pPr>
        <w:spacing w:after="150"/>
      </w:pPr>
      <w:r>
        <w:rPr>
          <w:color w:val="000000"/>
        </w:rPr>
        <w:t>(iii) Агент у доброј намери оспорава да је уговорно дужан да изврши предметно плаћање;</w:t>
      </w:r>
    </w:p>
    <w:p w:rsidR="001326E4" w:rsidRDefault="003C6AA1">
      <w:pPr>
        <w:spacing w:after="150"/>
      </w:pPr>
      <w:r>
        <w:rPr>
          <w:b/>
          <w:color w:val="000000"/>
        </w:rPr>
        <w:t>„Ентитет имплементације пројекта”</w:t>
      </w:r>
      <w:r>
        <w:rPr>
          <w:color w:val="000000"/>
        </w:rPr>
        <w:t xml:space="preserve"> значи:</w:t>
      </w:r>
    </w:p>
    <w:p w:rsidR="001326E4" w:rsidRDefault="003C6AA1">
      <w:pPr>
        <w:spacing w:after="150"/>
      </w:pPr>
      <w:r>
        <w:rPr>
          <w:color w:val="000000"/>
        </w:rPr>
        <w:t>(а) у погледу фазе развоја и изградње Пројекта, Купац;</w:t>
      </w:r>
    </w:p>
    <w:p w:rsidR="001326E4" w:rsidRDefault="003C6AA1">
      <w:pPr>
        <w:spacing w:after="150"/>
      </w:pPr>
      <w:r>
        <w:rPr>
          <w:color w:val="000000"/>
        </w:rPr>
        <w:t>(б) у фази операционализације Пројекта, ЈП „Путеви Србије” предузеће основано у складу са Законом о јавним путевима (Закон о јавним путевима. Сл. гласник РС, бр. 101/05 и 123/07); и</w:t>
      </w:r>
    </w:p>
    <w:p w:rsidR="001326E4" w:rsidRDefault="003C6AA1">
      <w:pPr>
        <w:spacing w:after="150"/>
      </w:pPr>
      <w:r>
        <w:rPr>
          <w:color w:val="000000"/>
        </w:rPr>
        <w:t>(ц) у погледу радова на регулацији реке у вези са Пројектом, Јавно водопр</w:t>
      </w:r>
      <w:r>
        <w:rPr>
          <w:color w:val="000000"/>
        </w:rPr>
        <w:t>ивредно предузеће Србије (ЈВК) Србијаводе;</w:t>
      </w:r>
    </w:p>
    <w:p w:rsidR="001326E4" w:rsidRDefault="003C6AA1">
      <w:pPr>
        <w:spacing w:after="150"/>
      </w:pPr>
      <w:r>
        <w:rPr>
          <w:b/>
          <w:color w:val="000000"/>
        </w:rPr>
        <w:t>„Повећани трошкови”</w:t>
      </w:r>
      <w:r>
        <w:rPr>
          <w:color w:val="000000"/>
        </w:rPr>
        <w:t xml:space="preserve"> имају значење дато им у ставу (б) Клаузуле 13.1 (Повећани трошкови);</w:t>
      </w:r>
    </w:p>
    <w:p w:rsidR="001326E4" w:rsidRDefault="003C6AA1">
      <w:pPr>
        <w:spacing w:after="150"/>
      </w:pPr>
      <w:r>
        <w:rPr>
          <w:b/>
          <w:color w:val="000000"/>
        </w:rPr>
        <w:t>„Информације”</w:t>
      </w:r>
      <w:r>
        <w:rPr>
          <w:color w:val="000000"/>
        </w:rPr>
        <w:t xml:space="preserve"> имају значење дато им у одељку 84 Закона о слободном приступу информацијама из 2000. године;</w:t>
      </w:r>
    </w:p>
    <w:p w:rsidR="001326E4" w:rsidRDefault="003C6AA1">
      <w:pPr>
        <w:spacing w:after="150"/>
      </w:pPr>
      <w:r>
        <w:rPr>
          <w:color w:val="000000"/>
        </w:rPr>
        <w:t>„</w:t>
      </w:r>
      <w:r>
        <w:rPr>
          <w:b/>
          <w:color w:val="000000"/>
        </w:rPr>
        <w:t>Случај инсолвент</w:t>
      </w:r>
      <w:r>
        <w:rPr>
          <w:b/>
          <w:color w:val="000000"/>
        </w:rPr>
        <w:t>ности</w:t>
      </w:r>
      <w:r>
        <w:rPr>
          <w:color w:val="000000"/>
        </w:rPr>
        <w:t>” у односу на било које правно лице означава да је то лице:</w:t>
      </w:r>
    </w:p>
    <w:p w:rsidR="001326E4" w:rsidRDefault="003C6AA1">
      <w:pPr>
        <w:spacing w:after="150"/>
      </w:pPr>
      <w:r>
        <w:rPr>
          <w:color w:val="000000"/>
        </w:rPr>
        <w:t>(а) престало да постоји (осим у случају консолидације, припајања или спајања);</w:t>
      </w:r>
    </w:p>
    <w:p w:rsidR="001326E4" w:rsidRDefault="003C6AA1">
      <w:pPr>
        <w:spacing w:after="150"/>
      </w:pPr>
      <w:r>
        <w:rPr>
          <w:color w:val="000000"/>
        </w:rPr>
        <w:t xml:space="preserve">(б) постало инсолвентно или није у могућности да плаћа своје дугове или не подмирује своје дугове или у писаном </w:t>
      </w:r>
      <w:r>
        <w:rPr>
          <w:color w:val="000000"/>
        </w:rPr>
        <w:t>облику призна своју општу неспособност да плаћа своје дугове по доспећу;</w:t>
      </w:r>
    </w:p>
    <w:p w:rsidR="001326E4" w:rsidRDefault="003C6AA1">
      <w:pPr>
        <w:spacing w:after="150"/>
      </w:pPr>
      <w:r>
        <w:rPr>
          <w:color w:val="000000"/>
        </w:rPr>
        <w:t>(ц) извршило потпуно уступање у корист повереника или с повереницима склопило нагодбу или поравнање;</w:t>
      </w:r>
    </w:p>
    <w:p w:rsidR="001326E4" w:rsidRDefault="003C6AA1">
      <w:pPr>
        <w:spacing w:after="150"/>
      </w:pPr>
      <w:r>
        <w:rPr>
          <w:color w:val="000000"/>
        </w:rPr>
        <w:t>(д) покреће или је регулатор, супервизор или слично лице с надлежношћу примарне ин</w:t>
      </w:r>
      <w:r>
        <w:rPr>
          <w:color w:val="000000"/>
        </w:rPr>
        <w:t xml:space="preserve">солвентности, реорганизације или регулаторне надлежности над </w:t>
      </w:r>
      <w:r>
        <w:rPr>
          <w:color w:val="000000"/>
        </w:rPr>
        <w:lastRenderedPageBreak/>
        <w:t>тим лицем покренуо у надлежности њеног оснивања или организације или надлежности њеног седишта или главне или матичне канцеларије, поступак у коме се предлаже доношење пресуде о инсолвентности ил</w:t>
      </w:r>
      <w:r>
        <w:rPr>
          <w:color w:val="000000"/>
        </w:rPr>
        <w:t>и стечају или другом правном средству према било ком закону о стечају или инсолвентности или другим сличним законима који утичу на права поверилаца или је та особа, регулатор, супервизор или слично лице поднело предлог за њено затварање или ликвидацију;</w:t>
      </w:r>
    </w:p>
    <w:p w:rsidR="001326E4" w:rsidRDefault="003C6AA1">
      <w:pPr>
        <w:spacing w:after="150"/>
      </w:pPr>
      <w:r>
        <w:rPr>
          <w:color w:val="000000"/>
        </w:rPr>
        <w:t>(е</w:t>
      </w:r>
      <w:r>
        <w:rPr>
          <w:color w:val="000000"/>
        </w:rPr>
        <w:t>) против кога је покренут поступак у којем се предлаже доношење пресуде о инсолвентности или стечају или друго правно средство према било ком закону о стечају или инсолвентности или другом сличном закону који утиче на права поверилаца или је поднет предлог</w:t>
      </w:r>
      <w:r>
        <w:rPr>
          <w:color w:val="000000"/>
        </w:rPr>
        <w:t xml:space="preserve"> за затварање или ликвидацију, а у случају да је било какав такав поступак или предлог покренут или поднет против тог лица, такав поступак или предлог покренула је или је поднела особа или правно лице која није претходно наведена у ставу (д); и</w:t>
      </w:r>
    </w:p>
    <w:p w:rsidR="001326E4" w:rsidRDefault="003C6AA1">
      <w:pPr>
        <w:spacing w:after="150"/>
      </w:pPr>
      <w:r>
        <w:rPr>
          <w:color w:val="000000"/>
        </w:rPr>
        <w:t xml:space="preserve">(i) има за </w:t>
      </w:r>
      <w:r>
        <w:rPr>
          <w:color w:val="000000"/>
        </w:rPr>
        <w:t>последицу пресуду о инсолвентности или стечају или упис привремене мере или доношење одлуке о затварању или ликвидацији; или</w:t>
      </w:r>
    </w:p>
    <w:p w:rsidR="001326E4" w:rsidRDefault="003C6AA1">
      <w:pPr>
        <w:spacing w:after="150"/>
      </w:pPr>
      <w:r>
        <w:rPr>
          <w:color w:val="000000"/>
        </w:rPr>
        <w:t>(ii) није одбачен, укинут, обустављен или прекинут у сваком појединачном случају у току од 30 дана од дана покретања или подношења;</w:t>
      </w:r>
    </w:p>
    <w:p w:rsidR="001326E4" w:rsidRDefault="003C6AA1">
      <w:pPr>
        <w:spacing w:after="150"/>
      </w:pPr>
      <w:r>
        <w:rPr>
          <w:color w:val="000000"/>
        </w:rPr>
        <w:t>(ф) за коју је донета одлука о затварању, принудној управи или ликвидацији (осим у случају консолидације, припајања или спајања);</w:t>
      </w:r>
    </w:p>
    <w:p w:rsidR="001326E4" w:rsidRDefault="003C6AA1">
      <w:pPr>
        <w:spacing w:after="150"/>
      </w:pPr>
      <w:r>
        <w:rPr>
          <w:color w:val="000000"/>
        </w:rPr>
        <w:t xml:space="preserve">(г) тражи се постављање или је постављен управник, стечајни управник, конзерватор, принудни управник, или други сличан </w:t>
      </w:r>
      <w:r>
        <w:rPr>
          <w:color w:val="000000"/>
        </w:rPr>
        <w:t>службеник над њим или делом његове имовине или над његовом укупном имовином;</w:t>
      </w:r>
    </w:p>
    <w:p w:rsidR="001326E4" w:rsidRDefault="003C6AA1">
      <w:pPr>
        <w:spacing w:after="150"/>
      </w:pPr>
      <w:r>
        <w:rPr>
          <w:color w:val="000000"/>
        </w:rPr>
        <w:t>(х) коме је осигурана страна преузела посед над значајним делом или целокупном имовином или је над целокупном имовином или њеним значајним делом покренут поступак заплене, извршењ</w:t>
      </w:r>
      <w:r>
        <w:rPr>
          <w:color w:val="000000"/>
        </w:rPr>
        <w:t>а, обустава, одузимање или други правни поступак, те таква осигурана страна задржава посед или такав поступак није одбачен, укинут, обустављен или прекинут у сваком појединачном случају у року од 30 дана након тога;</w:t>
      </w:r>
    </w:p>
    <w:p w:rsidR="001326E4" w:rsidRDefault="003C6AA1">
      <w:pPr>
        <w:spacing w:after="150"/>
      </w:pPr>
      <w:r>
        <w:rPr>
          <w:color w:val="000000"/>
        </w:rPr>
        <w:t>(и) узрокује или подлеже било ком другом</w:t>
      </w:r>
      <w:r>
        <w:rPr>
          <w:color w:val="000000"/>
        </w:rPr>
        <w:t xml:space="preserve"> случају који, према меродавном праву било које надлежности, има сличан учинак у било ком од случајева у претходно наведеним ставовима од (а) до (х); или</w:t>
      </w:r>
    </w:p>
    <w:p w:rsidR="001326E4" w:rsidRDefault="003C6AA1">
      <w:pPr>
        <w:spacing w:after="150"/>
      </w:pPr>
      <w:r>
        <w:rPr>
          <w:color w:val="000000"/>
        </w:rPr>
        <w:t>(ј) предузме било коју радњу којом подржава или која указује на то да је сагласна, одобрава или приста</w:t>
      </w:r>
      <w:r>
        <w:rPr>
          <w:color w:val="000000"/>
        </w:rPr>
        <w:t>је на било који од горе наведених поступака.</w:t>
      </w:r>
    </w:p>
    <w:p w:rsidR="001326E4" w:rsidRDefault="003C6AA1">
      <w:pPr>
        <w:spacing w:after="150"/>
      </w:pPr>
      <w:r>
        <w:rPr>
          <w:b/>
          <w:color w:val="000000"/>
        </w:rPr>
        <w:t>„Датум плаћања камате”</w:t>
      </w:r>
      <w:r>
        <w:rPr>
          <w:color w:val="000000"/>
        </w:rPr>
        <w:t xml:space="preserve"> означава последњи дан Каматног периода;</w:t>
      </w:r>
    </w:p>
    <w:p w:rsidR="001326E4" w:rsidRDefault="003C6AA1">
      <w:pPr>
        <w:spacing w:after="150"/>
      </w:pPr>
      <w:r>
        <w:rPr>
          <w:color w:val="000000"/>
        </w:rPr>
        <w:t>„</w:t>
      </w:r>
      <w:r>
        <w:rPr>
          <w:b/>
          <w:color w:val="000000"/>
        </w:rPr>
        <w:t>Каматни период</w:t>
      </w:r>
      <w:r>
        <w:rPr>
          <w:color w:val="000000"/>
        </w:rPr>
        <w:t>” означава, у односу на Кредит, сваки период утврђен у складу са Клаузулом 9.5 (Каматни периоди) и, у смислу Неплаћеног износа, сваки</w:t>
      </w:r>
      <w:r>
        <w:rPr>
          <w:color w:val="000000"/>
        </w:rPr>
        <w:t xml:space="preserve"> период утврђен у складу са Клаузулом 9.3 (Затезна камата);</w:t>
      </w:r>
    </w:p>
    <w:p w:rsidR="001326E4" w:rsidRDefault="003C6AA1">
      <w:pPr>
        <w:spacing w:after="150"/>
      </w:pPr>
      <w:r>
        <w:rPr>
          <w:b/>
          <w:color w:val="000000"/>
        </w:rPr>
        <w:t>„Међународни рачуноводствени стандарди у јавном сектору”</w:t>
      </w:r>
      <w:r>
        <w:rPr>
          <w:color w:val="000000"/>
        </w:rPr>
        <w:t xml:space="preserve"> означава скуп рачуноводствених стандарда које је успоставио и издао </w:t>
      </w:r>
      <w:r>
        <w:rPr>
          <w:color w:val="000000"/>
        </w:rPr>
        <w:lastRenderedPageBreak/>
        <w:t>Међународни одбор за рачуноводствене стандарде у јавном сектору (ИПСАСБ</w:t>
      </w:r>
      <w:r>
        <w:rPr>
          <w:color w:val="000000"/>
        </w:rPr>
        <w:t>), са накнадним изменама и допунама;</w:t>
      </w:r>
    </w:p>
    <w:p w:rsidR="001326E4" w:rsidRDefault="003C6AA1">
      <w:pPr>
        <w:spacing w:after="150"/>
      </w:pPr>
      <w:r>
        <w:rPr>
          <w:color w:val="000000"/>
        </w:rPr>
        <w:t>„</w:t>
      </w:r>
      <w:r>
        <w:rPr>
          <w:b/>
          <w:color w:val="000000"/>
        </w:rPr>
        <w:t>Интерполирана котирана стопа</w:t>
      </w:r>
      <w:r>
        <w:rPr>
          <w:color w:val="000000"/>
        </w:rPr>
        <w:t>” означава, у односу на било који Кредит, стопу (заокружену на исти број децималних места као и две релевантне Котиране стопе) која је резултат линеарне интерполације између:</w:t>
      </w:r>
    </w:p>
    <w:p w:rsidR="001326E4" w:rsidRDefault="003C6AA1">
      <w:pPr>
        <w:spacing w:after="150"/>
      </w:pPr>
      <w:r>
        <w:rPr>
          <w:color w:val="000000"/>
        </w:rPr>
        <w:t>(a) примењиве К</w:t>
      </w:r>
      <w:r>
        <w:rPr>
          <w:color w:val="000000"/>
        </w:rPr>
        <w:t>отиране стопе за најдужи период за који је та котирана стопа расположива који је краћи од Каматног периода Кредита; и</w:t>
      </w:r>
    </w:p>
    <w:p w:rsidR="001326E4" w:rsidRDefault="003C6AA1">
      <w:pPr>
        <w:spacing w:after="150"/>
      </w:pPr>
      <w:r>
        <w:rPr>
          <w:color w:val="000000"/>
        </w:rPr>
        <w:t>(б) примењиве Котиране стопе за најкраћи период (за који је та котирана стопа расположива) који је дужи од Каматног периода Кредита,</w:t>
      </w:r>
    </w:p>
    <w:p w:rsidR="001326E4" w:rsidRDefault="003C6AA1">
      <w:pPr>
        <w:spacing w:after="150"/>
      </w:pPr>
      <w:r>
        <w:rPr>
          <w:color w:val="000000"/>
        </w:rPr>
        <w:t>обе у</w:t>
      </w:r>
      <w:r>
        <w:rPr>
          <w:color w:val="000000"/>
        </w:rPr>
        <w:t xml:space="preserve"> Назначеном времену за Валуту кредитног аранжмана;</w:t>
      </w:r>
    </w:p>
    <w:p w:rsidR="001326E4" w:rsidRDefault="003C6AA1">
      <w:pPr>
        <w:spacing w:after="150"/>
      </w:pPr>
      <w:r>
        <w:rPr>
          <w:b/>
          <w:color w:val="000000"/>
        </w:rPr>
        <w:t>„Зајмодавац”</w:t>
      </w:r>
      <w:r>
        <w:rPr>
          <w:color w:val="000000"/>
        </w:rPr>
        <w:t xml:space="preserve"> означава:</w:t>
      </w:r>
    </w:p>
    <w:p w:rsidR="001326E4" w:rsidRDefault="003C6AA1">
      <w:pPr>
        <w:spacing w:after="150"/>
      </w:pPr>
      <w:r>
        <w:rPr>
          <w:color w:val="000000"/>
        </w:rPr>
        <w:t>(а) сваког Првобитног зајмодавца; и</w:t>
      </w:r>
    </w:p>
    <w:p w:rsidR="001326E4" w:rsidRDefault="003C6AA1">
      <w:pPr>
        <w:spacing w:after="150"/>
      </w:pPr>
      <w:r>
        <w:rPr>
          <w:color w:val="000000"/>
        </w:rPr>
        <w:t>(б) сваку банку, финансијску институцију, траст, фонд или другу институцију која је постала Страна у складу са Клаузулом 21 (Промена Зајмодаваца),</w:t>
      </w:r>
    </w:p>
    <w:p w:rsidR="001326E4" w:rsidRDefault="003C6AA1">
      <w:pPr>
        <w:spacing w:after="150"/>
      </w:pPr>
      <w:r>
        <w:rPr>
          <w:color w:val="000000"/>
        </w:rPr>
        <w:t>који у сваком случају није престао да буде Страна у складу са условима овог Уговора;</w:t>
      </w:r>
    </w:p>
    <w:p w:rsidR="001326E4" w:rsidRDefault="003C6AA1">
      <w:pPr>
        <w:spacing w:after="150"/>
      </w:pPr>
      <w:r>
        <w:rPr>
          <w:color w:val="000000"/>
        </w:rPr>
        <w:t>„</w:t>
      </w:r>
      <w:r>
        <w:rPr>
          <w:b/>
          <w:color w:val="000000"/>
        </w:rPr>
        <w:t>ЛМА</w:t>
      </w:r>
      <w:r>
        <w:rPr>
          <w:color w:val="000000"/>
        </w:rPr>
        <w:t>” означава Удружење тржишта кредита;</w:t>
      </w:r>
    </w:p>
    <w:p w:rsidR="001326E4" w:rsidRDefault="003C6AA1">
      <w:pPr>
        <w:spacing w:after="150"/>
      </w:pPr>
      <w:r>
        <w:rPr>
          <w:color w:val="000000"/>
        </w:rPr>
        <w:t>„</w:t>
      </w:r>
      <w:r>
        <w:rPr>
          <w:b/>
          <w:color w:val="000000"/>
        </w:rPr>
        <w:t>Кредит</w:t>
      </w:r>
      <w:r>
        <w:rPr>
          <w:color w:val="000000"/>
        </w:rPr>
        <w:t xml:space="preserve">” означава кредит обезбеђен или који ће бити обезбеђен у оквиру кредитног аранжмана или неизмирени износ главнице Кредита </w:t>
      </w:r>
      <w:r>
        <w:rPr>
          <w:color w:val="000000"/>
        </w:rPr>
        <w:t>до тог тренутка;</w:t>
      </w:r>
    </w:p>
    <w:p w:rsidR="001326E4" w:rsidRDefault="003C6AA1">
      <w:pPr>
        <w:spacing w:after="150"/>
      </w:pPr>
      <w:r>
        <w:rPr>
          <w:color w:val="000000"/>
        </w:rPr>
        <w:t>„</w:t>
      </w:r>
      <w:r>
        <w:rPr>
          <w:b/>
          <w:color w:val="000000"/>
        </w:rPr>
        <w:t>Губитак</w:t>
      </w:r>
      <w:r>
        <w:rPr>
          <w:color w:val="000000"/>
        </w:rPr>
        <w:t>” означава неуспех Зајмодаваца да приме планирану исплату на Датум доспећа у складу са овим Уговором, или покривену обавезну авансну отплату на Датум доспећа према овом Уговору, што је последица, у оба случаја, због пропуста Зајмоп</w:t>
      </w:r>
      <w:r>
        <w:rPr>
          <w:color w:val="000000"/>
        </w:rPr>
        <w:t>римца да плати Зајмодавцима такве износе;</w:t>
      </w:r>
    </w:p>
    <w:p w:rsidR="001326E4" w:rsidRDefault="003C6AA1">
      <w:pPr>
        <w:spacing w:after="150"/>
      </w:pPr>
      <w:r>
        <w:rPr>
          <w:color w:val="000000"/>
        </w:rPr>
        <w:t>„</w:t>
      </w:r>
      <w:r>
        <w:rPr>
          <w:b/>
          <w:color w:val="000000"/>
        </w:rPr>
        <w:t>Већински зајмодавци</w:t>
      </w:r>
      <w:r>
        <w:rPr>
          <w:color w:val="000000"/>
        </w:rPr>
        <w:t>” означавају Зајмодавца или Зајмодавце чија укупна Ангажована средства премашују 66 2/3% Укупних ангажованих средстава (или, ако су Укупна ангажована средства смањена на нулу, треба да премашују</w:t>
      </w:r>
      <w:r>
        <w:rPr>
          <w:color w:val="000000"/>
        </w:rPr>
        <w:t xml:space="preserve"> 66 2/3% Укупних ангажованих средстава непосредно пре смањења);</w:t>
      </w:r>
    </w:p>
    <w:p w:rsidR="001326E4" w:rsidRDefault="003C6AA1">
      <w:pPr>
        <w:spacing w:after="150"/>
      </w:pPr>
      <w:r>
        <w:rPr>
          <w:b/>
          <w:color w:val="000000"/>
        </w:rPr>
        <w:t>„Маржа”</w:t>
      </w:r>
      <w:r>
        <w:rPr>
          <w:color w:val="000000"/>
        </w:rPr>
        <w:t xml:space="preserve"> означава 0,75% (процената) на годишњем нивоу;</w:t>
      </w:r>
    </w:p>
    <w:p w:rsidR="001326E4" w:rsidRDefault="003C6AA1">
      <w:pPr>
        <w:spacing w:after="150"/>
      </w:pPr>
      <w:r>
        <w:rPr>
          <w:b/>
          <w:color w:val="000000"/>
        </w:rPr>
        <w:t>„Материјални негативни ефекат”</w:t>
      </w:r>
      <w:r>
        <w:rPr>
          <w:color w:val="000000"/>
        </w:rPr>
        <w:t xml:space="preserve"> означава материјални негативни ефекат према разумном мишљењу Већинских зајмодаваца на:</w:t>
      </w:r>
    </w:p>
    <w:p w:rsidR="001326E4" w:rsidRDefault="003C6AA1">
      <w:pPr>
        <w:spacing w:after="150"/>
      </w:pPr>
      <w:r>
        <w:rPr>
          <w:color w:val="000000"/>
        </w:rPr>
        <w:t>(а) економске услове</w:t>
      </w:r>
      <w:r>
        <w:rPr>
          <w:color w:val="000000"/>
        </w:rPr>
        <w:t xml:space="preserve"> Зајмопримца или Корисника кредита;</w:t>
      </w:r>
    </w:p>
    <w:p w:rsidR="001326E4" w:rsidRDefault="003C6AA1">
      <w:pPr>
        <w:spacing w:after="150"/>
      </w:pPr>
      <w:r>
        <w:rPr>
          <w:color w:val="000000"/>
        </w:rPr>
        <w:t>(б) способност Зајмопримца или Корисника кредита да испуни своје обавезе дефинисане Документима о трансакцији; или</w:t>
      </w:r>
    </w:p>
    <w:p w:rsidR="001326E4" w:rsidRDefault="003C6AA1">
      <w:pPr>
        <w:spacing w:after="150"/>
      </w:pPr>
      <w:r>
        <w:rPr>
          <w:color w:val="000000"/>
        </w:rPr>
        <w:lastRenderedPageBreak/>
        <w:t>(ц) валидност или извршност Докумената о трансакцији или права и правних лекова било које Стране у кредит</w:t>
      </w:r>
      <w:r>
        <w:rPr>
          <w:color w:val="000000"/>
        </w:rPr>
        <w:t>ном аранжману према било ком Финансијском документу;</w:t>
      </w:r>
    </w:p>
    <w:p w:rsidR="001326E4" w:rsidRDefault="003C6AA1">
      <w:pPr>
        <w:spacing w:after="150"/>
      </w:pPr>
      <w:r>
        <w:rPr>
          <w:color w:val="000000"/>
        </w:rPr>
        <w:t>„</w:t>
      </w:r>
      <w:r>
        <w:rPr>
          <w:b/>
          <w:color w:val="000000"/>
        </w:rPr>
        <w:t>МИГА</w:t>
      </w:r>
      <w:r>
        <w:rPr>
          <w:color w:val="000000"/>
        </w:rPr>
        <w:t>” означава Мултилатералну агенцију за гарантовање инвестиција;</w:t>
      </w:r>
    </w:p>
    <w:p w:rsidR="001326E4" w:rsidRDefault="003C6AA1">
      <w:pPr>
        <w:spacing w:after="150"/>
      </w:pPr>
      <w:r>
        <w:rPr>
          <w:b/>
          <w:color w:val="000000"/>
        </w:rPr>
        <w:t>„МИГА Гаранција”</w:t>
      </w:r>
      <w:r>
        <w:rPr>
          <w:color w:val="000000"/>
        </w:rPr>
        <w:t xml:space="preserve"> означава гаранцију „Непоштовање суверене финансијске обавезе” коју МИГА даје у корист зајмодаваца која покрива 95% гла</w:t>
      </w:r>
      <w:r>
        <w:rPr>
          <w:color w:val="000000"/>
        </w:rPr>
        <w:t>внице и камате које су, између осталог, МИГА и Агент склопили у вези са финансирањем предвиђеним овим Уговором, у форми и облику и садржини прихватљивој за агента (поступајући по упутствима свих зајмодаваца);</w:t>
      </w:r>
    </w:p>
    <w:p w:rsidR="001326E4" w:rsidRDefault="003C6AA1">
      <w:pPr>
        <w:spacing w:after="150"/>
      </w:pPr>
      <w:r>
        <w:rPr>
          <w:b/>
          <w:color w:val="000000"/>
        </w:rPr>
        <w:t>„Датум ступања на снагу МИГА Гаранције”</w:t>
      </w:r>
      <w:r>
        <w:rPr>
          <w:color w:val="000000"/>
        </w:rPr>
        <w:t xml:space="preserve"> означав</w:t>
      </w:r>
      <w:r>
        <w:rPr>
          <w:color w:val="000000"/>
        </w:rPr>
        <w:t>а датум на који МИГА Гаранција ступа на снагу у складу са њеним условима;</w:t>
      </w:r>
    </w:p>
    <w:p w:rsidR="001326E4" w:rsidRDefault="003C6AA1">
      <w:pPr>
        <w:spacing w:after="150"/>
      </w:pPr>
      <w:r>
        <w:rPr>
          <w:b/>
          <w:color w:val="000000"/>
        </w:rPr>
        <w:t>„Догађај обавезног превременог плаћања у вези са МИГА”</w:t>
      </w:r>
      <w:r>
        <w:rPr>
          <w:color w:val="000000"/>
        </w:rPr>
        <w:t xml:space="preserve"> означава сваку од следећих догађаја или околности:</w:t>
      </w:r>
    </w:p>
    <w:p w:rsidR="001326E4" w:rsidRDefault="003C6AA1">
      <w:pPr>
        <w:spacing w:after="150"/>
      </w:pPr>
      <w:r>
        <w:rPr>
          <w:color w:val="000000"/>
        </w:rPr>
        <w:t>(а) јесте или постаје незаконито да МИГА извршава било коју од својих обавез</w:t>
      </w:r>
      <w:r>
        <w:rPr>
          <w:color w:val="000000"/>
        </w:rPr>
        <w:t>а по МИГА Гаранцији или да Страна кредитног аранжмана добије корист од МИГА Гаранције;</w:t>
      </w:r>
    </w:p>
    <w:p w:rsidR="001326E4" w:rsidRDefault="003C6AA1">
      <w:pPr>
        <w:spacing w:after="150"/>
      </w:pPr>
      <w:r>
        <w:rPr>
          <w:color w:val="000000"/>
        </w:rPr>
        <w:t xml:space="preserve">(б) било која обавеза или обавезе МИГА-е по МИГА Гаранцији нису или престају да буду легалне, важеће, обавезујуће или применљиве или МИГА Гаранција није или престаје да </w:t>
      </w:r>
      <w:r>
        <w:rPr>
          <w:color w:val="000000"/>
        </w:rPr>
        <w:t>буде на снази; или</w:t>
      </w:r>
    </w:p>
    <w:p w:rsidR="001326E4" w:rsidRDefault="003C6AA1">
      <w:pPr>
        <w:spacing w:after="150"/>
      </w:pPr>
      <w:r>
        <w:rPr>
          <w:color w:val="000000"/>
        </w:rPr>
        <w:t>(ц) МИГА избегава, укида, одбацује, суспендује, поништава или укида целу или део МИГА Гаранције или доказује намеру или настоји да избегне да избегне, укине, поништи, суспендује, поништи или укине целу или део МИГА Гаранције;</w:t>
      </w:r>
    </w:p>
    <w:p w:rsidR="001326E4" w:rsidRDefault="003C6AA1">
      <w:pPr>
        <w:spacing w:after="150"/>
      </w:pPr>
      <w:r>
        <w:rPr>
          <w:b/>
          <w:color w:val="000000"/>
        </w:rPr>
        <w:t xml:space="preserve">„Стандарди </w:t>
      </w:r>
      <w:r>
        <w:rPr>
          <w:b/>
          <w:color w:val="000000"/>
        </w:rPr>
        <w:t>резултата МИГА-е”</w:t>
      </w:r>
      <w:r>
        <w:rPr>
          <w:color w:val="000000"/>
        </w:rPr>
        <w:t xml:space="preserve"> означава, у односу на Пројекат и Ентитета за имплементацију пројекта, Стандарде резултата за еколошку и друштвену одрживост наведене у Анексу 4A МИГА Гаранције, који ступају на снагу на Датум ступања на снагу МИГА Гаранције, који су навед</w:t>
      </w:r>
      <w:r>
        <w:rPr>
          <w:color w:val="000000"/>
        </w:rPr>
        <w:t>ени у Прилогу 8 (Стандарди резултата МИГА);</w:t>
      </w:r>
    </w:p>
    <w:p w:rsidR="001326E4" w:rsidRDefault="003C6AA1">
      <w:pPr>
        <w:spacing w:after="150"/>
      </w:pPr>
      <w:r>
        <w:rPr>
          <w:b/>
          <w:color w:val="000000"/>
        </w:rPr>
        <w:t>„МИГА Премија”</w:t>
      </w:r>
      <w:r>
        <w:rPr>
          <w:color w:val="000000"/>
        </w:rPr>
        <w:t xml:space="preserve"> означава премију осигурања коју Зајмопримац плаћа МИГА-и у еврима у складу са МИГА Гаранцијом и све друге трошкове који су неопходни за добијање и одржавање МИГА Гаранције, о чему сведочи обавештењ</w:t>
      </w:r>
      <w:r>
        <w:rPr>
          <w:color w:val="000000"/>
        </w:rPr>
        <w:t>е које доставља МИГА;</w:t>
      </w:r>
    </w:p>
    <w:p w:rsidR="001326E4" w:rsidRDefault="003C6AA1">
      <w:pPr>
        <w:spacing w:after="150"/>
      </w:pPr>
      <w:r>
        <w:rPr>
          <w:color w:val="000000"/>
        </w:rPr>
        <w:t>„</w:t>
      </w:r>
      <w:r>
        <w:rPr>
          <w:b/>
          <w:color w:val="000000"/>
        </w:rPr>
        <w:t>Прање новца</w:t>
      </w:r>
      <w:r>
        <w:rPr>
          <w:color w:val="000000"/>
        </w:rPr>
        <w:t>” означава стицање, поседовање, коришћење, конверзију, пренос или прикривање праве природе над имовином било ког описа и правних докумената или инструмената који доказују власништво или интерес у тој имовини, знајући да та</w:t>
      </w:r>
      <w:r>
        <w:rPr>
          <w:color w:val="000000"/>
        </w:rPr>
        <w:t>ква имовина представља економску предност проистеклу из криминалних радњи, ради:</w:t>
      </w:r>
    </w:p>
    <w:p w:rsidR="001326E4" w:rsidRDefault="003C6AA1">
      <w:pPr>
        <w:spacing w:after="150"/>
      </w:pPr>
      <w:r>
        <w:rPr>
          <w:color w:val="000000"/>
        </w:rPr>
        <w:t>(а) прикривања или прерушавања незаконитог порекла имовине; или</w:t>
      </w:r>
    </w:p>
    <w:p w:rsidR="001326E4" w:rsidRDefault="003C6AA1">
      <w:pPr>
        <w:spacing w:after="150"/>
      </w:pPr>
      <w:r>
        <w:rPr>
          <w:color w:val="000000"/>
        </w:rPr>
        <w:lastRenderedPageBreak/>
        <w:t>(б) помагање сваком лицу које учествује у извршавању криминалних радњи на основу којих је таква имовина стечена</w:t>
      </w:r>
      <w:r>
        <w:rPr>
          <w:color w:val="000000"/>
        </w:rPr>
        <w:t xml:space="preserve"> како би се избегле правне последице таквих радњи;</w:t>
      </w:r>
    </w:p>
    <w:p w:rsidR="001326E4" w:rsidRDefault="003C6AA1">
      <w:pPr>
        <w:spacing w:after="150"/>
      </w:pPr>
      <w:r>
        <w:rPr>
          <w:b/>
          <w:color w:val="000000"/>
        </w:rPr>
        <w:t>„Закон о Моравском коридору”</w:t>
      </w:r>
      <w:r>
        <w:rPr>
          <w:color w:val="000000"/>
        </w:rPr>
        <w:t xml:space="preserve"> означава Закон о утврђивању јавног интереса и посебним поступцима ради реализације Пројекта изградње инфраструктурног коридора ауто-пута E-761, деоница Појате–Прељина који је д</w:t>
      </w:r>
      <w:r>
        <w:rPr>
          <w:color w:val="000000"/>
        </w:rPr>
        <w:t>онела Република Србија 8. јула 2019. године (Закон о утврђивању јавног интереса и посебним поступцима ради реализације Пројекта изградње инфраструктурног коридора ауто-пута E-761, деоница Појате–Прељина, Службени Гласник Републике Србије, бр. 49/2019);</w:t>
      </w:r>
    </w:p>
    <w:p w:rsidR="001326E4" w:rsidRDefault="003C6AA1">
      <w:pPr>
        <w:spacing w:after="150"/>
      </w:pPr>
      <w:r>
        <w:rPr>
          <w:b/>
          <w:color w:val="000000"/>
        </w:rPr>
        <w:t>„НБ</w:t>
      </w:r>
      <w:r>
        <w:rPr>
          <w:b/>
          <w:color w:val="000000"/>
        </w:rPr>
        <w:t>С”</w:t>
      </w:r>
      <w:r>
        <w:rPr>
          <w:color w:val="000000"/>
        </w:rPr>
        <w:t xml:space="preserve"> означава Народну банку Србије;</w:t>
      </w:r>
    </w:p>
    <w:p w:rsidR="001326E4" w:rsidRDefault="003C6AA1">
      <w:pPr>
        <w:spacing w:after="150"/>
      </w:pPr>
      <w:r>
        <w:rPr>
          <w:b/>
          <w:color w:val="000000"/>
        </w:rPr>
        <w:t>„Нови Зајмодавац”</w:t>
      </w:r>
      <w:r>
        <w:rPr>
          <w:color w:val="000000"/>
        </w:rPr>
        <w:t xml:space="preserve"> има значење дато у Клаузули 21.1 (Уступање и пренос од стране Зајмодаваца);</w:t>
      </w:r>
    </w:p>
    <w:p w:rsidR="001326E4" w:rsidRDefault="003C6AA1">
      <w:pPr>
        <w:spacing w:after="150"/>
      </w:pPr>
      <w:r>
        <w:rPr>
          <w:b/>
          <w:color w:val="000000"/>
        </w:rPr>
        <w:t>„Опструктивна пракса”</w:t>
      </w:r>
      <w:r>
        <w:rPr>
          <w:color w:val="000000"/>
        </w:rPr>
        <w:t xml:space="preserve"> има значење дато у Прилогу 7 (Смернице за борбу против корупције МИГА);</w:t>
      </w:r>
    </w:p>
    <w:p w:rsidR="001326E4" w:rsidRDefault="003C6AA1">
      <w:pPr>
        <w:spacing w:after="150"/>
      </w:pPr>
      <w:r>
        <w:rPr>
          <w:b/>
          <w:color w:val="000000"/>
        </w:rPr>
        <w:t>„ОFAC”</w:t>
      </w:r>
      <w:r>
        <w:rPr>
          <w:color w:val="000000"/>
        </w:rPr>
        <w:t xml:space="preserve"> означава Канцеларију за кон</w:t>
      </w:r>
      <w:r>
        <w:rPr>
          <w:color w:val="000000"/>
        </w:rPr>
        <w:t>тролу страних средстава Министарства финансија Сједињених америчких држава;</w:t>
      </w:r>
    </w:p>
    <w:p w:rsidR="001326E4" w:rsidRDefault="003C6AA1">
      <w:pPr>
        <w:spacing w:after="150"/>
      </w:pPr>
      <w:r>
        <w:rPr>
          <w:color w:val="000000"/>
        </w:rPr>
        <w:t>„</w:t>
      </w:r>
      <w:r>
        <w:rPr>
          <w:b/>
          <w:color w:val="000000"/>
        </w:rPr>
        <w:t>Држава учесница</w:t>
      </w:r>
      <w:r>
        <w:rPr>
          <w:color w:val="000000"/>
        </w:rPr>
        <w:t xml:space="preserve">” означава сваку државу чланицу Европске уније која користи евро као своју законску валуту у складу са прописима Европске уније који се односе на Економску и </w:t>
      </w:r>
      <w:r>
        <w:rPr>
          <w:color w:val="000000"/>
        </w:rPr>
        <w:t>монетарну унију;</w:t>
      </w:r>
    </w:p>
    <w:p w:rsidR="001326E4" w:rsidRDefault="003C6AA1">
      <w:pPr>
        <w:spacing w:after="150"/>
      </w:pPr>
      <w:r>
        <w:rPr>
          <w:color w:val="000000"/>
        </w:rPr>
        <w:t>„</w:t>
      </w:r>
      <w:r>
        <w:rPr>
          <w:b/>
          <w:color w:val="000000"/>
        </w:rPr>
        <w:t>Страна</w:t>
      </w:r>
      <w:r>
        <w:rPr>
          <w:color w:val="000000"/>
        </w:rPr>
        <w:t>” означава страну овог Уговора;</w:t>
      </w:r>
    </w:p>
    <w:p w:rsidR="001326E4" w:rsidRDefault="003C6AA1">
      <w:pPr>
        <w:spacing w:after="150"/>
      </w:pPr>
      <w:r>
        <w:rPr>
          <w:color w:val="000000"/>
        </w:rPr>
        <w:t>„</w:t>
      </w:r>
      <w:r>
        <w:rPr>
          <w:b/>
          <w:color w:val="000000"/>
        </w:rPr>
        <w:t>Потенцијални захтев</w:t>
      </w:r>
      <w:r>
        <w:rPr>
          <w:color w:val="000000"/>
        </w:rPr>
        <w:t>” означава потенцијални захтев за плаћање по МИГА Гаранцији;</w:t>
      </w:r>
    </w:p>
    <w:p w:rsidR="001326E4" w:rsidRDefault="003C6AA1">
      <w:pPr>
        <w:spacing w:after="150"/>
      </w:pPr>
      <w:r>
        <w:rPr>
          <w:b/>
          <w:color w:val="000000"/>
        </w:rPr>
        <w:t>„ПРГ”</w:t>
      </w:r>
      <w:r>
        <w:rPr>
          <w:color w:val="000000"/>
        </w:rPr>
        <w:t xml:space="preserve"> означава активности Гаранције делимичног ризика које спроводи Група за финансирање пројеката ИБРД-а;</w:t>
      </w:r>
    </w:p>
    <w:p w:rsidR="001326E4" w:rsidRDefault="003C6AA1">
      <w:pPr>
        <w:spacing w:after="150"/>
      </w:pPr>
      <w:r>
        <w:rPr>
          <w:b/>
          <w:color w:val="000000"/>
        </w:rPr>
        <w:t>„Пројекат”</w:t>
      </w:r>
      <w:r>
        <w:rPr>
          <w:color w:val="000000"/>
        </w:rPr>
        <w:t xml:space="preserve"> о</w:t>
      </w:r>
      <w:r>
        <w:rPr>
          <w:color w:val="000000"/>
        </w:rPr>
        <w:t>значава означава развој, изградњу и пуштање у рад аутопута од око 112 км (Моравски коридор) који повезује градове Прељина и Појате у централној Србији, укључујући:</w:t>
      </w:r>
    </w:p>
    <w:p w:rsidR="001326E4" w:rsidRDefault="003C6AA1">
      <w:pPr>
        <w:spacing w:after="150"/>
      </w:pPr>
      <w:r>
        <w:rPr>
          <w:color w:val="000000"/>
        </w:rPr>
        <w:t>(а) надземне структуре и петље;</w:t>
      </w:r>
    </w:p>
    <w:p w:rsidR="001326E4" w:rsidRDefault="003C6AA1">
      <w:pPr>
        <w:spacing w:after="150"/>
      </w:pPr>
      <w:r>
        <w:rPr>
          <w:color w:val="000000"/>
        </w:rPr>
        <w:t>(б) мостове, пропусте, изнад и испод пролаза;</w:t>
      </w:r>
    </w:p>
    <w:p w:rsidR="001326E4" w:rsidRDefault="003C6AA1">
      <w:pPr>
        <w:spacing w:after="150"/>
      </w:pPr>
      <w:r>
        <w:rPr>
          <w:color w:val="000000"/>
        </w:rPr>
        <w:t xml:space="preserve">(ц) одморишта </w:t>
      </w:r>
      <w:r>
        <w:rPr>
          <w:color w:val="000000"/>
        </w:rPr>
        <w:t>и паркинг просторе;</w:t>
      </w:r>
    </w:p>
    <w:p w:rsidR="001326E4" w:rsidRDefault="003C6AA1">
      <w:pPr>
        <w:spacing w:after="150"/>
      </w:pPr>
      <w:r>
        <w:rPr>
          <w:color w:val="000000"/>
        </w:rPr>
        <w:t>(д) заштитне тампон зоне од поплава и водене ерозије;</w:t>
      </w:r>
    </w:p>
    <w:p w:rsidR="001326E4" w:rsidRDefault="003C6AA1">
      <w:pPr>
        <w:spacing w:after="150"/>
      </w:pPr>
      <w:r>
        <w:rPr>
          <w:color w:val="000000"/>
        </w:rPr>
        <w:t>(е) телекомуникациону мрежу за повезивање базних станица мобилних телефона у оквиру аутопута, као и управљање саобраћајем кроз различите системе контроле, праћења и надзора и наплате</w:t>
      </w:r>
      <w:r>
        <w:rPr>
          <w:color w:val="000000"/>
        </w:rPr>
        <w:t xml:space="preserve"> путарине; и</w:t>
      </w:r>
    </w:p>
    <w:p w:rsidR="001326E4" w:rsidRDefault="003C6AA1">
      <w:pPr>
        <w:spacing w:after="150"/>
      </w:pPr>
      <w:r>
        <w:rPr>
          <w:color w:val="000000"/>
        </w:rPr>
        <w:lastRenderedPageBreak/>
        <w:t>(ф) радови на регулацији реке укључујући заштиту обала, пресеке меандара (исправљене канализације реке Западне Мораве) и реконструкцију постојећих поплавних насипа;</w:t>
      </w:r>
    </w:p>
    <w:p w:rsidR="001326E4" w:rsidRDefault="003C6AA1">
      <w:pPr>
        <w:spacing w:after="150"/>
      </w:pPr>
      <w:r>
        <w:rPr>
          <w:b/>
          <w:color w:val="000000"/>
        </w:rPr>
        <w:t>„Уговор о Пројекту”</w:t>
      </w:r>
      <w:r>
        <w:rPr>
          <w:color w:val="000000"/>
        </w:rPr>
        <w:t xml:space="preserve"> означава Уговор од 5. децембра 2019. године за изградњу Пр</w:t>
      </w:r>
      <w:r>
        <w:rPr>
          <w:color w:val="000000"/>
        </w:rPr>
        <w:t>ојекта између Зајмопримца, Купца и Извођача пројекта;</w:t>
      </w:r>
    </w:p>
    <w:p w:rsidR="001326E4" w:rsidRDefault="003C6AA1">
      <w:pPr>
        <w:spacing w:after="150"/>
      </w:pPr>
      <w:r>
        <w:rPr>
          <w:b/>
          <w:color w:val="000000"/>
        </w:rPr>
        <w:t>„Извођач пројекта”</w:t>
      </w:r>
      <w:r>
        <w:rPr>
          <w:color w:val="000000"/>
        </w:rPr>
        <w:t xml:space="preserve"> означава Bechtel Enka UK Limited, приватна компанија са ограниченом одговорношћу регистрована у Енглеској са регистрованим бројем 09623025 чија се регистрована канцеларија налази на а</w:t>
      </w:r>
      <w:r>
        <w:rPr>
          <w:color w:val="000000"/>
        </w:rPr>
        <w:t>дреси 11 Pilgrim Street, London, United Kingdom, EC4V 6RN, а која послује у Србији преко Bechtel Enka UK Limited Огранак Београд, чија се регистрована филијала налази у улици Ресавска 23, Београд, Република Србија, са идентификационим бројем предузећа 2951</w:t>
      </w:r>
      <w:r>
        <w:rPr>
          <w:color w:val="000000"/>
        </w:rPr>
        <w:t>0300 и ПИБ-ом 111763679;</w:t>
      </w:r>
    </w:p>
    <w:p w:rsidR="001326E4" w:rsidRDefault="003C6AA1">
      <w:pPr>
        <w:spacing w:after="150"/>
      </w:pPr>
      <w:r>
        <w:rPr>
          <w:b/>
          <w:color w:val="000000"/>
        </w:rPr>
        <w:t>„Заштићена страна”</w:t>
      </w:r>
      <w:r>
        <w:rPr>
          <w:color w:val="000000"/>
        </w:rPr>
        <w:t xml:space="preserve"> има значење дато у ставу (а) Клузуле 12.1 (Пореске дефиниције);</w:t>
      </w:r>
    </w:p>
    <w:p w:rsidR="001326E4" w:rsidRDefault="003C6AA1">
      <w:pPr>
        <w:spacing w:after="150"/>
      </w:pPr>
      <w:r>
        <w:rPr>
          <w:color w:val="000000"/>
        </w:rPr>
        <w:t>„</w:t>
      </w:r>
      <w:r>
        <w:rPr>
          <w:b/>
          <w:color w:val="000000"/>
        </w:rPr>
        <w:t>Јавна имовина</w:t>
      </w:r>
      <w:r>
        <w:rPr>
          <w:color w:val="000000"/>
        </w:rPr>
        <w:t>” означава целокупну или било који део садашње или будуће обавезе, имовине, прихода и међународних монетарних резерви (укључујући злат</w:t>
      </w:r>
      <w:r>
        <w:rPr>
          <w:color w:val="000000"/>
        </w:rPr>
        <w:t>о, специјална права вучења и стране валуте) Зајмопримца или његових институција, укључујући и НБС и његове следбенике;</w:t>
      </w:r>
    </w:p>
    <w:p w:rsidR="001326E4" w:rsidRDefault="003C6AA1">
      <w:pPr>
        <w:spacing w:after="150"/>
      </w:pPr>
      <w:r>
        <w:rPr>
          <w:b/>
          <w:color w:val="000000"/>
        </w:rPr>
        <w:t>„Квази-обезбеђење”</w:t>
      </w:r>
      <w:r>
        <w:rPr>
          <w:color w:val="000000"/>
        </w:rPr>
        <w:t xml:space="preserve"> има значење дато у Клаузули 19.5 (Негативни залог);</w:t>
      </w:r>
    </w:p>
    <w:p w:rsidR="001326E4" w:rsidRDefault="003C6AA1">
      <w:pPr>
        <w:spacing w:after="150"/>
      </w:pPr>
      <w:r>
        <w:rPr>
          <w:color w:val="000000"/>
        </w:rPr>
        <w:t>„</w:t>
      </w:r>
      <w:r>
        <w:rPr>
          <w:b/>
          <w:color w:val="000000"/>
        </w:rPr>
        <w:t>Датум котације</w:t>
      </w:r>
      <w:r>
        <w:rPr>
          <w:color w:val="000000"/>
        </w:rPr>
        <w:t>” означава, у смислу било ког периода за који се ут</w:t>
      </w:r>
      <w:r>
        <w:rPr>
          <w:color w:val="000000"/>
        </w:rPr>
        <w:t>врђује каматна стопа, два (2) ТАРГЕТ дана пре првог дана тог периода осим ако се тржишна пракса на Релевантном тржишту не разликује, у ком случају ће Датум котације утврдити Агент у складу са тржишном праксом Релевантног тржишта (и ако се котације обично д</w:t>
      </w:r>
      <w:r>
        <w:rPr>
          <w:color w:val="000000"/>
        </w:rPr>
        <w:t>ају током више од једног дана, Датум котације ће бити последњи од тих дана);</w:t>
      </w:r>
    </w:p>
    <w:p w:rsidR="001326E4" w:rsidRDefault="003C6AA1">
      <w:pPr>
        <w:spacing w:after="150"/>
      </w:pPr>
      <w:r>
        <w:rPr>
          <w:b/>
          <w:color w:val="000000"/>
        </w:rPr>
        <w:t>„Прималац”</w:t>
      </w:r>
      <w:r>
        <w:rPr>
          <w:color w:val="000000"/>
        </w:rPr>
        <w:t xml:space="preserve"> има значење дато у сатву (б) Клаузуле 12.6 (ПДВ);</w:t>
      </w:r>
    </w:p>
    <w:p w:rsidR="001326E4" w:rsidRDefault="003C6AA1">
      <w:pPr>
        <w:spacing w:after="150"/>
      </w:pPr>
      <w:r>
        <w:rPr>
          <w:color w:val="000000"/>
        </w:rPr>
        <w:t>„</w:t>
      </w:r>
      <w:r>
        <w:rPr>
          <w:b/>
          <w:color w:val="000000"/>
        </w:rPr>
        <w:t>Релевантна надлежност</w:t>
      </w:r>
      <w:r>
        <w:rPr>
          <w:color w:val="000000"/>
        </w:rPr>
        <w:t>” означава Републику Србију;</w:t>
      </w:r>
    </w:p>
    <w:p w:rsidR="001326E4" w:rsidRDefault="003C6AA1">
      <w:pPr>
        <w:spacing w:after="150"/>
      </w:pPr>
      <w:r>
        <w:rPr>
          <w:color w:val="000000"/>
        </w:rPr>
        <w:t>„</w:t>
      </w:r>
      <w:r>
        <w:rPr>
          <w:b/>
          <w:color w:val="000000"/>
        </w:rPr>
        <w:t>Релевантно тржиште</w:t>
      </w:r>
      <w:r>
        <w:rPr>
          <w:color w:val="000000"/>
        </w:rPr>
        <w:t>” означава Европско међубанкарско тржиште;</w:t>
      </w:r>
    </w:p>
    <w:p w:rsidR="001326E4" w:rsidRDefault="003C6AA1">
      <w:pPr>
        <w:spacing w:after="150"/>
      </w:pPr>
      <w:r>
        <w:rPr>
          <w:color w:val="000000"/>
        </w:rPr>
        <w:t>„</w:t>
      </w:r>
      <w:r>
        <w:rPr>
          <w:b/>
          <w:color w:val="000000"/>
        </w:rPr>
        <w:t>Релевантно регулаторно тело</w:t>
      </w:r>
      <w:r>
        <w:rPr>
          <w:color w:val="000000"/>
        </w:rPr>
        <w:t xml:space="preserve">” означава релевантну централну банку, регулатора или друге надзорне институције или групу њих, или било коју радну групу или одбор чији је покровитељ или председава било ко од њих или Комитет за финансијску стабилност или је на </w:t>
      </w:r>
      <w:r>
        <w:rPr>
          <w:color w:val="000000"/>
        </w:rPr>
        <w:t>њихов захтев основан;</w:t>
      </w:r>
    </w:p>
    <w:p w:rsidR="001326E4" w:rsidRDefault="003C6AA1">
      <w:pPr>
        <w:spacing w:after="150"/>
      </w:pPr>
      <w:r>
        <w:rPr>
          <w:color w:val="000000"/>
        </w:rPr>
        <w:t>„</w:t>
      </w:r>
      <w:r>
        <w:rPr>
          <w:b/>
          <w:color w:val="000000"/>
        </w:rPr>
        <w:t>Релевантна страна</w:t>
      </w:r>
      <w:r>
        <w:rPr>
          <w:color w:val="000000"/>
        </w:rPr>
        <w:t>” има значење дато у ставу (б) Клаузуле 12.6 (</w:t>
      </w:r>
      <w:r>
        <w:rPr>
          <w:i/>
          <w:color w:val="000000"/>
        </w:rPr>
        <w:t>ПДВ</w:t>
      </w:r>
      <w:r>
        <w:rPr>
          <w:color w:val="000000"/>
        </w:rPr>
        <w:t>);</w:t>
      </w:r>
    </w:p>
    <w:p w:rsidR="001326E4" w:rsidRDefault="003C6AA1">
      <w:pPr>
        <w:spacing w:after="150"/>
      </w:pPr>
      <w:r>
        <w:rPr>
          <w:color w:val="000000"/>
        </w:rPr>
        <w:t>„</w:t>
      </w:r>
      <w:r>
        <w:rPr>
          <w:b/>
          <w:color w:val="000000"/>
        </w:rPr>
        <w:t>Датум отплате</w:t>
      </w:r>
      <w:r>
        <w:rPr>
          <w:color w:val="000000"/>
        </w:rPr>
        <w:t>” означава</w:t>
      </w:r>
    </w:p>
    <w:p w:rsidR="001326E4" w:rsidRDefault="003C6AA1">
      <w:pPr>
        <w:spacing w:after="150"/>
      </w:pPr>
      <w:r>
        <w:rPr>
          <w:color w:val="000000"/>
        </w:rPr>
        <w:t>(а) Први датум отплате; и</w:t>
      </w:r>
    </w:p>
    <w:p w:rsidR="001326E4" w:rsidRDefault="003C6AA1">
      <w:pPr>
        <w:spacing w:after="150"/>
      </w:pPr>
      <w:r>
        <w:rPr>
          <w:color w:val="000000"/>
        </w:rPr>
        <w:t>(б) Сваки датум који пада у интервалу од шест месеци након Првог датума отплате;</w:t>
      </w:r>
    </w:p>
    <w:p w:rsidR="001326E4" w:rsidRDefault="003C6AA1">
      <w:pPr>
        <w:spacing w:after="150"/>
      </w:pPr>
      <w:r>
        <w:rPr>
          <w:b/>
          <w:color w:val="000000"/>
        </w:rPr>
        <w:lastRenderedPageBreak/>
        <w:t>„Изјаве које се понављају”</w:t>
      </w:r>
      <w:r>
        <w:rPr>
          <w:color w:val="000000"/>
        </w:rPr>
        <w:t xml:space="preserve"> означ</w:t>
      </w:r>
      <w:r>
        <w:rPr>
          <w:color w:val="000000"/>
        </w:rPr>
        <w:t>авају сваку тврдњу дефинисану у Клаузули 17 (Изјаве);</w:t>
      </w:r>
    </w:p>
    <w:p w:rsidR="001326E4" w:rsidRDefault="003C6AA1">
      <w:pPr>
        <w:spacing w:after="150"/>
      </w:pPr>
      <w:r>
        <w:rPr>
          <w:b/>
          <w:color w:val="000000"/>
        </w:rPr>
        <w:t>„Супститутивна базна стопа”</w:t>
      </w:r>
      <w:r>
        <w:rPr>
          <w:color w:val="000000"/>
        </w:rPr>
        <w:t xml:space="preserve"> означава базну стопу која је:</w:t>
      </w:r>
    </w:p>
    <w:p w:rsidR="001326E4" w:rsidRDefault="003C6AA1">
      <w:pPr>
        <w:spacing w:after="150"/>
      </w:pPr>
      <w:r>
        <w:rPr>
          <w:color w:val="000000"/>
        </w:rPr>
        <w:t>(а) званично конципирана, номинована или препоручена као супститутивна стопа за Котирану стопу од стране:</w:t>
      </w:r>
    </w:p>
    <w:p w:rsidR="001326E4" w:rsidRDefault="003C6AA1">
      <w:pPr>
        <w:spacing w:after="150"/>
      </w:pPr>
      <w:r>
        <w:rPr>
          <w:color w:val="000000"/>
        </w:rPr>
        <w:t>(i) администратора Котиране стопе (под</w:t>
      </w:r>
      <w:r>
        <w:rPr>
          <w:color w:val="000000"/>
        </w:rPr>
        <w:t xml:space="preserve"> условом да је тржишна и економска ситуација коју та основна стопа мери иста као и она која се мери Котираном стопом); или</w:t>
      </w:r>
    </w:p>
    <w:p w:rsidR="001326E4" w:rsidRDefault="003C6AA1">
      <w:pPr>
        <w:spacing w:after="150"/>
      </w:pPr>
      <w:r>
        <w:rPr>
          <w:color w:val="000000"/>
        </w:rPr>
        <w:t>(ii) било ког Релевантног регулаторног тела,</w:t>
      </w:r>
    </w:p>
    <w:p w:rsidR="001326E4" w:rsidRDefault="003C6AA1">
      <w:pPr>
        <w:spacing w:after="150"/>
      </w:pPr>
      <w:r>
        <w:rPr>
          <w:color w:val="000000"/>
        </w:rPr>
        <w:t>и уколико су замене у релевантно време, званично конципиране, номиноване или препоручене</w:t>
      </w:r>
      <w:r>
        <w:rPr>
          <w:color w:val="000000"/>
        </w:rPr>
        <w:t xml:space="preserve"> за оба наведена става, ”Супститутивна базна стопа” ће бити замена према горе наведеном ставу (ii);</w:t>
      </w:r>
    </w:p>
    <w:p w:rsidR="001326E4" w:rsidRDefault="003C6AA1">
      <w:pPr>
        <w:spacing w:after="150"/>
      </w:pPr>
      <w:r>
        <w:rPr>
          <w:color w:val="000000"/>
        </w:rPr>
        <w:t>(б) по мишљењу Већинских зајмодаваца, Зајмопримца и МИГА-е, опште прихваћена на међународним и релевантним домаћим синдикованим кредитним тржиштима као адек</w:t>
      </w:r>
      <w:r>
        <w:rPr>
          <w:color w:val="000000"/>
        </w:rPr>
        <w:t>ватна замена Котиране стопе; или</w:t>
      </w:r>
    </w:p>
    <w:p w:rsidR="001326E4" w:rsidRDefault="003C6AA1">
      <w:pPr>
        <w:spacing w:after="150"/>
      </w:pPr>
      <w:r>
        <w:rPr>
          <w:color w:val="000000"/>
        </w:rPr>
        <w:t>(ц) по мишљењу Већинских зајмодаваца, Зајмопримца и МИГА-е, адекватна замена Котиране стопе.</w:t>
      </w:r>
    </w:p>
    <w:p w:rsidR="001326E4" w:rsidRDefault="003C6AA1">
      <w:pPr>
        <w:spacing w:after="150"/>
      </w:pPr>
      <w:r>
        <w:rPr>
          <w:color w:val="000000"/>
        </w:rPr>
        <w:t>„</w:t>
      </w:r>
      <w:r>
        <w:rPr>
          <w:b/>
          <w:color w:val="000000"/>
        </w:rPr>
        <w:t>Представник</w:t>
      </w:r>
      <w:r>
        <w:rPr>
          <w:color w:val="000000"/>
        </w:rPr>
        <w:t>” означава свако делегирано лице, заступника, менаџера, администратора, опуномоћника, адвоката, повереника или депозит</w:t>
      </w:r>
      <w:r>
        <w:rPr>
          <w:color w:val="000000"/>
        </w:rPr>
        <w:t>ара;</w:t>
      </w:r>
    </w:p>
    <w:p w:rsidR="001326E4" w:rsidRDefault="003C6AA1">
      <w:pPr>
        <w:spacing w:after="150"/>
      </w:pPr>
      <w:r>
        <w:rPr>
          <w:b/>
          <w:color w:val="000000"/>
        </w:rPr>
        <w:t>„Потребна документа”</w:t>
      </w:r>
      <w:r>
        <w:rPr>
          <w:color w:val="000000"/>
        </w:rPr>
        <w:t xml:space="preserve"> означавају документа која је потребно приложити уз Захтев за коришћење средстава у складу са ставом 7 (ц) Прилога 3 (Захтев за коришћење средстава);</w:t>
      </w:r>
    </w:p>
    <w:p w:rsidR="001326E4" w:rsidRDefault="003C6AA1">
      <w:pPr>
        <w:spacing w:after="150"/>
      </w:pPr>
      <w:r>
        <w:rPr>
          <w:color w:val="000000"/>
        </w:rPr>
        <w:t>„</w:t>
      </w:r>
      <w:r>
        <w:rPr>
          <w:b/>
          <w:color w:val="000000"/>
        </w:rPr>
        <w:t>Резерве</w:t>
      </w:r>
      <w:r>
        <w:rPr>
          <w:color w:val="000000"/>
        </w:rPr>
        <w:t xml:space="preserve">” државе означавају званичне спољне резерве те државе, које се поседују, </w:t>
      </w:r>
      <w:r>
        <w:rPr>
          <w:color w:val="000000"/>
        </w:rPr>
        <w:t>држе, администрирају или контролишу од стране било кога и у било којој форми (укључујући и оне које држава не поседује нити држи нити њима управља нити контролише, већ које се уобичајено сматрају као њене званичне спољне резерве).</w:t>
      </w:r>
    </w:p>
    <w:p w:rsidR="001326E4" w:rsidRDefault="003C6AA1">
      <w:pPr>
        <w:spacing w:after="150"/>
      </w:pPr>
      <w:r>
        <w:rPr>
          <w:color w:val="000000"/>
        </w:rPr>
        <w:t>„</w:t>
      </w:r>
      <w:r>
        <w:rPr>
          <w:b/>
          <w:color w:val="000000"/>
        </w:rPr>
        <w:t>Органи надлежни за Санкц</w:t>
      </w:r>
      <w:r>
        <w:rPr>
          <w:b/>
          <w:color w:val="000000"/>
        </w:rPr>
        <w:t>ије</w:t>
      </w:r>
      <w:r>
        <w:rPr>
          <w:color w:val="000000"/>
        </w:rPr>
        <w:t>” означавају:</w:t>
      </w:r>
    </w:p>
    <w:p w:rsidR="001326E4" w:rsidRDefault="003C6AA1">
      <w:pPr>
        <w:spacing w:after="150"/>
      </w:pPr>
      <w:r>
        <w:rPr>
          <w:color w:val="000000"/>
        </w:rPr>
        <w:t>(а) Савет безбедности Уједињених нација;</w:t>
      </w:r>
    </w:p>
    <w:p w:rsidR="001326E4" w:rsidRDefault="003C6AA1">
      <w:pPr>
        <w:spacing w:after="150"/>
      </w:pPr>
      <w:r>
        <w:rPr>
          <w:color w:val="000000"/>
        </w:rPr>
        <w:t>(б) Европску унију;</w:t>
      </w:r>
    </w:p>
    <w:p w:rsidR="001326E4" w:rsidRDefault="003C6AA1">
      <w:pPr>
        <w:spacing w:after="150"/>
      </w:pPr>
      <w:r>
        <w:rPr>
          <w:color w:val="000000"/>
        </w:rPr>
        <w:t>(ц) Сједињене Америчке Државе (укључујући OFAC и Министарство спољних послова САД-а;</w:t>
      </w:r>
    </w:p>
    <w:p w:rsidR="001326E4" w:rsidRDefault="003C6AA1">
      <w:pPr>
        <w:spacing w:after="150"/>
      </w:pPr>
      <w:r>
        <w:rPr>
          <w:color w:val="000000"/>
        </w:rPr>
        <w:t>(д) сваку државу чланицу Европске уније;</w:t>
      </w:r>
    </w:p>
    <w:p w:rsidR="001326E4" w:rsidRDefault="003C6AA1">
      <w:pPr>
        <w:spacing w:after="150"/>
      </w:pPr>
      <w:r>
        <w:rPr>
          <w:color w:val="000000"/>
        </w:rPr>
        <w:t>(е) УК;</w:t>
      </w:r>
    </w:p>
    <w:p w:rsidR="001326E4" w:rsidRDefault="003C6AA1">
      <w:pPr>
        <w:spacing w:after="150"/>
      </w:pPr>
      <w:r>
        <w:rPr>
          <w:color w:val="000000"/>
        </w:rPr>
        <w:t>(ф) Швајцарска;</w:t>
      </w:r>
    </w:p>
    <w:p w:rsidR="001326E4" w:rsidRDefault="003C6AA1">
      <w:pPr>
        <w:spacing w:after="150"/>
      </w:pPr>
      <w:r>
        <w:rPr>
          <w:color w:val="000000"/>
        </w:rPr>
        <w:t>(г) Швајцарски државни секре</w:t>
      </w:r>
      <w:r>
        <w:rPr>
          <w:color w:val="000000"/>
        </w:rPr>
        <w:t>таријат за економске послове (SECO); и</w:t>
      </w:r>
    </w:p>
    <w:p w:rsidR="001326E4" w:rsidRDefault="003C6AA1">
      <w:pPr>
        <w:spacing w:after="150"/>
      </w:pPr>
      <w:r>
        <w:rPr>
          <w:color w:val="000000"/>
        </w:rPr>
        <w:lastRenderedPageBreak/>
        <w:t>(х) Директорат за међународно јавно право или Одељење за правосуђе Швајцарске;</w:t>
      </w:r>
    </w:p>
    <w:p w:rsidR="001326E4" w:rsidRDefault="003C6AA1">
      <w:pPr>
        <w:spacing w:after="150"/>
      </w:pPr>
      <w:r>
        <w:rPr>
          <w:color w:val="000000"/>
        </w:rPr>
        <w:t>„</w:t>
      </w:r>
      <w:r>
        <w:rPr>
          <w:b/>
          <w:color w:val="000000"/>
        </w:rPr>
        <w:t>Закони и прописи о санкцијама</w:t>
      </w:r>
      <w:r>
        <w:rPr>
          <w:color w:val="000000"/>
        </w:rPr>
        <w:t>” означавају законе, прописе, ембарго или рестриктивне мере о економским, финансијским или трговинским санкц</w:t>
      </w:r>
      <w:r>
        <w:rPr>
          <w:color w:val="000000"/>
        </w:rPr>
        <w:t>ијама којима управља, које доноси или спроводи с времена на време било који Орган надлежан за Санкције;</w:t>
      </w:r>
    </w:p>
    <w:p w:rsidR="001326E4" w:rsidRDefault="003C6AA1">
      <w:pPr>
        <w:spacing w:after="150"/>
      </w:pPr>
      <w:r>
        <w:rPr>
          <w:color w:val="000000"/>
        </w:rPr>
        <w:t>„</w:t>
      </w:r>
      <w:r>
        <w:rPr>
          <w:b/>
          <w:color w:val="000000"/>
        </w:rPr>
        <w:t>Држава под санкцијама</w:t>
      </w:r>
      <w:r>
        <w:rPr>
          <w:color w:val="000000"/>
        </w:rPr>
        <w:t xml:space="preserve">” означава у било ком тренутку државу, регион или територију која подлеже или је предмет било којих санкција (укључујући али не </w:t>
      </w:r>
      <w:r>
        <w:rPr>
          <w:color w:val="000000"/>
        </w:rPr>
        <w:t>ограничавајући се на Крим регион Украјине, Кубу, Иран, Северну Кореју и Сирију);</w:t>
      </w:r>
    </w:p>
    <w:p w:rsidR="001326E4" w:rsidRDefault="003C6AA1">
      <w:pPr>
        <w:spacing w:after="150"/>
      </w:pPr>
      <w:r>
        <w:rPr>
          <w:color w:val="000000"/>
        </w:rPr>
        <w:t>„</w:t>
      </w:r>
      <w:r>
        <w:rPr>
          <w:b/>
          <w:color w:val="000000"/>
        </w:rPr>
        <w:t>Лице под санкцијама</w:t>
      </w:r>
      <w:r>
        <w:rPr>
          <w:color w:val="000000"/>
        </w:rPr>
        <w:t>” означава у било ком тренутку (a) било које лице наведено у списку санкционисаних лица из Закона или Прописа о санкцијама које води било који орган задуже</w:t>
      </w:r>
      <w:r>
        <w:rPr>
          <w:color w:val="000000"/>
        </w:rPr>
        <w:t>н за Санкције, (б) било које лице које ради, основано је или има боравак у Земљи под санкцијама, (ц) било које лице чији је власник или које контролише лице или лица описана у претходним тачкама (a) и (б), или (д) и било које лице које је на други начин пр</w:t>
      </w:r>
      <w:r>
        <w:rPr>
          <w:color w:val="000000"/>
        </w:rPr>
        <w:t>едмет Закона и прописа о санкцијама;</w:t>
      </w:r>
    </w:p>
    <w:p w:rsidR="001326E4" w:rsidRDefault="003C6AA1">
      <w:pPr>
        <w:spacing w:after="150"/>
      </w:pPr>
      <w:r>
        <w:rPr>
          <w:color w:val="000000"/>
        </w:rPr>
        <w:t>„</w:t>
      </w:r>
      <w:r>
        <w:rPr>
          <w:b/>
          <w:color w:val="000000"/>
        </w:rPr>
        <w:t>Котирана стопа</w:t>
      </w:r>
      <w:r>
        <w:rPr>
          <w:color w:val="000000"/>
        </w:rPr>
        <w:t>” означава евро међубанкарску понуђену стопу којом управља Европски институт за тржиште новца (или било које друго лице које преузме управљање том стопом) за релевантни период, која је приказана (пре било</w:t>
      </w:r>
      <w:r>
        <w:rPr>
          <w:color w:val="000000"/>
        </w:rPr>
        <w:t xml:space="preserve"> какве корекције, рекалкулације или поновне публикације од стране администратора) на страници ЕУРИБОР01 Thomson Reuters-а (или било којој другој страници Thomson Reuters која је замена за ту страницу и приказује ту стопу) или на одговарајућој страни таквих</w:t>
      </w:r>
      <w:r>
        <w:rPr>
          <w:color w:val="000000"/>
        </w:rPr>
        <w:t xml:space="preserve"> других информативних сервиса који повремено објављују ту стопу уместо Thomson Reuters-а. Уколико та страница или сервис престане да буде доступан, Агент може навести неку другу страницу или сервис који приказује релевантну стопу након консултације са Зајм</w:t>
      </w:r>
      <w:r>
        <w:rPr>
          <w:color w:val="000000"/>
        </w:rPr>
        <w:t>опримцем;</w:t>
      </w:r>
    </w:p>
    <w:p w:rsidR="001326E4" w:rsidRDefault="003C6AA1">
      <w:pPr>
        <w:spacing w:after="150"/>
      </w:pPr>
      <w:r>
        <w:rPr>
          <w:b/>
          <w:color w:val="000000"/>
        </w:rPr>
        <w:t>„Догађај замене котиране стопе”</w:t>
      </w:r>
      <w:r>
        <w:rPr>
          <w:color w:val="000000"/>
        </w:rPr>
        <w:t xml:space="preserve"> означава</w:t>
      </w:r>
    </w:p>
    <w:p w:rsidR="001326E4" w:rsidRDefault="003C6AA1">
      <w:pPr>
        <w:spacing w:after="150"/>
      </w:pPr>
      <w:r>
        <w:rPr>
          <w:color w:val="000000"/>
        </w:rPr>
        <w:t>(а) према мишљењу Већинских зајмодаваца, Зајмопримца и МИГА-е материјалну промену методологије, формуле или другог средства утврђивања те Котиране стопе;</w:t>
      </w:r>
    </w:p>
    <w:p w:rsidR="001326E4" w:rsidRDefault="003C6AA1">
      <w:pPr>
        <w:spacing w:after="150"/>
      </w:pPr>
      <w:r>
        <w:rPr>
          <w:color w:val="000000"/>
        </w:rPr>
        <w:t>(б) (i)</w:t>
      </w:r>
    </w:p>
    <w:p w:rsidR="001326E4" w:rsidRDefault="003C6AA1">
      <w:pPr>
        <w:spacing w:after="150"/>
      </w:pPr>
      <w:r>
        <w:rPr>
          <w:color w:val="000000"/>
        </w:rPr>
        <w:t>(А) администратор те Котиране стопе или њен</w:t>
      </w:r>
      <w:r>
        <w:rPr>
          <w:color w:val="000000"/>
        </w:rPr>
        <w:t xml:space="preserve"> супервизор је јавно објавио да је тај администратор несолвентан; или</w:t>
      </w:r>
    </w:p>
    <w:p w:rsidR="001326E4" w:rsidRDefault="003C6AA1">
      <w:pPr>
        <w:spacing w:after="150"/>
      </w:pPr>
      <w:r>
        <w:rPr>
          <w:color w:val="000000"/>
        </w:rPr>
        <w:t>(Б) информација је објављена у уредби, обавештењу, петицији или акту поднесеној суду, трибуналу, берзи, регулаторним властима или сличним административним регулаторним или правосудним ор</w:t>
      </w:r>
      <w:r>
        <w:rPr>
          <w:color w:val="000000"/>
        </w:rPr>
        <w:t>ганима који разумно потврђују да је администратор Котиране стопе несолвентан,</w:t>
      </w:r>
    </w:p>
    <w:p w:rsidR="001326E4" w:rsidRDefault="003C6AA1">
      <w:pPr>
        <w:spacing w:after="150"/>
      </w:pPr>
      <w:r>
        <w:rPr>
          <w:color w:val="000000"/>
        </w:rPr>
        <w:lastRenderedPageBreak/>
        <w:t>подразумевано да, у сваком случају у том тренутку не постоји следбеник администратора који ће наставити да обезбеђује Котирану стопу;</w:t>
      </w:r>
    </w:p>
    <w:p w:rsidR="001326E4" w:rsidRDefault="003C6AA1">
      <w:pPr>
        <w:spacing w:after="150"/>
      </w:pPr>
      <w:r>
        <w:rPr>
          <w:color w:val="000000"/>
        </w:rPr>
        <w:t>(ii) администратор Котиране стопе јавно изја</w:t>
      </w:r>
      <w:r>
        <w:rPr>
          <w:color w:val="000000"/>
        </w:rPr>
        <w:t>вљује да је престао или да ће престати да обезбеђује Котирану стопу за стално или на неодређени временски период и, у том тренутку, не постоји следбеник администратора који би наставио да обезбеђује Котирану стопу;</w:t>
      </w:r>
    </w:p>
    <w:p w:rsidR="001326E4" w:rsidRDefault="003C6AA1">
      <w:pPr>
        <w:spacing w:after="150"/>
      </w:pPr>
      <w:r>
        <w:rPr>
          <w:color w:val="000000"/>
        </w:rPr>
        <w:t xml:space="preserve">(iii) супервизор администратора Котиране </w:t>
      </w:r>
      <w:r>
        <w:rPr>
          <w:color w:val="000000"/>
        </w:rPr>
        <w:t>стопе јавно објављује да је та Котирана стопа обустављена или се обуставља за стално или на неодређени временски период; или</w:t>
      </w:r>
    </w:p>
    <w:p w:rsidR="001326E4" w:rsidRDefault="003C6AA1">
      <w:pPr>
        <w:spacing w:after="150"/>
      </w:pPr>
      <w:r>
        <w:rPr>
          <w:color w:val="000000"/>
        </w:rPr>
        <w:t>(iv) администратор Котиране стопе или његов супервизор објављује да се та Котирана стопа више не може користити; или</w:t>
      </w:r>
    </w:p>
    <w:p w:rsidR="001326E4" w:rsidRDefault="003C6AA1">
      <w:pPr>
        <w:spacing w:after="150"/>
      </w:pPr>
      <w:r>
        <w:rPr>
          <w:color w:val="000000"/>
        </w:rPr>
        <w:t>(ц) према мишљ</w:t>
      </w:r>
      <w:r>
        <w:rPr>
          <w:color w:val="000000"/>
        </w:rPr>
        <w:t>ењу Већинских зајмодаваца, Зајмопримца и МИГА-е, та Котирана стопа више није адекватна за потребе обрачуна камате према овом Уговору.</w:t>
      </w:r>
    </w:p>
    <w:p w:rsidR="001326E4" w:rsidRDefault="003C6AA1">
      <w:pPr>
        <w:spacing w:after="150"/>
      </w:pPr>
      <w:r>
        <w:rPr>
          <w:color w:val="000000"/>
        </w:rPr>
        <w:t>„</w:t>
      </w:r>
      <w:r>
        <w:rPr>
          <w:b/>
          <w:color w:val="000000"/>
        </w:rPr>
        <w:t>Обезбеђење</w:t>
      </w:r>
      <w:r>
        <w:rPr>
          <w:color w:val="000000"/>
        </w:rPr>
        <w:t>” означава хипотеку, терет, залогу, пленидбу или другу врсту обезбеђења којим се обезбеђују било које обавезе б</w:t>
      </w:r>
      <w:r>
        <w:rPr>
          <w:color w:val="000000"/>
        </w:rPr>
        <w:t>ило ког лица или други уговори или аранжмани који имају сличан ефекат;</w:t>
      </w:r>
    </w:p>
    <w:p w:rsidR="001326E4" w:rsidRDefault="003C6AA1">
      <w:pPr>
        <w:spacing w:after="150"/>
      </w:pPr>
      <w:r>
        <w:rPr>
          <w:b/>
          <w:color w:val="000000"/>
        </w:rPr>
        <w:t>„Значајан догађај у области животне средине и социјалних питања”</w:t>
      </w:r>
      <w:r>
        <w:rPr>
          <w:color w:val="000000"/>
        </w:rPr>
        <w:t xml:space="preserve"> означава: (i) било који значајан друштвени, радни, здравствени и сигурносни, безбедносни или еколошки инцидент, несрећу,</w:t>
      </w:r>
      <w:r>
        <w:rPr>
          <w:color w:val="000000"/>
        </w:rPr>
        <w:t xml:space="preserve"> или околност у вези са Пројектом, укључујући експлозије, изливање, било које несреће на радном месту које доводе до смрти, озбиљних или вишеструких повреда, материјалног загађења или сваки насилни радни немир или спор између Зајмопримца, или безбедносних </w:t>
      </w:r>
      <w:r>
        <w:rPr>
          <w:color w:val="000000"/>
        </w:rPr>
        <w:t>снага (које су додељене да штите Пројекат) и локалних заједница; или (ii) било који други догађај или околност која има, или се може разумно очекивати да ће имати, материјално негативан утицај на имплементацију или рад Пројекта у складу са Стандардима резу</w:t>
      </w:r>
      <w:r>
        <w:rPr>
          <w:color w:val="000000"/>
        </w:rPr>
        <w:t>лтата МИГА-е;</w:t>
      </w:r>
    </w:p>
    <w:p w:rsidR="001326E4" w:rsidRDefault="003C6AA1">
      <w:pPr>
        <w:spacing w:after="150"/>
      </w:pPr>
      <w:r>
        <w:rPr>
          <w:b/>
          <w:color w:val="000000"/>
        </w:rPr>
        <w:t>„Утврђено време”</w:t>
      </w:r>
      <w:r>
        <w:rPr>
          <w:color w:val="000000"/>
        </w:rPr>
        <w:t xml:space="preserve"> означава дан или време утврђено у складу са Прилогом 6 (Рокови);</w:t>
      </w:r>
    </w:p>
    <w:p w:rsidR="001326E4" w:rsidRDefault="003C6AA1">
      <w:pPr>
        <w:spacing w:after="150"/>
      </w:pPr>
      <w:r>
        <w:rPr>
          <w:b/>
          <w:color w:val="000000"/>
        </w:rPr>
        <w:t>„Филијала”</w:t>
      </w:r>
      <w:r>
        <w:rPr>
          <w:color w:val="000000"/>
        </w:rPr>
        <w:t xml:space="preserve"> означава компанију или корпорацију:</w:t>
      </w:r>
    </w:p>
    <w:p w:rsidR="001326E4" w:rsidRDefault="003C6AA1">
      <w:pPr>
        <w:spacing w:after="150"/>
      </w:pPr>
      <w:r>
        <w:rPr>
          <w:color w:val="000000"/>
        </w:rPr>
        <w:t>(а) коју контролише, директно или индиректно, компанија или корпорација или владина агенција ( „</w:t>
      </w:r>
      <w:r>
        <w:rPr>
          <w:b/>
          <w:color w:val="000000"/>
        </w:rPr>
        <w:t xml:space="preserve">холдинг </w:t>
      </w:r>
      <w:r>
        <w:rPr>
          <w:b/>
          <w:color w:val="000000"/>
        </w:rPr>
        <w:t>корпорација</w:t>
      </w:r>
      <w:r>
        <w:rPr>
          <w:color w:val="000000"/>
        </w:rPr>
        <w:t>”);</w:t>
      </w:r>
    </w:p>
    <w:p w:rsidR="001326E4" w:rsidRDefault="003C6AA1">
      <w:pPr>
        <w:spacing w:after="150"/>
      </w:pPr>
      <w:r>
        <w:rPr>
          <w:color w:val="000000"/>
        </w:rPr>
        <w:t>(б) више од половине емитованог акцијског капитала које поседује, директно или индиректно холдинг корпорација; или</w:t>
      </w:r>
    </w:p>
    <w:p w:rsidR="001326E4" w:rsidRDefault="003C6AA1">
      <w:pPr>
        <w:spacing w:after="150"/>
      </w:pPr>
      <w:r>
        <w:rPr>
          <w:color w:val="000000"/>
        </w:rPr>
        <w:t>(ц) која је Филијала друге Филијале холдинг корпорације;</w:t>
      </w:r>
    </w:p>
    <w:p w:rsidR="001326E4" w:rsidRDefault="003C6AA1">
      <w:pPr>
        <w:spacing w:after="150"/>
      </w:pPr>
      <w:r>
        <w:rPr>
          <w:b/>
          <w:color w:val="000000"/>
        </w:rPr>
        <w:t>„Добављач”</w:t>
      </w:r>
      <w:r>
        <w:rPr>
          <w:color w:val="000000"/>
        </w:rPr>
        <w:t xml:space="preserve"> има значење дато у ставу (б) Клаузуле 12.6 (ПДВ);</w:t>
      </w:r>
    </w:p>
    <w:p w:rsidR="001326E4" w:rsidRDefault="003C6AA1">
      <w:pPr>
        <w:spacing w:after="150"/>
      </w:pPr>
      <w:r>
        <w:rPr>
          <w:color w:val="000000"/>
        </w:rPr>
        <w:t>„</w:t>
      </w:r>
      <w:r>
        <w:rPr>
          <w:b/>
          <w:color w:val="000000"/>
        </w:rPr>
        <w:t xml:space="preserve">ТАРГЕТ </w:t>
      </w:r>
      <w:r>
        <w:rPr>
          <w:b/>
          <w:color w:val="000000"/>
        </w:rPr>
        <w:t>дан</w:t>
      </w:r>
      <w:r>
        <w:rPr>
          <w:color w:val="000000"/>
        </w:rPr>
        <w:t>” означава било који дан када је Т2 отворен за поравнања плаћања у еврима;</w:t>
      </w:r>
    </w:p>
    <w:p w:rsidR="001326E4" w:rsidRDefault="003C6AA1">
      <w:pPr>
        <w:spacing w:after="150"/>
      </w:pPr>
      <w:r>
        <w:rPr>
          <w:color w:val="000000"/>
        </w:rPr>
        <w:lastRenderedPageBreak/>
        <w:t>„</w:t>
      </w:r>
      <w:r>
        <w:rPr>
          <w:b/>
          <w:color w:val="000000"/>
        </w:rPr>
        <w:t>Порез</w:t>
      </w:r>
      <w:r>
        <w:rPr>
          <w:color w:val="000000"/>
        </w:rPr>
        <w:t>” означава било који порез, дажбину, увозне царине, царине или друге намете или одбитке сличне природе (укључујући казне или камате у вези са неплаћањем или кашњењем у плаћ</w:t>
      </w:r>
      <w:r>
        <w:rPr>
          <w:color w:val="000000"/>
        </w:rPr>
        <w:t>ању било којег од наведеног);</w:t>
      </w:r>
    </w:p>
    <w:p w:rsidR="001326E4" w:rsidRDefault="003C6AA1">
      <w:pPr>
        <w:spacing w:after="150"/>
      </w:pPr>
      <w:r>
        <w:rPr>
          <w:b/>
          <w:color w:val="000000"/>
        </w:rPr>
        <w:t>„Порески кредит”</w:t>
      </w:r>
      <w:r>
        <w:rPr>
          <w:color w:val="000000"/>
        </w:rPr>
        <w:t xml:space="preserve"> има значење дато у ставу (а) у Клаузули 12.1 (</w:t>
      </w:r>
      <w:r>
        <w:rPr>
          <w:i/>
          <w:color w:val="000000"/>
        </w:rPr>
        <w:t>Дефиниције пореза</w:t>
      </w:r>
      <w:r>
        <w:rPr>
          <w:color w:val="000000"/>
        </w:rPr>
        <w:t>);</w:t>
      </w:r>
    </w:p>
    <w:p w:rsidR="001326E4" w:rsidRDefault="003C6AA1">
      <w:pPr>
        <w:spacing w:after="150"/>
      </w:pPr>
      <w:r>
        <w:rPr>
          <w:color w:val="000000"/>
        </w:rPr>
        <w:t>„</w:t>
      </w:r>
      <w:r>
        <w:rPr>
          <w:b/>
          <w:color w:val="000000"/>
        </w:rPr>
        <w:t>Порески одбитак</w:t>
      </w:r>
      <w:r>
        <w:rPr>
          <w:color w:val="000000"/>
        </w:rPr>
        <w:t>” има значење дато у ставу (а) у Клаузули 12.1 (</w:t>
      </w:r>
      <w:r>
        <w:rPr>
          <w:i/>
          <w:color w:val="000000"/>
        </w:rPr>
        <w:t>Дефиниције пореза</w:t>
      </w:r>
      <w:r>
        <w:rPr>
          <w:color w:val="000000"/>
        </w:rPr>
        <w:t>);</w:t>
      </w:r>
    </w:p>
    <w:p w:rsidR="001326E4" w:rsidRDefault="003C6AA1">
      <w:pPr>
        <w:spacing w:after="150"/>
      </w:pPr>
      <w:r>
        <w:rPr>
          <w:color w:val="000000"/>
        </w:rPr>
        <w:t>„</w:t>
      </w:r>
      <w:r>
        <w:rPr>
          <w:b/>
          <w:color w:val="000000"/>
        </w:rPr>
        <w:t>Плаћање пореза</w:t>
      </w:r>
      <w:r>
        <w:rPr>
          <w:color w:val="000000"/>
        </w:rPr>
        <w:t>” има значење дато у ставу (а) у Клаузули 12</w:t>
      </w:r>
      <w:r>
        <w:rPr>
          <w:color w:val="000000"/>
        </w:rPr>
        <w:t>.1 (</w:t>
      </w:r>
      <w:r>
        <w:rPr>
          <w:i/>
          <w:color w:val="000000"/>
        </w:rPr>
        <w:t>Дефиниције пореза</w:t>
      </w:r>
      <w:r>
        <w:rPr>
          <w:color w:val="000000"/>
        </w:rPr>
        <w:t>);</w:t>
      </w:r>
    </w:p>
    <w:p w:rsidR="001326E4" w:rsidRDefault="003C6AA1">
      <w:pPr>
        <w:spacing w:after="150"/>
      </w:pPr>
      <w:r>
        <w:rPr>
          <w:color w:val="000000"/>
        </w:rPr>
        <w:t>„</w:t>
      </w:r>
      <w:r>
        <w:rPr>
          <w:b/>
          <w:color w:val="000000"/>
        </w:rPr>
        <w:t>Закон о трећим странама</w:t>
      </w:r>
      <w:r>
        <w:rPr>
          <w:color w:val="000000"/>
        </w:rPr>
        <w:t>” означава Закон о облигационим односима (</w:t>
      </w:r>
      <w:r>
        <w:rPr>
          <w:i/>
          <w:color w:val="000000"/>
        </w:rPr>
        <w:t>Права трећих страна</w:t>
      </w:r>
      <w:r>
        <w:rPr>
          <w:color w:val="000000"/>
        </w:rPr>
        <w:t>) из 1999. године;</w:t>
      </w:r>
    </w:p>
    <w:p w:rsidR="001326E4" w:rsidRDefault="003C6AA1">
      <w:pPr>
        <w:spacing w:after="150"/>
      </w:pPr>
      <w:r>
        <w:rPr>
          <w:b/>
          <w:color w:val="000000"/>
        </w:rPr>
        <w:t>„Укупна ангажована средства”</w:t>
      </w:r>
      <w:r>
        <w:rPr>
          <w:color w:val="000000"/>
        </w:rPr>
        <w:t xml:space="preserve"> означава укупна Ангажована средства у износу од 700.000.000,00 евра на датум овог Уговора;</w:t>
      </w:r>
    </w:p>
    <w:p w:rsidR="001326E4" w:rsidRDefault="003C6AA1">
      <w:pPr>
        <w:spacing w:after="150"/>
      </w:pPr>
      <w:r>
        <w:rPr>
          <w:b/>
          <w:color w:val="000000"/>
        </w:rPr>
        <w:t>„Докумен</w:t>
      </w:r>
      <w:r>
        <w:rPr>
          <w:b/>
          <w:color w:val="000000"/>
        </w:rPr>
        <w:t>та о трансакцији”</w:t>
      </w:r>
      <w:r>
        <w:rPr>
          <w:color w:val="000000"/>
        </w:rPr>
        <w:t xml:space="preserve"> означавају Финансијска документа и Уговор о Пројекту;</w:t>
      </w:r>
    </w:p>
    <w:p w:rsidR="001326E4" w:rsidRDefault="003C6AA1">
      <w:pPr>
        <w:spacing w:after="150"/>
      </w:pPr>
      <w:r>
        <w:rPr>
          <w:b/>
          <w:color w:val="000000"/>
        </w:rPr>
        <w:t>„Потврда о преносу”</w:t>
      </w:r>
      <w:r>
        <w:rPr>
          <w:color w:val="000000"/>
        </w:rPr>
        <w:t xml:space="preserve"> означава потврду састављену у форми датој у Прилогу 4 (</w:t>
      </w:r>
      <w:r>
        <w:rPr>
          <w:i/>
          <w:color w:val="000000"/>
        </w:rPr>
        <w:t>Образац Потврде о преносу</w:t>
      </w:r>
      <w:r>
        <w:rPr>
          <w:color w:val="000000"/>
        </w:rPr>
        <w:t>) или у било којој другој форми договореној између Агента и Зајмопримца;</w:t>
      </w:r>
    </w:p>
    <w:p w:rsidR="001326E4" w:rsidRDefault="003C6AA1">
      <w:pPr>
        <w:spacing w:after="150"/>
      </w:pPr>
      <w:r>
        <w:rPr>
          <w:b/>
          <w:color w:val="000000"/>
        </w:rPr>
        <w:t xml:space="preserve">„Датум </w:t>
      </w:r>
      <w:r>
        <w:rPr>
          <w:b/>
          <w:color w:val="000000"/>
        </w:rPr>
        <w:t>преноса”</w:t>
      </w:r>
      <w:r>
        <w:rPr>
          <w:color w:val="000000"/>
        </w:rPr>
        <w:t xml:space="preserve"> означава, у смислу уступања или преноса, каснији догађај од наведених:</w:t>
      </w:r>
    </w:p>
    <w:p w:rsidR="001326E4" w:rsidRDefault="003C6AA1">
      <w:pPr>
        <w:spacing w:after="150"/>
      </w:pPr>
      <w:r>
        <w:rPr>
          <w:color w:val="000000"/>
        </w:rPr>
        <w:t>(а)  предложени Датум преноса наведен у релевантном Уговору о преносу или Потврди о преносу, и</w:t>
      </w:r>
    </w:p>
    <w:p w:rsidR="001326E4" w:rsidRDefault="003C6AA1">
      <w:pPr>
        <w:spacing w:after="150"/>
      </w:pPr>
      <w:r>
        <w:rPr>
          <w:color w:val="000000"/>
        </w:rPr>
        <w:t>(б) датум када Агент потпише релевантан Уговор о уступању или Потврду о преносу;</w:t>
      </w:r>
    </w:p>
    <w:p w:rsidR="001326E4" w:rsidRDefault="003C6AA1">
      <w:pPr>
        <w:spacing w:after="150"/>
      </w:pPr>
      <w:r>
        <w:rPr>
          <w:color w:val="000000"/>
        </w:rPr>
        <w:t>„</w:t>
      </w:r>
      <w:r>
        <w:rPr>
          <w:b/>
          <w:color w:val="000000"/>
        </w:rPr>
        <w:t>Т2</w:t>
      </w:r>
      <w:r>
        <w:rPr>
          <w:color w:val="000000"/>
        </w:rPr>
        <w:t>” означава аутоматски систем експресног трансфера бруто плаћања у реалном времену којим управља Евросистем или било који систем наследник;</w:t>
      </w:r>
    </w:p>
    <w:p w:rsidR="001326E4" w:rsidRDefault="003C6AA1">
      <w:pPr>
        <w:spacing w:after="150"/>
      </w:pPr>
      <w:r>
        <w:rPr>
          <w:b/>
          <w:color w:val="000000"/>
        </w:rPr>
        <w:t>„УК”</w:t>
      </w:r>
      <w:r>
        <w:rPr>
          <w:color w:val="000000"/>
        </w:rPr>
        <w:t xml:space="preserve"> означава Уједињено Краљевство Велике Британије и Северне Ирске;</w:t>
      </w:r>
    </w:p>
    <w:p w:rsidR="001326E4" w:rsidRDefault="003C6AA1">
      <w:pPr>
        <w:spacing w:after="150"/>
      </w:pPr>
      <w:r>
        <w:rPr>
          <w:color w:val="000000"/>
        </w:rPr>
        <w:t>„</w:t>
      </w:r>
      <w:r>
        <w:rPr>
          <w:b/>
          <w:color w:val="000000"/>
        </w:rPr>
        <w:t>Неплаћени износ</w:t>
      </w:r>
      <w:r>
        <w:rPr>
          <w:color w:val="000000"/>
        </w:rPr>
        <w:t>” означава било коју суму кој</w:t>
      </w:r>
      <w:r>
        <w:rPr>
          <w:color w:val="000000"/>
        </w:rPr>
        <w:t>а је доспела и платива али није и плаћена од стране Зајмопримца по основу Финансијских докумената;</w:t>
      </w:r>
    </w:p>
    <w:p w:rsidR="001326E4" w:rsidRDefault="003C6AA1">
      <w:pPr>
        <w:spacing w:after="150"/>
      </w:pPr>
      <w:r>
        <w:rPr>
          <w:color w:val="000000"/>
        </w:rPr>
        <w:t>„</w:t>
      </w:r>
      <w:r>
        <w:rPr>
          <w:b/>
          <w:color w:val="000000"/>
        </w:rPr>
        <w:t>САД</w:t>
      </w:r>
      <w:r>
        <w:rPr>
          <w:color w:val="000000"/>
        </w:rPr>
        <w:t>” означава Сједињене Америчке Државе;</w:t>
      </w:r>
    </w:p>
    <w:p w:rsidR="001326E4" w:rsidRDefault="003C6AA1">
      <w:pPr>
        <w:spacing w:after="150"/>
      </w:pPr>
      <w:r>
        <w:rPr>
          <w:color w:val="000000"/>
        </w:rPr>
        <w:t>„</w:t>
      </w:r>
      <w:r>
        <w:rPr>
          <w:b/>
          <w:color w:val="000000"/>
        </w:rPr>
        <w:t>Коришћење средстава</w:t>
      </w:r>
      <w:r>
        <w:rPr>
          <w:color w:val="000000"/>
        </w:rPr>
        <w:t>” означава коришћење Кредитног аранжмана;</w:t>
      </w:r>
    </w:p>
    <w:p w:rsidR="001326E4" w:rsidRDefault="003C6AA1">
      <w:pPr>
        <w:spacing w:after="150"/>
      </w:pPr>
      <w:r>
        <w:rPr>
          <w:color w:val="000000"/>
        </w:rPr>
        <w:t>„</w:t>
      </w:r>
      <w:r>
        <w:rPr>
          <w:b/>
          <w:color w:val="000000"/>
        </w:rPr>
        <w:t>Датум коришћења</w:t>
      </w:r>
      <w:r>
        <w:rPr>
          <w:color w:val="000000"/>
        </w:rPr>
        <w:t>” означава датум Коришћења средстава,</w:t>
      </w:r>
      <w:r>
        <w:rPr>
          <w:color w:val="000000"/>
        </w:rPr>
        <w:t xml:space="preserve"> који представља датум на који се Кредит реализује;</w:t>
      </w:r>
    </w:p>
    <w:p w:rsidR="001326E4" w:rsidRDefault="003C6AA1">
      <w:pPr>
        <w:spacing w:after="150"/>
      </w:pPr>
      <w:r>
        <w:rPr>
          <w:color w:val="000000"/>
        </w:rPr>
        <w:t>„</w:t>
      </w:r>
      <w:r>
        <w:rPr>
          <w:b/>
          <w:color w:val="000000"/>
        </w:rPr>
        <w:t>Захтев за коришћење средстава</w:t>
      </w:r>
      <w:r>
        <w:rPr>
          <w:color w:val="000000"/>
        </w:rPr>
        <w:t>” означава обавештење у форми дефинисаној у Прилогу 3 (</w:t>
      </w:r>
      <w:r>
        <w:rPr>
          <w:i/>
          <w:color w:val="000000"/>
        </w:rPr>
        <w:t>Захтев за коришћење средстава</w:t>
      </w:r>
      <w:r>
        <w:rPr>
          <w:color w:val="000000"/>
        </w:rPr>
        <w:t>);</w:t>
      </w:r>
    </w:p>
    <w:p w:rsidR="001326E4" w:rsidRDefault="003C6AA1">
      <w:pPr>
        <w:spacing w:after="150"/>
      </w:pPr>
      <w:r>
        <w:rPr>
          <w:color w:val="000000"/>
        </w:rPr>
        <w:lastRenderedPageBreak/>
        <w:t>„</w:t>
      </w:r>
      <w:r>
        <w:rPr>
          <w:b/>
          <w:color w:val="000000"/>
        </w:rPr>
        <w:t>ПДВ</w:t>
      </w:r>
      <w:r>
        <w:rPr>
          <w:color w:val="000000"/>
        </w:rPr>
        <w:t>” означава:</w:t>
      </w:r>
    </w:p>
    <w:p w:rsidR="001326E4" w:rsidRDefault="003C6AA1">
      <w:pPr>
        <w:spacing w:after="150"/>
      </w:pPr>
      <w:r>
        <w:rPr>
          <w:color w:val="000000"/>
        </w:rPr>
        <w:t>(a) порез на додату вредност онако како је дефинисано у Закону о порезу</w:t>
      </w:r>
      <w:r>
        <w:rPr>
          <w:color w:val="000000"/>
        </w:rPr>
        <w:t xml:space="preserve"> на додату вредност (Закон о порезу на додату вредност, „Службени гласник Републике Србије” бр. 84/2004, 86/2004, 61/2005, 61/2007, 93/2012, 108/2013, 6/2014, 68/2014, 142/2014, 5/2015. 83/2015, 5/2016, 108/2016, 7/2017, 113/2017, 13/2018, 30/2018, 4/2019,</w:t>
      </w:r>
      <w:r>
        <w:rPr>
          <w:color w:val="000000"/>
        </w:rPr>
        <w:t xml:space="preserve"> 72/19, 8/2020, 153/2020 и 138/2022)</w:t>
      </w:r>
    </w:p>
    <w:p w:rsidR="001326E4" w:rsidRDefault="003C6AA1">
      <w:pPr>
        <w:spacing w:after="150"/>
      </w:pPr>
      <w:r>
        <w:rPr>
          <w:color w:val="000000"/>
        </w:rPr>
        <w:t>(б) све порезе наметнуте у складу са Директивом Савета од 28. новембра 2006. године о заједничком систему пореза на додату вредност (EЦ Директива 2006/112), и</w:t>
      </w:r>
    </w:p>
    <w:p w:rsidR="001326E4" w:rsidRDefault="003C6AA1">
      <w:pPr>
        <w:spacing w:after="150"/>
      </w:pPr>
      <w:r>
        <w:rPr>
          <w:color w:val="000000"/>
        </w:rPr>
        <w:t>(ц) било који други порез сличне природе, без обзира да ли ј</w:t>
      </w:r>
      <w:r>
        <w:rPr>
          <w:color w:val="000000"/>
        </w:rPr>
        <w:t>е наметнут у државама чланицама Европске Уније као замена за или као додатак на порезе горе наведене у ставу (а) или наметнут другде.</w:t>
      </w:r>
    </w:p>
    <w:p w:rsidR="001326E4" w:rsidRDefault="003C6AA1">
      <w:pPr>
        <w:spacing w:after="150"/>
      </w:pPr>
      <w:r>
        <w:rPr>
          <w:color w:val="000000"/>
        </w:rPr>
        <w:t>„</w:t>
      </w:r>
      <w:r>
        <w:rPr>
          <w:b/>
          <w:color w:val="000000"/>
        </w:rPr>
        <w:t>Светска банка</w:t>
      </w:r>
      <w:r>
        <w:rPr>
          <w:color w:val="000000"/>
        </w:rPr>
        <w:t>” означава Групу Светска банка, укључујући Међународну банку за обнову и развој, Међународно удружење за раз</w:t>
      </w:r>
      <w:r>
        <w:rPr>
          <w:color w:val="000000"/>
        </w:rPr>
        <w:t>вој (ИДА), Међународну финансијску корпорацију (ИФЦ) и Мултилатералну агенцију за гарантовање инвестиција (МИГА); и</w:t>
      </w:r>
    </w:p>
    <w:p w:rsidR="001326E4" w:rsidRDefault="003C6AA1">
      <w:pPr>
        <w:spacing w:after="150"/>
      </w:pPr>
      <w:r>
        <w:rPr>
          <w:b/>
          <w:color w:val="000000"/>
        </w:rPr>
        <w:t>„Група Светске банке”</w:t>
      </w:r>
      <w:r>
        <w:rPr>
          <w:color w:val="000000"/>
        </w:rPr>
        <w:t xml:space="preserve"> означава ИБРД, ИДА, ИФЦ и МИГА.</w:t>
      </w:r>
    </w:p>
    <w:p w:rsidR="001326E4" w:rsidRDefault="003C6AA1">
      <w:pPr>
        <w:spacing w:after="150"/>
      </w:pPr>
      <w:r>
        <w:rPr>
          <w:color w:val="000000"/>
        </w:rPr>
        <w:t xml:space="preserve">1.2 </w:t>
      </w:r>
      <w:r>
        <w:rPr>
          <w:b/>
          <w:color w:val="000000"/>
        </w:rPr>
        <w:t>Тумачење</w:t>
      </w:r>
    </w:p>
    <w:p w:rsidR="001326E4" w:rsidRDefault="003C6AA1">
      <w:pPr>
        <w:spacing w:after="150"/>
      </w:pPr>
      <w:r>
        <w:rPr>
          <w:color w:val="000000"/>
        </w:rPr>
        <w:t>(a) Осим ако је супротно наведено, свако упућивање у овом Уговору на:</w:t>
      </w:r>
    </w:p>
    <w:p w:rsidR="001326E4" w:rsidRDefault="003C6AA1">
      <w:pPr>
        <w:spacing w:after="150"/>
      </w:pPr>
      <w:r>
        <w:rPr>
          <w:color w:val="000000"/>
        </w:rPr>
        <w:t>(i)</w:t>
      </w:r>
      <w:r>
        <w:rPr>
          <w:color w:val="000000"/>
        </w:rPr>
        <w:t xml:space="preserve"> </w:t>
      </w:r>
      <w:r>
        <w:rPr>
          <w:b/>
          <w:color w:val="000000"/>
        </w:rPr>
        <w:t>„Aгента”</w:t>
      </w:r>
      <w:r>
        <w:rPr>
          <w:color w:val="000000"/>
        </w:rPr>
        <w:t>, „</w:t>
      </w:r>
      <w:r>
        <w:rPr>
          <w:b/>
          <w:color w:val="000000"/>
        </w:rPr>
        <w:t>Aранжера</w:t>
      </w:r>
      <w:r>
        <w:rPr>
          <w:color w:val="000000"/>
        </w:rPr>
        <w:t>”, „</w:t>
      </w:r>
      <w:r>
        <w:rPr>
          <w:b/>
          <w:color w:val="000000"/>
        </w:rPr>
        <w:t>Зајмопримца</w:t>
      </w:r>
      <w:r>
        <w:rPr>
          <w:color w:val="000000"/>
        </w:rPr>
        <w:t>”, било коју „</w:t>
      </w:r>
      <w:r>
        <w:rPr>
          <w:b/>
          <w:color w:val="000000"/>
        </w:rPr>
        <w:t>Страну кредитног аранжмана</w:t>
      </w:r>
      <w:r>
        <w:rPr>
          <w:color w:val="000000"/>
        </w:rPr>
        <w:t>”, било ког „</w:t>
      </w:r>
      <w:r>
        <w:rPr>
          <w:b/>
          <w:color w:val="000000"/>
        </w:rPr>
        <w:t>Зајмодавца</w:t>
      </w:r>
      <w:r>
        <w:rPr>
          <w:color w:val="000000"/>
        </w:rPr>
        <w:t>” или било коју „</w:t>
      </w:r>
      <w:r>
        <w:rPr>
          <w:b/>
          <w:color w:val="000000"/>
        </w:rPr>
        <w:t>Страну</w:t>
      </w:r>
      <w:r>
        <w:rPr>
          <w:color w:val="000000"/>
        </w:rPr>
        <w:t>” тумачиће се тако да укључује њихове правне следбенике, дозвољена уступања и овлашћена лица којима се уступају права и/или обавеза у с</w:t>
      </w:r>
      <w:r>
        <w:rPr>
          <w:color w:val="000000"/>
        </w:rPr>
        <w:t>кладу са Финансијским документима;</w:t>
      </w:r>
    </w:p>
    <w:p w:rsidR="001326E4" w:rsidRDefault="003C6AA1">
      <w:pPr>
        <w:spacing w:after="150"/>
      </w:pPr>
      <w:r>
        <w:rPr>
          <w:color w:val="000000"/>
        </w:rPr>
        <w:t>(ii) „</w:t>
      </w:r>
      <w:r>
        <w:rPr>
          <w:b/>
          <w:color w:val="000000"/>
        </w:rPr>
        <w:t>aгенцију</w:t>
      </w:r>
      <w:r>
        <w:rPr>
          <w:color w:val="000000"/>
        </w:rPr>
        <w:t xml:space="preserve">” тумачиће се тако да укључује све државне, међудржавне или субнационалне агенције, управу, органе, централну банку, комисије, одељења, министарства, организације, државна предузећа или суд (укључујући било </w:t>
      </w:r>
      <w:r>
        <w:rPr>
          <w:color w:val="000000"/>
        </w:rPr>
        <w:t>коју политичку, субнационалну, националну, регионалну или локалну власт, као и административне, фискалне, правосудне, регулаторне или само-регулаторне органе или лица);</w:t>
      </w:r>
    </w:p>
    <w:p w:rsidR="001326E4" w:rsidRDefault="003C6AA1">
      <w:pPr>
        <w:spacing w:after="150"/>
      </w:pPr>
      <w:r>
        <w:rPr>
          <w:color w:val="000000"/>
        </w:rPr>
        <w:t>(iii) документ у „</w:t>
      </w:r>
      <w:r>
        <w:rPr>
          <w:b/>
          <w:color w:val="000000"/>
        </w:rPr>
        <w:t>договореном формату</w:t>
      </w:r>
      <w:r>
        <w:rPr>
          <w:color w:val="000000"/>
        </w:rPr>
        <w:t>” је документ око кога су се Зајмопримац и Агент п</w:t>
      </w:r>
      <w:r>
        <w:rPr>
          <w:color w:val="000000"/>
        </w:rPr>
        <w:t>ретходно сагласили у писаној форми, или, уколико се нису сагласили, документ је у форми коју је Агент дефинисао;</w:t>
      </w:r>
    </w:p>
    <w:p w:rsidR="001326E4" w:rsidRDefault="003C6AA1">
      <w:pPr>
        <w:spacing w:after="150"/>
      </w:pPr>
      <w:r>
        <w:rPr>
          <w:color w:val="000000"/>
        </w:rPr>
        <w:t>(iv) „</w:t>
      </w:r>
      <w:r>
        <w:rPr>
          <w:b/>
          <w:color w:val="000000"/>
        </w:rPr>
        <w:t>имовина</w:t>
      </w:r>
      <w:r>
        <w:rPr>
          <w:color w:val="000000"/>
        </w:rPr>
        <w:t>” укључује садашњу и будућу имовину, приходе и права свих врста;</w:t>
      </w:r>
    </w:p>
    <w:p w:rsidR="001326E4" w:rsidRDefault="003C6AA1">
      <w:pPr>
        <w:spacing w:after="150"/>
      </w:pPr>
      <w:r>
        <w:rPr>
          <w:color w:val="000000"/>
        </w:rPr>
        <w:t>(v) за потребе дефинисања „</w:t>
      </w:r>
      <w:r>
        <w:rPr>
          <w:b/>
          <w:color w:val="000000"/>
        </w:rPr>
        <w:t>Подружнице</w:t>
      </w:r>
      <w:r>
        <w:rPr>
          <w:color w:val="000000"/>
        </w:rPr>
        <w:t>”, „</w:t>
      </w:r>
      <w:r>
        <w:rPr>
          <w:b/>
          <w:color w:val="000000"/>
        </w:rPr>
        <w:t>контрола</w:t>
      </w:r>
      <w:r>
        <w:rPr>
          <w:color w:val="000000"/>
        </w:rPr>
        <w:t>” означава:</w:t>
      </w:r>
    </w:p>
    <w:p w:rsidR="001326E4" w:rsidRDefault="003C6AA1">
      <w:pPr>
        <w:spacing w:after="150"/>
      </w:pPr>
      <w:r>
        <w:rPr>
          <w:color w:val="000000"/>
        </w:rPr>
        <w:t xml:space="preserve">(A) </w:t>
      </w:r>
      <w:r>
        <w:rPr>
          <w:color w:val="000000"/>
        </w:rPr>
        <w:t>могућност (без обзира да ли преко власништва над акцијама, овлашћења, уговора, агенције или на други начин):</w:t>
      </w:r>
    </w:p>
    <w:p w:rsidR="001326E4" w:rsidRDefault="003C6AA1">
      <w:pPr>
        <w:spacing w:after="150"/>
      </w:pPr>
      <w:r>
        <w:rPr>
          <w:color w:val="000000"/>
        </w:rPr>
        <w:lastRenderedPageBreak/>
        <w:t>(а) поседовања или контролисања више од половине максималног броја гласова који могу гласати на генералној скупштини компаније; или</w:t>
      </w:r>
    </w:p>
    <w:p w:rsidR="001326E4" w:rsidRDefault="003C6AA1">
      <w:pPr>
        <w:spacing w:after="150"/>
      </w:pPr>
      <w:r>
        <w:rPr>
          <w:color w:val="000000"/>
        </w:rPr>
        <w:t xml:space="preserve">(б) постављања </w:t>
      </w:r>
      <w:r>
        <w:rPr>
          <w:color w:val="000000"/>
        </w:rPr>
        <w:t>или смене свих или већине директора или других еквивалентних званичника компаније; или</w:t>
      </w:r>
    </w:p>
    <w:p w:rsidR="001326E4" w:rsidRDefault="003C6AA1">
      <w:pPr>
        <w:spacing w:after="150"/>
      </w:pPr>
      <w:r>
        <w:rPr>
          <w:color w:val="000000"/>
        </w:rPr>
        <w:t>(ц) давање инструкција по питању оперативних и финансијских политика компаније или Зајмопримца, уколико је примењиво, које директори или еквивалентни званичници компаниј</w:t>
      </w:r>
      <w:r>
        <w:rPr>
          <w:color w:val="000000"/>
        </w:rPr>
        <w:t>е морају да поштују; или</w:t>
      </w:r>
    </w:p>
    <w:p w:rsidR="001326E4" w:rsidRDefault="003C6AA1">
      <w:pPr>
        <w:spacing w:after="150"/>
      </w:pPr>
      <w:r>
        <w:rPr>
          <w:color w:val="000000"/>
        </w:rPr>
        <w:t>(Б) поседовање више од једне половине емитованог акцијског капитала компаније (искључујући део тог акцијског капитала који не подразумева право учешћа у расподели или профита или капитала у износу већем од назначене суме);</w:t>
      </w:r>
    </w:p>
    <w:p w:rsidR="001326E4" w:rsidRDefault="003C6AA1">
      <w:pPr>
        <w:spacing w:after="150"/>
      </w:pPr>
      <w:r>
        <w:rPr>
          <w:color w:val="000000"/>
        </w:rPr>
        <w:t xml:space="preserve">(vi) </w:t>
      </w:r>
      <w:r>
        <w:rPr>
          <w:b/>
          <w:color w:val="000000"/>
        </w:rPr>
        <w:t>„Финансијски документ”, „МИГА Гаранција”</w:t>
      </w:r>
      <w:r>
        <w:rPr>
          <w:color w:val="000000"/>
        </w:rPr>
        <w:t xml:space="preserve"> или било који други споразум или инструмент је упућивање на тај Финансијски документ, МИГА Гаранцију или други споразум или инструмент, који је измењен, допуњен, преформулисан или замењен или који садржи проширења и</w:t>
      </w:r>
      <w:r>
        <w:rPr>
          <w:color w:val="000000"/>
        </w:rPr>
        <w:t>ли измене;</w:t>
      </w:r>
    </w:p>
    <w:p w:rsidR="001326E4" w:rsidRDefault="003C6AA1">
      <w:pPr>
        <w:spacing w:after="150"/>
      </w:pPr>
      <w:r>
        <w:rPr>
          <w:color w:val="000000"/>
        </w:rPr>
        <w:t xml:space="preserve">(vii) </w:t>
      </w:r>
      <w:r>
        <w:rPr>
          <w:b/>
          <w:color w:val="000000"/>
        </w:rPr>
        <w:t>„Група Зајмодаваца”</w:t>
      </w:r>
      <w:r>
        <w:rPr>
          <w:color w:val="000000"/>
        </w:rPr>
        <w:t xml:space="preserve"> обухвата све Зајмодавце;</w:t>
      </w:r>
    </w:p>
    <w:p w:rsidR="001326E4" w:rsidRDefault="003C6AA1">
      <w:pPr>
        <w:spacing w:after="150"/>
      </w:pPr>
      <w:r>
        <w:rPr>
          <w:color w:val="000000"/>
        </w:rPr>
        <w:t xml:space="preserve">(viii) </w:t>
      </w:r>
      <w:r>
        <w:rPr>
          <w:b/>
          <w:color w:val="000000"/>
        </w:rPr>
        <w:t>„гаранција”</w:t>
      </w:r>
      <w:r>
        <w:rPr>
          <w:color w:val="000000"/>
        </w:rPr>
        <w:t xml:space="preserve"> означава сваку гаранцију, гарантно писмо, обвезнице, рефундацију или слично осигурање од губитка или било коју обавезу, директну или индиректну, стварну или условну, за купови</w:t>
      </w:r>
      <w:r>
        <w:rPr>
          <w:color w:val="000000"/>
        </w:rPr>
        <w:t>ну или преузимање дуга било ког лица или улагања или давања кредита или куповине имовине било ког лица, при чему, у сваком случају се те обавезе преузимају како би се одржала или подржала способност тог лица да испуни своје обавезе по задужењу;</w:t>
      </w:r>
    </w:p>
    <w:p w:rsidR="001326E4" w:rsidRDefault="003C6AA1">
      <w:pPr>
        <w:spacing w:after="150"/>
      </w:pPr>
      <w:r>
        <w:rPr>
          <w:color w:val="000000"/>
        </w:rPr>
        <w:t xml:space="preserve">(ix) </w:t>
      </w:r>
      <w:r>
        <w:rPr>
          <w:b/>
          <w:color w:val="000000"/>
        </w:rPr>
        <w:t>„задуж</w:t>
      </w:r>
      <w:r>
        <w:rPr>
          <w:b/>
          <w:color w:val="000000"/>
        </w:rPr>
        <w:t>еност”</w:t>
      </w:r>
      <w:r>
        <w:rPr>
          <w:color w:val="000000"/>
        </w:rPr>
        <w:t xml:space="preserve"> обухвата било које обавезе (било по основу главнице или јемство) плаћања или отплате новца, било садашње или будуће, стварне или условне;</w:t>
      </w:r>
    </w:p>
    <w:p w:rsidR="001326E4" w:rsidRDefault="003C6AA1">
      <w:pPr>
        <w:spacing w:after="150"/>
      </w:pPr>
      <w:r>
        <w:rPr>
          <w:color w:val="000000"/>
        </w:rPr>
        <w:t xml:space="preserve">(x) </w:t>
      </w:r>
      <w:r>
        <w:rPr>
          <w:b/>
          <w:color w:val="000000"/>
        </w:rPr>
        <w:t>„лице”</w:t>
      </w:r>
      <w:r>
        <w:rPr>
          <w:color w:val="000000"/>
        </w:rPr>
        <w:t xml:space="preserve"> означава било којег појединца, фирму, компанију, друштво са ограниченом одговорношћу, ограничено заједничко улагање, акционарско друштво, некорпорирана организација, труст или друго правно лице, корпорацију, владу, министарство, институције, државу или аг</w:t>
      </w:r>
      <w:r>
        <w:rPr>
          <w:color w:val="000000"/>
        </w:rPr>
        <w:t>енцију државе или удружење, труст, заједничко улагање, конзорцијум, партнерство или друге ентитете или њихове политичке пододељке или било који други ентитет (без обзира да ли су одвојена правна лица);</w:t>
      </w:r>
    </w:p>
    <w:p w:rsidR="001326E4" w:rsidRDefault="003C6AA1">
      <w:pPr>
        <w:spacing w:after="150"/>
      </w:pPr>
      <w:r>
        <w:rPr>
          <w:color w:val="000000"/>
        </w:rPr>
        <w:t xml:space="preserve">(xi) </w:t>
      </w:r>
      <w:r>
        <w:rPr>
          <w:b/>
          <w:color w:val="000000"/>
        </w:rPr>
        <w:t>„пропис”</w:t>
      </w:r>
      <w:r>
        <w:rPr>
          <w:color w:val="000000"/>
        </w:rPr>
        <w:t xml:space="preserve"> обухвата сваки пропис, правило, званичну</w:t>
      </w:r>
      <w:r>
        <w:rPr>
          <w:color w:val="000000"/>
        </w:rPr>
        <w:t xml:space="preserve"> директиву, захтев или смерницу (без обзира да ли има снагу закона) било које агенције;</w:t>
      </w:r>
    </w:p>
    <w:p w:rsidR="001326E4" w:rsidRDefault="003C6AA1">
      <w:pPr>
        <w:spacing w:after="150"/>
      </w:pPr>
      <w:r>
        <w:rPr>
          <w:color w:val="000000"/>
        </w:rPr>
        <w:t>(xii) законска одредба је упућивање на ту одредбу са изменама и допунама или поновним усвајањем;</w:t>
      </w:r>
    </w:p>
    <w:p w:rsidR="001326E4" w:rsidRDefault="003C6AA1">
      <w:pPr>
        <w:spacing w:after="150"/>
      </w:pPr>
      <w:r>
        <w:rPr>
          <w:color w:val="000000"/>
        </w:rPr>
        <w:t>(xiii) време у дану се односи на време у Лондону, Уједињено краљевство;</w:t>
      </w:r>
    </w:p>
    <w:p w:rsidR="001326E4" w:rsidRDefault="003C6AA1">
      <w:pPr>
        <w:spacing w:after="150"/>
      </w:pPr>
      <w:r>
        <w:rPr>
          <w:color w:val="000000"/>
        </w:rPr>
        <w:lastRenderedPageBreak/>
        <w:t>(б) Утврђивање обима у којој је нека стопа одређена „</w:t>
      </w:r>
      <w:r>
        <w:rPr>
          <w:b/>
          <w:color w:val="000000"/>
        </w:rPr>
        <w:t>за период једнаке дужине трајања</w:t>
      </w:r>
      <w:r>
        <w:rPr>
          <w:color w:val="000000"/>
        </w:rPr>
        <w:t>” као Каматни период неће узети у обзир било какво одступање које произлази из последњег дана тог Каматног периода који је утврђен у складу са условима из овог Уговора.</w:t>
      </w:r>
    </w:p>
    <w:p w:rsidR="001326E4" w:rsidRDefault="003C6AA1">
      <w:pPr>
        <w:spacing w:after="150"/>
      </w:pPr>
      <w:r>
        <w:rPr>
          <w:color w:val="000000"/>
        </w:rPr>
        <w:t>(</w:t>
      </w:r>
      <w:r>
        <w:rPr>
          <w:color w:val="000000"/>
        </w:rPr>
        <w:t>ц) Наслови Одељак, Клаузула и Прилог се користе само за потребе лакшег сналажења.</w:t>
      </w:r>
    </w:p>
    <w:p w:rsidR="001326E4" w:rsidRDefault="003C6AA1">
      <w:pPr>
        <w:spacing w:after="150"/>
      </w:pPr>
      <w:r>
        <w:rPr>
          <w:color w:val="000000"/>
        </w:rPr>
        <w:t>(д) Осим ако је супротно наведено, термин који се користи у било ком другом Финансијском документу или у обавештењу датом по основу или у вези са било којим Финансијским доку</w:t>
      </w:r>
      <w:r>
        <w:rPr>
          <w:color w:val="000000"/>
        </w:rPr>
        <w:t>ментом има исто значење у том Финансијском документу или обавештењу као у овом Уговору.</w:t>
      </w:r>
    </w:p>
    <w:p w:rsidR="001326E4" w:rsidRDefault="003C6AA1">
      <w:pPr>
        <w:spacing w:after="150"/>
      </w:pPr>
      <w:r>
        <w:rPr>
          <w:color w:val="000000"/>
        </w:rPr>
        <w:t>(е) Неиспуњење обавезе (осим оног наведеног у Случају неиспуњења обавеза) „</w:t>
      </w:r>
      <w:r>
        <w:rPr>
          <w:b/>
          <w:color w:val="000000"/>
        </w:rPr>
        <w:t>траје</w:t>
      </w:r>
      <w:r>
        <w:rPr>
          <w:color w:val="000000"/>
        </w:rPr>
        <w:t>” уколико није исправљено или се од њега није одустало, а Случај неиспуњења обавеза „</w:t>
      </w:r>
      <w:r>
        <w:rPr>
          <w:b/>
          <w:color w:val="000000"/>
        </w:rPr>
        <w:t>тра</w:t>
      </w:r>
      <w:r>
        <w:rPr>
          <w:b/>
          <w:color w:val="000000"/>
        </w:rPr>
        <w:t>је</w:t>
      </w:r>
      <w:r>
        <w:rPr>
          <w:color w:val="000000"/>
        </w:rPr>
        <w:t>” уколико се од њега није одустало.</w:t>
      </w:r>
    </w:p>
    <w:p w:rsidR="001326E4" w:rsidRDefault="003C6AA1">
      <w:pPr>
        <w:spacing w:after="150"/>
      </w:pPr>
      <w:r>
        <w:rPr>
          <w:color w:val="000000"/>
        </w:rPr>
        <w:t xml:space="preserve">1.3 </w:t>
      </w:r>
      <w:r>
        <w:rPr>
          <w:b/>
          <w:color w:val="000000"/>
        </w:rPr>
        <w:t>Валутни симболи и дефиниције</w:t>
      </w:r>
    </w:p>
    <w:p w:rsidR="001326E4" w:rsidRDefault="003C6AA1">
      <w:pPr>
        <w:spacing w:after="150"/>
      </w:pPr>
      <w:r>
        <w:rPr>
          <w:b/>
          <w:color w:val="000000"/>
        </w:rPr>
        <w:t>„€”</w:t>
      </w:r>
      <w:r>
        <w:rPr>
          <w:color w:val="000000"/>
        </w:rPr>
        <w:t xml:space="preserve">, </w:t>
      </w:r>
      <w:r>
        <w:rPr>
          <w:b/>
          <w:color w:val="000000"/>
        </w:rPr>
        <w:t>„ЕУР”</w:t>
      </w:r>
      <w:r>
        <w:rPr>
          <w:color w:val="000000"/>
        </w:rPr>
        <w:t xml:space="preserve"> и </w:t>
      </w:r>
      <w:r>
        <w:rPr>
          <w:b/>
          <w:color w:val="000000"/>
        </w:rPr>
        <w:t>„евро”</w:t>
      </w:r>
      <w:r>
        <w:rPr>
          <w:color w:val="000000"/>
        </w:rPr>
        <w:t xml:space="preserve"> означава јединствену валуту Земаља чланица које учествују.</w:t>
      </w:r>
    </w:p>
    <w:p w:rsidR="001326E4" w:rsidRDefault="003C6AA1">
      <w:pPr>
        <w:spacing w:after="150"/>
      </w:pPr>
      <w:r>
        <w:rPr>
          <w:color w:val="000000"/>
        </w:rPr>
        <w:t>1.4</w:t>
      </w:r>
      <w:r>
        <w:rPr>
          <w:b/>
          <w:color w:val="000000"/>
        </w:rPr>
        <w:t>Права трећег лица</w:t>
      </w:r>
    </w:p>
    <w:p w:rsidR="001326E4" w:rsidRDefault="003C6AA1">
      <w:pPr>
        <w:spacing w:after="150"/>
      </w:pPr>
      <w:r>
        <w:rPr>
          <w:color w:val="000000"/>
        </w:rPr>
        <w:t>(a) Осим ако је изричито наведено супротно у Финансијском документу, лице које није С</w:t>
      </w:r>
      <w:r>
        <w:rPr>
          <w:color w:val="000000"/>
        </w:rPr>
        <w:t>трана нема право по основу Закон о облигационим односима из 1999. године (Права трећих лица) да спроводи или ужива предности било ког услова овог Уговора:</w:t>
      </w:r>
    </w:p>
    <w:p w:rsidR="001326E4" w:rsidRDefault="003C6AA1">
      <w:pPr>
        <w:spacing w:after="150"/>
      </w:pPr>
      <w:r>
        <w:rPr>
          <w:color w:val="000000"/>
        </w:rPr>
        <w:t>(i) Клаузулом 3.4 (МИГА измене);</w:t>
      </w:r>
    </w:p>
    <w:p w:rsidR="001326E4" w:rsidRDefault="003C6AA1">
      <w:pPr>
        <w:spacing w:after="150"/>
      </w:pPr>
      <w:r>
        <w:rPr>
          <w:color w:val="000000"/>
        </w:rPr>
        <w:t>(ii) Клаузулом 5.1 (Иницијални предуслови);</w:t>
      </w:r>
    </w:p>
    <w:p w:rsidR="001326E4" w:rsidRDefault="003C6AA1">
      <w:pPr>
        <w:spacing w:after="150"/>
      </w:pPr>
      <w:r>
        <w:rPr>
          <w:color w:val="000000"/>
        </w:rPr>
        <w:t>(iii) Клаузулом 14.2 (Др</w:t>
      </w:r>
      <w:r>
        <w:rPr>
          <w:color w:val="000000"/>
        </w:rPr>
        <w:t>уге накнаде);</w:t>
      </w:r>
    </w:p>
    <w:p w:rsidR="001326E4" w:rsidRDefault="003C6AA1">
      <w:pPr>
        <w:spacing w:after="150"/>
      </w:pPr>
      <w:r>
        <w:rPr>
          <w:color w:val="000000"/>
        </w:rPr>
        <w:t>(iv) Клаузулом 16 (Трошкови и издаци);</w:t>
      </w:r>
    </w:p>
    <w:p w:rsidR="001326E4" w:rsidRDefault="003C6AA1">
      <w:pPr>
        <w:spacing w:after="150"/>
      </w:pPr>
      <w:r>
        <w:rPr>
          <w:color w:val="000000"/>
        </w:rPr>
        <w:t>(v) Клаузулом 18.5 (Провере „Упознај свог Клијента”);</w:t>
      </w:r>
    </w:p>
    <w:p w:rsidR="001326E4" w:rsidRDefault="003C6AA1">
      <w:pPr>
        <w:spacing w:after="150"/>
      </w:pPr>
      <w:r>
        <w:rPr>
          <w:color w:val="000000"/>
        </w:rPr>
        <w:t>(vi) Клаузулом 21.1 (Уступање и пренос од стране Зајмодаваца);</w:t>
      </w:r>
    </w:p>
    <w:p w:rsidR="001326E4" w:rsidRDefault="003C6AA1">
      <w:pPr>
        <w:spacing w:after="150"/>
      </w:pPr>
      <w:r>
        <w:rPr>
          <w:color w:val="000000"/>
        </w:rPr>
        <w:t>(vii) Клаузулом 23.13 (Замена Агента);</w:t>
      </w:r>
    </w:p>
    <w:p w:rsidR="001326E4" w:rsidRDefault="003C6AA1">
      <w:pPr>
        <w:spacing w:after="150"/>
      </w:pPr>
      <w:r>
        <w:rPr>
          <w:color w:val="000000"/>
        </w:rPr>
        <w:t>(viii) Клаузулом 26.3 (Расподела коришћења сред</w:t>
      </w:r>
      <w:r>
        <w:rPr>
          <w:color w:val="000000"/>
        </w:rPr>
        <w:t>става);</w:t>
      </w:r>
    </w:p>
    <w:p w:rsidR="001326E4" w:rsidRDefault="003C6AA1">
      <w:pPr>
        <w:spacing w:after="150"/>
      </w:pPr>
      <w:r>
        <w:rPr>
          <w:color w:val="000000"/>
        </w:rPr>
        <w:t>(ix) Клаузулом 33 (Поверљиве информације); и</w:t>
      </w:r>
    </w:p>
    <w:p w:rsidR="001326E4" w:rsidRDefault="003C6AA1">
      <w:pPr>
        <w:spacing w:after="150"/>
      </w:pPr>
      <w:r>
        <w:rPr>
          <w:color w:val="000000"/>
        </w:rPr>
        <w:t>(x) другим одредбама било ког Финансијског документа који јасно додељује права МИГА-и.</w:t>
      </w:r>
    </w:p>
    <w:p w:rsidR="001326E4" w:rsidRDefault="003C6AA1">
      <w:pPr>
        <w:spacing w:after="150"/>
      </w:pPr>
      <w:r>
        <w:rPr>
          <w:color w:val="000000"/>
        </w:rPr>
        <w:t>(б) У складу са горе наведеним ставом (а) и Клаузулом 32.2 (Сви зајмодавци), лице које није Страна овог Уговора нема</w:t>
      </w:r>
      <w:r>
        <w:rPr>
          <w:color w:val="000000"/>
        </w:rPr>
        <w:t xml:space="preserve"> права према Закону о облигационим односима из 1999. године (Права трећих лица) да спроводи или ужива права било ког члана из овог Уговора, али то не утиче на права </w:t>
      </w:r>
      <w:r>
        <w:rPr>
          <w:color w:val="000000"/>
        </w:rPr>
        <w:lastRenderedPageBreak/>
        <w:t>или правни лек било које особе која постоје или су расположива у складу са било којим други</w:t>
      </w:r>
      <w:r>
        <w:rPr>
          <w:color w:val="000000"/>
        </w:rPr>
        <w:t>м законом. Ради избегавање сумње, ово ни на који начин неће утицати или искључити било која права МИГА-е, како је овде предвиђено, укључујући у Клаузули 19.16 (Одредбе МИГА Гаранције).</w:t>
      </w:r>
    </w:p>
    <w:p w:rsidR="001326E4" w:rsidRDefault="003C6AA1">
      <w:pPr>
        <w:spacing w:after="150"/>
      </w:pPr>
      <w:r>
        <w:rPr>
          <w:color w:val="000000"/>
        </w:rPr>
        <w:t xml:space="preserve">1.5 </w:t>
      </w:r>
      <w:r>
        <w:rPr>
          <w:b/>
          <w:color w:val="000000"/>
        </w:rPr>
        <w:t>Улога Ентитета за имплементацију пројекта</w:t>
      </w:r>
    </w:p>
    <w:p w:rsidR="001326E4" w:rsidRDefault="003C6AA1">
      <w:pPr>
        <w:spacing w:after="150"/>
      </w:pPr>
      <w:r>
        <w:rPr>
          <w:color w:val="000000"/>
        </w:rPr>
        <w:t>Зајмопримац прихвата и сл</w:t>
      </w:r>
      <w:r>
        <w:rPr>
          <w:color w:val="000000"/>
        </w:rPr>
        <w:t>аже се да сваки Ентитет за имплементацију пројекта може деловати у своје име у односу на Финансијске стране, МИГА и Извођача пројекта у вези са еколошким и друштвеним захтевима у вези са Пројектом. За потребе било које обавезе из овог Уговора у вези са еко</w:t>
      </w:r>
      <w:r>
        <w:rPr>
          <w:color w:val="000000"/>
        </w:rPr>
        <w:t>лошким и социјалним захтевима, Зајмопримац ће обезбедити да се сваки Ентитет за имплементацију пројекта придржава такве обавезе као да је страна у овом Уговору.</w:t>
      </w:r>
    </w:p>
    <w:p w:rsidR="001326E4" w:rsidRDefault="003C6AA1">
      <w:pPr>
        <w:spacing w:after="150"/>
      </w:pPr>
      <w:r>
        <w:rPr>
          <w:color w:val="000000"/>
        </w:rPr>
        <w:t xml:space="preserve">2. </w:t>
      </w:r>
      <w:r>
        <w:rPr>
          <w:b/>
          <w:color w:val="000000"/>
        </w:rPr>
        <w:t>СТУПАЊЕ НА СНАГУ</w:t>
      </w:r>
    </w:p>
    <w:p w:rsidR="001326E4" w:rsidRDefault="003C6AA1">
      <w:pPr>
        <w:spacing w:after="150"/>
      </w:pPr>
      <w:r>
        <w:rPr>
          <w:color w:val="000000"/>
        </w:rPr>
        <w:t xml:space="preserve">2.1 </w:t>
      </w:r>
      <w:r>
        <w:rPr>
          <w:b/>
          <w:color w:val="000000"/>
        </w:rPr>
        <w:t>Датум ступања на снагу</w:t>
      </w:r>
    </w:p>
    <w:p w:rsidR="001326E4" w:rsidRDefault="003C6AA1">
      <w:pPr>
        <w:spacing w:after="150"/>
      </w:pPr>
      <w:r>
        <w:rPr>
          <w:color w:val="000000"/>
        </w:rPr>
        <w:t xml:space="preserve">(а) Овај Уговор ступа на снагу дана када Агент </w:t>
      </w:r>
      <w:r>
        <w:rPr>
          <w:color w:val="000000"/>
        </w:rPr>
        <w:t>обавести Зајмопримца о испуњености следећих услова у облику и садржине који задовољавају Агента (поступајући по упутствима свих Зајмодаваца и MИГА-е):</w:t>
      </w:r>
    </w:p>
    <w:p w:rsidR="001326E4" w:rsidRDefault="003C6AA1">
      <w:pPr>
        <w:spacing w:after="150"/>
      </w:pPr>
      <w:r>
        <w:rPr>
          <w:color w:val="000000"/>
        </w:rPr>
        <w:t>(i) објављивање Службеног гласника Републике Србије у коме је објављен Закон о потврђивању овог Уговора о</w:t>
      </w:r>
      <w:r>
        <w:rPr>
          <w:color w:val="000000"/>
        </w:rPr>
        <w:t>д стране Народне скупштине Републике Србије; и</w:t>
      </w:r>
    </w:p>
    <w:p w:rsidR="001326E4" w:rsidRDefault="003C6AA1">
      <w:pPr>
        <w:spacing w:after="150"/>
      </w:pPr>
      <w:r>
        <w:rPr>
          <w:color w:val="000000"/>
        </w:rPr>
        <w:t>(ii) достављање правног мишљења Министарства правде Републике Србије Странама кредитног аранжмана и МИГА-и у вези са Финансијским документима,</w:t>
      </w:r>
    </w:p>
    <w:p w:rsidR="001326E4" w:rsidRDefault="003C6AA1">
      <w:pPr>
        <w:spacing w:after="150"/>
      </w:pPr>
      <w:r>
        <w:rPr>
          <w:color w:val="000000"/>
        </w:rPr>
        <w:t xml:space="preserve">(б) Да би се избегле сумње, пре датума Ступања на снагу, Кредитна </w:t>
      </w:r>
      <w:r>
        <w:rPr>
          <w:color w:val="000000"/>
        </w:rPr>
        <w:t>средства нису стављена на располагање и с тим у вези Зајмодавац није преузео обавезе и ниједна Страна кредитног аранжмана се не обавезује да ће одобрити било који Захтев за коришћење средстава нити да ће Средства ставити на располагање.</w:t>
      </w:r>
    </w:p>
    <w:p w:rsidR="001326E4" w:rsidRDefault="003C6AA1">
      <w:pPr>
        <w:spacing w:after="150"/>
      </w:pPr>
      <w:r>
        <w:rPr>
          <w:color w:val="000000"/>
        </w:rPr>
        <w:t xml:space="preserve">(ц) Агент ће одмах </w:t>
      </w:r>
      <w:r>
        <w:rPr>
          <w:color w:val="000000"/>
        </w:rPr>
        <w:t>писменим путем обавестити Зајмопримца да су услови испуњени на задовољавајући начин</w:t>
      </w:r>
    </w:p>
    <w:p w:rsidR="001326E4" w:rsidRDefault="003C6AA1">
      <w:pPr>
        <w:spacing w:after="150"/>
      </w:pPr>
      <w:r>
        <w:rPr>
          <w:color w:val="000000"/>
        </w:rPr>
        <w:t>(д) Не доводећи у питање горе наведени став (a), одредбе Клаузуле 2.2 (Крајњи рок), 33 (Поверљиве информације) и Клаузула од 38 (Меродавно право) – 41 (Уручење) (укључујући</w:t>
      </w:r>
      <w:r>
        <w:rPr>
          <w:color w:val="000000"/>
        </w:rPr>
        <w:t xml:space="preserve"> и ту Клаузулу) ступају на снагу на датум овог Уговора.</w:t>
      </w:r>
    </w:p>
    <w:p w:rsidR="001326E4" w:rsidRDefault="003C6AA1">
      <w:pPr>
        <w:spacing w:after="150"/>
      </w:pPr>
      <w:r>
        <w:rPr>
          <w:color w:val="000000"/>
        </w:rPr>
        <w:t xml:space="preserve">2.2 </w:t>
      </w:r>
      <w:r>
        <w:rPr>
          <w:b/>
          <w:color w:val="000000"/>
        </w:rPr>
        <w:t>Крајњи рок</w:t>
      </w:r>
    </w:p>
    <w:p w:rsidR="001326E4" w:rsidRDefault="003C6AA1">
      <w:pPr>
        <w:spacing w:after="150"/>
      </w:pPr>
      <w:r>
        <w:rPr>
          <w:color w:val="000000"/>
        </w:rPr>
        <w:t xml:space="preserve">Ако Датум ступања на снагу није наступио до датума најкасније 60 дана од датума овог Уговора (или било ког каснијег датума о коме је Агент, поступајући по упутствима свих Зајмодаваца и </w:t>
      </w:r>
      <w:r>
        <w:rPr>
          <w:color w:val="000000"/>
        </w:rPr>
        <w:t xml:space="preserve">МИГА-е, обавестио Зајмопримца), ова0ј Уговор неће ступити на снагу и ниједна Страна неће </w:t>
      </w:r>
      <w:r>
        <w:rPr>
          <w:color w:val="000000"/>
        </w:rPr>
        <w:lastRenderedPageBreak/>
        <w:t>имати никаква права нити обавезе према овом Уговору, осим до мере предвиђене у параграфу (д) Клаузуле 2.1 (Датум ступања на снагу).</w:t>
      </w:r>
    </w:p>
    <w:p w:rsidR="001326E4" w:rsidRDefault="003C6AA1">
      <w:pPr>
        <w:spacing w:after="150"/>
      </w:pPr>
      <w:r>
        <w:rPr>
          <w:color w:val="000000"/>
        </w:rPr>
        <w:t xml:space="preserve">3. </w:t>
      </w:r>
      <w:r>
        <w:rPr>
          <w:b/>
          <w:color w:val="000000"/>
        </w:rPr>
        <w:t>КРЕДИТНИ АРАНЖМАН</w:t>
      </w:r>
    </w:p>
    <w:p w:rsidR="001326E4" w:rsidRDefault="003C6AA1">
      <w:pPr>
        <w:spacing w:after="150"/>
      </w:pPr>
      <w:r>
        <w:rPr>
          <w:color w:val="000000"/>
        </w:rPr>
        <w:t xml:space="preserve">3.1 </w:t>
      </w:r>
      <w:r>
        <w:rPr>
          <w:b/>
          <w:color w:val="000000"/>
        </w:rPr>
        <w:t>Кредитни а</w:t>
      </w:r>
      <w:r>
        <w:rPr>
          <w:b/>
          <w:color w:val="000000"/>
        </w:rPr>
        <w:t>ранжман</w:t>
      </w:r>
    </w:p>
    <w:p w:rsidR="001326E4" w:rsidRDefault="003C6AA1">
      <w:pPr>
        <w:spacing w:after="150"/>
      </w:pPr>
      <w:r>
        <w:rPr>
          <w:color w:val="000000"/>
        </w:rPr>
        <w:t>У складу са условима овог Уговора, Зајмодавци стављају на располагање Зајмопримцу кредитни аранжман у Валути аранжмана у договореном износу једнаком Укупним ангажованим средствима за сврхе финансирања роба и услуга које пружа Извођач пројекта по Уг</w:t>
      </w:r>
      <w:r>
        <w:rPr>
          <w:color w:val="000000"/>
        </w:rPr>
        <w:t>овору о Пројекту за потребе реализације Пројекта, у сваком случају у границама и под условима које одреди МИГА.</w:t>
      </w:r>
    </w:p>
    <w:p w:rsidR="001326E4" w:rsidRDefault="003C6AA1">
      <w:pPr>
        <w:spacing w:after="150"/>
      </w:pPr>
      <w:r>
        <w:rPr>
          <w:color w:val="000000"/>
        </w:rPr>
        <w:t xml:space="preserve">3.2 </w:t>
      </w:r>
      <w:r>
        <w:rPr>
          <w:b/>
          <w:color w:val="000000"/>
        </w:rPr>
        <w:t>Права и обавезе Страна кредитног аранжмана</w:t>
      </w:r>
    </w:p>
    <w:p w:rsidR="001326E4" w:rsidRDefault="003C6AA1">
      <w:pPr>
        <w:spacing w:after="150"/>
      </w:pPr>
      <w:r>
        <w:rPr>
          <w:color w:val="000000"/>
        </w:rPr>
        <w:t>(a) Обавезе сваке Стране кредитног аранжмана по основу Финансијских докумената су вишеструке. Нем</w:t>
      </w:r>
      <w:r>
        <w:rPr>
          <w:color w:val="000000"/>
        </w:rPr>
        <w:t>огућност неке од Страна кредитног аранжмана да изврши своје обавезе у складу са Финансијским документима не утиче на обавезе било које друге Стране по основу Финансијских докумената. Ни једна Страна кредитног аранжмана није одговорна за обавезе друге Стран</w:t>
      </w:r>
      <w:r>
        <w:rPr>
          <w:color w:val="000000"/>
        </w:rPr>
        <w:t>е кредитног аранжмана по основу Финансијских докумената.</w:t>
      </w:r>
    </w:p>
    <w:p w:rsidR="001326E4" w:rsidRDefault="003C6AA1">
      <w:pPr>
        <w:spacing w:after="150"/>
      </w:pPr>
      <w:r>
        <w:rPr>
          <w:color w:val="000000"/>
        </w:rPr>
        <w:t>(б) Права сваке Стране кредитног аранжмана по основу Финансијских докумената или у вези са њима су засебна и независна права и свако дуговање Стране кредитног аранжмана које настаје по Финансијским д</w:t>
      </w:r>
      <w:r>
        <w:rPr>
          <w:color w:val="000000"/>
        </w:rPr>
        <w:t>окументима од стране Зајмопримца представља одвојен и независан дуг у односу на који је Страна кредитног аранжмана овлашћена да изврши своја права у складу са ставом (ц) у даљем тексту. Право сваке Стране кредитног аранжмана укључује сва дуговања према тој</w:t>
      </w:r>
      <w:r>
        <w:rPr>
          <w:color w:val="000000"/>
        </w:rPr>
        <w:t xml:space="preserve"> Страни кредитног аранжмана према Финансијским документима и, у циљу избегавања сваке сумње, сваки део кредита или сваки други износ који Зајмопримац дугује а који се односи на учешће Стране кредитног аранжмана у Кредитном аранжману или њене улоге према Фи</w:t>
      </w:r>
      <w:r>
        <w:rPr>
          <w:color w:val="000000"/>
        </w:rPr>
        <w:t>нансијском документу (укључујући сваки такав износ платив Агенту за њен рачун) представља дуговање Зајмопримца према тој Страни кредитног аранжмана.</w:t>
      </w:r>
    </w:p>
    <w:p w:rsidR="001326E4" w:rsidRDefault="003C6AA1">
      <w:pPr>
        <w:spacing w:after="150"/>
      </w:pPr>
      <w:r>
        <w:rPr>
          <w:color w:val="000000"/>
        </w:rPr>
        <w:t xml:space="preserve">(ц) Страна кредитног аранжмана може, осим ако није другачије утврђено у Финансијским документима, одвојено </w:t>
      </w:r>
      <w:r>
        <w:rPr>
          <w:color w:val="000000"/>
        </w:rPr>
        <w:t>да оствари своја права која проистичу из Финансијских докумената.</w:t>
      </w:r>
    </w:p>
    <w:p w:rsidR="001326E4" w:rsidRDefault="003C6AA1">
      <w:pPr>
        <w:spacing w:after="150"/>
      </w:pPr>
      <w:r>
        <w:rPr>
          <w:color w:val="000000"/>
        </w:rPr>
        <w:t xml:space="preserve">3.3 </w:t>
      </w:r>
      <w:r>
        <w:rPr>
          <w:b/>
          <w:color w:val="000000"/>
        </w:rPr>
        <w:t>Обавезе Зајмопримца</w:t>
      </w:r>
    </w:p>
    <w:p w:rsidR="001326E4" w:rsidRDefault="003C6AA1">
      <w:pPr>
        <w:spacing w:after="150"/>
      </w:pPr>
      <w:r>
        <w:rPr>
          <w:color w:val="000000"/>
        </w:rPr>
        <w:t>(a) Обавезе Зајмопримца према овом Уговору представљају апсолутне, безусловне и неопозиве финансијске обавезе према Странама кредитног аранжмана. Такве обавезе су нез</w:t>
      </w:r>
      <w:r>
        <w:rPr>
          <w:color w:val="000000"/>
        </w:rPr>
        <w:t xml:space="preserve">ависне и одвојене обавезе, без обзира на било које питање које утиче на Извођача Пројекта или Уговора о Пројекту, укључујући извршење, неизвршење, немогућност извршења или неваљаност Уговора о Пројекту, или уништавање, неизвршење или нефункционисање </w:t>
      </w:r>
      <w:r>
        <w:rPr>
          <w:color w:val="000000"/>
        </w:rPr>
        <w:lastRenderedPageBreak/>
        <w:t>било к</w:t>
      </w:r>
      <w:r>
        <w:rPr>
          <w:color w:val="000000"/>
        </w:rPr>
        <w:t>оје робе и/или услуга која ће се испоручити по основу Уговора о Пројекту или ликвидацији или банкроту Извођача Пројекта или било ког другог лица.</w:t>
      </w:r>
    </w:p>
    <w:p w:rsidR="001326E4" w:rsidRDefault="003C6AA1">
      <w:pPr>
        <w:spacing w:after="150"/>
      </w:pPr>
      <w:r>
        <w:rPr>
          <w:color w:val="000000"/>
        </w:rPr>
        <w:t>(б) Не доводећи у питање горе наведену општу тачку (а), Зајмопримац потврђује да је његова обавеза да у целост</w:t>
      </w:r>
      <w:r>
        <w:rPr>
          <w:color w:val="000000"/>
        </w:rPr>
        <w:t>и плати износ који доспева за плаћање према овом Уговору на дан доспећа:</w:t>
      </w:r>
    </w:p>
    <w:p w:rsidR="001326E4" w:rsidRDefault="003C6AA1">
      <w:pPr>
        <w:spacing w:after="150"/>
      </w:pPr>
      <w:r>
        <w:rPr>
          <w:color w:val="000000"/>
        </w:rPr>
        <w:t>(i) одвојена од извршења обавеза Извођача Пројекта или извршења обавеза било које друге стране према Уговору о Пројекту и било ком другом споразуму који се на њега односе; и</w:t>
      </w:r>
    </w:p>
    <w:p w:rsidR="001326E4" w:rsidRDefault="003C6AA1">
      <w:pPr>
        <w:spacing w:after="150"/>
      </w:pPr>
      <w:r>
        <w:rPr>
          <w:color w:val="000000"/>
        </w:rPr>
        <w:t>(ii) ни н</w:t>
      </w:r>
      <w:r>
        <w:rPr>
          <w:color w:val="000000"/>
        </w:rPr>
        <w:t>а који начин неће бити под утицајем било код захтева, спора или одбране које Зајмопримац или Корисник кредита могу имати или могу сматрати да имају против било ког Извођача Пројекта или било ког другог лица.</w:t>
      </w:r>
    </w:p>
    <w:p w:rsidR="001326E4" w:rsidRDefault="003C6AA1">
      <w:pPr>
        <w:spacing w:after="150"/>
      </w:pPr>
      <w:r>
        <w:rPr>
          <w:color w:val="000000"/>
        </w:rPr>
        <w:t xml:space="preserve">3.4 </w:t>
      </w:r>
      <w:r>
        <w:rPr>
          <w:b/>
          <w:color w:val="000000"/>
        </w:rPr>
        <w:t>Предност MИГА</w:t>
      </w:r>
    </w:p>
    <w:p w:rsidR="001326E4" w:rsidRDefault="003C6AA1">
      <w:pPr>
        <w:spacing w:after="150"/>
      </w:pPr>
      <w:r>
        <w:rPr>
          <w:color w:val="000000"/>
        </w:rPr>
        <w:t xml:space="preserve">(a) Уколико је, према мишљењу </w:t>
      </w:r>
      <w:r>
        <w:rPr>
          <w:color w:val="000000"/>
        </w:rPr>
        <w:t>било које Стране кредитног аранжмана, било која одредба овог Уговора у супротности или у сукобу са било којом одредбом МИГА Гаранције (укључујући, без ограничења, као резултaт било које измене и допуне МИГА Гаранције) или било ког налога МИГА-е, та одредба</w:t>
      </w:r>
      <w:r>
        <w:rPr>
          <w:color w:val="000000"/>
        </w:rPr>
        <w:t xml:space="preserve"> ће се, након писменог обавештења Агента Зајмопримцу и другим Странама, сматрати измењеном и допуњеном како је одредио Агент (у мери у којој Агент захтева да обезбеди валидност и усклађеност овог Уговора са условима МИГА Гаранције).</w:t>
      </w:r>
    </w:p>
    <w:p w:rsidR="001326E4" w:rsidRDefault="003C6AA1">
      <w:pPr>
        <w:spacing w:after="150"/>
      </w:pPr>
      <w:r>
        <w:rPr>
          <w:color w:val="000000"/>
        </w:rPr>
        <w:t>(б) Не доводећи у питањ</w:t>
      </w:r>
      <w:r>
        <w:rPr>
          <w:color w:val="000000"/>
        </w:rPr>
        <w:t>е било шта што је у супротности са овим Уговором, ништа у овом Уговору не обавезује било коју Страну кредитног аранжмана да поступи (или пропусти да поступи) на начин који није у складу са било којим захтевом МИГА-е према или у вези са МИГА Гаранцијом и, п</w:t>
      </w:r>
      <w:r>
        <w:rPr>
          <w:color w:val="000000"/>
        </w:rPr>
        <w:t>осебно:</w:t>
      </w:r>
    </w:p>
    <w:p w:rsidR="001326E4" w:rsidRDefault="003C6AA1">
      <w:pPr>
        <w:spacing w:after="150"/>
      </w:pPr>
      <w:r>
        <w:rPr>
          <w:color w:val="000000"/>
        </w:rPr>
        <w:t>(i) Свака Страна кредитног аранжмана може предузети све такве радње које се сматрају неопходним да обезбеди да сви захтеви МИГА-е у оквиру или у вези са МИГА Гаранцијом буду испоштовани; и</w:t>
      </w:r>
    </w:p>
    <w:p w:rsidR="001326E4" w:rsidRDefault="003C6AA1">
      <w:pPr>
        <w:spacing w:after="150"/>
      </w:pPr>
      <w:r>
        <w:rPr>
          <w:color w:val="000000"/>
        </w:rPr>
        <w:t>(ii) Ниједна Страна кредитног аранжмана неће бити у обавези</w:t>
      </w:r>
      <w:r>
        <w:rPr>
          <w:color w:val="000000"/>
        </w:rPr>
        <w:t xml:space="preserve"> да учини било шта ако би, по њеном разумном мишљењу, то могло да (A) доведе до кршења било ког захтева МИГА-е у оквиру или у вези са МИГА Гаранцијом, (Б) утиче на валидност МИГА Гаранције или (Ц) на други начин да утиче на Догађај обавезног авансног плаћа</w:t>
      </w:r>
      <w:r>
        <w:rPr>
          <w:color w:val="000000"/>
        </w:rPr>
        <w:t>ња МИГА-е.</w:t>
      </w:r>
    </w:p>
    <w:p w:rsidR="001326E4" w:rsidRDefault="003C6AA1">
      <w:pPr>
        <w:spacing w:after="150"/>
      </w:pPr>
      <w:r>
        <w:rPr>
          <w:color w:val="000000"/>
        </w:rPr>
        <w:t xml:space="preserve">4. </w:t>
      </w:r>
      <w:r>
        <w:rPr>
          <w:b/>
          <w:color w:val="000000"/>
        </w:rPr>
        <w:t>СВРХА</w:t>
      </w:r>
    </w:p>
    <w:p w:rsidR="001326E4" w:rsidRDefault="003C6AA1">
      <w:pPr>
        <w:spacing w:after="150"/>
      </w:pPr>
      <w:r>
        <w:rPr>
          <w:color w:val="000000"/>
        </w:rPr>
        <w:t xml:space="preserve">4.1 </w:t>
      </w:r>
      <w:r>
        <w:rPr>
          <w:b/>
          <w:color w:val="000000"/>
        </w:rPr>
        <w:t>Сврха</w:t>
      </w:r>
    </w:p>
    <w:p w:rsidR="001326E4" w:rsidRDefault="003C6AA1">
      <w:pPr>
        <w:spacing w:after="150"/>
      </w:pPr>
      <w:r>
        <w:rPr>
          <w:color w:val="000000"/>
        </w:rPr>
        <w:t xml:space="preserve">Зајмопримац ће све износе позајмљене у оквиру Кредитног аранжмана користити за директно плаћање Извођачу пројекта по основу обавеза Корисника кредита према Уговору о Пројекту у границама и под условима </w:t>
      </w:r>
      <w:r>
        <w:rPr>
          <w:color w:val="000000"/>
        </w:rPr>
        <w:lastRenderedPageBreak/>
        <w:t>које одреди МИГА, а које</w:t>
      </w:r>
      <w:r>
        <w:rPr>
          <w:color w:val="000000"/>
        </w:rPr>
        <w:t xml:space="preserve"> ће применити Агент директно на Извођача пројекта.</w:t>
      </w:r>
    </w:p>
    <w:p w:rsidR="001326E4" w:rsidRDefault="003C6AA1">
      <w:pPr>
        <w:spacing w:after="150"/>
      </w:pPr>
      <w:r>
        <w:rPr>
          <w:color w:val="000000"/>
        </w:rPr>
        <w:t xml:space="preserve">4.2 </w:t>
      </w:r>
      <w:r>
        <w:rPr>
          <w:b/>
          <w:color w:val="000000"/>
        </w:rPr>
        <w:t>Надзор</w:t>
      </w:r>
    </w:p>
    <w:p w:rsidR="001326E4" w:rsidRDefault="003C6AA1">
      <w:pPr>
        <w:spacing w:after="150"/>
      </w:pPr>
      <w:r>
        <w:rPr>
          <w:color w:val="000000"/>
        </w:rPr>
        <w:t>Ниједна Страна кредитног аранжмана није у обавези да врши надзор или верификацију примене било ког износа позајмљеног у складу са овим Уговором.</w:t>
      </w:r>
    </w:p>
    <w:p w:rsidR="001326E4" w:rsidRDefault="003C6AA1">
      <w:pPr>
        <w:spacing w:after="150"/>
      </w:pPr>
      <w:r>
        <w:rPr>
          <w:color w:val="000000"/>
        </w:rPr>
        <w:t xml:space="preserve">5. </w:t>
      </w:r>
      <w:r>
        <w:rPr>
          <w:b/>
          <w:color w:val="000000"/>
        </w:rPr>
        <w:t>УСЛОВИ КОРИШЋЕЊА</w:t>
      </w:r>
    </w:p>
    <w:p w:rsidR="001326E4" w:rsidRDefault="003C6AA1">
      <w:pPr>
        <w:spacing w:after="150"/>
      </w:pPr>
      <w:r>
        <w:rPr>
          <w:color w:val="000000"/>
        </w:rPr>
        <w:t xml:space="preserve">5.1 </w:t>
      </w:r>
      <w:r>
        <w:rPr>
          <w:b/>
          <w:color w:val="000000"/>
        </w:rPr>
        <w:t>Иницијални предуслови</w:t>
      </w:r>
    </w:p>
    <w:p w:rsidR="001326E4" w:rsidRDefault="003C6AA1">
      <w:pPr>
        <w:spacing w:after="150"/>
      </w:pPr>
      <w:r>
        <w:rPr>
          <w:color w:val="000000"/>
        </w:rPr>
        <w:t>(a)</w:t>
      </w:r>
      <w:r>
        <w:rPr>
          <w:color w:val="000000"/>
        </w:rPr>
        <w:t xml:space="preserve"> Агент неће извршити ни један Захтев за коришћење средстава осим ако:</w:t>
      </w:r>
    </w:p>
    <w:p w:rsidR="001326E4" w:rsidRDefault="003C6AA1">
      <w:pPr>
        <w:spacing w:after="150"/>
      </w:pPr>
      <w:r>
        <w:rPr>
          <w:color w:val="000000"/>
        </w:rPr>
        <w:t>(i) Уговор је ступио на снагу;</w:t>
      </w:r>
    </w:p>
    <w:p w:rsidR="001326E4" w:rsidRDefault="003C6AA1">
      <w:pPr>
        <w:spacing w:after="150"/>
      </w:pPr>
      <w:r>
        <w:rPr>
          <w:color w:val="000000"/>
        </w:rPr>
        <w:t>(ii) Агент је примио сва документа и друге доказе наведене у Прилогу 2 (</w:t>
      </w:r>
      <w:r>
        <w:rPr>
          <w:i/>
          <w:color w:val="000000"/>
        </w:rPr>
        <w:t>Предуслови за Иницијално коришћење</w:t>
      </w:r>
      <w:r>
        <w:rPr>
          <w:color w:val="000000"/>
        </w:rPr>
        <w:t>) у облику и садржају задовољавајућим за Агента (</w:t>
      </w:r>
      <w:r>
        <w:rPr>
          <w:color w:val="000000"/>
        </w:rPr>
        <w:t>поступајући по упутствима свих Зајмодаваца) у року од 30 дана од датума Ступања на снагу овог Уговора или каснијег датума о чему ће Агент обавестити Зајмопримца;</w:t>
      </w:r>
    </w:p>
    <w:p w:rsidR="001326E4" w:rsidRDefault="003C6AA1">
      <w:pPr>
        <w:spacing w:after="150"/>
      </w:pPr>
      <w:r>
        <w:rPr>
          <w:color w:val="000000"/>
        </w:rPr>
        <w:t>(iii) Агент је обавестио Зајмопримца и Зајмодавце да су предуслови наведени у претходним ставо</w:t>
      </w:r>
      <w:r>
        <w:rPr>
          <w:color w:val="000000"/>
        </w:rPr>
        <w:t>вима (i) и (ii) испуњени („</w:t>
      </w:r>
      <w:r>
        <w:rPr>
          <w:b/>
          <w:color w:val="000000"/>
        </w:rPr>
        <w:t>Обавештење о испуњењу предуслова</w:t>
      </w:r>
      <w:r>
        <w:rPr>
          <w:color w:val="000000"/>
        </w:rPr>
        <w:t>”).</w:t>
      </w:r>
    </w:p>
    <w:p w:rsidR="001326E4" w:rsidRDefault="003C6AA1">
      <w:pPr>
        <w:spacing w:after="150"/>
      </w:pPr>
      <w:r>
        <w:rPr>
          <w:color w:val="000000"/>
        </w:rPr>
        <w:t>(б) Осим у оној мери у којој било који Зајмодавац обавести другачије Агента писаним путем пре него што Агент достави Обавештење о испуњењу предуслова, Зајмодавци овлашћују (али не захтевају) Аг</w:t>
      </w:r>
      <w:r>
        <w:rPr>
          <w:color w:val="000000"/>
        </w:rPr>
        <w:t>ента да упути то обавештење. Агент неће бити одговоран за било какву штету, трошак или губитак било које врсте који настане као последица давања таквог обавештења</w:t>
      </w:r>
      <w:r>
        <w:rPr>
          <w:i/>
          <w:color w:val="000000"/>
        </w:rPr>
        <w:t>.</w:t>
      </w:r>
    </w:p>
    <w:p w:rsidR="001326E4" w:rsidRDefault="003C6AA1">
      <w:pPr>
        <w:spacing w:after="150"/>
      </w:pPr>
      <w:r>
        <w:rPr>
          <w:color w:val="000000"/>
        </w:rPr>
        <w:t>(ц) Предуслови описани у Прилогу 2 (</w:t>
      </w:r>
      <w:r>
        <w:rPr>
          <w:i/>
          <w:color w:val="000000"/>
        </w:rPr>
        <w:t>Предуслови за Иницијално коришћење</w:t>
      </w:r>
      <w:r>
        <w:rPr>
          <w:color w:val="000000"/>
        </w:rPr>
        <w:t>) служе Агенту и Зајмо</w:t>
      </w:r>
      <w:r>
        <w:rPr>
          <w:color w:val="000000"/>
        </w:rPr>
        <w:t>примцима. Агент (поступајући по инструкцијама свих Зајмодаваца) може да одустане од неких или свих предуслова потпуно или делимично и да одлучи да ли су и када је сваки од предуслова задовољен.</w:t>
      </w:r>
    </w:p>
    <w:p w:rsidR="001326E4" w:rsidRDefault="003C6AA1">
      <w:pPr>
        <w:spacing w:after="150"/>
      </w:pPr>
      <w:r>
        <w:rPr>
          <w:color w:val="000000"/>
        </w:rPr>
        <w:t>(д) Ако предуслови из става (а) нису испуњени у року од 30 дан</w:t>
      </w:r>
      <w:r>
        <w:rPr>
          <w:color w:val="000000"/>
        </w:rPr>
        <w:t>а од датума Ступања на снагу овог Уговора, или било ког каснијег датума са којим се Агент сагласи, Агент може обавестити Зајмопримца да се Ангажована средства Зајмодаваца могу бити отказана уз обавештење.</w:t>
      </w:r>
    </w:p>
    <w:p w:rsidR="001326E4" w:rsidRDefault="003C6AA1">
      <w:pPr>
        <w:spacing w:after="150"/>
      </w:pPr>
      <w:r>
        <w:rPr>
          <w:color w:val="000000"/>
        </w:rPr>
        <w:t xml:space="preserve">5.2 </w:t>
      </w:r>
      <w:r>
        <w:rPr>
          <w:b/>
          <w:color w:val="000000"/>
        </w:rPr>
        <w:t>Додатни предуслови</w:t>
      </w:r>
    </w:p>
    <w:p w:rsidR="001326E4" w:rsidRDefault="003C6AA1">
      <w:pPr>
        <w:spacing w:after="150"/>
      </w:pPr>
      <w:r>
        <w:rPr>
          <w:color w:val="000000"/>
        </w:rPr>
        <w:t>Зајмодавци ће бити у обавези</w:t>
      </w:r>
      <w:r>
        <w:rPr>
          <w:color w:val="000000"/>
        </w:rPr>
        <w:t xml:space="preserve"> да поступају у складу са Клаузулом 6.3 (Учешће зајмодаваца) само ако на датум Захтева за коришћење средстава и на предложени Датум коришћења:</w:t>
      </w:r>
    </w:p>
    <w:p w:rsidR="001326E4" w:rsidRDefault="003C6AA1">
      <w:pPr>
        <w:spacing w:after="150"/>
      </w:pPr>
      <w:r>
        <w:rPr>
          <w:color w:val="000000"/>
        </w:rPr>
        <w:lastRenderedPageBreak/>
        <w:t>(a) никакво Неизвршење обавеза не траје нити би резултирало из предложеног Кредита;</w:t>
      </w:r>
    </w:p>
    <w:p w:rsidR="001326E4" w:rsidRDefault="003C6AA1">
      <w:pPr>
        <w:spacing w:after="150"/>
      </w:pPr>
      <w:r>
        <w:rPr>
          <w:color w:val="000000"/>
        </w:rPr>
        <w:t xml:space="preserve">(б) су Изјаве Зајмопримца </w:t>
      </w:r>
      <w:r>
        <w:rPr>
          <w:color w:val="000000"/>
        </w:rPr>
        <w:t>које се понављају тачне;</w:t>
      </w:r>
    </w:p>
    <w:p w:rsidR="001326E4" w:rsidRDefault="003C6AA1">
      <w:pPr>
        <w:spacing w:after="150"/>
      </w:pPr>
      <w:r>
        <w:rPr>
          <w:color w:val="000000"/>
        </w:rPr>
        <w:t>(ц) нема Екстерне финансијске задужености доспеле и неплаћене;</w:t>
      </w:r>
    </w:p>
    <w:p w:rsidR="001326E4" w:rsidRDefault="003C6AA1">
      <w:pPr>
        <w:spacing w:after="150"/>
      </w:pPr>
      <w:r>
        <w:rPr>
          <w:color w:val="000000"/>
        </w:rPr>
        <w:t xml:space="preserve">(д) Уговор о Пројекту је у потпуности на снази и важећи, и није раскинут, суспендован или измењен и допуњен (осим како је дозвољено овим Уговором) и не постоји ниједна </w:t>
      </w:r>
      <w:r>
        <w:rPr>
          <w:color w:val="000000"/>
        </w:rPr>
        <w:t>радња која би могла да доведе до његовог прекида или суспензије;</w:t>
      </w:r>
    </w:p>
    <w:p w:rsidR="001326E4" w:rsidRDefault="003C6AA1">
      <w:pPr>
        <w:spacing w:after="150"/>
      </w:pPr>
      <w:r>
        <w:rPr>
          <w:color w:val="000000"/>
        </w:rPr>
        <w:t>(е) осим ако је другачије договорено од стране свих Зајмодаваца, МИГА Гаранција је ступила на снагу и МИГА Гаранција је у потпуности на снази и важећа и није прекинута или суспендована, и сви</w:t>
      </w:r>
      <w:r>
        <w:rPr>
          <w:color w:val="000000"/>
        </w:rPr>
        <w:t xml:space="preserve"> износи који се дугују МИГА-и су у потпуности плаћени у предвиђеном временском периоду, и Агент је задовољан са тиме да МИГА гаранција пружа покриће, у складу са својим условима, у погледу предложеног зајма и припадајућих камата;</w:t>
      </w:r>
    </w:p>
    <w:p w:rsidR="001326E4" w:rsidRDefault="003C6AA1">
      <w:pPr>
        <w:spacing w:after="150"/>
      </w:pPr>
      <w:r>
        <w:rPr>
          <w:color w:val="000000"/>
        </w:rPr>
        <w:t xml:space="preserve">(ф) осим ако је другачије </w:t>
      </w:r>
      <w:r>
        <w:rPr>
          <w:color w:val="000000"/>
        </w:rPr>
        <w:t>договорено од стране свих Зајмодаваца, нема преосталог обавештења од МИГА-е које:</w:t>
      </w:r>
    </w:p>
    <w:p w:rsidR="001326E4" w:rsidRDefault="003C6AA1">
      <w:pPr>
        <w:spacing w:after="150"/>
      </w:pPr>
      <w:r>
        <w:rPr>
          <w:color w:val="000000"/>
        </w:rPr>
        <w:t>(i) прекида, одбацује, поништава или суспендује МИГА Гаранцију; или</w:t>
      </w:r>
    </w:p>
    <w:p w:rsidR="001326E4" w:rsidRDefault="003C6AA1">
      <w:pPr>
        <w:spacing w:after="150"/>
      </w:pPr>
      <w:r>
        <w:rPr>
          <w:color w:val="000000"/>
        </w:rPr>
        <w:t>(ii) захтева од било ког Зајмодавца да суспендује давање Зајма или да прекине Обавезе или убрза Кредитни а</w:t>
      </w:r>
      <w:r>
        <w:rPr>
          <w:color w:val="000000"/>
        </w:rPr>
        <w:t>ранжман;</w:t>
      </w:r>
    </w:p>
    <w:p w:rsidR="001326E4" w:rsidRDefault="003C6AA1">
      <w:pPr>
        <w:spacing w:after="150"/>
      </w:pPr>
      <w:r>
        <w:rPr>
          <w:color w:val="000000"/>
        </w:rPr>
        <w:t>(г) се ни један Пропис или Закон о санкцијама не односи на Корисника кредита нити ће на други начин утицати на њега, примање средстава предложеног Кредита од стране Зајмопримца, Корисника кредита или било ког Извођача пројекта (у зависности од слу</w:t>
      </w:r>
      <w:r>
        <w:rPr>
          <w:color w:val="000000"/>
        </w:rPr>
        <w:t>чаја) или задуживање у вези са предложеним Кредитом;</w:t>
      </w:r>
    </w:p>
    <w:p w:rsidR="001326E4" w:rsidRDefault="003C6AA1">
      <w:pPr>
        <w:spacing w:after="150"/>
      </w:pPr>
      <w:r>
        <w:rPr>
          <w:color w:val="000000"/>
        </w:rPr>
        <w:t>(х) није противзаконито или супротно било ком Пропису или Закону о санкцијама који је примењив на Зајмодавца за предложени Кредит;</w:t>
      </w:r>
    </w:p>
    <w:p w:rsidR="001326E4" w:rsidRDefault="003C6AA1">
      <w:pPr>
        <w:spacing w:after="150"/>
      </w:pPr>
      <w:r>
        <w:rPr>
          <w:color w:val="000000"/>
        </w:rPr>
        <w:t>(и) је Зајмопримац обезбедио примерке свих релевантних Овлашћења која се</w:t>
      </w:r>
      <w:r>
        <w:rPr>
          <w:color w:val="000000"/>
        </w:rPr>
        <w:t xml:space="preserve"> односе на предложени Кредит, укључујући али не ограничавајући се на доказ о укључивању предложеног Кредита у релевантни закон о годишњем буџету Републике Србије;</w:t>
      </w:r>
    </w:p>
    <w:p w:rsidR="001326E4" w:rsidRDefault="003C6AA1">
      <w:pPr>
        <w:spacing w:after="150"/>
      </w:pPr>
      <w:r>
        <w:rPr>
          <w:color w:val="000000"/>
        </w:rPr>
        <w:t>(ј) није постојао никакав догађај или околност који према мишљењу Већинских зајмодаваца предс</w:t>
      </w:r>
      <w:r>
        <w:rPr>
          <w:color w:val="000000"/>
        </w:rPr>
        <w:t>тавља или може представљати значајну негативну промену Релевантне надлежности или њених међународних финансијских, економских, политичких или друштвених услова, укључујући слабији рејтинг Релевантне надлежности од стране међународних агенција за рејтинг ри</w:t>
      </w:r>
      <w:r>
        <w:rPr>
          <w:color w:val="000000"/>
        </w:rPr>
        <w:t>зика и/или погоршање финансијског сектора Релевантне надлежности, рат, грађански рат, револуцију, устанак, терористички напад и/или саботажу, веће валутне контроле или мораторијум на плаћање дугова или промену закона или прописа или политичких, економских,</w:t>
      </w:r>
      <w:r>
        <w:rPr>
          <w:color w:val="000000"/>
        </w:rPr>
        <w:t xml:space="preserve"> финансијских, трговинских, правних и фискалних околности у Релевантној </w:t>
      </w:r>
      <w:r>
        <w:rPr>
          <w:color w:val="000000"/>
        </w:rPr>
        <w:lastRenderedPageBreak/>
        <w:t>надлежности услед којих би било по мишљењу Већинских зајмодаваца непрепоручљиво наставити са Коришћењем средстава.</w:t>
      </w:r>
    </w:p>
    <w:p w:rsidR="001326E4" w:rsidRDefault="003C6AA1">
      <w:pPr>
        <w:spacing w:after="150"/>
      </w:pPr>
      <w:r>
        <w:rPr>
          <w:color w:val="000000"/>
        </w:rPr>
        <w:t xml:space="preserve">6. </w:t>
      </w:r>
      <w:r>
        <w:rPr>
          <w:b/>
          <w:color w:val="000000"/>
        </w:rPr>
        <w:t>КОРИШЋЕЊЕ</w:t>
      </w:r>
    </w:p>
    <w:p w:rsidR="001326E4" w:rsidRDefault="003C6AA1">
      <w:pPr>
        <w:spacing w:after="150"/>
      </w:pPr>
      <w:r>
        <w:rPr>
          <w:color w:val="000000"/>
        </w:rPr>
        <w:t xml:space="preserve">6.1 </w:t>
      </w:r>
      <w:r>
        <w:rPr>
          <w:b/>
          <w:color w:val="000000"/>
        </w:rPr>
        <w:t>Коришћење кредитног аранжмана</w:t>
      </w:r>
    </w:p>
    <w:p w:rsidR="001326E4" w:rsidRDefault="003C6AA1">
      <w:pPr>
        <w:spacing w:after="150"/>
      </w:pPr>
      <w:r>
        <w:rPr>
          <w:color w:val="000000"/>
        </w:rPr>
        <w:t>Кредитни аранжман може</w:t>
      </w:r>
      <w:r>
        <w:rPr>
          <w:color w:val="000000"/>
        </w:rPr>
        <w:t xml:space="preserve"> да се користи за плаћања Извођачу пројекта за трошкове Пројекта које сноси Извођач пројекта тако што Зајмопримац доставља Агенту Захтев за коришћење средстава који је уредно попуњен на начин који је задовољавајући за Агента за ту сврху не касније од Назна</w:t>
      </w:r>
      <w:r>
        <w:rPr>
          <w:color w:val="000000"/>
        </w:rPr>
        <w:t>ченог времена.</w:t>
      </w:r>
    </w:p>
    <w:p w:rsidR="001326E4" w:rsidRDefault="003C6AA1">
      <w:pPr>
        <w:spacing w:after="150"/>
      </w:pPr>
      <w:r>
        <w:rPr>
          <w:color w:val="000000"/>
        </w:rPr>
        <w:t xml:space="preserve">6.2 </w:t>
      </w:r>
      <w:r>
        <w:rPr>
          <w:b/>
          <w:color w:val="000000"/>
        </w:rPr>
        <w:t>Завршетак Захтева за коришћење средстава</w:t>
      </w:r>
    </w:p>
    <w:p w:rsidR="001326E4" w:rsidRDefault="003C6AA1">
      <w:pPr>
        <w:spacing w:after="150"/>
      </w:pPr>
      <w:r>
        <w:rPr>
          <w:color w:val="000000"/>
        </w:rPr>
        <w:t>(а) Сваки Захтев за коришћење средстава је неопозив и неће се сматрати да је ваљано попуњен осим:</w:t>
      </w:r>
    </w:p>
    <w:p w:rsidR="001326E4" w:rsidRDefault="003C6AA1">
      <w:pPr>
        <w:spacing w:after="150"/>
      </w:pPr>
      <w:r>
        <w:rPr>
          <w:color w:val="000000"/>
        </w:rPr>
        <w:t xml:space="preserve">(i) ако је достављен Агенту најмање десет (10) Радних дана пре последњег дана Периода </w:t>
      </w:r>
      <w:r>
        <w:rPr>
          <w:color w:val="000000"/>
        </w:rPr>
        <w:t>расположивости;</w:t>
      </w:r>
    </w:p>
    <w:p w:rsidR="001326E4" w:rsidRDefault="003C6AA1">
      <w:pPr>
        <w:spacing w:after="150"/>
      </w:pPr>
      <w:r>
        <w:rPr>
          <w:color w:val="000000"/>
        </w:rPr>
        <w:t>(ii) ако је предложени Датум коришћења Радни дан у оквиру Периода расположивости;</w:t>
      </w:r>
    </w:p>
    <w:p w:rsidR="001326E4" w:rsidRDefault="003C6AA1">
      <w:pPr>
        <w:spacing w:after="150"/>
      </w:pPr>
      <w:r>
        <w:rPr>
          <w:color w:val="000000"/>
        </w:rPr>
        <w:t>(iii) ако је валута Кредита тражена у Захтеву за коришћење средстава Валута аранжмана;</w:t>
      </w:r>
    </w:p>
    <w:p w:rsidR="001326E4" w:rsidRDefault="003C6AA1">
      <w:pPr>
        <w:spacing w:after="150"/>
      </w:pPr>
      <w:r>
        <w:rPr>
          <w:color w:val="000000"/>
        </w:rPr>
        <w:t>(iv) ако је потписан од стране Потписника Зајмопримца; и</w:t>
      </w:r>
    </w:p>
    <w:p w:rsidR="001326E4" w:rsidRDefault="003C6AA1">
      <w:pPr>
        <w:spacing w:after="150"/>
      </w:pPr>
      <w:r>
        <w:rPr>
          <w:color w:val="000000"/>
        </w:rPr>
        <w:t>(v) ако су при</w:t>
      </w:r>
      <w:r>
        <w:rPr>
          <w:color w:val="000000"/>
        </w:rPr>
        <w:t>ложени оригинални примерци сваког Потребног документа.</w:t>
      </w:r>
    </w:p>
    <w:p w:rsidR="001326E4" w:rsidRDefault="003C6AA1">
      <w:pPr>
        <w:spacing w:after="150"/>
      </w:pPr>
      <w:r>
        <w:rPr>
          <w:color w:val="000000"/>
        </w:rPr>
        <w:t>(б) Само један кредит се може тражити у сваком Захтеву за коришћење средстава.</w:t>
      </w:r>
    </w:p>
    <w:p w:rsidR="001326E4" w:rsidRDefault="003C6AA1">
      <w:pPr>
        <w:spacing w:after="150"/>
      </w:pPr>
      <w:r>
        <w:rPr>
          <w:color w:val="000000"/>
        </w:rPr>
        <w:t>(ц) Минимални износ сваког Захтева за коришћење средстава износиће 3.725.000 евра.</w:t>
      </w:r>
    </w:p>
    <w:p w:rsidR="001326E4" w:rsidRDefault="003C6AA1">
      <w:pPr>
        <w:spacing w:after="150"/>
      </w:pPr>
      <w:r>
        <w:rPr>
          <w:color w:val="000000"/>
        </w:rPr>
        <w:t xml:space="preserve">6.3 </w:t>
      </w:r>
      <w:r>
        <w:rPr>
          <w:b/>
          <w:color w:val="000000"/>
        </w:rPr>
        <w:t>Учешће зајмодаваца</w:t>
      </w:r>
    </w:p>
    <w:p w:rsidR="001326E4" w:rsidRDefault="003C6AA1">
      <w:pPr>
        <w:spacing w:after="150"/>
      </w:pPr>
      <w:r>
        <w:rPr>
          <w:color w:val="000000"/>
        </w:rPr>
        <w:t>(a) Ако су услов</w:t>
      </w:r>
      <w:r>
        <w:rPr>
          <w:color w:val="000000"/>
        </w:rPr>
        <w:t>и дефинисани овим Уговором испуњени, сваки Зајмодавац ће своје учешће у Кредиту ставити на располагање до Датума коришћења преко своје Канцеларије аранжмана.</w:t>
      </w:r>
    </w:p>
    <w:p w:rsidR="001326E4" w:rsidRDefault="003C6AA1">
      <w:pPr>
        <w:spacing w:after="150"/>
      </w:pPr>
      <w:r>
        <w:rPr>
          <w:color w:val="000000"/>
        </w:rPr>
        <w:t>(б) Износ учешћа сваког Зајмодавца у сваком Кредиту ће бити једнак уделу његових Расположивих анга</w:t>
      </w:r>
      <w:r>
        <w:rPr>
          <w:color w:val="000000"/>
        </w:rPr>
        <w:t>жованих средстава у Расположивом аранжману непосредно пре давања Кредита.</w:t>
      </w:r>
    </w:p>
    <w:p w:rsidR="001326E4" w:rsidRDefault="003C6AA1">
      <w:pPr>
        <w:spacing w:after="150"/>
      </w:pPr>
      <w:r>
        <w:rPr>
          <w:color w:val="000000"/>
        </w:rPr>
        <w:t xml:space="preserve">6.4 </w:t>
      </w:r>
      <w:r>
        <w:rPr>
          <w:b/>
          <w:color w:val="000000"/>
        </w:rPr>
        <w:t>Средства аранжмана која се директно плаћају Извођачу Пројекта</w:t>
      </w:r>
    </w:p>
    <w:p w:rsidR="001326E4" w:rsidRDefault="003C6AA1">
      <w:pPr>
        <w:spacing w:after="150"/>
      </w:pPr>
      <w:r>
        <w:rPr>
          <w:color w:val="000000"/>
        </w:rPr>
        <w:t>Зајмопримац је свестан и сагласан да исплата Кредитних средстава извршена директно Извођачу Пројекта (на име испуњењ</w:t>
      </w:r>
      <w:r>
        <w:rPr>
          <w:color w:val="000000"/>
        </w:rPr>
        <w:t>а обавеза Корисника кредита према Извођачу Пројекта по основу Уговора о Пројекту) представља Кредит за потребе овог Уговора и сматраће се да су Кредитна средства исплаћена директно Зајмопримцу.</w:t>
      </w:r>
    </w:p>
    <w:p w:rsidR="001326E4" w:rsidRDefault="003C6AA1">
      <w:pPr>
        <w:spacing w:after="150"/>
      </w:pPr>
      <w:r>
        <w:rPr>
          <w:color w:val="000000"/>
        </w:rPr>
        <w:lastRenderedPageBreak/>
        <w:t xml:space="preserve">7. </w:t>
      </w:r>
      <w:r>
        <w:rPr>
          <w:b/>
          <w:color w:val="000000"/>
        </w:rPr>
        <w:t>ОТПЛАТА</w:t>
      </w:r>
    </w:p>
    <w:p w:rsidR="001326E4" w:rsidRDefault="003C6AA1">
      <w:pPr>
        <w:spacing w:after="150"/>
      </w:pPr>
      <w:r>
        <w:rPr>
          <w:color w:val="000000"/>
        </w:rPr>
        <w:t xml:space="preserve">7.1 </w:t>
      </w:r>
      <w:r>
        <w:rPr>
          <w:b/>
          <w:color w:val="000000"/>
        </w:rPr>
        <w:t>Отплата Кредита</w:t>
      </w:r>
    </w:p>
    <w:p w:rsidR="001326E4" w:rsidRDefault="003C6AA1">
      <w:pPr>
        <w:spacing w:after="150"/>
      </w:pPr>
      <w:r>
        <w:rPr>
          <w:color w:val="000000"/>
        </w:rPr>
        <w:t>(а) У складу са ставом (б) у да</w:t>
      </w:r>
      <w:r>
        <w:rPr>
          <w:color w:val="000000"/>
        </w:rPr>
        <w:t>љем тексту, Зајмопримац ће отплатити преостали износ Кредита у једнаким шестомесечним ратама израженим у еврима, у износу од 29.166.666,67 евра (што је 1/24 износа који преостаје на последњи дан Периода расположивости уколико је целокупни износ Расположиви</w:t>
      </w:r>
      <w:r>
        <w:rPr>
          <w:color w:val="000000"/>
        </w:rPr>
        <w:t>х кредитних средстава искоришћен током Периода расположивости).</w:t>
      </w:r>
    </w:p>
    <w:p w:rsidR="001326E4" w:rsidRDefault="003C6AA1">
      <w:pPr>
        <w:spacing w:after="150"/>
      </w:pPr>
      <w:r>
        <w:rPr>
          <w:color w:val="000000"/>
        </w:rPr>
        <w:t>(б) Рате наведене у ставу (а) биће плаћене као што следи:</w:t>
      </w:r>
    </w:p>
    <w:p w:rsidR="001326E4" w:rsidRDefault="003C6AA1">
      <w:pPr>
        <w:spacing w:after="150"/>
      </w:pPr>
      <w:r>
        <w:rPr>
          <w:color w:val="000000"/>
        </w:rPr>
        <w:t>(i) прва таква рата доспева и биће платива на Датум прве отплате; и</w:t>
      </w:r>
    </w:p>
    <w:p w:rsidR="001326E4" w:rsidRDefault="003C6AA1">
      <w:pPr>
        <w:spacing w:after="150"/>
      </w:pPr>
      <w:r>
        <w:rPr>
          <w:color w:val="000000"/>
        </w:rPr>
        <w:t>(ii) Зајмопримац ће наставити да отплаћује остале рате (или ако је</w:t>
      </w:r>
      <w:r>
        <w:rPr>
          <w:color w:val="000000"/>
        </w:rPr>
        <w:t xml:space="preserve"> мање, преостали износ неотплаћеног износа Кредита) сваког следећег Датума отплате све док се не отплати целокупан неотплаћени износ Кредита.</w:t>
      </w:r>
    </w:p>
    <w:p w:rsidR="001326E4" w:rsidRDefault="003C6AA1">
      <w:pPr>
        <w:spacing w:after="150"/>
      </w:pPr>
      <w:r>
        <w:rPr>
          <w:color w:val="000000"/>
        </w:rPr>
        <w:t xml:space="preserve">7.2 </w:t>
      </w:r>
      <w:r>
        <w:rPr>
          <w:b/>
          <w:color w:val="000000"/>
        </w:rPr>
        <w:t>Поновно позајмљивање</w:t>
      </w:r>
    </w:p>
    <w:p w:rsidR="001326E4" w:rsidRDefault="003C6AA1">
      <w:pPr>
        <w:spacing w:after="150"/>
      </w:pPr>
      <w:r>
        <w:rPr>
          <w:color w:val="000000"/>
        </w:rPr>
        <w:t>Зајмопримац не може поново да позајми било који део Аранжмана који је отплаћен.</w:t>
      </w:r>
    </w:p>
    <w:p w:rsidR="001326E4" w:rsidRDefault="003C6AA1">
      <w:pPr>
        <w:spacing w:after="150"/>
      </w:pPr>
      <w:r>
        <w:rPr>
          <w:color w:val="000000"/>
        </w:rPr>
        <w:t xml:space="preserve">8. </w:t>
      </w:r>
      <w:r>
        <w:rPr>
          <w:b/>
          <w:color w:val="000000"/>
        </w:rPr>
        <w:t>ПРЕВРЕ</w:t>
      </w:r>
      <w:r>
        <w:rPr>
          <w:b/>
          <w:color w:val="000000"/>
        </w:rPr>
        <w:t>МЕНА ОТПЛАТА И ОТКАЗИВАЊЕ</w:t>
      </w:r>
    </w:p>
    <w:p w:rsidR="001326E4" w:rsidRDefault="003C6AA1">
      <w:pPr>
        <w:spacing w:after="150"/>
      </w:pPr>
      <w:r>
        <w:rPr>
          <w:color w:val="000000"/>
        </w:rPr>
        <w:t xml:space="preserve">8.1 </w:t>
      </w:r>
      <w:r>
        <w:rPr>
          <w:b/>
          <w:color w:val="000000"/>
        </w:rPr>
        <w:t>Незаконитост</w:t>
      </w:r>
    </w:p>
    <w:p w:rsidR="001326E4" w:rsidRDefault="003C6AA1">
      <w:pPr>
        <w:spacing w:after="150"/>
      </w:pPr>
      <w:r>
        <w:rPr>
          <w:color w:val="000000"/>
        </w:rPr>
        <w:t>Ако за Зајмодавца јесте или постане незаконито да у примењивој надлежности (укључујући али не ограничавајући се, као резултат Закона и прописа о санкцијама примењивим на Зајмодавца) изврши неку од својих обавеза к</w:t>
      </w:r>
      <w:r>
        <w:rPr>
          <w:color w:val="000000"/>
        </w:rPr>
        <w:t>ако је прописано овим Уговором или да финансира или одржава своје учешће у Кредиту или постане незаконито за било коју Подружницу Зајмодавца да то учини:</w:t>
      </w:r>
    </w:p>
    <w:p w:rsidR="001326E4" w:rsidRDefault="003C6AA1">
      <w:pPr>
        <w:spacing w:after="150"/>
      </w:pPr>
      <w:r>
        <w:rPr>
          <w:color w:val="000000"/>
        </w:rPr>
        <w:t xml:space="preserve">(a) тај Зајмодавац ће о томе обавестити Агента и МИГА-у одмах након што постане упознат са таквим </w:t>
      </w:r>
      <w:r>
        <w:rPr>
          <w:color w:val="000000"/>
        </w:rPr>
        <w:t>догађајем;</w:t>
      </w:r>
    </w:p>
    <w:p w:rsidR="001326E4" w:rsidRDefault="003C6AA1">
      <w:pPr>
        <w:spacing w:after="150"/>
      </w:pPr>
      <w:r>
        <w:rPr>
          <w:color w:val="000000"/>
        </w:rPr>
        <w:t>(б) ангажована средства тог Зајмодавца ће бити отказана одмах након што Агент о томе обавести Зајмопримца; и</w:t>
      </w:r>
    </w:p>
    <w:p w:rsidR="001326E4" w:rsidRDefault="003C6AA1">
      <w:pPr>
        <w:spacing w:after="150"/>
      </w:pPr>
      <w:r>
        <w:rPr>
          <w:color w:val="000000"/>
        </w:rPr>
        <w:t>(ц) уколико учешће Зајмодавца није пренето у складу са ставом (б) Клаузуле 8.5 (Право замене по питању јединственог Зајмодавца), Зајмопр</w:t>
      </w:r>
      <w:r>
        <w:rPr>
          <w:color w:val="000000"/>
        </w:rPr>
        <w:t xml:space="preserve">имац ће исплатити учешће тог Зајмодавца у том Кредиту на први дан Каматног периода који доспева након што Агент о томе обавести Зајмопримца или, уколико раније, датума који је Зајмопримац назначио у обавештењу достављеном Агенту у складу са горе наведеним </w:t>
      </w:r>
      <w:r>
        <w:rPr>
          <w:color w:val="000000"/>
        </w:rPr>
        <w:t>ставом (а) (а да није раније од последњег дана законом дозвољеног грејс периода) и одговарајућа Ангажована средства Зајмодавца ће бити отказана у износу отплаћеног учешћа.</w:t>
      </w:r>
    </w:p>
    <w:p w:rsidR="001326E4" w:rsidRDefault="003C6AA1">
      <w:pPr>
        <w:spacing w:after="150"/>
      </w:pPr>
      <w:r>
        <w:rPr>
          <w:color w:val="000000"/>
        </w:rPr>
        <w:t xml:space="preserve">8.2 </w:t>
      </w:r>
      <w:r>
        <w:rPr>
          <w:b/>
          <w:color w:val="000000"/>
        </w:rPr>
        <w:t>Догађај обавезне превремене отплате у вези са МИГА</w:t>
      </w:r>
    </w:p>
    <w:p w:rsidR="001326E4" w:rsidRDefault="003C6AA1">
      <w:pPr>
        <w:spacing w:after="150"/>
      </w:pPr>
      <w:r>
        <w:rPr>
          <w:color w:val="000000"/>
        </w:rPr>
        <w:lastRenderedPageBreak/>
        <w:t xml:space="preserve">Уколико дође до Догађаја </w:t>
      </w:r>
      <w:r>
        <w:rPr>
          <w:color w:val="000000"/>
        </w:rPr>
        <w:t>обавезне превремене отплате у вези са МИГА:</w:t>
      </w:r>
    </w:p>
    <w:p w:rsidR="001326E4" w:rsidRDefault="003C6AA1">
      <w:pPr>
        <w:spacing w:after="150"/>
      </w:pPr>
      <w:r>
        <w:rPr>
          <w:color w:val="000000"/>
        </w:rPr>
        <w:t>(а) Агент ће одмах обавестити Зајмопримца и Зајмодавце када сазна за такав догађај;</w:t>
      </w:r>
    </w:p>
    <w:p w:rsidR="001326E4" w:rsidRDefault="003C6AA1">
      <w:pPr>
        <w:spacing w:after="150"/>
      </w:pPr>
      <w:r>
        <w:rPr>
          <w:color w:val="000000"/>
        </w:rPr>
        <w:t>(б) Зајмодавац није у обавези да финансира Коришћење средстава; и</w:t>
      </w:r>
    </w:p>
    <w:p w:rsidR="001326E4" w:rsidRDefault="003C6AA1">
      <w:pPr>
        <w:spacing w:after="150"/>
      </w:pPr>
      <w:r>
        <w:rPr>
          <w:color w:val="000000"/>
        </w:rPr>
        <w:t>(ц) уколико Зајмодавац тако захтева и обавести Агента, Агент ћ</w:t>
      </w:r>
      <w:r>
        <w:rPr>
          <w:color w:val="000000"/>
        </w:rPr>
        <w:t>е обавештењем Зајмопримцу не мање од (30) дана раније отказати Расположива ангажована средства тог Зајмодавца и прогласити учешће тог Зајмодавца у свим кредитима одмах доспелим и плативим, заједно са каматом и свим другим обрачунатим или неизмиреним износи</w:t>
      </w:r>
      <w:r>
        <w:rPr>
          <w:color w:val="000000"/>
        </w:rPr>
        <w:t>ма према Финансијским документима одмах доспелим и плативим, након чега ће свака таква Расположива ангажована средства бити одмах поништена, а Ангажована средства тог Зајмодавца ће одмах престати да буду доступна за даље коришћење и сви такви Кредити, обра</w:t>
      </w:r>
      <w:r>
        <w:rPr>
          <w:color w:val="000000"/>
        </w:rPr>
        <w:t>чунате камате и други износи постаће одмах доспели и плативи.</w:t>
      </w:r>
    </w:p>
    <w:p w:rsidR="001326E4" w:rsidRDefault="003C6AA1">
      <w:pPr>
        <w:spacing w:after="150"/>
      </w:pPr>
      <w:r>
        <w:rPr>
          <w:color w:val="000000"/>
        </w:rPr>
        <w:t xml:space="preserve">8.3 </w:t>
      </w:r>
      <w:r>
        <w:rPr>
          <w:b/>
          <w:color w:val="000000"/>
        </w:rPr>
        <w:t>Добровољно отказивање</w:t>
      </w:r>
    </w:p>
    <w:p w:rsidR="001326E4" w:rsidRDefault="003C6AA1">
      <w:pPr>
        <w:spacing w:after="150"/>
      </w:pPr>
      <w:r>
        <w:rPr>
          <w:color w:val="000000"/>
        </w:rPr>
        <w:t>Зајмопримац не може отказати цео или било који део Расположивих средстава, осим ако није другачије договорено са Агентом.</w:t>
      </w:r>
    </w:p>
    <w:p w:rsidR="001326E4" w:rsidRDefault="003C6AA1">
      <w:pPr>
        <w:spacing w:after="150"/>
      </w:pPr>
      <w:r>
        <w:rPr>
          <w:color w:val="000000"/>
        </w:rPr>
        <w:t xml:space="preserve">8.4 </w:t>
      </w:r>
      <w:r>
        <w:rPr>
          <w:b/>
          <w:color w:val="000000"/>
        </w:rPr>
        <w:t>Добровољна превремена отплата Кредита</w:t>
      </w:r>
    </w:p>
    <w:p w:rsidR="001326E4" w:rsidRDefault="003C6AA1">
      <w:pPr>
        <w:spacing w:after="150"/>
      </w:pPr>
      <w:r>
        <w:rPr>
          <w:color w:val="000000"/>
        </w:rPr>
        <w:t xml:space="preserve">(а) </w:t>
      </w:r>
      <w:r>
        <w:rPr>
          <w:color w:val="000000"/>
        </w:rPr>
        <w:t>У складу са ставом (б) у даљем таксту и МИГА сагласности, Зајмопримац може, уколико достави Агенту претходно обавештење најмање тридесет (30) Радних дана раније (или након краћег периода око кога се сагласе Већински зајмодавци), превремено отплати целокупа</w:t>
      </w:r>
      <w:r>
        <w:rPr>
          <w:color w:val="000000"/>
        </w:rPr>
        <w:t>н или било који део Кредита, али, уколико отплаћује део, то мора бити део који смањује износ Кредита у минималном износу од 5.000.000 евра.</w:t>
      </w:r>
    </w:p>
    <w:p w:rsidR="001326E4" w:rsidRDefault="003C6AA1">
      <w:pPr>
        <w:spacing w:after="150"/>
      </w:pPr>
      <w:r>
        <w:rPr>
          <w:color w:val="000000"/>
        </w:rPr>
        <w:t>(б) Кредит се може превремено отплатити само након последњег дана Периода расположивости (или ако је раније, онда да</w:t>
      </w:r>
      <w:r>
        <w:rPr>
          <w:color w:val="000000"/>
        </w:rPr>
        <w:t>на када су Расположива средства једнака нули) и на последњи дан Каматног периода.</w:t>
      </w:r>
    </w:p>
    <w:p w:rsidR="001326E4" w:rsidRDefault="003C6AA1">
      <w:pPr>
        <w:spacing w:after="150"/>
      </w:pPr>
      <w:r>
        <w:rPr>
          <w:color w:val="000000"/>
        </w:rPr>
        <w:t>(ц) Свака превремена отплата према Клаузули 8.4 испуњава обавезе Зајмопримца у складу са Клаузулом 7.1 (Отплата Кредита) у обрнутом хронолошком реду Датума отплате.</w:t>
      </w:r>
    </w:p>
    <w:p w:rsidR="001326E4" w:rsidRDefault="003C6AA1">
      <w:pPr>
        <w:spacing w:after="150"/>
      </w:pPr>
      <w:r>
        <w:rPr>
          <w:color w:val="000000"/>
        </w:rPr>
        <w:t xml:space="preserve">8.5 </w:t>
      </w:r>
      <w:r>
        <w:rPr>
          <w:b/>
          <w:color w:val="000000"/>
        </w:rPr>
        <w:t>Право</w:t>
      </w:r>
      <w:r>
        <w:rPr>
          <w:b/>
          <w:color w:val="000000"/>
        </w:rPr>
        <w:t xml:space="preserve"> замене по питању јединственог Зајмодавца</w:t>
      </w:r>
    </w:p>
    <w:p w:rsidR="001326E4" w:rsidRDefault="003C6AA1">
      <w:pPr>
        <w:spacing w:after="150"/>
      </w:pPr>
      <w:r>
        <w:rPr>
          <w:color w:val="000000"/>
        </w:rPr>
        <w:t>(a) Ако:</w:t>
      </w:r>
    </w:p>
    <w:p w:rsidR="001326E4" w:rsidRDefault="003C6AA1">
      <w:pPr>
        <w:spacing w:after="150"/>
      </w:pPr>
      <w:r>
        <w:rPr>
          <w:color w:val="000000"/>
        </w:rPr>
        <w:t>(i) било који износ платив било ком Зајмодавцу од стране Зајмопримца мора бити увећан у складу са ставом (ц) Клаузуле 12.2 (</w:t>
      </w:r>
      <w:r>
        <w:rPr>
          <w:i/>
          <w:color w:val="000000"/>
        </w:rPr>
        <w:t>Бруто порез</w:t>
      </w:r>
      <w:r>
        <w:rPr>
          <w:color w:val="000000"/>
        </w:rPr>
        <w:t>); или</w:t>
      </w:r>
    </w:p>
    <w:p w:rsidR="001326E4" w:rsidRDefault="003C6AA1">
      <w:pPr>
        <w:spacing w:after="150"/>
      </w:pPr>
      <w:r>
        <w:rPr>
          <w:color w:val="000000"/>
        </w:rPr>
        <w:t>(ii) било који Зајмодавац тражи рефундацију од Зајмопримца у ск</w:t>
      </w:r>
      <w:r>
        <w:rPr>
          <w:color w:val="000000"/>
        </w:rPr>
        <w:t>ладу са Клаузулом 12.3 (</w:t>
      </w:r>
      <w:r>
        <w:rPr>
          <w:i/>
          <w:color w:val="000000"/>
        </w:rPr>
        <w:t>Пореска рефундација</w:t>
      </w:r>
      <w:r>
        <w:rPr>
          <w:color w:val="000000"/>
        </w:rPr>
        <w:t>) или Клаузулом 13.1 (</w:t>
      </w:r>
      <w:r>
        <w:rPr>
          <w:i/>
          <w:color w:val="000000"/>
        </w:rPr>
        <w:t>Повећани трошкови</w:t>
      </w:r>
      <w:r>
        <w:rPr>
          <w:color w:val="000000"/>
        </w:rPr>
        <w:t>),</w:t>
      </w:r>
    </w:p>
    <w:p w:rsidR="001326E4" w:rsidRDefault="003C6AA1">
      <w:pPr>
        <w:spacing w:after="150"/>
      </w:pPr>
      <w:r>
        <w:rPr>
          <w:color w:val="000000"/>
        </w:rPr>
        <w:lastRenderedPageBreak/>
        <w:t>Зајмопримац може дати Агенту обавештење о својим намерама да замени Зајмодавца у складу са доле наведеним ставом (ц), уз претходно писано одобрење Агента, све док се наста</w:t>
      </w:r>
      <w:r>
        <w:rPr>
          <w:color w:val="000000"/>
        </w:rPr>
        <w:t>вљају околности које су покренуле захтеве за повећање или одштету.</w:t>
      </w:r>
    </w:p>
    <w:p w:rsidR="001326E4" w:rsidRDefault="003C6AA1">
      <w:pPr>
        <w:spacing w:after="150"/>
      </w:pPr>
      <w:r>
        <w:rPr>
          <w:color w:val="000000"/>
        </w:rPr>
        <w:t>(б) По пријему обавештења из става (а) изнад, расположива средства тог зајмодавца ће се одмах смањити на нулу и тај зајмодавац неће бити у обавези да финансира коришћење средстава.</w:t>
      </w:r>
    </w:p>
    <w:p w:rsidR="001326E4" w:rsidRDefault="003C6AA1">
      <w:pPr>
        <w:spacing w:after="150"/>
      </w:pPr>
      <w:r>
        <w:rPr>
          <w:color w:val="000000"/>
        </w:rPr>
        <w:t>(ц) Ако:</w:t>
      </w:r>
    </w:p>
    <w:p w:rsidR="001326E4" w:rsidRDefault="003C6AA1">
      <w:pPr>
        <w:spacing w:after="150"/>
      </w:pPr>
      <w:r>
        <w:rPr>
          <w:color w:val="000000"/>
        </w:rPr>
        <w:t>(i) се било која од околности дефинисана у ставу (а) примењује на Зајмодавца; или</w:t>
      </w:r>
    </w:p>
    <w:p w:rsidR="001326E4" w:rsidRDefault="003C6AA1">
      <w:pPr>
        <w:spacing w:after="150"/>
      </w:pPr>
      <w:r>
        <w:rPr>
          <w:color w:val="000000"/>
        </w:rPr>
        <w:t>(ii) Зајмопримац постаје обавезан да плати било који износ у складу са Клаузулом 8.1 (</w:t>
      </w:r>
      <w:r>
        <w:rPr>
          <w:i/>
          <w:color w:val="000000"/>
        </w:rPr>
        <w:t>Незаконитост</w:t>
      </w:r>
      <w:r>
        <w:rPr>
          <w:color w:val="000000"/>
        </w:rPr>
        <w:t>) било ком Зајмодавцу,</w:t>
      </w:r>
    </w:p>
    <w:p w:rsidR="001326E4" w:rsidRDefault="003C6AA1">
      <w:pPr>
        <w:spacing w:after="150"/>
      </w:pPr>
      <w:r>
        <w:rPr>
          <w:color w:val="000000"/>
        </w:rPr>
        <w:t>Зајмопримац може, уз претходно обавештење не мање од</w:t>
      </w:r>
      <w:r>
        <w:rPr>
          <w:color w:val="000000"/>
        </w:rPr>
        <w:t xml:space="preserve"> тридесет (30) Радних дана раније Агенту и том Зајмодавцу, заменити тог Зајмодавца тако што ће захтевати од тог Зајмодавца (у мери у којој је законом дозвољено) да пренесе у складу са Клаузулом 21 (Промене Зајмодаваца) сва (а не само део) своја права и оба</w:t>
      </w:r>
      <w:r>
        <w:rPr>
          <w:color w:val="000000"/>
        </w:rPr>
        <w:t>везе према Уговору Зајмодавцу или другој банци, финансијској институцији, трасту, фонду или другим институцијама по одабиру Зајмопримца чиме се потврђује његова спремност да преузме и преузима све обавезе Зајмодавца који преноси права и обавезе у складу Кл</w:t>
      </w:r>
      <w:r>
        <w:rPr>
          <w:color w:val="000000"/>
        </w:rPr>
        <w:t>аузулом 21 (Промене Зајмодаваца) по куповној цени у готовини плативо у тренутку преноса у износу једнаком неизмиреној главници учешћа тог Зајмодавца у неизмиреним Кредитима и свим доспелим каматама (ако Агент није дао обавештење према Клаузули 21.9 (Пропор</w:t>
      </w:r>
      <w:r>
        <w:rPr>
          <w:color w:val="000000"/>
        </w:rPr>
        <w:t>ционално плаћање камате)), Накнади за превремену отплату и другим износима плативим а везаним за учешће према Финансијским документима.</w:t>
      </w:r>
    </w:p>
    <w:p w:rsidR="001326E4" w:rsidRDefault="003C6AA1">
      <w:pPr>
        <w:spacing w:after="150"/>
      </w:pPr>
      <w:r>
        <w:rPr>
          <w:color w:val="000000"/>
        </w:rPr>
        <w:t>(д) На замену Зајмодавца у складу са горе наведеним ставом (ц), примењиваће се следећи услови:</w:t>
      </w:r>
    </w:p>
    <w:p w:rsidR="001326E4" w:rsidRDefault="003C6AA1">
      <w:pPr>
        <w:spacing w:after="150"/>
      </w:pPr>
      <w:r>
        <w:rPr>
          <w:color w:val="000000"/>
        </w:rPr>
        <w:t>(i) Зајмопримац нема прав</w:t>
      </w:r>
      <w:r>
        <w:rPr>
          <w:color w:val="000000"/>
        </w:rPr>
        <w:t>а да замени Агента;</w:t>
      </w:r>
    </w:p>
    <w:p w:rsidR="001326E4" w:rsidRDefault="003C6AA1">
      <w:pPr>
        <w:spacing w:after="150"/>
      </w:pPr>
      <w:r>
        <w:rPr>
          <w:color w:val="000000"/>
        </w:rPr>
        <w:t>(ii) ни Агент ни било који Зајмодавац не могу имати било какве обавезе по питању налажења замене за Зајмодавца;</w:t>
      </w:r>
    </w:p>
    <w:p w:rsidR="001326E4" w:rsidRDefault="003C6AA1">
      <w:pPr>
        <w:spacing w:after="150"/>
      </w:pPr>
      <w:r>
        <w:rPr>
          <w:color w:val="000000"/>
        </w:rPr>
        <w:t>(iii) од зајмодавца замењеног према претходном ставу (ц) ни у ком случају неће се захтевати да плати или се одрекне било кој</w:t>
      </w:r>
      <w:r>
        <w:rPr>
          <w:color w:val="000000"/>
        </w:rPr>
        <w:t>е накнаде коју је тај зајмодавац примио у складу са Финансијским документима; и</w:t>
      </w:r>
    </w:p>
    <w:p w:rsidR="001326E4" w:rsidRDefault="003C6AA1">
      <w:pPr>
        <w:spacing w:after="150"/>
      </w:pPr>
      <w:r>
        <w:rPr>
          <w:color w:val="000000"/>
        </w:rPr>
        <w:t>(iv) Зајмодавац ће бити у обавези да пренесе своја права и обавезе у складу са горе наведеним ставом (ц) само када је применио све неопходне провере „упознај свог Клијента” или</w:t>
      </w:r>
      <w:r>
        <w:rPr>
          <w:color w:val="000000"/>
        </w:rPr>
        <w:t xml:space="preserve"> друге сличне провере у складу са меродавним законима који се односе на тај пренос.</w:t>
      </w:r>
    </w:p>
    <w:p w:rsidR="001326E4" w:rsidRDefault="003C6AA1">
      <w:pPr>
        <w:spacing w:after="150"/>
      </w:pPr>
      <w:r>
        <w:rPr>
          <w:color w:val="000000"/>
        </w:rPr>
        <w:lastRenderedPageBreak/>
        <w:t xml:space="preserve">(e) Зајмодавац ће обавити провере описане у ставу (д)(iv) чим буде разумно прихватљиво након достављања обавештења из става (ц) и обавестиће Агента и Зајмопримца када буде </w:t>
      </w:r>
      <w:r>
        <w:rPr>
          <w:color w:val="000000"/>
        </w:rPr>
        <w:t>спровео све наведене провере.</w:t>
      </w:r>
    </w:p>
    <w:p w:rsidR="001326E4" w:rsidRDefault="003C6AA1">
      <w:pPr>
        <w:spacing w:after="150"/>
      </w:pPr>
      <w:r>
        <w:rPr>
          <w:color w:val="000000"/>
        </w:rPr>
        <w:t xml:space="preserve">8.6 </w:t>
      </w:r>
      <w:r>
        <w:rPr>
          <w:b/>
          <w:color w:val="000000"/>
        </w:rPr>
        <w:t>Ограничења</w:t>
      </w:r>
    </w:p>
    <w:p w:rsidR="001326E4" w:rsidRDefault="003C6AA1">
      <w:pPr>
        <w:spacing w:after="150"/>
      </w:pPr>
      <w:r>
        <w:rPr>
          <w:color w:val="000000"/>
        </w:rPr>
        <w:t>(a) Сва обавештења било које стране о отказу или превременој отплати ће према овој Клаузули 8 бити неопозива и, осим уколико се у овом Уговору не појави супротна назнака, дефинисаће датум или датуме када треба и</w:t>
      </w:r>
      <w:r>
        <w:rPr>
          <w:color w:val="000000"/>
        </w:rPr>
        <w:t>звршити релевантан отказ или превремену отплату, као и износ тог отказа или превремене отплате.</w:t>
      </w:r>
    </w:p>
    <w:p w:rsidR="001326E4" w:rsidRDefault="003C6AA1">
      <w:pPr>
        <w:spacing w:after="150"/>
      </w:pPr>
      <w:r>
        <w:rPr>
          <w:color w:val="000000"/>
        </w:rPr>
        <w:t>(б) Свака превремена отплата по основу овог Уговора вршиће се заједно са обрачунатом каматом на превремено отплаћени износ и биће предмет Накнаде за одступање о</w:t>
      </w:r>
      <w:r>
        <w:rPr>
          <w:color w:val="000000"/>
        </w:rPr>
        <w:t>д уговорених рокова, без премије и пенала.</w:t>
      </w:r>
    </w:p>
    <w:p w:rsidR="001326E4" w:rsidRDefault="003C6AA1">
      <w:pPr>
        <w:spacing w:after="150"/>
      </w:pPr>
      <w:r>
        <w:rPr>
          <w:color w:val="000000"/>
        </w:rPr>
        <w:t>(ц) Зајмопримац не може поново позајмити онај део Кредитног аранжмана који је већ превремено отплаћен.</w:t>
      </w:r>
    </w:p>
    <w:p w:rsidR="001326E4" w:rsidRDefault="003C6AA1">
      <w:pPr>
        <w:spacing w:after="150"/>
      </w:pPr>
      <w:r>
        <w:rPr>
          <w:color w:val="000000"/>
        </w:rPr>
        <w:t xml:space="preserve">(д) Зајмодавац неће отплатити или превремено отплатити цео Кредит или било који његов део осим у време и на </w:t>
      </w:r>
      <w:r>
        <w:rPr>
          <w:color w:val="000000"/>
        </w:rPr>
        <w:t>начин изричито дефинисаним овим Уговором.</w:t>
      </w:r>
    </w:p>
    <w:p w:rsidR="001326E4" w:rsidRDefault="003C6AA1">
      <w:pPr>
        <w:spacing w:after="150"/>
      </w:pPr>
      <w:r>
        <w:rPr>
          <w:color w:val="000000"/>
        </w:rPr>
        <w:t>(е) Ниједан износ Укупних ангажованих средстава отказан у складу са овим Уговором не може бити касније поново стављен на располагање.</w:t>
      </w:r>
    </w:p>
    <w:p w:rsidR="001326E4" w:rsidRDefault="003C6AA1">
      <w:pPr>
        <w:spacing w:after="150"/>
      </w:pPr>
      <w:r>
        <w:rPr>
          <w:color w:val="000000"/>
        </w:rPr>
        <w:t xml:space="preserve">(ф) Ако Агент прими обавештење у складу са Клаузулом 8, одмах ће примерак тог </w:t>
      </w:r>
      <w:r>
        <w:rPr>
          <w:color w:val="000000"/>
        </w:rPr>
        <w:t>обавештења проследити Зајмопримцу или на кога се то обавештење односи, у зависности од случаја.</w:t>
      </w:r>
    </w:p>
    <w:p w:rsidR="001326E4" w:rsidRDefault="003C6AA1">
      <w:pPr>
        <w:spacing w:after="150"/>
      </w:pPr>
      <w:r>
        <w:rPr>
          <w:color w:val="000000"/>
        </w:rPr>
        <w:t>(г) Уколико је целокупан или део било ког дела учешћа Зајмодавца у Зајму отплаћен или превремено плаћен, сматраће се да је износ учешћа Зајмодавца (једнак износ</w:t>
      </w:r>
      <w:r>
        <w:rPr>
          <w:color w:val="000000"/>
        </w:rPr>
        <w:t>у учешћа који је отплаћен или превремено плаћен) поништен на датум отплате или превременог плаћања.</w:t>
      </w:r>
    </w:p>
    <w:p w:rsidR="001326E4" w:rsidRDefault="003C6AA1">
      <w:pPr>
        <w:spacing w:after="150"/>
      </w:pPr>
      <w:r>
        <w:rPr>
          <w:color w:val="000000"/>
        </w:rPr>
        <w:t xml:space="preserve">8.7 </w:t>
      </w:r>
      <w:r>
        <w:rPr>
          <w:b/>
          <w:color w:val="000000"/>
        </w:rPr>
        <w:t>Примена превременог плаћања</w:t>
      </w:r>
    </w:p>
    <w:p w:rsidR="001326E4" w:rsidRDefault="003C6AA1">
      <w:pPr>
        <w:spacing w:after="150"/>
      </w:pPr>
      <w:r>
        <w:rPr>
          <w:color w:val="000000"/>
        </w:rPr>
        <w:t>Свака превремена отплата Кредита у складу са Клаузулом 8.4 (Добровољна превремена отплата кредита) ће се примењивати пропорц</w:t>
      </w:r>
      <w:r>
        <w:rPr>
          <w:color w:val="000000"/>
        </w:rPr>
        <w:t>ионално учешћу сваког Зајмодавца у Кредиту.</w:t>
      </w:r>
    </w:p>
    <w:p w:rsidR="001326E4" w:rsidRDefault="003C6AA1">
      <w:pPr>
        <w:spacing w:after="150"/>
      </w:pPr>
      <w:r>
        <w:rPr>
          <w:color w:val="000000"/>
        </w:rPr>
        <w:t xml:space="preserve">9. </w:t>
      </w:r>
      <w:r>
        <w:rPr>
          <w:b/>
          <w:color w:val="000000"/>
        </w:rPr>
        <w:t>КАМАТА</w:t>
      </w:r>
    </w:p>
    <w:p w:rsidR="001326E4" w:rsidRDefault="003C6AA1">
      <w:pPr>
        <w:spacing w:after="150"/>
      </w:pPr>
      <w:r>
        <w:rPr>
          <w:color w:val="000000"/>
        </w:rPr>
        <w:t xml:space="preserve">9.1 </w:t>
      </w:r>
      <w:r>
        <w:rPr>
          <w:b/>
          <w:color w:val="000000"/>
        </w:rPr>
        <w:t>Обрачун камате</w:t>
      </w:r>
    </w:p>
    <w:p w:rsidR="001326E4" w:rsidRDefault="003C6AA1">
      <w:pPr>
        <w:spacing w:after="150"/>
      </w:pPr>
      <w:r>
        <w:rPr>
          <w:color w:val="000000"/>
        </w:rPr>
        <w:t>Каматна стопа на сваки Кредит за сваки Каматни период представља процентуалну стопу на годишњем нивоу збира примењене:</w:t>
      </w:r>
    </w:p>
    <w:p w:rsidR="001326E4" w:rsidRDefault="003C6AA1">
      <w:pPr>
        <w:spacing w:after="150"/>
      </w:pPr>
      <w:r>
        <w:rPr>
          <w:color w:val="000000"/>
        </w:rPr>
        <w:t>(a) Марже; и</w:t>
      </w:r>
    </w:p>
    <w:p w:rsidR="001326E4" w:rsidRDefault="003C6AA1">
      <w:pPr>
        <w:spacing w:after="150"/>
      </w:pPr>
      <w:r>
        <w:rPr>
          <w:color w:val="000000"/>
        </w:rPr>
        <w:t>(б) EURIBOR-а.</w:t>
      </w:r>
    </w:p>
    <w:p w:rsidR="001326E4" w:rsidRDefault="003C6AA1">
      <w:pPr>
        <w:spacing w:after="150"/>
      </w:pPr>
      <w:r>
        <w:rPr>
          <w:color w:val="000000"/>
        </w:rPr>
        <w:t xml:space="preserve">9.2 </w:t>
      </w:r>
      <w:r>
        <w:rPr>
          <w:b/>
          <w:color w:val="000000"/>
        </w:rPr>
        <w:t>Плаћање камате</w:t>
      </w:r>
    </w:p>
    <w:p w:rsidR="001326E4" w:rsidRDefault="003C6AA1">
      <w:pPr>
        <w:spacing w:after="150"/>
      </w:pPr>
      <w:r>
        <w:rPr>
          <w:color w:val="000000"/>
        </w:rPr>
        <w:lastRenderedPageBreak/>
        <w:t>Зајмопримац ће пл</w:t>
      </w:r>
      <w:r>
        <w:rPr>
          <w:color w:val="000000"/>
        </w:rPr>
        <w:t>аћати доспелу камату за сваки Кредит сваког Датума за плаћање камате.</w:t>
      </w:r>
    </w:p>
    <w:p w:rsidR="001326E4" w:rsidRDefault="003C6AA1">
      <w:pPr>
        <w:spacing w:after="150"/>
      </w:pPr>
      <w:r>
        <w:rPr>
          <w:color w:val="000000"/>
        </w:rPr>
        <w:t xml:space="preserve">9.3 </w:t>
      </w:r>
      <w:r>
        <w:rPr>
          <w:b/>
          <w:color w:val="000000"/>
        </w:rPr>
        <w:t>Затезна камата</w:t>
      </w:r>
    </w:p>
    <w:p w:rsidR="001326E4" w:rsidRDefault="003C6AA1">
      <w:pPr>
        <w:spacing w:after="150"/>
      </w:pPr>
      <w:r>
        <w:rPr>
          <w:color w:val="000000"/>
        </w:rPr>
        <w:t>(a) Ако Зајмопримац не плати износ платив по основу Финансијских докумената на датум доспећа, камата ће се обрачунавати на неизмирени износ од датума доспећа до датума</w:t>
      </w:r>
      <w:r>
        <w:rPr>
          <w:color w:val="000000"/>
        </w:rPr>
        <w:t xml:space="preserve"> стварног плаћања (како пре тако и након пресуде) по стопи, у складу са ставом (б) у даљем тексту, која је два процента (2,00%) на годишњем нивоу виша од стопе која би се плаћала да је закаснели износ, током периода неплаћања, чинио Кредит у валути закасне</w:t>
      </w:r>
      <w:r>
        <w:rPr>
          <w:color w:val="000000"/>
        </w:rPr>
        <w:t>лог износа за следеће Каматне периоде, у трајању сваког од њих по одабиру Агента (поступајући разумно). На захтев Агента, Зајмопримац ће одмах извршити плаћање камате обрачунате у складу са Клаузулом 9.3.</w:t>
      </w:r>
    </w:p>
    <w:p w:rsidR="001326E4" w:rsidRDefault="003C6AA1">
      <w:pPr>
        <w:spacing w:after="150"/>
      </w:pPr>
      <w:r>
        <w:rPr>
          <w:color w:val="000000"/>
        </w:rPr>
        <w:t>(б) Ако се закаснели износ састоји од целог Кредита</w:t>
      </w:r>
      <w:r>
        <w:rPr>
          <w:color w:val="000000"/>
        </w:rPr>
        <w:t>, или његовог дела, који доспева на дан који није последњи дан Каматног периода:</w:t>
      </w:r>
    </w:p>
    <w:p w:rsidR="001326E4" w:rsidRDefault="003C6AA1">
      <w:pPr>
        <w:spacing w:after="150"/>
      </w:pPr>
      <w:r>
        <w:rPr>
          <w:color w:val="000000"/>
        </w:rPr>
        <w:t>(i) први Каматни период за тај закаснели износ ће имати трајање једнак неистеклом делу текућег Каматног периода који се односи на тај Кредит; и</w:t>
      </w:r>
    </w:p>
    <w:p w:rsidR="001326E4" w:rsidRDefault="003C6AA1">
      <w:pPr>
        <w:spacing w:after="150"/>
      </w:pPr>
      <w:r>
        <w:rPr>
          <w:color w:val="000000"/>
        </w:rPr>
        <w:t>(ii) каматна стопа која се прим</w:t>
      </w:r>
      <w:r>
        <w:rPr>
          <w:color w:val="000000"/>
        </w:rPr>
        <w:t>ењује на закаснели износ током тог првог Каматног периода ће бити годишње за два процента (2,00%) виша од стопе која би се примењивала да закаснели износ није доспео.</w:t>
      </w:r>
    </w:p>
    <w:p w:rsidR="001326E4" w:rsidRDefault="003C6AA1">
      <w:pPr>
        <w:spacing w:after="150"/>
      </w:pPr>
      <w:r>
        <w:rPr>
          <w:color w:val="000000"/>
        </w:rPr>
        <w:t>(ц) Затезна камата (ако није плаћена) која настаје по основу закаснелог износа ће се дода</w:t>
      </w:r>
      <w:r>
        <w:rPr>
          <w:color w:val="000000"/>
        </w:rPr>
        <w:t>ти на закаснели износ на крају сваког Каматног периода примењивог на тај закаснели износ, али ће и даље бити одмах доспела и платива.</w:t>
      </w:r>
    </w:p>
    <w:p w:rsidR="001326E4" w:rsidRDefault="003C6AA1">
      <w:pPr>
        <w:spacing w:after="150"/>
      </w:pPr>
      <w:r>
        <w:rPr>
          <w:color w:val="000000"/>
        </w:rPr>
        <w:t xml:space="preserve">9.4 </w:t>
      </w:r>
      <w:r>
        <w:rPr>
          <w:b/>
          <w:color w:val="000000"/>
        </w:rPr>
        <w:t>Обавештење о каматним стопама</w:t>
      </w:r>
    </w:p>
    <w:p w:rsidR="001326E4" w:rsidRDefault="003C6AA1">
      <w:pPr>
        <w:spacing w:after="150"/>
      </w:pPr>
      <w:r>
        <w:rPr>
          <w:color w:val="000000"/>
        </w:rPr>
        <w:t>(a) Агент ће одмах обавестити Зајмодавце и Зајмопримца о утврђивању каматне стопе по ово</w:t>
      </w:r>
      <w:r>
        <w:rPr>
          <w:color w:val="000000"/>
        </w:rPr>
        <w:t>м Уговору.</w:t>
      </w:r>
    </w:p>
    <w:p w:rsidR="001326E4" w:rsidRDefault="003C6AA1">
      <w:pPr>
        <w:spacing w:after="150"/>
      </w:pPr>
      <w:r>
        <w:rPr>
          <w:color w:val="000000"/>
        </w:rPr>
        <w:t>(б) Агент ће одмах обавестити Зајмопримца о свим Стопама финансирања које се односе на Кредит.</w:t>
      </w:r>
    </w:p>
    <w:p w:rsidR="001326E4" w:rsidRDefault="003C6AA1">
      <w:pPr>
        <w:spacing w:after="150"/>
      </w:pPr>
      <w:r>
        <w:rPr>
          <w:color w:val="000000"/>
        </w:rPr>
        <w:t>9.5</w:t>
      </w:r>
      <w:r>
        <w:rPr>
          <w:b/>
          <w:color w:val="000000"/>
        </w:rPr>
        <w:t>Каматни периоди</w:t>
      </w:r>
    </w:p>
    <w:p w:rsidR="001326E4" w:rsidRDefault="003C6AA1">
      <w:pPr>
        <w:spacing w:after="150"/>
      </w:pPr>
      <w:r>
        <w:rPr>
          <w:color w:val="000000"/>
        </w:rPr>
        <w:t>(a) Период неизмирења сваког Кредит биће подељен на узастопне Каматне периоде.</w:t>
      </w:r>
    </w:p>
    <w:p w:rsidR="001326E4" w:rsidRDefault="003C6AA1">
      <w:pPr>
        <w:spacing w:after="150"/>
      </w:pPr>
      <w:r>
        <w:rPr>
          <w:color w:val="000000"/>
        </w:rPr>
        <w:t>(б) Први дан Каматног периода за сваки Кредит почиње</w:t>
      </w:r>
      <w:r>
        <w:rPr>
          <w:color w:val="000000"/>
        </w:rPr>
        <w:t>:</w:t>
      </w:r>
    </w:p>
    <w:p w:rsidR="001326E4" w:rsidRDefault="003C6AA1">
      <w:pPr>
        <w:spacing w:after="150"/>
      </w:pPr>
      <w:r>
        <w:rPr>
          <w:color w:val="000000"/>
        </w:rPr>
        <w:t>(i) од Датума коришћења, за први Каматни период тог Кредита; и</w:t>
      </w:r>
    </w:p>
    <w:p w:rsidR="001326E4" w:rsidRDefault="003C6AA1">
      <w:pPr>
        <w:spacing w:after="150"/>
      </w:pPr>
      <w:r>
        <w:rPr>
          <w:color w:val="000000"/>
        </w:rPr>
        <w:t>(ii) од претходног Датума плаћања камате, за сваки следећи Каматни период.</w:t>
      </w:r>
    </w:p>
    <w:p w:rsidR="001326E4" w:rsidRDefault="003C6AA1">
      <w:pPr>
        <w:spacing w:after="150"/>
      </w:pPr>
      <w:r>
        <w:rPr>
          <w:color w:val="000000"/>
        </w:rPr>
        <w:t>(ц) Последњи дан Каматног периода за сваки Кредит биће (у складу са ставом (д) у даљем тексту) ранији датум од:</w:t>
      </w:r>
    </w:p>
    <w:p w:rsidR="001326E4" w:rsidRDefault="003C6AA1">
      <w:pPr>
        <w:spacing w:after="150"/>
      </w:pPr>
      <w:r>
        <w:rPr>
          <w:color w:val="000000"/>
        </w:rPr>
        <w:lastRenderedPageBreak/>
        <w:t xml:space="preserve">(i) </w:t>
      </w:r>
      <w:r>
        <w:rPr>
          <w:color w:val="000000"/>
        </w:rPr>
        <w:t>датум који наступа шест (6) месеци након првог датума тог Каматног периода;</w:t>
      </w:r>
    </w:p>
    <w:p w:rsidR="001326E4" w:rsidRDefault="003C6AA1">
      <w:pPr>
        <w:spacing w:after="150"/>
      </w:pPr>
      <w:r>
        <w:rPr>
          <w:color w:val="000000"/>
        </w:rPr>
        <w:t>(ii) Датум плаћања камате за било који други Кредит; и</w:t>
      </w:r>
    </w:p>
    <w:p w:rsidR="001326E4" w:rsidRDefault="003C6AA1">
      <w:pPr>
        <w:spacing w:after="150"/>
      </w:pPr>
      <w:r>
        <w:rPr>
          <w:color w:val="000000"/>
        </w:rPr>
        <w:t>(iii) први Датум отплате који наступа након првог дана тог Каматног периода.</w:t>
      </w:r>
    </w:p>
    <w:p w:rsidR="001326E4" w:rsidRDefault="003C6AA1">
      <w:pPr>
        <w:spacing w:after="150"/>
      </w:pPr>
      <w:r>
        <w:rPr>
          <w:color w:val="000000"/>
        </w:rPr>
        <w:t xml:space="preserve">(д) Ако Датум коришћења Кредита доспева за мање </w:t>
      </w:r>
      <w:r>
        <w:rPr>
          <w:color w:val="000000"/>
        </w:rPr>
        <w:t>од петнаест (15) дана пре Датума плаћања камате, први Каматни период за Кредит ће се завршити на Датум плаћања камате који следи након Датума плаћања камате одмах након Датума коришћења.</w:t>
      </w:r>
    </w:p>
    <w:p w:rsidR="001326E4" w:rsidRDefault="003C6AA1">
      <w:pPr>
        <w:spacing w:after="150"/>
      </w:pPr>
      <w:r>
        <w:rPr>
          <w:color w:val="000000"/>
        </w:rPr>
        <w:t xml:space="preserve">9.6 </w:t>
      </w:r>
      <w:r>
        <w:rPr>
          <w:b/>
          <w:color w:val="000000"/>
        </w:rPr>
        <w:t>Нерадни дани</w:t>
      </w:r>
    </w:p>
    <w:p w:rsidR="001326E4" w:rsidRDefault="003C6AA1">
      <w:pPr>
        <w:spacing w:after="150"/>
      </w:pPr>
      <w:r>
        <w:rPr>
          <w:color w:val="000000"/>
        </w:rPr>
        <w:t>Ако се Каматни период завршава на дан који није Радн</w:t>
      </w:r>
      <w:r>
        <w:rPr>
          <w:color w:val="000000"/>
        </w:rPr>
        <w:t>и дан, Каматни период ће се у том случају завршити првог следећег Радног дана у календарском месецу (уколико га има) или претходног Радног дана (у супротном).</w:t>
      </w:r>
    </w:p>
    <w:p w:rsidR="001326E4" w:rsidRDefault="003C6AA1">
      <w:pPr>
        <w:spacing w:after="150"/>
      </w:pPr>
      <w:r>
        <w:rPr>
          <w:color w:val="000000"/>
        </w:rPr>
        <w:t xml:space="preserve">9.7 </w:t>
      </w:r>
      <w:r>
        <w:rPr>
          <w:b/>
          <w:color w:val="000000"/>
        </w:rPr>
        <w:t>Консолидација кредита</w:t>
      </w:r>
    </w:p>
    <w:p w:rsidR="001326E4" w:rsidRDefault="003C6AA1">
      <w:pPr>
        <w:spacing w:after="150"/>
      </w:pPr>
      <w:r>
        <w:rPr>
          <w:color w:val="000000"/>
        </w:rPr>
        <w:t>Ако се два или више Каматних периода односе на Кредите и падају на исти</w:t>
      </w:r>
      <w:r>
        <w:rPr>
          <w:color w:val="000000"/>
        </w:rPr>
        <w:t xml:space="preserve"> дан, ти Кредити ће се консолидовати или ће се третирати као јединствени Кредит последњег дана Каматног периода.</w:t>
      </w:r>
    </w:p>
    <w:p w:rsidR="001326E4" w:rsidRDefault="003C6AA1">
      <w:pPr>
        <w:spacing w:after="150"/>
      </w:pPr>
      <w:r>
        <w:rPr>
          <w:color w:val="000000"/>
        </w:rPr>
        <w:t xml:space="preserve">10. </w:t>
      </w:r>
      <w:r>
        <w:rPr>
          <w:b/>
          <w:color w:val="000000"/>
        </w:rPr>
        <w:t>ИЗМЕНЕ У ОБРАЧУНУ КАМАТЕ</w:t>
      </w:r>
    </w:p>
    <w:p w:rsidR="001326E4" w:rsidRDefault="003C6AA1">
      <w:pPr>
        <w:spacing w:after="150"/>
      </w:pPr>
      <w:r>
        <w:rPr>
          <w:color w:val="000000"/>
        </w:rPr>
        <w:t xml:space="preserve">10.1 </w:t>
      </w:r>
      <w:r>
        <w:rPr>
          <w:b/>
          <w:color w:val="000000"/>
        </w:rPr>
        <w:t>Недоступност Приказа Котиране стопе</w:t>
      </w:r>
    </w:p>
    <w:p w:rsidR="001326E4" w:rsidRDefault="003C6AA1">
      <w:pPr>
        <w:spacing w:after="150"/>
      </w:pPr>
      <w:r>
        <w:rPr>
          <w:color w:val="000000"/>
        </w:rPr>
        <w:t>(a) Уколико није доступан Приказ Котиране стопе за ЕУРИБОР за Каматни пер</w:t>
      </w:r>
      <w:r>
        <w:rPr>
          <w:color w:val="000000"/>
        </w:rPr>
        <w:t>иод Кредита, примењиви ЕУРИБОР ће бити Интерполирана Котирана стопа за период који је једнак дужини Каматног периода Кредита.</w:t>
      </w:r>
    </w:p>
    <w:p w:rsidR="001326E4" w:rsidRDefault="003C6AA1">
      <w:pPr>
        <w:spacing w:after="150"/>
      </w:pPr>
      <w:r>
        <w:rPr>
          <w:color w:val="000000"/>
        </w:rPr>
        <w:t>(б) ако се претходни став (a) примењује, али нема разумно примењивог ЕУРИБОР-а за тај Кредит, тада ће се примењивати Клаузула 10.3</w:t>
      </w:r>
      <w:r>
        <w:rPr>
          <w:color w:val="000000"/>
        </w:rPr>
        <w:t xml:space="preserve"> (</w:t>
      </w:r>
      <w:r>
        <w:rPr>
          <w:i/>
          <w:color w:val="000000"/>
        </w:rPr>
        <w:t>Трошкови средстава</w:t>
      </w:r>
      <w:r>
        <w:rPr>
          <w:color w:val="000000"/>
        </w:rPr>
        <w:t>) на тај Кредит за тај Каматни период.</w:t>
      </w:r>
    </w:p>
    <w:p w:rsidR="001326E4" w:rsidRDefault="003C6AA1">
      <w:pPr>
        <w:spacing w:after="150"/>
      </w:pPr>
      <w:r>
        <w:rPr>
          <w:color w:val="000000"/>
        </w:rPr>
        <w:t xml:space="preserve">10.2 </w:t>
      </w:r>
      <w:r>
        <w:rPr>
          <w:b/>
          <w:color w:val="000000"/>
        </w:rPr>
        <w:t>Поремећај на тржишту</w:t>
      </w:r>
    </w:p>
    <w:p w:rsidR="001326E4" w:rsidRDefault="003C6AA1">
      <w:pPr>
        <w:spacing w:after="150"/>
      </w:pPr>
      <w:r>
        <w:rPr>
          <w:color w:val="000000"/>
        </w:rPr>
        <w:t>Уколико пре завршетка пословања у Лондону на Дан котације за релевантни Каматни период Агент добије обавештење од Зајмодавца или Зајмодаваца (чије учешће у Кредиту прелази</w:t>
      </w:r>
      <w:r>
        <w:rPr>
          <w:color w:val="000000"/>
        </w:rPr>
        <w:t xml:space="preserve"> четрдесет процената (40,00%) Кредита) да би цена његовог финансирања учешћа у Кредиту из било ког извора који може разумно изабрати била већа од ЕУРИБОР-а, онда се примењује Клаузула 10.3 (</w:t>
      </w:r>
      <w:r>
        <w:rPr>
          <w:i/>
          <w:color w:val="000000"/>
        </w:rPr>
        <w:t>Трошкови средстава</w:t>
      </w:r>
      <w:r>
        <w:rPr>
          <w:color w:val="000000"/>
        </w:rPr>
        <w:t>) на Кредит за тај релевантни Каматни период.</w:t>
      </w:r>
    </w:p>
    <w:p w:rsidR="001326E4" w:rsidRDefault="003C6AA1">
      <w:pPr>
        <w:spacing w:after="150"/>
      </w:pPr>
      <w:r>
        <w:rPr>
          <w:color w:val="000000"/>
        </w:rPr>
        <w:t>10</w:t>
      </w:r>
      <w:r>
        <w:rPr>
          <w:color w:val="000000"/>
        </w:rPr>
        <w:t xml:space="preserve">.3 </w:t>
      </w:r>
      <w:r>
        <w:rPr>
          <w:b/>
          <w:color w:val="000000"/>
        </w:rPr>
        <w:t>Трошкови средстава</w:t>
      </w:r>
    </w:p>
    <w:p w:rsidR="001326E4" w:rsidRDefault="003C6AA1">
      <w:pPr>
        <w:spacing w:after="150"/>
      </w:pPr>
      <w:r>
        <w:rPr>
          <w:color w:val="000000"/>
        </w:rPr>
        <w:t>(a) Уколико се ова Клаузула 10.3 примени, каматна стопа сваког удела Зајмодавца у Кредиту за каматни период ће бити процентуална годишња стопа, која је збир:</w:t>
      </w:r>
    </w:p>
    <w:p w:rsidR="001326E4" w:rsidRDefault="003C6AA1">
      <w:pPr>
        <w:spacing w:after="150"/>
      </w:pPr>
      <w:r>
        <w:rPr>
          <w:color w:val="000000"/>
        </w:rPr>
        <w:lastRenderedPageBreak/>
        <w:t>(i) Марже; и</w:t>
      </w:r>
    </w:p>
    <w:p w:rsidR="001326E4" w:rsidRDefault="003C6AA1">
      <w:pPr>
        <w:spacing w:after="150"/>
      </w:pPr>
      <w:r>
        <w:rPr>
          <w:color w:val="000000"/>
        </w:rPr>
        <w:t xml:space="preserve">(ii) стопе о којој је обавештен Агент од стране тог Зајмодавца </w:t>
      </w:r>
      <w:r>
        <w:rPr>
          <w:color w:val="000000"/>
        </w:rPr>
        <w:t>што је пре изводљиво и у сваком случају пре датума доспећа камате за плаћање у вези са тим Каматним периодом, да буде та која је изражена као процентуална годишња стопа трошка тог Зајмодавца средстава којима учествује у Кредиту, невезано за то из ког су из</w:t>
      </w:r>
      <w:r>
        <w:rPr>
          <w:color w:val="000000"/>
        </w:rPr>
        <w:t>вора разумно изабран.</w:t>
      </w:r>
    </w:p>
    <w:p w:rsidR="001326E4" w:rsidRDefault="003C6AA1">
      <w:pPr>
        <w:spacing w:after="150"/>
      </w:pPr>
      <w:r>
        <w:rPr>
          <w:color w:val="000000"/>
        </w:rPr>
        <w:t>(б) Уколико се ова Клаузула 10.3 примени и Агент или Зајмодавац тако захтевају, Агент или Зајмодавац ће ући у преговоре (на период не дужи од тридесет (30) дана) у циљу договарања супститутивне основе за одређивање каматне стопе.</w:t>
      </w:r>
    </w:p>
    <w:p w:rsidR="001326E4" w:rsidRDefault="003C6AA1">
      <w:pPr>
        <w:spacing w:after="150"/>
      </w:pPr>
      <w:r>
        <w:rPr>
          <w:color w:val="000000"/>
        </w:rPr>
        <w:t xml:space="preserve">(ц) </w:t>
      </w:r>
      <w:r>
        <w:rPr>
          <w:color w:val="000000"/>
        </w:rPr>
        <w:t>било која алтернативна основа договорена у складу са ставом (б), ће, уз претходну сагласност свих Зајмодаваца и Зајмопримца, бити обавезујућа за све Стране.</w:t>
      </w:r>
    </w:p>
    <w:p w:rsidR="001326E4" w:rsidRDefault="003C6AA1">
      <w:pPr>
        <w:spacing w:after="150"/>
      </w:pPr>
      <w:r>
        <w:rPr>
          <w:color w:val="000000"/>
        </w:rPr>
        <w:t xml:space="preserve">10.4 </w:t>
      </w:r>
      <w:r>
        <w:rPr>
          <w:b/>
          <w:color w:val="000000"/>
        </w:rPr>
        <w:t>Накнада за одступање од уговорних рокова</w:t>
      </w:r>
    </w:p>
    <w:p w:rsidR="001326E4" w:rsidRDefault="003C6AA1">
      <w:pPr>
        <w:spacing w:after="150"/>
      </w:pPr>
      <w:r>
        <w:rPr>
          <w:color w:val="000000"/>
        </w:rPr>
        <w:t xml:space="preserve">(a) Зајмопримац ће, у року од десет (10) Радних дана </w:t>
      </w:r>
      <w:r>
        <w:rPr>
          <w:color w:val="000000"/>
        </w:rPr>
        <w:t xml:space="preserve">од захтева упућеног од Стране кредитног аранжмана, платити тој Страни кредитног аранжмана Накнаду за одступање од уговорених рокова приписиве целокупном или делу Кредита или Неплаћеног износа које је намирио Зајмопримац дана који није Датум плаћања камате </w:t>
      </w:r>
      <w:r>
        <w:rPr>
          <w:color w:val="000000"/>
        </w:rPr>
        <w:t>за потребе Кредите или Неплаћеног износа.</w:t>
      </w:r>
    </w:p>
    <w:p w:rsidR="001326E4" w:rsidRDefault="003C6AA1">
      <w:pPr>
        <w:spacing w:after="150"/>
      </w:pPr>
      <w:r>
        <w:rPr>
          <w:color w:val="000000"/>
        </w:rPr>
        <w:t>(б) Сваки Зајмодавац ће, чим буде разумно изводљиво, а након што Агент то затражи, доставити потврду којом се потврђује износ Накнаде за одступање од уговорених рокова за сваки Каматни период.</w:t>
      </w:r>
    </w:p>
    <w:p w:rsidR="001326E4" w:rsidRDefault="003C6AA1">
      <w:pPr>
        <w:spacing w:after="150"/>
      </w:pPr>
      <w:r>
        <w:rPr>
          <w:color w:val="000000"/>
        </w:rPr>
        <w:t xml:space="preserve">11. </w:t>
      </w:r>
      <w:r>
        <w:rPr>
          <w:b/>
          <w:color w:val="000000"/>
        </w:rPr>
        <w:t>НАКНАДЕ</w:t>
      </w:r>
    </w:p>
    <w:p w:rsidR="001326E4" w:rsidRDefault="003C6AA1">
      <w:pPr>
        <w:spacing w:after="150"/>
      </w:pPr>
      <w:r>
        <w:rPr>
          <w:color w:val="000000"/>
        </w:rPr>
        <w:t xml:space="preserve">11.1 </w:t>
      </w:r>
      <w:r>
        <w:rPr>
          <w:b/>
          <w:color w:val="000000"/>
        </w:rPr>
        <w:t>Накн</w:t>
      </w:r>
      <w:r>
        <w:rPr>
          <w:b/>
          <w:color w:val="000000"/>
        </w:rPr>
        <w:t>ада за ангажована средства</w:t>
      </w:r>
    </w:p>
    <w:p w:rsidR="001326E4" w:rsidRDefault="003C6AA1">
      <w:pPr>
        <w:spacing w:after="150"/>
      </w:pPr>
      <w:r>
        <w:rPr>
          <w:color w:val="000000"/>
        </w:rPr>
        <w:t>(a) Зајмопримац ће платити Агенту (за рачун сваког Зајмодавца) накнаду у износу од четрдесет процената (40%) примењиве Марже на годишњем нивоу на расположива ангажована средства сваког Зајмопримца за Период расположивости.</w:t>
      </w:r>
    </w:p>
    <w:p w:rsidR="001326E4" w:rsidRDefault="003C6AA1">
      <w:pPr>
        <w:spacing w:after="150"/>
      </w:pPr>
      <w:r>
        <w:rPr>
          <w:color w:val="000000"/>
        </w:rPr>
        <w:t>(б) Об</w:t>
      </w:r>
      <w:r>
        <w:rPr>
          <w:color w:val="000000"/>
        </w:rPr>
        <w:t>рачуната накнада за ангажована средства у складу са ставом (а) плаћа се у ратама:</w:t>
      </w:r>
    </w:p>
    <w:p w:rsidR="001326E4" w:rsidRDefault="003C6AA1">
      <w:pPr>
        <w:spacing w:after="150"/>
      </w:pPr>
      <w:r>
        <w:rPr>
          <w:color w:val="000000"/>
        </w:rPr>
        <w:t>(i) током Периода расположивости, сваког 31. марта, 30. јуна, 30. септембра и 31. децембра;</w:t>
      </w:r>
    </w:p>
    <w:p w:rsidR="001326E4" w:rsidRDefault="003C6AA1">
      <w:pPr>
        <w:spacing w:after="150"/>
      </w:pPr>
      <w:r>
        <w:rPr>
          <w:color w:val="000000"/>
        </w:rPr>
        <w:t>(ii) последњег дана Периода расположивости; и</w:t>
      </w:r>
    </w:p>
    <w:p w:rsidR="001326E4" w:rsidRDefault="003C6AA1">
      <w:pPr>
        <w:spacing w:after="150"/>
      </w:pPr>
      <w:r>
        <w:rPr>
          <w:color w:val="000000"/>
        </w:rPr>
        <w:t xml:space="preserve">(iii) уколико је у потпуности </w:t>
      </w:r>
      <w:r>
        <w:rPr>
          <w:color w:val="000000"/>
        </w:rPr>
        <w:t>отказан, након Датума ступања на снагу, отказани износ релевантних Ангажованих средстава Зајмодавца у тренутку када је дошло до отказа.</w:t>
      </w:r>
    </w:p>
    <w:p w:rsidR="001326E4" w:rsidRDefault="003C6AA1">
      <w:pPr>
        <w:spacing w:after="150"/>
      </w:pPr>
      <w:r>
        <w:rPr>
          <w:color w:val="000000"/>
        </w:rPr>
        <w:t xml:space="preserve">11.2 </w:t>
      </w:r>
      <w:r>
        <w:rPr>
          <w:b/>
          <w:color w:val="000000"/>
        </w:rPr>
        <w:t>Накнада за аранжирање</w:t>
      </w:r>
    </w:p>
    <w:p w:rsidR="001326E4" w:rsidRDefault="003C6AA1">
      <w:pPr>
        <w:spacing w:after="150"/>
      </w:pPr>
      <w:r>
        <w:rPr>
          <w:color w:val="000000"/>
        </w:rPr>
        <w:lastRenderedPageBreak/>
        <w:t>Зајмопримац ће платити Првобитном мандатном водећем аранжеру (за рачун Аранжера) накнаду за а</w:t>
      </w:r>
      <w:r>
        <w:rPr>
          <w:color w:val="000000"/>
        </w:rPr>
        <w:t>ранжирање у износу и у роковима договореним у Писму о накнадама.</w:t>
      </w:r>
    </w:p>
    <w:p w:rsidR="001326E4" w:rsidRDefault="003C6AA1">
      <w:pPr>
        <w:spacing w:after="150"/>
      </w:pPr>
      <w:r>
        <w:rPr>
          <w:color w:val="000000"/>
        </w:rPr>
        <w:t xml:space="preserve">11.3 </w:t>
      </w:r>
      <w:r>
        <w:rPr>
          <w:b/>
          <w:color w:val="000000"/>
        </w:rPr>
        <w:t>Накнада Агенције</w:t>
      </w:r>
    </w:p>
    <w:p w:rsidR="001326E4" w:rsidRDefault="003C6AA1">
      <w:pPr>
        <w:spacing w:after="150"/>
      </w:pPr>
      <w:r>
        <w:rPr>
          <w:color w:val="000000"/>
        </w:rPr>
        <w:t>Зајмопримац ће платити Агенту (за свој рачун) агенцијску накнаду у износу и у роковима договореним у Писму о накнадама.</w:t>
      </w:r>
    </w:p>
    <w:p w:rsidR="001326E4" w:rsidRDefault="003C6AA1">
      <w:pPr>
        <w:spacing w:after="150"/>
      </w:pPr>
      <w:r>
        <w:rPr>
          <w:color w:val="000000"/>
        </w:rPr>
        <w:t xml:space="preserve">11.4 </w:t>
      </w:r>
      <w:r>
        <w:rPr>
          <w:b/>
          <w:color w:val="000000"/>
        </w:rPr>
        <w:t>МИГА Премија</w:t>
      </w:r>
    </w:p>
    <w:p w:rsidR="001326E4" w:rsidRDefault="003C6AA1">
      <w:pPr>
        <w:spacing w:after="150"/>
      </w:pPr>
      <w:r>
        <w:rPr>
          <w:color w:val="000000"/>
        </w:rPr>
        <w:t>(a) Зајмопримац ће сносити трош</w:t>
      </w:r>
      <w:r>
        <w:rPr>
          <w:color w:val="000000"/>
        </w:rPr>
        <w:t>кове МИГА која је платива у складу са, или у вези са МИГА Гаранцијом.</w:t>
      </w:r>
    </w:p>
    <w:p w:rsidR="001326E4" w:rsidRDefault="003C6AA1">
      <w:pPr>
        <w:spacing w:after="150"/>
      </w:pPr>
      <w:r>
        <w:rPr>
          <w:color w:val="000000"/>
        </w:rPr>
        <w:t>(б) МИГА Премија доспева и плаћа се у целости на или пре ранијег од: (i) датума који пада 15 дана од Датума ступања на снагу МИГА Гаранције; и (ii) првог Датума коришћења.</w:t>
      </w:r>
    </w:p>
    <w:p w:rsidR="001326E4" w:rsidRDefault="003C6AA1">
      <w:pPr>
        <w:spacing w:after="150"/>
      </w:pPr>
      <w:r>
        <w:rPr>
          <w:color w:val="000000"/>
        </w:rPr>
        <w:t>(ц) Зајмоприма</w:t>
      </w:r>
      <w:r>
        <w:rPr>
          <w:color w:val="000000"/>
        </w:rPr>
        <w:t>ц потврђује да је обавеза за плаћање сто посто (100%) МИГА Премије апсолутна и безусловна када се појави.</w:t>
      </w:r>
    </w:p>
    <w:p w:rsidR="001326E4" w:rsidRDefault="003C6AA1">
      <w:pPr>
        <w:spacing w:after="150"/>
      </w:pPr>
      <w:r>
        <w:rPr>
          <w:color w:val="000000"/>
        </w:rPr>
        <w:t>(д) Зајмопримац потврђује да (i) ниједна Страна кредитног аранжмана ни на који начин није укључена у обрачун било ког дела МИГА Премије; и да (ii) МИГ</w:t>
      </w:r>
      <w:r>
        <w:rPr>
          <w:color w:val="000000"/>
        </w:rPr>
        <w:t>А Премију обрачунава МИГА и о томе обавештава Агента.</w:t>
      </w:r>
    </w:p>
    <w:p w:rsidR="001326E4" w:rsidRDefault="003C6AA1">
      <w:pPr>
        <w:spacing w:after="150"/>
      </w:pPr>
      <w:r>
        <w:rPr>
          <w:color w:val="000000"/>
        </w:rPr>
        <w:t>(е) Зајмопримац неће покренути против било ког Зајмодавца било какав захтев или одбрану у вези са обрачуном или плаћањем (или неплаћањем) било ког дела МИГА Премије.</w:t>
      </w:r>
    </w:p>
    <w:p w:rsidR="001326E4" w:rsidRDefault="003C6AA1">
      <w:pPr>
        <w:spacing w:after="150"/>
      </w:pPr>
      <w:r>
        <w:rPr>
          <w:color w:val="000000"/>
        </w:rPr>
        <w:t>(ф) Зајмопримац потврђује да неће им</w:t>
      </w:r>
      <w:r>
        <w:rPr>
          <w:color w:val="000000"/>
        </w:rPr>
        <w:t>ати право да тражи било какав кредит или надокнаду било ког дела МИГА премије, укључујући у случају убрзања или превремене отплате било ког Зајма према овом Уговору.</w:t>
      </w:r>
    </w:p>
    <w:p w:rsidR="001326E4" w:rsidRDefault="003C6AA1">
      <w:pPr>
        <w:spacing w:after="150"/>
      </w:pPr>
      <w:r>
        <w:rPr>
          <w:color w:val="000000"/>
        </w:rPr>
        <w:t xml:space="preserve">12. </w:t>
      </w:r>
      <w:r>
        <w:rPr>
          <w:b/>
          <w:color w:val="000000"/>
        </w:rPr>
        <w:t>БРУТО ПОРЕЗ И РЕФУНДИРАЊЕ</w:t>
      </w:r>
    </w:p>
    <w:p w:rsidR="001326E4" w:rsidRDefault="003C6AA1">
      <w:pPr>
        <w:spacing w:after="150"/>
      </w:pPr>
      <w:r>
        <w:rPr>
          <w:color w:val="000000"/>
        </w:rPr>
        <w:t xml:space="preserve">12.1 </w:t>
      </w:r>
      <w:r>
        <w:rPr>
          <w:b/>
          <w:color w:val="000000"/>
        </w:rPr>
        <w:t>Дефиниција пореза</w:t>
      </w:r>
    </w:p>
    <w:p w:rsidR="001326E4" w:rsidRDefault="003C6AA1">
      <w:pPr>
        <w:spacing w:after="150"/>
      </w:pPr>
      <w:r>
        <w:rPr>
          <w:color w:val="000000"/>
        </w:rPr>
        <w:t>(a) За потребе овог Уговора,</w:t>
      </w:r>
    </w:p>
    <w:p w:rsidR="001326E4" w:rsidRDefault="003C6AA1">
      <w:pPr>
        <w:spacing w:after="150"/>
      </w:pPr>
      <w:r>
        <w:rPr>
          <w:color w:val="000000"/>
        </w:rPr>
        <w:t>„</w:t>
      </w:r>
      <w:r>
        <w:rPr>
          <w:b/>
          <w:color w:val="000000"/>
        </w:rPr>
        <w:t>Заштиће</w:t>
      </w:r>
      <w:r>
        <w:rPr>
          <w:b/>
          <w:color w:val="000000"/>
        </w:rPr>
        <w:t>на страна</w:t>
      </w:r>
      <w:r>
        <w:rPr>
          <w:color w:val="000000"/>
        </w:rPr>
        <w:t>” означава Страну кредитног аранжмана која је или ће бити подложна обавези, или ће бити у обавези да изврши плаћање, за или на рачун Пореза у вези са износом добијеним или који се потражује (или износом који се сматра за сврхе Пореза да ће се доби</w:t>
      </w:r>
      <w:r>
        <w:rPr>
          <w:color w:val="000000"/>
        </w:rPr>
        <w:t>ти или да ће се потраживати) по основу Финансијских докумената;</w:t>
      </w:r>
    </w:p>
    <w:p w:rsidR="001326E4" w:rsidRDefault="003C6AA1">
      <w:pPr>
        <w:spacing w:after="150"/>
      </w:pPr>
      <w:r>
        <w:rPr>
          <w:color w:val="000000"/>
        </w:rPr>
        <w:t>„</w:t>
      </w:r>
      <w:r>
        <w:rPr>
          <w:b/>
          <w:color w:val="000000"/>
        </w:rPr>
        <w:t>Порески кредит</w:t>
      </w:r>
      <w:r>
        <w:rPr>
          <w:color w:val="000000"/>
        </w:rPr>
        <w:t>” означава кредит, олакшицу или ослобођење, или отплату Пореза;</w:t>
      </w:r>
    </w:p>
    <w:p w:rsidR="001326E4" w:rsidRDefault="003C6AA1">
      <w:pPr>
        <w:spacing w:after="150"/>
      </w:pPr>
      <w:r>
        <w:rPr>
          <w:b/>
          <w:color w:val="000000"/>
        </w:rPr>
        <w:t>„Порески одбитак”</w:t>
      </w:r>
      <w:r>
        <w:rPr>
          <w:color w:val="000000"/>
        </w:rPr>
        <w:t xml:space="preserve"> означава одбитак или обустављање за или на рачун Пореза од плаћања по основу Финансијског документа, осим FATCA одбитка; и</w:t>
      </w:r>
    </w:p>
    <w:p w:rsidR="001326E4" w:rsidRDefault="003C6AA1">
      <w:pPr>
        <w:spacing w:after="150"/>
      </w:pPr>
      <w:r>
        <w:rPr>
          <w:b/>
          <w:color w:val="000000"/>
        </w:rPr>
        <w:lastRenderedPageBreak/>
        <w:t>„Плаћање пореза”</w:t>
      </w:r>
      <w:r>
        <w:rPr>
          <w:color w:val="000000"/>
        </w:rPr>
        <w:t xml:space="preserve"> означава или повећање плаћања извршеног од стране Зајмопримца према Страни кредитног аранжмана по Клаузули 12.2 (</w:t>
      </w:r>
      <w:r>
        <w:rPr>
          <w:i/>
          <w:color w:val="000000"/>
        </w:rPr>
        <w:t>Бр</w:t>
      </w:r>
      <w:r>
        <w:rPr>
          <w:i/>
          <w:color w:val="000000"/>
        </w:rPr>
        <w:t>уто порез</w:t>
      </w:r>
      <w:r>
        <w:rPr>
          <w:color w:val="000000"/>
        </w:rPr>
        <w:t>) или плаћање по основу Клаузуле 12.3 (</w:t>
      </w:r>
      <w:r>
        <w:rPr>
          <w:i/>
          <w:color w:val="000000"/>
        </w:rPr>
        <w:t>Пореска рефундација</w:t>
      </w:r>
      <w:r>
        <w:rPr>
          <w:color w:val="000000"/>
        </w:rPr>
        <w:t>).</w:t>
      </w:r>
    </w:p>
    <w:p w:rsidR="001326E4" w:rsidRDefault="003C6AA1">
      <w:pPr>
        <w:spacing w:after="150"/>
      </w:pPr>
      <w:r>
        <w:rPr>
          <w:color w:val="000000"/>
        </w:rPr>
        <w:t>(б) Осим уколико је супротно наведено, у овој Клаузули 12 упућивање на „</w:t>
      </w:r>
      <w:r>
        <w:rPr>
          <w:b/>
          <w:color w:val="000000"/>
        </w:rPr>
        <w:t>одређује</w:t>
      </w:r>
      <w:r>
        <w:rPr>
          <w:color w:val="000000"/>
        </w:rPr>
        <w:t>” или „</w:t>
      </w:r>
      <w:r>
        <w:rPr>
          <w:b/>
          <w:color w:val="000000"/>
        </w:rPr>
        <w:t>одређен</w:t>
      </w:r>
      <w:r>
        <w:rPr>
          <w:color w:val="000000"/>
        </w:rPr>
        <w:t>” значи одређивање по апсолутном дискреционом праву лица које врши одређивање.</w:t>
      </w:r>
    </w:p>
    <w:p w:rsidR="001326E4" w:rsidRDefault="003C6AA1">
      <w:pPr>
        <w:spacing w:after="150"/>
      </w:pPr>
      <w:r>
        <w:rPr>
          <w:color w:val="000000"/>
        </w:rPr>
        <w:t xml:space="preserve">12.2 </w:t>
      </w:r>
      <w:r>
        <w:rPr>
          <w:b/>
          <w:color w:val="000000"/>
        </w:rPr>
        <w:t>Бруто по</w:t>
      </w:r>
      <w:r>
        <w:rPr>
          <w:b/>
          <w:color w:val="000000"/>
        </w:rPr>
        <w:t>рез</w:t>
      </w:r>
    </w:p>
    <w:p w:rsidR="001326E4" w:rsidRDefault="003C6AA1">
      <w:pPr>
        <w:spacing w:after="150"/>
      </w:pPr>
      <w:r>
        <w:rPr>
          <w:color w:val="000000"/>
        </w:rPr>
        <w:t>(а) Зајмопримац ће извршити сва плаћања које треба да изврши без Пореског одбитка, осим ако је Порески одбитак предвиђен законом.</w:t>
      </w:r>
    </w:p>
    <w:p w:rsidR="001326E4" w:rsidRDefault="003C6AA1">
      <w:pPr>
        <w:spacing w:after="150"/>
      </w:pPr>
      <w:r>
        <w:rPr>
          <w:color w:val="000000"/>
        </w:rPr>
        <w:t>(б) Зајмопримац ће одмах по сазнању да мора да изврши Одбитак пореза (или да је настала промена стопе или основице Пореско</w:t>
      </w:r>
      <w:r>
        <w:rPr>
          <w:color w:val="000000"/>
        </w:rPr>
        <w:t>г одбитка) сходно обавестити Агента. Слично томе, Зајмодавац ће обавестити Агента о том сазнању везано за плаћање које је плативо према том Зајмодавцу. Уколико Агент добије такво обавештење од Зајмодавца он ће обавестити Зајмопримца.</w:t>
      </w:r>
    </w:p>
    <w:p w:rsidR="001326E4" w:rsidRDefault="003C6AA1">
      <w:pPr>
        <w:spacing w:after="150"/>
      </w:pPr>
      <w:r>
        <w:rPr>
          <w:color w:val="000000"/>
        </w:rPr>
        <w:t>(ц) Уколико је законом</w:t>
      </w:r>
      <w:r>
        <w:rPr>
          <w:color w:val="000000"/>
        </w:rPr>
        <w:t xml:space="preserve"> предвиђено да Зајмопримац изврши Одбитак пореза, износ плаћања који дугује Зајмопримац ће се повећати до износа који је (након Одбитка пореза) једнак плаћању које би се дуговало да није био предвиђен Порески одбитак.</w:t>
      </w:r>
    </w:p>
    <w:p w:rsidR="001326E4" w:rsidRDefault="003C6AA1">
      <w:pPr>
        <w:spacing w:after="150"/>
      </w:pPr>
      <w:r>
        <w:rPr>
          <w:color w:val="000000"/>
        </w:rPr>
        <w:t>(д) Уколико је Зајмопримац у обавези д</w:t>
      </w:r>
      <w:r>
        <w:rPr>
          <w:color w:val="000000"/>
        </w:rPr>
        <w:t>а изврши Одбитак пореза, тај Зајмопримац ће извршити Одбитак пореза и сва плаћања потребна у вези са Одбитком пореза у дозвољеном временском оквиру и у законски дозвољеном минималном износу.</w:t>
      </w:r>
    </w:p>
    <w:p w:rsidR="001326E4" w:rsidRDefault="003C6AA1">
      <w:pPr>
        <w:spacing w:after="150"/>
      </w:pPr>
      <w:r>
        <w:rPr>
          <w:color w:val="000000"/>
        </w:rPr>
        <w:t>(е) У року од тридесет (30) дана од извршења Одбитка пореза или т</w:t>
      </w:r>
      <w:r>
        <w:rPr>
          <w:color w:val="000000"/>
        </w:rPr>
        <w:t>раженог плаћања у вези са Одбитком пореза, Зајмопримац који извршава Одбитак пореза ће Агенту доставити за Страну кредитног аранжмана која има право на плаћање доказ задовољавајући за ту Страну кредитног аранжмана да је извршен Одбитак пореза или (ако је п</w:t>
      </w:r>
      <w:r>
        <w:rPr>
          <w:color w:val="000000"/>
        </w:rPr>
        <w:t>римењиво) извршено плаћање релевантном пореском органу.</w:t>
      </w:r>
    </w:p>
    <w:p w:rsidR="001326E4" w:rsidRDefault="003C6AA1">
      <w:pPr>
        <w:spacing w:after="150"/>
      </w:pPr>
      <w:r>
        <w:rPr>
          <w:color w:val="000000"/>
        </w:rPr>
        <w:t xml:space="preserve">12.3 </w:t>
      </w:r>
      <w:r>
        <w:rPr>
          <w:b/>
          <w:color w:val="000000"/>
        </w:rPr>
        <w:t>Пореска рефундација</w:t>
      </w:r>
    </w:p>
    <w:p w:rsidR="001326E4" w:rsidRDefault="003C6AA1">
      <w:pPr>
        <w:spacing w:after="150"/>
      </w:pPr>
      <w:r>
        <w:rPr>
          <w:color w:val="000000"/>
        </w:rPr>
        <w:t xml:space="preserve">(а) Зајмопримац ће (у року од пет (5) Радна дана од захтева Агента) платити Заштићеној страни износ који је једнак губитку, обавези или трошку који Заштићена страна одреди да </w:t>
      </w:r>
      <w:r>
        <w:rPr>
          <w:color w:val="000000"/>
        </w:rPr>
        <w:t>ће бити или да је (директно или индиректно) претрпљен за или на рачун Пореза од стране Заштићене стране по основу Финансијских докумената или МИГА гаранције.</w:t>
      </w:r>
    </w:p>
    <w:p w:rsidR="001326E4" w:rsidRDefault="003C6AA1">
      <w:pPr>
        <w:spacing w:after="150"/>
      </w:pPr>
      <w:r>
        <w:rPr>
          <w:color w:val="000000"/>
        </w:rPr>
        <w:t>(б) Став (а) горе неће се примењивати:</w:t>
      </w:r>
    </w:p>
    <w:p w:rsidR="001326E4" w:rsidRDefault="003C6AA1">
      <w:pPr>
        <w:spacing w:after="150"/>
      </w:pPr>
      <w:r>
        <w:rPr>
          <w:color w:val="000000"/>
        </w:rPr>
        <w:t xml:space="preserve">(i) по основу Пореза обрачунатог за Страну кредитног </w:t>
      </w:r>
      <w:r>
        <w:rPr>
          <w:color w:val="000000"/>
        </w:rPr>
        <w:t>аранжмана:</w:t>
      </w:r>
    </w:p>
    <w:p w:rsidR="001326E4" w:rsidRDefault="003C6AA1">
      <w:pPr>
        <w:spacing w:after="150"/>
      </w:pPr>
      <w:r>
        <w:rPr>
          <w:color w:val="000000"/>
        </w:rPr>
        <w:t xml:space="preserve">(A) по праву јурисдикције у којој је та Страна кредитног аранжмана конституисана или, у другачијем случају, јурисдикције (или јурисдикција) у </w:t>
      </w:r>
      <w:r>
        <w:rPr>
          <w:color w:val="000000"/>
        </w:rPr>
        <w:lastRenderedPageBreak/>
        <w:t>којој се та Страна кредитног аранжмана третира као резидент за сврхе пореза; или</w:t>
      </w:r>
    </w:p>
    <w:p w:rsidR="001326E4" w:rsidRDefault="003C6AA1">
      <w:pPr>
        <w:spacing w:after="150"/>
      </w:pPr>
      <w:r>
        <w:rPr>
          <w:color w:val="000000"/>
        </w:rPr>
        <w:t>(Б) по праву јурисдикц</w:t>
      </w:r>
      <w:r>
        <w:rPr>
          <w:color w:val="000000"/>
        </w:rPr>
        <w:t>ије у којој се налази Канцеларија аранжмана те Стране кредитног аранжмана по основу износа добијених или који се потражују у тој јурисдикцији,</w:t>
      </w:r>
    </w:p>
    <w:p w:rsidR="001326E4" w:rsidRDefault="003C6AA1">
      <w:pPr>
        <w:spacing w:after="150"/>
      </w:pPr>
      <w:r>
        <w:rPr>
          <w:color w:val="000000"/>
        </w:rPr>
        <w:t>уколико је тај Порез уведен или обрачунат на основу нето прихода који је добила или који потражује (али не било к</w:t>
      </w:r>
      <w:r>
        <w:rPr>
          <w:color w:val="000000"/>
        </w:rPr>
        <w:t>оји износ који се сматра да је добила или потражује) та Страна кредитног аранжмана; или</w:t>
      </w:r>
    </w:p>
    <w:p w:rsidR="001326E4" w:rsidRDefault="003C6AA1">
      <w:pPr>
        <w:spacing w:after="150"/>
      </w:pPr>
      <w:r>
        <w:rPr>
          <w:color w:val="000000"/>
        </w:rPr>
        <w:t>(ii) уколико се износ, обавеза или трошак:</w:t>
      </w:r>
    </w:p>
    <w:p w:rsidR="001326E4" w:rsidRDefault="003C6AA1">
      <w:pPr>
        <w:spacing w:after="150"/>
      </w:pPr>
      <w:r>
        <w:rPr>
          <w:color w:val="000000"/>
        </w:rPr>
        <w:t>(A) надокнаде повећањем плаћања из Клаузуле 12.2 (</w:t>
      </w:r>
      <w:r>
        <w:rPr>
          <w:i/>
          <w:color w:val="000000"/>
        </w:rPr>
        <w:t>Бруто порез</w:t>
      </w:r>
      <w:r>
        <w:rPr>
          <w:color w:val="000000"/>
        </w:rPr>
        <w:t>); или</w:t>
      </w:r>
    </w:p>
    <w:p w:rsidR="001326E4" w:rsidRDefault="003C6AA1">
      <w:pPr>
        <w:spacing w:after="150"/>
      </w:pPr>
      <w:r>
        <w:rPr>
          <w:color w:val="000000"/>
        </w:rPr>
        <w:t>(Б) се односи to a FATCA одбитак захтеван од Стране.</w:t>
      </w:r>
    </w:p>
    <w:p w:rsidR="001326E4" w:rsidRDefault="003C6AA1">
      <w:pPr>
        <w:spacing w:after="150"/>
      </w:pPr>
      <w:r>
        <w:rPr>
          <w:color w:val="000000"/>
        </w:rPr>
        <w:t xml:space="preserve">(ц) </w:t>
      </w:r>
      <w:r>
        <w:rPr>
          <w:color w:val="000000"/>
        </w:rPr>
        <w:t>Заштићена страна која потражује или намерава да потражује у складу са горе наведеним ставом (а) одмах ће обавестити Агента о случају који ће довести или је довео до настанка потраживања, након чега ће Агент обавестити Зајмопримца.</w:t>
      </w:r>
    </w:p>
    <w:p w:rsidR="001326E4" w:rsidRDefault="003C6AA1">
      <w:pPr>
        <w:spacing w:after="150"/>
      </w:pPr>
      <w:r>
        <w:rPr>
          <w:color w:val="000000"/>
        </w:rPr>
        <w:t>(д) Заштићена страна ће н</w:t>
      </w:r>
      <w:r>
        <w:rPr>
          <w:color w:val="000000"/>
        </w:rPr>
        <w:t>акон пријема плаћања од Зајмопримца по основу ове Клаузуле 12.3, обавестити Агента.</w:t>
      </w:r>
    </w:p>
    <w:p w:rsidR="001326E4" w:rsidRDefault="003C6AA1">
      <w:pPr>
        <w:spacing w:after="150"/>
      </w:pPr>
      <w:r>
        <w:rPr>
          <w:color w:val="000000"/>
        </w:rPr>
        <w:t xml:space="preserve">12.4 </w:t>
      </w:r>
      <w:r>
        <w:rPr>
          <w:b/>
          <w:color w:val="000000"/>
        </w:rPr>
        <w:t>Порески кредит</w:t>
      </w:r>
    </w:p>
    <w:p w:rsidR="001326E4" w:rsidRDefault="003C6AA1">
      <w:pPr>
        <w:spacing w:after="150"/>
      </w:pPr>
      <w:r>
        <w:rPr>
          <w:color w:val="000000"/>
        </w:rPr>
        <w:t>Уколико Зајмопримац изврши Плаћање пореза и релевантна Страна кредитног аранжмана одреди да:</w:t>
      </w:r>
    </w:p>
    <w:p w:rsidR="001326E4" w:rsidRDefault="003C6AA1">
      <w:pPr>
        <w:spacing w:after="150"/>
      </w:pPr>
      <w:r>
        <w:rPr>
          <w:color w:val="000000"/>
        </w:rPr>
        <w:t>(а) се Порески кредит приписује било повећаном плаћању чији</w:t>
      </w:r>
      <w:r>
        <w:rPr>
          <w:color w:val="000000"/>
        </w:rPr>
        <w:t xml:space="preserve"> део чини то Плаћање пореза, или том Плаћању пореза или Одбитку пореза услед чега је то Плаћање пореза тражено; и</w:t>
      </w:r>
    </w:p>
    <w:p w:rsidR="001326E4" w:rsidRDefault="003C6AA1">
      <w:pPr>
        <w:spacing w:after="150"/>
      </w:pPr>
      <w:r>
        <w:rPr>
          <w:color w:val="000000"/>
        </w:rPr>
        <w:t>(б) је та Страна кредитног аранжмана добила и користила тај Порески кредит,</w:t>
      </w:r>
    </w:p>
    <w:p w:rsidR="001326E4" w:rsidRDefault="003C6AA1">
      <w:pPr>
        <w:spacing w:after="150"/>
      </w:pPr>
      <w:r>
        <w:rPr>
          <w:color w:val="000000"/>
        </w:rPr>
        <w:t>Страна кредитног аранжмана ће платити износ Зајмопримцу који та Ст</w:t>
      </w:r>
      <w:r>
        <w:rPr>
          <w:color w:val="000000"/>
        </w:rPr>
        <w:t>рана кредитног аранжмана одреди и оставити га у истој позицији након опорезивања у којој би био Зајмопримац да није извршио Плаћање пореза.</w:t>
      </w:r>
    </w:p>
    <w:p w:rsidR="001326E4" w:rsidRDefault="003C6AA1">
      <w:pPr>
        <w:spacing w:after="150"/>
      </w:pPr>
      <w:r>
        <w:rPr>
          <w:color w:val="000000"/>
        </w:rPr>
        <w:t xml:space="preserve">12.5 </w:t>
      </w:r>
      <w:r>
        <w:rPr>
          <w:b/>
          <w:color w:val="000000"/>
        </w:rPr>
        <w:t>Таксе</w:t>
      </w:r>
    </w:p>
    <w:p w:rsidR="001326E4" w:rsidRDefault="003C6AA1">
      <w:pPr>
        <w:spacing w:after="150"/>
      </w:pPr>
      <w:r>
        <w:rPr>
          <w:color w:val="000000"/>
        </w:rPr>
        <w:t>Зајмопримац ће платити и, у року од три (3) Радна дана од захтева, надокнадити свакој Страни кредитног ар</w:t>
      </w:r>
      <w:r>
        <w:rPr>
          <w:color w:val="000000"/>
        </w:rPr>
        <w:t>анжмана трошак, губитак или обавезу која настане за ту Страну кредитног аранжмана у вези са таксама, регистрацијом или сличним Порезима који се плаћају по основу Финансијских докумената.</w:t>
      </w:r>
    </w:p>
    <w:p w:rsidR="001326E4" w:rsidRDefault="003C6AA1">
      <w:pPr>
        <w:spacing w:after="150"/>
      </w:pPr>
      <w:r>
        <w:rPr>
          <w:color w:val="000000"/>
        </w:rPr>
        <w:t xml:space="preserve">12.6 </w:t>
      </w:r>
      <w:r>
        <w:rPr>
          <w:b/>
          <w:color w:val="000000"/>
        </w:rPr>
        <w:t>ПДВ</w:t>
      </w:r>
    </w:p>
    <w:p w:rsidR="001326E4" w:rsidRDefault="003C6AA1">
      <w:pPr>
        <w:spacing w:after="150"/>
      </w:pPr>
      <w:r>
        <w:rPr>
          <w:color w:val="000000"/>
        </w:rPr>
        <w:t>(а) Сви износи одређени, или изражени као плативи по Финанси</w:t>
      </w:r>
      <w:r>
        <w:rPr>
          <w:color w:val="000000"/>
        </w:rPr>
        <w:t xml:space="preserve">јском докуменату од било које Стране Страни кредитног аранжмана који (у </w:t>
      </w:r>
      <w:r>
        <w:rPr>
          <w:color w:val="000000"/>
        </w:rPr>
        <w:lastRenderedPageBreak/>
        <w:t>целости или делимично) чине надокнаду за сврхе ПДВ-а ће се сматрати да искључују ПДВ који се наплаћује на робу и услуге, и сходно, у складу са ставом (б) у даљем тексту, ако се ПДВ пла</w:t>
      </w:r>
      <w:r>
        <w:rPr>
          <w:color w:val="000000"/>
        </w:rPr>
        <w:t>ћа на било коју робу и услуге које Страна кредитног аранжмана обезбеди некој Страни по основу Финансијских докумената, та Страна ће платити Страни кредитног аранжмана (уз и истовремено са плаћањем накнаде) износ који је једнак износу ПДВ-а (и та Страна кре</w:t>
      </w:r>
      <w:r>
        <w:rPr>
          <w:color w:val="000000"/>
        </w:rPr>
        <w:t>дитног аранжмана ће одмах доставити одговарајућу потврду о ПДВ-у тој Страни).</w:t>
      </w:r>
    </w:p>
    <w:p w:rsidR="001326E4" w:rsidRDefault="003C6AA1">
      <w:pPr>
        <w:spacing w:after="150"/>
      </w:pPr>
      <w:r>
        <w:rPr>
          <w:color w:val="000000"/>
        </w:rPr>
        <w:t>(б) Уколико се ПДВ наплаћује на робу и услуге обезбеђене од Стране кредитног аранжмана („</w:t>
      </w:r>
      <w:r>
        <w:rPr>
          <w:b/>
          <w:color w:val="000000"/>
        </w:rPr>
        <w:t>Добављач</w:t>
      </w:r>
      <w:r>
        <w:rPr>
          <w:color w:val="000000"/>
        </w:rPr>
        <w:t>”) другој Страни кредитног аранжмана („</w:t>
      </w:r>
      <w:r>
        <w:rPr>
          <w:b/>
          <w:color w:val="000000"/>
        </w:rPr>
        <w:t>Прималац</w:t>
      </w:r>
      <w:r>
        <w:rPr>
          <w:color w:val="000000"/>
        </w:rPr>
        <w:t>”) по основу Финансијских докумена</w:t>
      </w:r>
      <w:r>
        <w:rPr>
          <w:color w:val="000000"/>
        </w:rPr>
        <w:t>та, и Страна која није Прималац („</w:t>
      </w:r>
      <w:r>
        <w:rPr>
          <w:b/>
          <w:color w:val="000000"/>
        </w:rPr>
        <w:t>Релевантна страна</w:t>
      </w:r>
      <w:r>
        <w:rPr>
          <w:color w:val="000000"/>
        </w:rPr>
        <w:t>”) треба по условима Финансијских докумената да плати износ који је једнак надокнади за ту робу и услуге Добављачу (а не да треба да се плаћа надокнада Примаоцу по основу те накнаде):</w:t>
      </w:r>
    </w:p>
    <w:p w:rsidR="001326E4" w:rsidRDefault="003C6AA1">
      <w:pPr>
        <w:spacing w:after="150"/>
      </w:pPr>
      <w:r>
        <w:rPr>
          <w:color w:val="000000"/>
        </w:rPr>
        <w:t>(i) (када је Добављач</w:t>
      </w:r>
      <w:r>
        <w:rPr>
          <w:color w:val="000000"/>
        </w:rPr>
        <w:t xml:space="preserve"> лице које је дужно да надлежном пореском органу обрачунава ПДВ), та Страна ће такође платити Добављачу (уз и истовремено са плаћањем тог износа) износ једнак износу тог ПДВ-а. Прималац ће (где се овај став (и) примењује) одмах платити Релевантној страни и</w:t>
      </w:r>
      <w:r>
        <w:rPr>
          <w:color w:val="000000"/>
        </w:rPr>
        <w:t>знос једнак кредиту или повраћају од релевантног пореског органа коју разумно одреди везано за ПДВ који се наплаћује за ту испоруку; и</w:t>
      </w:r>
    </w:p>
    <w:p w:rsidR="001326E4" w:rsidRDefault="003C6AA1">
      <w:pPr>
        <w:spacing w:after="150"/>
      </w:pPr>
      <w:r>
        <w:rPr>
          <w:color w:val="000000"/>
        </w:rPr>
        <w:t>(ii) (када је Прималац лице које је дужно да надлежном пореском органу обрачунава ПДВ) Релевантна страна мора одмах, нако</w:t>
      </w:r>
      <w:r>
        <w:rPr>
          <w:color w:val="000000"/>
        </w:rPr>
        <w:t>н захтева од Примаоца, да плати Примаоцу износ који је једнак ПДВ-у који се обрачунава на ту испоруку али само у мери у којој Прималац разумно утврди да нема право на кредит или повраћај од надлежног пореског органа у вези са тим ПДВ-ом.</w:t>
      </w:r>
    </w:p>
    <w:p w:rsidR="001326E4" w:rsidRDefault="003C6AA1">
      <w:pPr>
        <w:spacing w:after="150"/>
      </w:pPr>
      <w:r>
        <w:rPr>
          <w:color w:val="000000"/>
        </w:rPr>
        <w:t>(ц) У случају када</w:t>
      </w:r>
      <w:r>
        <w:rPr>
          <w:color w:val="000000"/>
        </w:rPr>
        <w:t xml:space="preserve"> је предвиђено Финансијским документом да Страна плати или надокнади Страни кредитног аранжмана трошкове или издатке, та Страна ће платити или надокнадити (у зависности од случаја) тој Страни кредитног аранжмана целокупан износ тих трошкова или издатака, у</w:t>
      </w:r>
      <w:r>
        <w:rPr>
          <w:color w:val="000000"/>
        </w:rPr>
        <w:t>кључујући део који представља ПДВ, осим ако та Страна кредитног аранжмана разумно одреди да има право на кредит или повраћај тог ПДВ-а од стране релевантног пореског органа.</w:t>
      </w:r>
    </w:p>
    <w:p w:rsidR="001326E4" w:rsidRDefault="003C6AA1">
      <w:pPr>
        <w:spacing w:after="150"/>
      </w:pPr>
      <w:r>
        <w:rPr>
          <w:color w:val="000000"/>
        </w:rPr>
        <w:t>(д) Било које упућивање на ову Клаузулу 12.6 било које Стране ће, у било ком трену</w:t>
      </w:r>
      <w:r>
        <w:rPr>
          <w:color w:val="000000"/>
        </w:rPr>
        <w:t>тку када је та Страна третирана као члан групе за потребе ПДВ-а, укључити (тамо где је то примерено и осим ако контекст не захтева другачије) упућивање на репрезентативног члана те групе у том тренутку (појам „репрезентативни члан” има исто значење као у З</w:t>
      </w:r>
      <w:r>
        <w:rPr>
          <w:color w:val="000000"/>
        </w:rPr>
        <w:t>акону о порезу на додату вредност из 1994. године).</w:t>
      </w:r>
    </w:p>
    <w:p w:rsidR="001326E4" w:rsidRDefault="003C6AA1">
      <w:pPr>
        <w:spacing w:after="150"/>
      </w:pPr>
      <w:r>
        <w:rPr>
          <w:color w:val="000000"/>
        </w:rPr>
        <w:t xml:space="preserve">(е) У вези са било којом набавком коју врше Стране кредитног аранжмана било којој Страни у Финансијском документу, уколико та Страна кредитног </w:t>
      </w:r>
      <w:r>
        <w:rPr>
          <w:color w:val="000000"/>
        </w:rPr>
        <w:lastRenderedPageBreak/>
        <w:t>аранжмана то разумно затражи, та Страна мора одмах да достави</w:t>
      </w:r>
      <w:r>
        <w:rPr>
          <w:color w:val="000000"/>
        </w:rPr>
        <w:t xml:space="preserve"> тој другој Страни кредитног аранжмана детаље о ПДВ регистрацији и све друге информације како се то може разумно затражити у вези са обавезама ПДВ извештавања те Стране кредитног аранжмана у вези са том набавком.</w:t>
      </w:r>
    </w:p>
    <w:p w:rsidR="001326E4" w:rsidRDefault="003C6AA1">
      <w:pPr>
        <w:spacing w:after="150"/>
      </w:pPr>
      <w:r>
        <w:rPr>
          <w:color w:val="000000"/>
        </w:rPr>
        <w:t xml:space="preserve">12.7 </w:t>
      </w:r>
      <w:r>
        <w:rPr>
          <w:b/>
          <w:color w:val="000000"/>
        </w:rPr>
        <w:t>FATCA информације</w:t>
      </w:r>
    </w:p>
    <w:p w:rsidR="001326E4" w:rsidRDefault="003C6AA1">
      <w:pPr>
        <w:spacing w:after="150"/>
      </w:pPr>
      <w:r>
        <w:rPr>
          <w:color w:val="000000"/>
        </w:rPr>
        <w:t>(a) У складу са став</w:t>
      </w:r>
      <w:r>
        <w:rPr>
          <w:color w:val="000000"/>
        </w:rPr>
        <w:t>ом (ц) у даљем тексту, свака Страна ће у року од десет (10) Радних дана од разумног захтева према другој Страни:</w:t>
      </w:r>
    </w:p>
    <w:p w:rsidR="001326E4" w:rsidRDefault="003C6AA1">
      <w:pPr>
        <w:spacing w:after="150"/>
      </w:pPr>
      <w:r>
        <w:rPr>
          <w:color w:val="000000"/>
        </w:rPr>
        <w:t>(i) потврдити тој другој Страни да ли је:</w:t>
      </w:r>
    </w:p>
    <w:p w:rsidR="001326E4" w:rsidRDefault="003C6AA1">
      <w:pPr>
        <w:spacing w:after="150"/>
      </w:pPr>
      <w:r>
        <w:rPr>
          <w:color w:val="000000"/>
        </w:rPr>
        <w:t>(A) Страна изузета од FATCA; или</w:t>
      </w:r>
    </w:p>
    <w:p w:rsidR="001326E4" w:rsidRDefault="003C6AA1">
      <w:pPr>
        <w:spacing w:after="150"/>
      </w:pPr>
      <w:r>
        <w:rPr>
          <w:color w:val="000000"/>
        </w:rPr>
        <w:t>(Б) није Страна изузета од FATCA;</w:t>
      </w:r>
    </w:p>
    <w:p w:rsidR="001326E4" w:rsidRDefault="003C6AA1">
      <w:pPr>
        <w:spacing w:after="150"/>
      </w:pPr>
      <w:r>
        <w:rPr>
          <w:color w:val="000000"/>
        </w:rPr>
        <w:t xml:space="preserve">(ii) доставити тој другој Страни </w:t>
      </w:r>
      <w:r>
        <w:rPr>
          <w:color w:val="000000"/>
        </w:rPr>
        <w:t>оне обрасце, документацију и друге информације које се односе на њен статус по основу FATCA које та друга Страна може разумно затражити за потребе поштовања обавеза из FATCA те друге стране; и</w:t>
      </w:r>
    </w:p>
    <w:p w:rsidR="001326E4" w:rsidRDefault="003C6AA1">
      <w:pPr>
        <w:spacing w:after="150"/>
      </w:pPr>
      <w:r>
        <w:rPr>
          <w:color w:val="000000"/>
        </w:rPr>
        <w:t xml:space="preserve">(iii) доставити тој другој Страни оне обрасце, документацију и </w:t>
      </w:r>
      <w:r>
        <w:rPr>
          <w:color w:val="000000"/>
        </w:rPr>
        <w:t>друге информације које се односе на њен статус које та друга Страна може разумно затражити за потребе поштовања обавеза те друге стране у складу са било којим другим законом, прописом или режимом за размену информација.</w:t>
      </w:r>
    </w:p>
    <w:p w:rsidR="001326E4" w:rsidRDefault="003C6AA1">
      <w:pPr>
        <w:spacing w:after="150"/>
      </w:pPr>
      <w:r>
        <w:rPr>
          <w:color w:val="000000"/>
        </w:rPr>
        <w:t>(б) Уколико Страна потврди другој Ст</w:t>
      </w:r>
      <w:r>
        <w:rPr>
          <w:color w:val="000000"/>
        </w:rPr>
        <w:t>рани у складу са горе наведеним ставом (а)(i), да је Страна изузета од FATCA, а након тога сазна да није или је престала да буде Страна изузета од FATCA, та Страна ће обавестити ту другу Страну у разумно кратком року.</w:t>
      </w:r>
    </w:p>
    <w:p w:rsidR="001326E4" w:rsidRDefault="003C6AA1">
      <w:pPr>
        <w:spacing w:after="150"/>
      </w:pPr>
      <w:r>
        <w:rPr>
          <w:color w:val="000000"/>
        </w:rPr>
        <w:t>(ц) Став (а) не обавезује било коју Ст</w:t>
      </w:r>
      <w:r>
        <w:rPr>
          <w:color w:val="000000"/>
        </w:rPr>
        <w:t>рану кредитног аранжмана да уради било шта и став (а)(iii) не обавезује другу Страну да уради било шта, што би по њеном разумном мишљењу представљало или могло представљати кршење:</w:t>
      </w:r>
    </w:p>
    <w:p w:rsidR="001326E4" w:rsidRDefault="003C6AA1">
      <w:pPr>
        <w:spacing w:after="150"/>
      </w:pPr>
      <w:r>
        <w:rPr>
          <w:color w:val="000000"/>
        </w:rPr>
        <w:t>(i) било ког закона или прописа;</w:t>
      </w:r>
    </w:p>
    <w:p w:rsidR="001326E4" w:rsidRDefault="003C6AA1">
      <w:pPr>
        <w:spacing w:after="150"/>
      </w:pPr>
      <w:r>
        <w:rPr>
          <w:color w:val="000000"/>
        </w:rPr>
        <w:t>(ii) било које фидуцијарне дужности; или</w:t>
      </w:r>
    </w:p>
    <w:p w:rsidR="001326E4" w:rsidRDefault="003C6AA1">
      <w:pPr>
        <w:spacing w:after="150"/>
      </w:pPr>
      <w:r>
        <w:rPr>
          <w:color w:val="000000"/>
        </w:rPr>
        <w:t>(</w:t>
      </w:r>
      <w:r>
        <w:rPr>
          <w:color w:val="000000"/>
        </w:rPr>
        <w:t>iii) било које поверљиве дужност.</w:t>
      </w:r>
    </w:p>
    <w:p w:rsidR="001326E4" w:rsidRDefault="003C6AA1">
      <w:pPr>
        <w:spacing w:after="150"/>
      </w:pPr>
      <w:r>
        <w:rPr>
          <w:color w:val="000000"/>
        </w:rPr>
        <w:t>(д) Уколико Страна не потврди да ли је Страна изузета од FATCA или не достави обрасце, документацију и друге информације затражене у складу са горе наведеним ставом (а)(i) или (а)(ii) (укључујући, за потребе избегавања сва</w:t>
      </w:r>
      <w:r>
        <w:rPr>
          <w:color w:val="000000"/>
        </w:rPr>
        <w:t>ке сумње, када се горе наведени став (ц) примењује), онда ће се та Страна третирати, за потребе Финансијских докумената (и плаћања по основу њих) као да није Страна изузета од FATCA до оног тренутка када предметна Страна достави затражене потврде, обрасце,</w:t>
      </w:r>
      <w:r>
        <w:rPr>
          <w:color w:val="000000"/>
        </w:rPr>
        <w:t xml:space="preserve"> документацији или друге информације.</w:t>
      </w:r>
    </w:p>
    <w:p w:rsidR="001326E4" w:rsidRDefault="003C6AA1">
      <w:pPr>
        <w:spacing w:after="150"/>
      </w:pPr>
      <w:r>
        <w:rPr>
          <w:color w:val="000000"/>
        </w:rPr>
        <w:lastRenderedPageBreak/>
        <w:t xml:space="preserve">12.8 </w:t>
      </w:r>
      <w:r>
        <w:rPr>
          <w:b/>
          <w:color w:val="000000"/>
        </w:rPr>
        <w:t>FATCA одбитак</w:t>
      </w:r>
    </w:p>
    <w:p w:rsidR="001326E4" w:rsidRDefault="003C6AA1">
      <w:pPr>
        <w:spacing w:after="150"/>
      </w:pPr>
      <w:r>
        <w:rPr>
          <w:color w:val="000000"/>
        </w:rPr>
        <w:t>(a) Свака Страна може да изврши било који FATCA одбитак који треба да изврши по основу FATCA и било које плаћање које се захтева у вези са FATCA одбитком и неће се захтевати од било које Стране да по</w:t>
      </w:r>
      <w:r>
        <w:rPr>
          <w:color w:val="000000"/>
        </w:rPr>
        <w:t>већа било које плаћање у вези са којим изврши FATCA одбитак или да на други начин изврши компензацију плаћања за тај FATCA одбитак.</w:t>
      </w:r>
    </w:p>
    <w:p w:rsidR="001326E4" w:rsidRDefault="003C6AA1">
      <w:pPr>
        <w:spacing w:after="150"/>
      </w:pPr>
      <w:r>
        <w:rPr>
          <w:color w:val="000000"/>
        </w:rPr>
        <w:t>(б) Свака страна ће одмах, након што буде упозната да мора да изврши FATCA одбитак (или уколико има било какве промене стопе</w:t>
      </w:r>
      <w:r>
        <w:rPr>
          <w:color w:val="000000"/>
        </w:rPr>
        <w:t xml:space="preserve"> или основице за тај FATCA одбитак) обавестити Страну којој врши плаћање и поред тога обавестити Зајмопримца и Агента, а Агент ће обавестити друге Стране кредитног аранжмана.</w:t>
      </w:r>
    </w:p>
    <w:p w:rsidR="001326E4" w:rsidRDefault="003C6AA1">
      <w:pPr>
        <w:spacing w:after="150"/>
      </w:pPr>
      <w:r>
        <w:rPr>
          <w:color w:val="000000"/>
        </w:rPr>
        <w:t xml:space="preserve">13. </w:t>
      </w:r>
      <w:r>
        <w:rPr>
          <w:b/>
          <w:color w:val="000000"/>
        </w:rPr>
        <w:t>ПОВЕЋАНИ ТРОШКОВИ</w:t>
      </w:r>
    </w:p>
    <w:p w:rsidR="001326E4" w:rsidRDefault="003C6AA1">
      <w:pPr>
        <w:spacing w:after="150"/>
      </w:pPr>
      <w:r>
        <w:rPr>
          <w:color w:val="000000"/>
        </w:rPr>
        <w:t xml:space="preserve">13.1 </w:t>
      </w:r>
      <w:r>
        <w:rPr>
          <w:b/>
          <w:color w:val="000000"/>
        </w:rPr>
        <w:t>Повећани трошкови</w:t>
      </w:r>
    </w:p>
    <w:p w:rsidR="001326E4" w:rsidRDefault="003C6AA1">
      <w:pPr>
        <w:spacing w:after="150"/>
      </w:pPr>
      <w:r>
        <w:rPr>
          <w:color w:val="000000"/>
        </w:rPr>
        <w:t>(a) Подложно Клаузули 13.3 (</w:t>
      </w:r>
      <w:r>
        <w:rPr>
          <w:i/>
          <w:color w:val="000000"/>
        </w:rPr>
        <w:t>Изузећа</w:t>
      </w:r>
      <w:r>
        <w:rPr>
          <w:color w:val="000000"/>
        </w:rPr>
        <w:t>)</w:t>
      </w:r>
      <w:r>
        <w:rPr>
          <w:color w:val="000000"/>
        </w:rPr>
        <w:t>, Зајмопримац ће, у року од двадесет (20) дана од захтева Агента, платити на име Стране кредитног аранжмана износ Повећаних трошкова који настану за ту Страну кредитног аранжмана или њену Подружницу као последица:</w:t>
      </w:r>
    </w:p>
    <w:p w:rsidR="001326E4" w:rsidRDefault="003C6AA1">
      <w:pPr>
        <w:spacing w:after="150"/>
      </w:pPr>
      <w:r>
        <w:rPr>
          <w:color w:val="000000"/>
        </w:rPr>
        <w:t>(i) Уношење било којих измена (или тумачењ</w:t>
      </w:r>
      <w:r>
        <w:rPr>
          <w:color w:val="000000"/>
        </w:rPr>
        <w:t>а, администрирања или примене) закона или прописа, након датума овог Уговора;</w:t>
      </w:r>
    </w:p>
    <w:p w:rsidR="001326E4" w:rsidRDefault="003C6AA1">
      <w:pPr>
        <w:spacing w:after="150"/>
      </w:pPr>
      <w:r>
        <w:rPr>
          <w:color w:val="000000"/>
        </w:rPr>
        <w:t>(ii) усклађивања са законом или прописом донесеним након датума овог Уговора; или</w:t>
      </w:r>
    </w:p>
    <w:p w:rsidR="001326E4" w:rsidRDefault="003C6AA1">
      <w:pPr>
        <w:spacing w:after="150"/>
      </w:pPr>
      <w:r>
        <w:rPr>
          <w:color w:val="000000"/>
        </w:rPr>
        <w:t>(iii) имплементације или примене или поштовања Базела III или ЦРД IV или било ког друго закона и</w:t>
      </w:r>
      <w:r>
        <w:rPr>
          <w:color w:val="000000"/>
        </w:rPr>
        <w:t>ли прописа којим се имплементира Базел III или ЦРД IV (без обзира да ли је та имплементација, примена или поштовање од стране Владе, регулатора, Стране кредитног аранжмана или било које њене Подружнице).</w:t>
      </w:r>
    </w:p>
    <w:p w:rsidR="001326E4" w:rsidRDefault="003C6AA1">
      <w:pPr>
        <w:spacing w:after="150"/>
      </w:pPr>
      <w:r>
        <w:rPr>
          <w:color w:val="000000"/>
        </w:rPr>
        <w:t>(б) За потребе овог Уговора:</w:t>
      </w:r>
    </w:p>
    <w:p w:rsidR="001326E4" w:rsidRDefault="003C6AA1">
      <w:pPr>
        <w:spacing w:after="150"/>
      </w:pPr>
      <w:r>
        <w:rPr>
          <w:b/>
          <w:color w:val="000000"/>
        </w:rPr>
        <w:t>„Базел III”</w:t>
      </w:r>
      <w:r>
        <w:rPr>
          <w:color w:val="000000"/>
        </w:rPr>
        <w:t xml:space="preserve"> означава:</w:t>
      </w:r>
    </w:p>
    <w:p w:rsidR="001326E4" w:rsidRDefault="003C6AA1">
      <w:pPr>
        <w:spacing w:after="150"/>
      </w:pPr>
      <w:r>
        <w:rPr>
          <w:color w:val="000000"/>
        </w:rPr>
        <w:t>(</w:t>
      </w:r>
      <w:r>
        <w:rPr>
          <w:color w:val="000000"/>
        </w:rPr>
        <w:t>а) споразуме о захтевима у погледу висине капитала, коефицијентима задужености и ликвидности који су садржани у „Базелу III: Глобални регулаторни оквир за отпорније банке и банкарске системе”, „Базел III: Међународни оквир за мерење изложености ризику ликв</w:t>
      </w:r>
      <w:r>
        <w:rPr>
          <w:color w:val="000000"/>
        </w:rPr>
        <w:t>идности, стандарде и мониторинг овог ризика” и „Смерницама за националне власти које уводе контрациклични капитални амортизер” које је објавио Базелски комитет за супервизију банака у децембру 2010. године, укључујући измене, допуне или дораде;</w:t>
      </w:r>
    </w:p>
    <w:p w:rsidR="001326E4" w:rsidRDefault="003C6AA1">
      <w:pPr>
        <w:spacing w:after="150"/>
      </w:pPr>
      <w:r>
        <w:rPr>
          <w:color w:val="000000"/>
        </w:rPr>
        <w:t>(б) правила</w:t>
      </w:r>
      <w:r>
        <w:rPr>
          <w:color w:val="000000"/>
        </w:rPr>
        <w:t xml:space="preserve"> за глобално системски значајне банке садржана у документу „Глобално системски значајне банке: методологија за утврђивање и додатни захтеви за апсорбцију губитака – текст са правилима” који је објавио </w:t>
      </w:r>
      <w:r>
        <w:rPr>
          <w:color w:val="000000"/>
        </w:rPr>
        <w:lastRenderedPageBreak/>
        <w:t>Базелски комитет за супервизију банака у новембру 2011.</w:t>
      </w:r>
      <w:r>
        <w:rPr>
          <w:color w:val="000000"/>
        </w:rPr>
        <w:t xml:space="preserve"> године, укључујући измене, допуне или дораде; и</w:t>
      </w:r>
    </w:p>
    <w:p w:rsidR="001326E4" w:rsidRDefault="003C6AA1">
      <w:pPr>
        <w:spacing w:after="150"/>
      </w:pPr>
      <w:r>
        <w:rPr>
          <w:color w:val="000000"/>
        </w:rPr>
        <w:t>(ц) све даље смернице или стандарде које је објавио Базелски комитет за супервизију банака у вези са „Базелом III”;</w:t>
      </w:r>
    </w:p>
    <w:p w:rsidR="001326E4" w:rsidRDefault="003C6AA1">
      <w:pPr>
        <w:spacing w:after="150"/>
      </w:pPr>
      <w:r>
        <w:rPr>
          <w:color w:val="000000"/>
        </w:rPr>
        <w:t xml:space="preserve">(д) </w:t>
      </w:r>
      <w:r>
        <w:rPr>
          <w:b/>
          <w:color w:val="000000"/>
        </w:rPr>
        <w:t>„Базелски комитет”</w:t>
      </w:r>
      <w:r>
        <w:rPr>
          <w:color w:val="000000"/>
        </w:rPr>
        <w:t xml:space="preserve"> означава Базелски комитет за супервизију банака;</w:t>
      </w:r>
    </w:p>
    <w:p w:rsidR="001326E4" w:rsidRDefault="003C6AA1">
      <w:pPr>
        <w:spacing w:after="150"/>
      </w:pPr>
      <w:r>
        <w:rPr>
          <w:b/>
          <w:color w:val="000000"/>
        </w:rPr>
        <w:t>„ЦРД IV”</w:t>
      </w:r>
      <w:r>
        <w:rPr>
          <w:color w:val="000000"/>
        </w:rPr>
        <w:t xml:space="preserve"> означава:</w:t>
      </w:r>
    </w:p>
    <w:p w:rsidR="001326E4" w:rsidRDefault="003C6AA1">
      <w:pPr>
        <w:spacing w:after="150"/>
      </w:pPr>
      <w:r>
        <w:rPr>
          <w:color w:val="000000"/>
        </w:rPr>
        <w:t>(a) Регулативу (ЕУ) бр. 575/2013 Европског Парламента и Савета од 26. јуна 2013. године о пруденцијалним захтевима кредитних институција и инвестиционих компанија и којом се мења Регулатива (ЕУ бр. 648/2012); и</w:t>
      </w:r>
    </w:p>
    <w:p w:rsidR="001326E4" w:rsidRDefault="003C6AA1">
      <w:pPr>
        <w:spacing w:after="150"/>
      </w:pPr>
      <w:r>
        <w:rPr>
          <w:color w:val="000000"/>
        </w:rPr>
        <w:t>(б) Директиву 2013/36/ЕУ Европског Парламента</w:t>
      </w:r>
      <w:r>
        <w:rPr>
          <w:color w:val="000000"/>
        </w:rPr>
        <w:t xml:space="preserve"> и Савета од 26. јуна 2013. године о приступу активностима кредитних институција и пруденцијалној супервизији кредитних институција и инвестиционих компанија, којом се мења Директива 2002/87/EC и укидају Директиве 2006/48/EC и 2006/49/EC; и</w:t>
      </w:r>
    </w:p>
    <w:p w:rsidR="001326E4" w:rsidRDefault="003C6AA1">
      <w:pPr>
        <w:spacing w:after="150"/>
      </w:pPr>
      <w:r>
        <w:rPr>
          <w:b/>
          <w:color w:val="000000"/>
        </w:rPr>
        <w:t>„Повећани трошк</w:t>
      </w:r>
      <w:r>
        <w:rPr>
          <w:b/>
          <w:color w:val="000000"/>
        </w:rPr>
        <w:t>ови”</w:t>
      </w:r>
      <w:r>
        <w:rPr>
          <w:color w:val="000000"/>
        </w:rPr>
        <w:t xml:space="preserve"> означавају:</w:t>
      </w:r>
    </w:p>
    <w:p w:rsidR="001326E4" w:rsidRDefault="003C6AA1">
      <w:pPr>
        <w:spacing w:after="150"/>
      </w:pPr>
      <w:r>
        <w:rPr>
          <w:color w:val="000000"/>
        </w:rPr>
        <w:t>(a) смањење стопе приноса од Кредитног аранжмана или на укупни капитал Стране кредитног аранжмана (или њене Подружнице);</w:t>
      </w:r>
    </w:p>
    <w:p w:rsidR="001326E4" w:rsidRDefault="003C6AA1">
      <w:pPr>
        <w:spacing w:after="150"/>
      </w:pPr>
      <w:r>
        <w:rPr>
          <w:color w:val="000000"/>
        </w:rPr>
        <w:t>(б) додатне или повећане трошкове; или</w:t>
      </w:r>
    </w:p>
    <w:p w:rsidR="001326E4" w:rsidRDefault="003C6AA1">
      <w:pPr>
        <w:spacing w:after="150"/>
      </w:pPr>
      <w:r>
        <w:rPr>
          <w:color w:val="000000"/>
        </w:rPr>
        <w:t>(ц) смањење износа који је доспео и платив по основу Финансијских докумената,</w:t>
      </w:r>
    </w:p>
    <w:p w:rsidR="001326E4" w:rsidRDefault="003C6AA1">
      <w:pPr>
        <w:spacing w:after="150"/>
      </w:pPr>
      <w:r>
        <w:rPr>
          <w:color w:val="000000"/>
        </w:rPr>
        <w:t>који настану или које претрпи Страна кредитног аранжмана или њена Подружница под условом да се може приписати тој Страни кредитног аранжмана која је ступила у своје Ангажовање средстава или финансирање или извршавање обавеза по Финансијском документу.</w:t>
      </w:r>
    </w:p>
    <w:p w:rsidR="001326E4" w:rsidRDefault="003C6AA1">
      <w:pPr>
        <w:spacing w:after="150"/>
      </w:pPr>
      <w:r>
        <w:rPr>
          <w:color w:val="000000"/>
        </w:rPr>
        <w:t>13.2</w:t>
      </w:r>
      <w:r>
        <w:rPr>
          <w:color w:val="000000"/>
        </w:rPr>
        <w:t xml:space="preserve"> </w:t>
      </w:r>
      <w:r>
        <w:rPr>
          <w:b/>
          <w:color w:val="000000"/>
        </w:rPr>
        <w:t>Потраживања по основу повећаних трошкова</w:t>
      </w:r>
    </w:p>
    <w:p w:rsidR="001326E4" w:rsidRDefault="003C6AA1">
      <w:pPr>
        <w:spacing w:after="150"/>
      </w:pPr>
      <w:r>
        <w:rPr>
          <w:color w:val="000000"/>
        </w:rPr>
        <w:t>(а) Страна кредитног аранжмана која намерава да потражује у складу са Клаузулом 13.1 (</w:t>
      </w:r>
      <w:r>
        <w:rPr>
          <w:i/>
          <w:color w:val="000000"/>
        </w:rPr>
        <w:t>Повећани трошкови</w:t>
      </w:r>
      <w:r>
        <w:rPr>
          <w:color w:val="000000"/>
        </w:rPr>
        <w:t>) обавестиће Агента о случају који доводи до настанка потраживања, након чега ће Агент одмах обавестити Зајмопр</w:t>
      </w:r>
      <w:r>
        <w:rPr>
          <w:color w:val="000000"/>
        </w:rPr>
        <w:t>имца.</w:t>
      </w:r>
    </w:p>
    <w:p w:rsidR="001326E4" w:rsidRDefault="003C6AA1">
      <w:pPr>
        <w:spacing w:after="150"/>
      </w:pPr>
      <w:r>
        <w:rPr>
          <w:color w:val="000000"/>
        </w:rPr>
        <w:t>(б) Свака Страна кредитног аранжмана ће, чим буде изводљиво по захтеву Агента, доставити потврду о износу њених Повећаних трошкова.</w:t>
      </w:r>
    </w:p>
    <w:p w:rsidR="001326E4" w:rsidRDefault="003C6AA1">
      <w:pPr>
        <w:spacing w:after="150"/>
      </w:pPr>
      <w:r>
        <w:rPr>
          <w:color w:val="000000"/>
        </w:rPr>
        <w:t xml:space="preserve">13.3 </w:t>
      </w:r>
      <w:r>
        <w:rPr>
          <w:b/>
          <w:color w:val="000000"/>
        </w:rPr>
        <w:t>Изузећа</w:t>
      </w:r>
    </w:p>
    <w:p w:rsidR="001326E4" w:rsidRDefault="003C6AA1">
      <w:pPr>
        <w:spacing w:after="150"/>
      </w:pPr>
      <w:r>
        <w:rPr>
          <w:color w:val="000000"/>
        </w:rPr>
        <w:t>Клаузула 13.1 (</w:t>
      </w:r>
      <w:r>
        <w:rPr>
          <w:i/>
          <w:color w:val="000000"/>
        </w:rPr>
        <w:t>Повећани трошкови</w:t>
      </w:r>
      <w:r>
        <w:rPr>
          <w:color w:val="000000"/>
        </w:rPr>
        <w:t>) се не примењује уколико се Повећани трошкови:</w:t>
      </w:r>
    </w:p>
    <w:p w:rsidR="001326E4" w:rsidRDefault="003C6AA1">
      <w:pPr>
        <w:spacing w:after="150"/>
      </w:pPr>
      <w:r>
        <w:rPr>
          <w:color w:val="000000"/>
        </w:rPr>
        <w:t>(а) могу приписати Одбитк</w:t>
      </w:r>
      <w:r>
        <w:rPr>
          <w:color w:val="000000"/>
        </w:rPr>
        <w:t>у пореза који Зајмопримац треба да изврши по закону;</w:t>
      </w:r>
    </w:p>
    <w:p w:rsidR="001326E4" w:rsidRDefault="003C6AA1">
      <w:pPr>
        <w:spacing w:after="150"/>
      </w:pPr>
      <w:r>
        <w:rPr>
          <w:color w:val="000000"/>
        </w:rPr>
        <w:t>(б) могу приписати FATCA одбитку који се захтева од Стране;</w:t>
      </w:r>
    </w:p>
    <w:p w:rsidR="001326E4" w:rsidRDefault="003C6AA1">
      <w:pPr>
        <w:spacing w:after="150"/>
      </w:pPr>
      <w:r>
        <w:rPr>
          <w:color w:val="000000"/>
        </w:rPr>
        <w:lastRenderedPageBreak/>
        <w:t>(ц) компензовани у складу са Клаузулом 12.3 (Пореска рефундација) (или би били компензовани у складу са Клаузулом 12.3 (Пореска рефундација) ал</w:t>
      </w:r>
      <w:r>
        <w:rPr>
          <w:color w:val="000000"/>
        </w:rPr>
        <w:t>и нису компензовани само због примене изузећа наведених у ставу (б) Клаузуле 12.3 (Пореска рефундација); или</w:t>
      </w:r>
    </w:p>
    <w:p w:rsidR="001326E4" w:rsidRDefault="003C6AA1">
      <w:pPr>
        <w:spacing w:after="150"/>
      </w:pPr>
      <w:r>
        <w:rPr>
          <w:color w:val="000000"/>
        </w:rPr>
        <w:t>(д) могу приписати намерном кршењу било ког закона или прописа од стране релевантне Стране кредитног аранжмана или њене Подружнице.</w:t>
      </w:r>
    </w:p>
    <w:p w:rsidR="001326E4" w:rsidRDefault="003C6AA1">
      <w:pPr>
        <w:spacing w:after="150"/>
      </w:pPr>
      <w:r>
        <w:rPr>
          <w:color w:val="000000"/>
        </w:rPr>
        <w:t xml:space="preserve">14. </w:t>
      </w:r>
      <w:r>
        <w:rPr>
          <w:b/>
          <w:color w:val="000000"/>
        </w:rPr>
        <w:t>ДРУГА ОБЕШТ</w:t>
      </w:r>
      <w:r>
        <w:rPr>
          <w:b/>
          <w:color w:val="000000"/>
        </w:rPr>
        <w:t>ЕЋЕЊА</w:t>
      </w:r>
    </w:p>
    <w:p w:rsidR="001326E4" w:rsidRDefault="003C6AA1">
      <w:pPr>
        <w:spacing w:after="150"/>
      </w:pPr>
      <w:r>
        <w:rPr>
          <w:color w:val="000000"/>
        </w:rPr>
        <w:t xml:space="preserve">14.1 </w:t>
      </w:r>
      <w:r>
        <w:rPr>
          <w:b/>
          <w:color w:val="000000"/>
        </w:rPr>
        <w:t>Обештећење за курсне разлике</w:t>
      </w:r>
    </w:p>
    <w:p w:rsidR="001326E4" w:rsidRDefault="003C6AA1">
      <w:pPr>
        <w:spacing w:after="150"/>
      </w:pPr>
      <w:r>
        <w:rPr>
          <w:color w:val="000000"/>
        </w:rPr>
        <w:t>(а) Уколико износ који Зајмопримац дугује по основу Финансијских докумената („</w:t>
      </w:r>
      <w:r>
        <w:rPr>
          <w:b/>
          <w:color w:val="000000"/>
        </w:rPr>
        <w:t>Износ</w:t>
      </w:r>
      <w:r>
        <w:rPr>
          <w:color w:val="000000"/>
        </w:rPr>
        <w:t>”), или налога, пресуде или одлуке датих или донетих у вези са Износом, мора да се конвертује из валуте („</w:t>
      </w:r>
      <w:r>
        <w:rPr>
          <w:b/>
          <w:color w:val="000000"/>
        </w:rPr>
        <w:t>Прва валута</w:t>
      </w:r>
      <w:r>
        <w:rPr>
          <w:color w:val="000000"/>
        </w:rPr>
        <w:t>”) у којој је та</w:t>
      </w:r>
      <w:r>
        <w:rPr>
          <w:color w:val="000000"/>
        </w:rPr>
        <w:t>ј Износ платив у другу валуту („</w:t>
      </w:r>
      <w:r>
        <w:rPr>
          <w:b/>
          <w:color w:val="000000"/>
        </w:rPr>
        <w:t>Друга валута</w:t>
      </w:r>
      <w:r>
        <w:rPr>
          <w:color w:val="000000"/>
        </w:rPr>
        <w:t>”) за сврху:</w:t>
      </w:r>
    </w:p>
    <w:p w:rsidR="001326E4" w:rsidRDefault="003C6AA1">
      <w:pPr>
        <w:spacing w:after="150"/>
      </w:pPr>
      <w:r>
        <w:rPr>
          <w:color w:val="000000"/>
        </w:rPr>
        <w:t>(i) састављања или подношења тужбе или доказа против Зајмопримца; или</w:t>
      </w:r>
    </w:p>
    <w:p w:rsidR="001326E4" w:rsidRDefault="003C6AA1">
      <w:pPr>
        <w:spacing w:after="150"/>
      </w:pPr>
      <w:r>
        <w:rPr>
          <w:color w:val="000000"/>
        </w:rPr>
        <w:t>(ii) добијања или спровођења налога, пресуде или одлуке у вези са парничним или арбитражним поступком,</w:t>
      </w:r>
    </w:p>
    <w:p w:rsidR="001326E4" w:rsidRDefault="003C6AA1">
      <w:pPr>
        <w:spacing w:after="150"/>
      </w:pPr>
      <w:r>
        <w:rPr>
          <w:color w:val="000000"/>
        </w:rPr>
        <w:t>Зајмопримац ће као независ</w:t>
      </w:r>
      <w:r>
        <w:rPr>
          <w:color w:val="000000"/>
        </w:rPr>
        <w:t>ну обавезу, у року од три (3) Радна дана од захтева, рефундирати свакој Страни кредитног аранжмана којој дугује тај Износ за трошак, губитак или обавезу која настаје из или као последица конверзије укључујући одступања између (A) курсне стопе која се корис</w:t>
      </w:r>
      <w:r>
        <w:rPr>
          <w:color w:val="000000"/>
        </w:rPr>
        <w:t>ти за конвертовање тог Износа из Прве валуте у Другу валуту и (Б) курсне стопе или стопа које су расположиве том лицу у време пријема тог Износа.</w:t>
      </w:r>
    </w:p>
    <w:p w:rsidR="001326E4" w:rsidRDefault="003C6AA1">
      <w:pPr>
        <w:spacing w:after="150"/>
      </w:pPr>
      <w:r>
        <w:rPr>
          <w:color w:val="000000"/>
        </w:rPr>
        <w:t>(б) Зајмопримац се одриче права које има у јурисдикцији да плати износ по Финансијским документима у валути ил</w:t>
      </w:r>
      <w:r>
        <w:rPr>
          <w:color w:val="000000"/>
        </w:rPr>
        <w:t>и валутној јединици осим у оној у којој је изражено за плаћање.</w:t>
      </w:r>
    </w:p>
    <w:p w:rsidR="001326E4" w:rsidRDefault="003C6AA1">
      <w:pPr>
        <w:spacing w:after="150"/>
      </w:pPr>
      <w:r>
        <w:rPr>
          <w:color w:val="000000"/>
        </w:rPr>
        <w:t xml:space="preserve">14.2 </w:t>
      </w:r>
      <w:r>
        <w:rPr>
          <w:b/>
          <w:color w:val="000000"/>
        </w:rPr>
        <w:t>Друга обештећења</w:t>
      </w:r>
    </w:p>
    <w:p w:rsidR="001326E4" w:rsidRDefault="003C6AA1">
      <w:pPr>
        <w:spacing w:after="150"/>
      </w:pPr>
      <w:r>
        <w:rPr>
          <w:color w:val="000000"/>
        </w:rPr>
        <w:t>Зајмопримац ће, у року од десет (10) Радних дана од захтева, рефундирати свакој Страни кредитног аранжмана све трошкове, губитке или обавезе који настају за ту Страну кре</w:t>
      </w:r>
      <w:r>
        <w:rPr>
          <w:color w:val="000000"/>
        </w:rPr>
        <w:t>дитног аранжмана као резултат:</w:t>
      </w:r>
    </w:p>
    <w:p w:rsidR="001326E4" w:rsidRDefault="003C6AA1">
      <w:pPr>
        <w:spacing w:after="150"/>
      </w:pPr>
      <w:r>
        <w:rPr>
          <w:color w:val="000000"/>
        </w:rPr>
        <w:t>(a) настанка Случаја неиспуњења обавезе;</w:t>
      </w:r>
    </w:p>
    <w:p w:rsidR="001326E4" w:rsidRDefault="003C6AA1">
      <w:pPr>
        <w:spacing w:after="150"/>
      </w:pPr>
      <w:r>
        <w:rPr>
          <w:color w:val="000000"/>
        </w:rPr>
        <w:t>(б) неплаћања износа од стране Зајмопримца који дугује по Финансијским документима на датум доспећа, укључујући без ограничења, трошкове, губитке или обавезе који настају као последица</w:t>
      </w:r>
      <w:r>
        <w:rPr>
          <w:color w:val="000000"/>
        </w:rPr>
        <w:t xml:space="preserve"> Клаузуле 25 (</w:t>
      </w:r>
      <w:r>
        <w:rPr>
          <w:i/>
          <w:color w:val="000000"/>
        </w:rPr>
        <w:t>Прерасподела међу Странама кредитног аранжмана</w:t>
      </w:r>
      <w:r>
        <w:rPr>
          <w:color w:val="000000"/>
        </w:rPr>
        <w:t>);</w:t>
      </w:r>
    </w:p>
    <w:p w:rsidR="001326E4" w:rsidRDefault="003C6AA1">
      <w:pPr>
        <w:spacing w:after="150"/>
      </w:pPr>
      <w:r>
        <w:rPr>
          <w:color w:val="000000"/>
        </w:rPr>
        <w:t>(ц) финансирања, или склапања аранжмана за финансирање, њеног учешћа у Кредиту које захтева Зајмопримац у Захтеву за коришћење средстава или у складу са Клаузулом 11.4 (МИГА Премија) али које н</w:t>
      </w:r>
      <w:r>
        <w:rPr>
          <w:color w:val="000000"/>
        </w:rPr>
        <w:t>ије извршено због дејства једне или више одредаба овог Уговора (осим из разлога неиспуњења обавезе или немара тог самог Зајмодавца); и/или</w:t>
      </w:r>
    </w:p>
    <w:p w:rsidR="001326E4" w:rsidRDefault="003C6AA1">
      <w:pPr>
        <w:spacing w:after="150"/>
      </w:pPr>
      <w:r>
        <w:rPr>
          <w:color w:val="000000"/>
        </w:rPr>
        <w:lastRenderedPageBreak/>
        <w:t xml:space="preserve">(д) невршења превремене отплате Кредита (или његовог дела) у складу са обавештењем о превременој отплати достављеним </w:t>
      </w:r>
      <w:r>
        <w:rPr>
          <w:color w:val="000000"/>
        </w:rPr>
        <w:t>од Зајмопримца.</w:t>
      </w:r>
    </w:p>
    <w:p w:rsidR="001326E4" w:rsidRDefault="003C6AA1">
      <w:pPr>
        <w:spacing w:after="150"/>
      </w:pPr>
      <w:r>
        <w:rPr>
          <w:color w:val="000000"/>
        </w:rPr>
        <w:t xml:space="preserve">14.3 </w:t>
      </w:r>
      <w:r>
        <w:rPr>
          <w:b/>
          <w:color w:val="000000"/>
        </w:rPr>
        <w:t>Накнада трошкова Агенту</w:t>
      </w:r>
    </w:p>
    <w:p w:rsidR="001326E4" w:rsidRDefault="003C6AA1">
      <w:pPr>
        <w:spacing w:after="150"/>
      </w:pPr>
      <w:r>
        <w:rPr>
          <w:color w:val="000000"/>
        </w:rPr>
        <w:t>(a) Зајмодавац ће одмах рефундирати Агенту трошкове, губитке или обавезе који настану за Агента (који разумно поступа) као последица:</w:t>
      </w:r>
    </w:p>
    <w:p w:rsidR="001326E4" w:rsidRDefault="003C6AA1">
      <w:pPr>
        <w:spacing w:after="150"/>
      </w:pPr>
      <w:r>
        <w:rPr>
          <w:color w:val="000000"/>
        </w:rPr>
        <w:t xml:space="preserve">(i) истраживања било ког случаја за који разумно верује да представља Случај </w:t>
      </w:r>
      <w:r>
        <w:rPr>
          <w:color w:val="000000"/>
        </w:rPr>
        <w:t>неиспуњење обавеза;</w:t>
      </w:r>
    </w:p>
    <w:p w:rsidR="001326E4" w:rsidRDefault="003C6AA1">
      <w:pPr>
        <w:spacing w:after="150"/>
      </w:pPr>
      <w:r>
        <w:rPr>
          <w:color w:val="000000"/>
        </w:rPr>
        <w:t>(ii) поступања или ослањања на било које обавештење, захтев или инструкцију за коју разумно верује да је истинита, тачна и примерено овлашћена; или</w:t>
      </w:r>
    </w:p>
    <w:p w:rsidR="001326E4" w:rsidRDefault="003C6AA1">
      <w:pPr>
        <w:spacing w:after="150"/>
      </w:pPr>
      <w:r>
        <w:rPr>
          <w:color w:val="000000"/>
        </w:rPr>
        <w:t>(iii) давања инструкција адвокатима, рачуновођама, пореским саветницима, вештацима или д</w:t>
      </w:r>
      <w:r>
        <w:rPr>
          <w:color w:val="000000"/>
        </w:rPr>
        <w:t>ругим стручњацима, у складу са овим Уговором.</w:t>
      </w:r>
    </w:p>
    <w:p w:rsidR="001326E4" w:rsidRDefault="003C6AA1">
      <w:pPr>
        <w:spacing w:after="150"/>
      </w:pPr>
      <w:r>
        <w:rPr>
          <w:color w:val="000000"/>
        </w:rPr>
        <w:t xml:space="preserve">(б) Зајмодавац ће одмах обештетити Агента за трошкове, губитке или обавезе који настану за Агента (услед разлога који нису груби немар или непрописно поступања Агента) по Финансијским документима или МИГА </w:t>
      </w:r>
      <w:r>
        <w:rPr>
          <w:color w:val="000000"/>
        </w:rPr>
        <w:t>Гаранцији.</w:t>
      </w:r>
    </w:p>
    <w:p w:rsidR="001326E4" w:rsidRDefault="003C6AA1">
      <w:pPr>
        <w:spacing w:after="150"/>
      </w:pPr>
      <w:r>
        <w:rPr>
          <w:color w:val="000000"/>
        </w:rPr>
        <w:t xml:space="preserve">15. </w:t>
      </w:r>
      <w:r>
        <w:rPr>
          <w:b/>
          <w:color w:val="000000"/>
        </w:rPr>
        <w:t>УБЛАЖАВАЊЕ ОД СТАНЕ ЗАЈМОДАВАЦА</w:t>
      </w:r>
    </w:p>
    <w:p w:rsidR="001326E4" w:rsidRDefault="003C6AA1">
      <w:pPr>
        <w:spacing w:after="150"/>
      </w:pPr>
      <w:r>
        <w:rPr>
          <w:color w:val="000000"/>
        </w:rPr>
        <w:t xml:space="preserve">15.1 </w:t>
      </w:r>
      <w:r>
        <w:rPr>
          <w:b/>
          <w:color w:val="000000"/>
        </w:rPr>
        <w:t>Ублажавање</w:t>
      </w:r>
    </w:p>
    <w:p w:rsidR="001326E4" w:rsidRDefault="003C6AA1">
      <w:pPr>
        <w:spacing w:after="150"/>
      </w:pPr>
      <w:r>
        <w:rPr>
          <w:color w:val="000000"/>
        </w:rPr>
        <w:t xml:space="preserve">(а) Свака Страна кредитног аранжмана ће, уз консултације са Зајмопримцем, предузети све разумне кораке за ублажавање околности које настану или које би резултирале тиме да неки износ постане </w:t>
      </w:r>
      <w:r>
        <w:rPr>
          <w:color w:val="000000"/>
        </w:rPr>
        <w:t>платив по или у складу са, или отказан у складу са Клаузулом 8.1 (Незаконитост), Клаузулом 12 (Бруто порези и рефундација) или Клаузулом 13.1 (Повећани трошкови) укључујући (без ограничења) преношење њених права и обавеза по Финансијским документима на дру</w:t>
      </w:r>
      <w:r>
        <w:rPr>
          <w:color w:val="000000"/>
        </w:rPr>
        <w:t>гу Подружницу или Канцеларију аранжмана.</w:t>
      </w:r>
    </w:p>
    <w:p w:rsidR="001326E4" w:rsidRDefault="003C6AA1">
      <w:pPr>
        <w:spacing w:after="150"/>
      </w:pPr>
      <w:r>
        <w:rPr>
          <w:color w:val="000000"/>
        </w:rPr>
        <w:t>(б) Горе наведени став (a) ни на који начин не ограничава обавезе Зајмопримца према Финансијским документима.</w:t>
      </w:r>
    </w:p>
    <w:p w:rsidR="001326E4" w:rsidRDefault="003C6AA1">
      <w:pPr>
        <w:spacing w:after="150"/>
      </w:pPr>
      <w:r>
        <w:rPr>
          <w:color w:val="000000"/>
        </w:rPr>
        <w:t xml:space="preserve">15.2 </w:t>
      </w:r>
      <w:r>
        <w:rPr>
          <w:b/>
          <w:color w:val="000000"/>
        </w:rPr>
        <w:t>Ограничења одговорности</w:t>
      </w:r>
    </w:p>
    <w:p w:rsidR="001326E4" w:rsidRDefault="003C6AA1">
      <w:pPr>
        <w:spacing w:after="150"/>
      </w:pPr>
      <w:r>
        <w:rPr>
          <w:color w:val="000000"/>
        </w:rPr>
        <w:t>(a) Зајмопримац ће одмах рефундирати свакој Страни кредитног аранжмана све т</w:t>
      </w:r>
      <w:r>
        <w:rPr>
          <w:color w:val="000000"/>
        </w:rPr>
        <w:t>рошкове и издатке који разумно настану за ту Страну кредитног аранжмана као последица корака које је предузела у складу са Клаузулом 15.1 (</w:t>
      </w:r>
      <w:r>
        <w:rPr>
          <w:i/>
          <w:color w:val="000000"/>
        </w:rPr>
        <w:t>Ублажавање</w:t>
      </w:r>
      <w:r>
        <w:rPr>
          <w:color w:val="000000"/>
        </w:rPr>
        <w:t>).</w:t>
      </w:r>
    </w:p>
    <w:p w:rsidR="001326E4" w:rsidRDefault="003C6AA1">
      <w:pPr>
        <w:spacing w:after="150"/>
      </w:pPr>
      <w:r>
        <w:rPr>
          <w:color w:val="000000"/>
        </w:rPr>
        <w:t>(б) Страна кредитног аранжмана није у обавези да предузме било које кораке дефинисане у Клаузули 15.1 (</w:t>
      </w:r>
      <w:r>
        <w:rPr>
          <w:i/>
          <w:color w:val="000000"/>
        </w:rPr>
        <w:t>У</w:t>
      </w:r>
      <w:r>
        <w:rPr>
          <w:i/>
          <w:color w:val="000000"/>
        </w:rPr>
        <w:t>блажавање</w:t>
      </w:r>
      <w:r>
        <w:rPr>
          <w:color w:val="000000"/>
        </w:rPr>
        <w:t>) уколико ће, по мишљењу те Стране (делујући разумно), услед тога имати штету по њу.</w:t>
      </w:r>
    </w:p>
    <w:p w:rsidR="001326E4" w:rsidRDefault="003C6AA1">
      <w:pPr>
        <w:spacing w:after="150"/>
      </w:pPr>
      <w:r>
        <w:rPr>
          <w:color w:val="000000"/>
        </w:rPr>
        <w:t xml:space="preserve">16. </w:t>
      </w:r>
      <w:r>
        <w:rPr>
          <w:b/>
          <w:color w:val="000000"/>
        </w:rPr>
        <w:t>ТРОШКОВИ И ИЗДАЦИ</w:t>
      </w:r>
    </w:p>
    <w:p w:rsidR="001326E4" w:rsidRDefault="003C6AA1">
      <w:pPr>
        <w:spacing w:after="150"/>
      </w:pPr>
      <w:r>
        <w:rPr>
          <w:color w:val="000000"/>
        </w:rPr>
        <w:t xml:space="preserve">16.1 </w:t>
      </w:r>
      <w:r>
        <w:rPr>
          <w:b/>
          <w:color w:val="000000"/>
        </w:rPr>
        <w:t>Издаци по основу трансакције</w:t>
      </w:r>
    </w:p>
    <w:p w:rsidR="001326E4" w:rsidRDefault="003C6AA1">
      <w:pPr>
        <w:spacing w:after="150"/>
      </w:pPr>
      <w:r>
        <w:rPr>
          <w:color w:val="000000"/>
        </w:rPr>
        <w:lastRenderedPageBreak/>
        <w:t xml:space="preserve">Зајмопримац ће одмах по захтеву платити Агенту и Аранжеру износ свих трошкова и издатака (укључујући, али </w:t>
      </w:r>
      <w:r>
        <w:rPr>
          <w:color w:val="000000"/>
        </w:rPr>
        <w:t xml:space="preserve">не ограничавајући се на правне трошкове, накнаде и трошкове саветника за животну средину и социјална питања, путне трошкове, као и трошкове неповратног пореза на додату вредност или сличних пореза на те трошкове и издатке) који настају за било који од њих </w:t>
      </w:r>
      <w:r>
        <w:rPr>
          <w:color w:val="000000"/>
        </w:rPr>
        <w:t>у вези са преговорима, припремом, штампањем, потписивањем и објављивање:</w:t>
      </w:r>
    </w:p>
    <w:p w:rsidR="001326E4" w:rsidRDefault="003C6AA1">
      <w:pPr>
        <w:spacing w:after="150"/>
      </w:pPr>
      <w:r>
        <w:rPr>
          <w:color w:val="000000"/>
        </w:rPr>
        <w:t>(а) финансијских докумената и свих других докумената који се односе на Финансијске документе;</w:t>
      </w:r>
    </w:p>
    <w:p w:rsidR="001326E4" w:rsidRDefault="003C6AA1">
      <w:pPr>
        <w:spacing w:after="150"/>
      </w:pPr>
      <w:r>
        <w:rPr>
          <w:color w:val="000000"/>
        </w:rPr>
        <w:t>(б) свих других Финансијских докумената потписаних након датума овог Уговора; и</w:t>
      </w:r>
    </w:p>
    <w:p w:rsidR="001326E4" w:rsidRDefault="003C6AA1">
      <w:pPr>
        <w:spacing w:after="150"/>
      </w:pPr>
      <w:r>
        <w:rPr>
          <w:color w:val="000000"/>
        </w:rPr>
        <w:t xml:space="preserve">(ц) МИГА </w:t>
      </w:r>
      <w:r>
        <w:rPr>
          <w:color w:val="000000"/>
        </w:rPr>
        <w:t>гаранције.</w:t>
      </w:r>
    </w:p>
    <w:p w:rsidR="001326E4" w:rsidRDefault="003C6AA1">
      <w:pPr>
        <w:spacing w:after="150"/>
      </w:pPr>
      <w:r>
        <w:rPr>
          <w:color w:val="000000"/>
        </w:rPr>
        <w:t xml:space="preserve">16.2 </w:t>
      </w:r>
      <w:r>
        <w:rPr>
          <w:b/>
          <w:color w:val="000000"/>
        </w:rPr>
        <w:t>Трошкови измене</w:t>
      </w:r>
    </w:p>
    <w:p w:rsidR="001326E4" w:rsidRDefault="003C6AA1">
      <w:pPr>
        <w:spacing w:after="150"/>
      </w:pPr>
      <w:r>
        <w:rPr>
          <w:color w:val="000000"/>
        </w:rPr>
        <w:t>Уколико:</w:t>
      </w:r>
    </w:p>
    <w:p w:rsidR="001326E4" w:rsidRDefault="003C6AA1">
      <w:pPr>
        <w:spacing w:after="150"/>
      </w:pPr>
      <w:r>
        <w:rPr>
          <w:color w:val="000000"/>
        </w:rPr>
        <w:t>(а) Зајмопримац захтева измену, одрицање или сагласност који се односе на Финансијски документ;</w:t>
      </w:r>
    </w:p>
    <w:p w:rsidR="001326E4" w:rsidRDefault="003C6AA1">
      <w:pPr>
        <w:spacing w:after="150"/>
      </w:pPr>
      <w:r>
        <w:rPr>
          <w:color w:val="000000"/>
        </w:rPr>
        <w:t>(б) је измена Финансијског документа неопходна како би се осигурало да је било који Финансијски документ у складу са ус</w:t>
      </w:r>
      <w:r>
        <w:rPr>
          <w:color w:val="000000"/>
        </w:rPr>
        <w:t>ловима МИГА гаранције или било којим другим захтевом МИГА-е; или</w:t>
      </w:r>
    </w:p>
    <w:p w:rsidR="001326E4" w:rsidRDefault="003C6AA1">
      <w:pPr>
        <w:spacing w:after="150"/>
      </w:pPr>
      <w:r>
        <w:rPr>
          <w:color w:val="000000"/>
        </w:rPr>
        <w:t>(ц) је измена неопходна у складу са Клаузулом 26.11 (Промена валуте),</w:t>
      </w:r>
    </w:p>
    <w:p w:rsidR="001326E4" w:rsidRDefault="003C6AA1">
      <w:pPr>
        <w:spacing w:after="150"/>
      </w:pPr>
      <w:r>
        <w:rPr>
          <w:color w:val="000000"/>
        </w:rPr>
        <w:t>Зајмопримац ће, у року од три (3) Радна дана од дана захтева надокнадити Агенту износ свих трошкова и издатака (укључујућ</w:t>
      </w:r>
      <w:r>
        <w:rPr>
          <w:color w:val="000000"/>
        </w:rPr>
        <w:t>и правне трошкове) који за Агента разумно проистичу из процене, преговарања или поступања у складу са тим захтевом или условом.</w:t>
      </w:r>
    </w:p>
    <w:p w:rsidR="001326E4" w:rsidRDefault="003C6AA1">
      <w:pPr>
        <w:spacing w:after="150"/>
      </w:pPr>
      <w:r>
        <w:rPr>
          <w:color w:val="000000"/>
        </w:rPr>
        <w:t xml:space="preserve">16.3 </w:t>
      </w:r>
      <w:r>
        <w:rPr>
          <w:b/>
          <w:color w:val="000000"/>
        </w:rPr>
        <w:t>Трошкови спровођења</w:t>
      </w:r>
    </w:p>
    <w:p w:rsidR="001326E4" w:rsidRDefault="003C6AA1">
      <w:pPr>
        <w:spacing w:after="150"/>
      </w:pPr>
      <w:r>
        <w:rPr>
          <w:color w:val="000000"/>
        </w:rPr>
        <w:t>Зајмопримац ће у року од три (3) Радна дана од дана захтева платити Агенту износ свих трошкова и издата</w:t>
      </w:r>
      <w:r>
        <w:rPr>
          <w:color w:val="000000"/>
        </w:rPr>
        <w:t>ка (укључујући правне трошкове) које је сносио Агент или било који Зајмодавац (за рачун Агента или релевантног Зајмодавца), у вези са спровођењем или очувањем права по основу било ког Финансијског документа или МИГА гаранције.</w:t>
      </w:r>
    </w:p>
    <w:p w:rsidR="001326E4" w:rsidRDefault="003C6AA1">
      <w:pPr>
        <w:spacing w:after="150"/>
      </w:pPr>
      <w:r>
        <w:rPr>
          <w:color w:val="000000"/>
        </w:rPr>
        <w:t xml:space="preserve">16.4 </w:t>
      </w:r>
      <w:r>
        <w:rPr>
          <w:b/>
          <w:color w:val="000000"/>
        </w:rPr>
        <w:t>Текући трошкови Агента</w:t>
      </w:r>
    </w:p>
    <w:p w:rsidR="001326E4" w:rsidRDefault="003C6AA1">
      <w:pPr>
        <w:spacing w:after="150"/>
      </w:pPr>
      <w:r>
        <w:rPr>
          <w:color w:val="000000"/>
        </w:rPr>
        <w:t>А</w:t>
      </w:r>
      <w:r>
        <w:rPr>
          <w:color w:val="000000"/>
        </w:rPr>
        <w:t>ко:</w:t>
      </w:r>
    </w:p>
    <w:p w:rsidR="001326E4" w:rsidRDefault="003C6AA1">
      <w:pPr>
        <w:spacing w:after="150"/>
      </w:pPr>
      <w:r>
        <w:rPr>
          <w:color w:val="000000"/>
        </w:rPr>
        <w:t>(a) се деси Неиспуњење обавеза;</w:t>
      </w:r>
    </w:p>
    <w:p w:rsidR="001326E4" w:rsidRDefault="003C6AA1">
      <w:pPr>
        <w:spacing w:after="150"/>
      </w:pPr>
      <w:r>
        <w:rPr>
          <w:color w:val="000000"/>
        </w:rPr>
        <w:t>(б) Агент разумно сматра да је то неопходно или упутно; или</w:t>
      </w:r>
    </w:p>
    <w:p w:rsidR="001326E4" w:rsidRDefault="003C6AA1">
      <w:pPr>
        <w:spacing w:after="150"/>
      </w:pPr>
      <w:r>
        <w:rPr>
          <w:color w:val="000000"/>
        </w:rPr>
        <w:t xml:space="preserve">(ц) су Зајмопримац или Већински зајмодавци тражили од Агента да предузме задатке за које су се Агент и Зајмопримац сагласили да су посебне природе и ван опсега </w:t>
      </w:r>
      <w:r>
        <w:rPr>
          <w:color w:val="000000"/>
        </w:rPr>
        <w:t>нормалних задатака Агента,</w:t>
      </w:r>
    </w:p>
    <w:p w:rsidR="001326E4" w:rsidRDefault="003C6AA1">
      <w:pPr>
        <w:spacing w:after="150"/>
      </w:pPr>
      <w:r>
        <w:rPr>
          <w:color w:val="000000"/>
        </w:rPr>
        <w:lastRenderedPageBreak/>
        <w:t>Зајмопримац је у обавези да Агенту плати додатну накнаду око којег ће се ове две стране договорити или уколико Зајмопримац не успе да се договори око одређене суме, онако како утврди Агент (поступајући разумно и у доброј намери).</w:t>
      </w:r>
    </w:p>
    <w:p w:rsidR="001326E4" w:rsidRDefault="003C6AA1">
      <w:pPr>
        <w:spacing w:after="150"/>
      </w:pPr>
      <w:r>
        <w:rPr>
          <w:color w:val="000000"/>
        </w:rPr>
        <w:t xml:space="preserve">17. </w:t>
      </w:r>
      <w:r>
        <w:rPr>
          <w:b/>
          <w:color w:val="000000"/>
        </w:rPr>
        <w:t>ИЗЈАВЕ</w:t>
      </w:r>
    </w:p>
    <w:p w:rsidR="001326E4" w:rsidRDefault="003C6AA1">
      <w:pPr>
        <w:spacing w:after="150"/>
      </w:pPr>
      <w:r>
        <w:rPr>
          <w:color w:val="000000"/>
        </w:rPr>
        <w:t>Зајмопримац даје изјаве и гаранције свакој Страни кредитног аранжмана на Датум овог Уговора и на Датум ступања на снагу овог Уговора, као што је дефинисано у овој Клаузули 17.</w:t>
      </w:r>
    </w:p>
    <w:p w:rsidR="001326E4" w:rsidRDefault="003C6AA1">
      <w:pPr>
        <w:spacing w:after="150"/>
      </w:pPr>
      <w:r>
        <w:rPr>
          <w:color w:val="000000"/>
        </w:rPr>
        <w:t xml:space="preserve">17.1 </w:t>
      </w:r>
      <w:r>
        <w:rPr>
          <w:b/>
          <w:color w:val="000000"/>
        </w:rPr>
        <w:t>Статус</w:t>
      </w:r>
    </w:p>
    <w:p w:rsidR="001326E4" w:rsidRDefault="003C6AA1">
      <w:pPr>
        <w:spacing w:after="150"/>
      </w:pPr>
      <w:r>
        <w:rPr>
          <w:color w:val="000000"/>
        </w:rPr>
        <w:t>Зајмопримац и Корисник кредита има право да буде власник</w:t>
      </w:r>
      <w:r>
        <w:rPr>
          <w:color w:val="000000"/>
        </w:rPr>
        <w:t xml:space="preserve"> имовине и да спроводи активности и операције на начин како то сада обавља.</w:t>
      </w:r>
    </w:p>
    <w:p w:rsidR="001326E4" w:rsidRDefault="003C6AA1">
      <w:pPr>
        <w:spacing w:after="150"/>
      </w:pPr>
      <w:r>
        <w:rPr>
          <w:color w:val="000000"/>
        </w:rPr>
        <w:t xml:space="preserve">17.2 </w:t>
      </w:r>
      <w:r>
        <w:rPr>
          <w:b/>
          <w:color w:val="000000"/>
        </w:rPr>
        <w:t>Обавезујуће одредбе</w:t>
      </w:r>
    </w:p>
    <w:p w:rsidR="001326E4" w:rsidRDefault="003C6AA1">
      <w:pPr>
        <w:spacing w:after="150"/>
      </w:pPr>
      <w:r>
        <w:rPr>
          <w:color w:val="000000"/>
        </w:rPr>
        <w:t>Обавезе наведене које преузима сваки Зајмопримац и Корисник кредита у сваком Документу о трансакцији су законите, валидне, обавезујуће и извршне обавезе (с</w:t>
      </w:r>
      <w:r>
        <w:rPr>
          <w:color w:val="000000"/>
        </w:rPr>
        <w:t>амо подложне, у случају Зајмопримца, у смислу настанка задужења и преузимања обавеза од 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p>
    <w:p w:rsidR="001326E4" w:rsidRDefault="003C6AA1">
      <w:pPr>
        <w:spacing w:after="150"/>
      </w:pPr>
      <w:r>
        <w:rPr>
          <w:color w:val="000000"/>
        </w:rPr>
        <w:t>1</w:t>
      </w:r>
      <w:r>
        <w:rPr>
          <w:color w:val="000000"/>
        </w:rPr>
        <w:t xml:space="preserve">7.3 </w:t>
      </w:r>
      <w:r>
        <w:rPr>
          <w:b/>
          <w:color w:val="000000"/>
        </w:rPr>
        <w:t>Несукобљавање са другим обавезама</w:t>
      </w:r>
    </w:p>
    <w:p w:rsidR="001326E4" w:rsidRDefault="003C6AA1">
      <w:pPr>
        <w:spacing w:after="150"/>
      </w:pPr>
      <w:r>
        <w:rPr>
          <w:color w:val="000000"/>
        </w:rPr>
        <w:t>Ступање на снагу и спровођење трансакција од стране сваког Зајмопримца и Корисника кредита и трансакција наведених у Документима о трансакцији нису и неће бити у сукобу са:</w:t>
      </w:r>
    </w:p>
    <w:p w:rsidR="001326E4" w:rsidRDefault="003C6AA1">
      <w:pPr>
        <w:spacing w:after="150"/>
      </w:pPr>
      <w:r>
        <w:rPr>
          <w:color w:val="000000"/>
        </w:rPr>
        <w:t>(а) било којим важећим законом;</w:t>
      </w:r>
    </w:p>
    <w:p w:rsidR="001326E4" w:rsidRDefault="003C6AA1">
      <w:pPr>
        <w:spacing w:after="150"/>
      </w:pPr>
      <w:r>
        <w:rPr>
          <w:color w:val="000000"/>
        </w:rPr>
        <w:t xml:space="preserve">(б) уставом </w:t>
      </w:r>
      <w:r>
        <w:rPr>
          <w:color w:val="000000"/>
        </w:rPr>
        <w:t>Релевантне јурисдикције или уставним документима било које од њих и њихових државних институција; или</w:t>
      </w:r>
    </w:p>
    <w:p w:rsidR="001326E4" w:rsidRDefault="003C6AA1">
      <w:pPr>
        <w:spacing w:after="150"/>
      </w:pPr>
      <w:r>
        <w:rPr>
          <w:color w:val="000000"/>
        </w:rPr>
        <w:t xml:space="preserve">(ц) било којим уговором, хипотеком, обвезницом, одлуком, арбитражном одлуком или другим инструментом међународног споразума или уговора, укључујући и оне </w:t>
      </w:r>
      <w:r>
        <w:rPr>
          <w:color w:val="000000"/>
        </w:rPr>
        <w:t>са ММФ-ом или било којом другом међународном институцијом чији је она члан или државном институцијом чланице или које су обавезујући за њих или њихову имовину или представљају кршење или разлог раскида уговора (као што је описано) у складу са таквим уговор</w:t>
      </w:r>
      <w:r>
        <w:rPr>
          <w:color w:val="000000"/>
        </w:rPr>
        <w:t>ом или инструментом.</w:t>
      </w:r>
    </w:p>
    <w:p w:rsidR="001326E4" w:rsidRDefault="003C6AA1">
      <w:pPr>
        <w:spacing w:after="150"/>
      </w:pPr>
      <w:r>
        <w:rPr>
          <w:color w:val="000000"/>
        </w:rPr>
        <w:t xml:space="preserve">17.4 </w:t>
      </w:r>
      <w:r>
        <w:rPr>
          <w:b/>
          <w:color w:val="000000"/>
        </w:rPr>
        <w:t>Овлашћења</w:t>
      </w:r>
    </w:p>
    <w:p w:rsidR="001326E4" w:rsidRDefault="003C6AA1">
      <w:pPr>
        <w:spacing w:after="150"/>
      </w:pPr>
      <w:r>
        <w:rPr>
          <w:color w:val="000000"/>
        </w:rPr>
        <w:t xml:space="preserve">(а) Зајмопримац и Корисник кредита има пуно право да ступа, спроводи и извршава и преузео је све неопходне радње за добијање овлашћења за склапање и спровођење и реализацију релевантних Докумената о трансакцији у којима </w:t>
      </w:r>
      <w:r>
        <w:rPr>
          <w:color w:val="000000"/>
        </w:rPr>
        <w:t xml:space="preserve">јесте или ће бити страна као и трансакција садржаних у тим Документима о трансакцији (само подложно, у случају Зајмопримца, у смислу настанка задужења и преузимања обавеза од стране Зајмопримца по </w:t>
      </w:r>
      <w:r>
        <w:rPr>
          <w:color w:val="000000"/>
        </w:rPr>
        <w:lastRenderedPageBreak/>
        <w:t>овом Уговору, објављивању Службеног гласника Републике Срби</w:t>
      </w:r>
      <w:r>
        <w:rPr>
          <w:color w:val="000000"/>
        </w:rPr>
        <w:t>је у коме се објављује закон о потврђивању овог Уговора од стране Народне скупштине Републике Србије).</w:t>
      </w:r>
    </w:p>
    <w:p w:rsidR="001326E4" w:rsidRDefault="003C6AA1">
      <w:pPr>
        <w:spacing w:after="150"/>
      </w:pPr>
      <w:r>
        <w:rPr>
          <w:color w:val="000000"/>
        </w:rPr>
        <w:t>(б) Ограничења овлашћења Зајмопримца неће се прекорачивати, као резултат задуживања или давања гаранција или одштета дефинисаних у Финансијским документи</w:t>
      </w:r>
      <w:r>
        <w:rPr>
          <w:color w:val="000000"/>
        </w:rPr>
        <w:t>ма у којима је страна.</w:t>
      </w:r>
    </w:p>
    <w:p w:rsidR="001326E4" w:rsidRDefault="003C6AA1">
      <w:pPr>
        <w:spacing w:after="150"/>
      </w:pPr>
      <w:r>
        <w:rPr>
          <w:color w:val="000000"/>
        </w:rPr>
        <w:t>(ц) Сва одобрења и акта која се траже или су пожељна у вези ступања, извршења, законитости, валидности и извршности релевантних Докумената о трансакцији и у њима садржаним трансакцијама су добијена или извршена (у зависности од случа</w:t>
      </w:r>
      <w:r>
        <w:rPr>
          <w:color w:val="000000"/>
        </w:rPr>
        <w:t>ја) и у потпуности су на снази и важећа.</w:t>
      </w:r>
    </w:p>
    <w:p w:rsidR="001326E4" w:rsidRDefault="003C6AA1">
      <w:pPr>
        <w:spacing w:after="150"/>
      </w:pPr>
      <w:r>
        <w:rPr>
          <w:color w:val="000000"/>
        </w:rPr>
        <w:t>(д) Има право да тужи и буде тужен пред судом и/или арбитражним већем надлежним у складу са Финансијским документима.</w:t>
      </w:r>
    </w:p>
    <w:p w:rsidR="001326E4" w:rsidRDefault="003C6AA1">
      <w:pPr>
        <w:spacing w:after="150"/>
      </w:pPr>
      <w:r>
        <w:rPr>
          <w:color w:val="000000"/>
        </w:rPr>
        <w:t xml:space="preserve">17.5 </w:t>
      </w:r>
      <w:r>
        <w:rPr>
          <w:b/>
          <w:color w:val="000000"/>
        </w:rPr>
        <w:t>Валидност и прихватљивост доказа</w:t>
      </w:r>
    </w:p>
    <w:p w:rsidR="001326E4" w:rsidRDefault="003C6AA1">
      <w:pPr>
        <w:spacing w:after="150"/>
      </w:pPr>
      <w:r>
        <w:rPr>
          <w:color w:val="000000"/>
        </w:rPr>
        <w:t xml:space="preserve">Сва Овлашћења и сви други акти, услови и ствари потребне и </w:t>
      </w:r>
      <w:r>
        <w:rPr>
          <w:color w:val="000000"/>
        </w:rPr>
        <w:t>пожељне:</w:t>
      </w:r>
    </w:p>
    <w:p w:rsidR="001326E4" w:rsidRDefault="003C6AA1">
      <w:pPr>
        <w:spacing w:after="150"/>
      </w:pPr>
      <w:r>
        <w:rPr>
          <w:color w:val="000000"/>
        </w:rPr>
        <w:t>(а) како би се омогућило сваком Зајмопримцу и Кориснику кредита да законито ступи, остварује своја права и поступа у складу са обавезама из Докумената о трансакцији у којима је страна;</w:t>
      </w:r>
    </w:p>
    <w:p w:rsidR="001326E4" w:rsidRDefault="003C6AA1">
      <w:pPr>
        <w:spacing w:after="150"/>
      </w:pPr>
      <w:r>
        <w:rPr>
          <w:color w:val="000000"/>
        </w:rPr>
        <w:t>(б) како би се омогућило да су обавезе за које се у Документим</w:t>
      </w:r>
      <w:r>
        <w:rPr>
          <w:color w:val="000000"/>
        </w:rPr>
        <w:t>а о трансакцији наводи да ће бити преузете од стране Зајмопримца и Корисника кредита правоснажне, обавезујуће и спроводиве; и</w:t>
      </w:r>
    </w:p>
    <w:p w:rsidR="001326E4" w:rsidRDefault="003C6AA1">
      <w:pPr>
        <w:spacing w:after="150"/>
      </w:pPr>
      <w:r>
        <w:rPr>
          <w:color w:val="000000"/>
        </w:rPr>
        <w:t>(ц) како би се обезбедило да су Документа о трансакцијама, у којима су Зајмопримац и Корисник кредита стране, прихватљива као дока</w:t>
      </w:r>
      <w:r>
        <w:rPr>
          <w:color w:val="000000"/>
        </w:rPr>
        <w:t>з у Релевантној јурисдикцији (под условом да је тај Документ о трансакцији преведен на српски језик),</w:t>
      </w:r>
    </w:p>
    <w:p w:rsidR="001326E4" w:rsidRDefault="003C6AA1">
      <w:pPr>
        <w:spacing w:after="150"/>
      </w:pPr>
      <w:r>
        <w:rPr>
          <w:color w:val="000000"/>
        </w:rPr>
        <w:t>су добијена или реализована правоснажно и важеће су (осим, у случају Зајмопримца, у смислу настанка задужења и преузимања обавеза од стране Зајмопримца по</w:t>
      </w:r>
      <w:r>
        <w:rPr>
          <w:color w:val="000000"/>
        </w:rPr>
        <w:t xml:space="preserve"> овом Уговору, објављивању Службеног гласника Републике Србије у коме се објављује закон о потврђивању овог Уговора од стране Народне скупштине Републике Србије).</w:t>
      </w:r>
    </w:p>
    <w:p w:rsidR="001326E4" w:rsidRDefault="003C6AA1">
      <w:pPr>
        <w:spacing w:after="150"/>
      </w:pPr>
      <w:r>
        <w:rPr>
          <w:color w:val="000000"/>
        </w:rPr>
        <w:t xml:space="preserve">17.6 </w:t>
      </w:r>
      <w:r>
        <w:rPr>
          <w:b/>
          <w:color w:val="000000"/>
        </w:rPr>
        <w:t>Меродавно право и извршење</w:t>
      </w:r>
    </w:p>
    <w:p w:rsidR="001326E4" w:rsidRDefault="003C6AA1">
      <w:pPr>
        <w:spacing w:after="150"/>
      </w:pPr>
      <w:r>
        <w:rPr>
          <w:color w:val="000000"/>
        </w:rPr>
        <w:t>(а) Избор права наведеног као меродавно право за сваки Финанс</w:t>
      </w:r>
      <w:r>
        <w:rPr>
          <w:color w:val="000000"/>
        </w:rPr>
        <w:t>ијски документ и све неуговорне обавезе које из њега проистичу и које су са њим повезане, биће призната и спроведена у Релевантној јурисдикцији.</w:t>
      </w:r>
    </w:p>
    <w:p w:rsidR="001326E4" w:rsidRDefault="003C6AA1">
      <w:pPr>
        <w:spacing w:after="150"/>
      </w:pPr>
      <w:r>
        <w:rPr>
          <w:color w:val="000000"/>
        </w:rPr>
        <w:t xml:space="preserve">(б) Свака пресуда везана за Финансијски документ добијена у Енглеској биће призната и спроведена у Релевантној </w:t>
      </w:r>
      <w:r>
        <w:rPr>
          <w:color w:val="000000"/>
        </w:rPr>
        <w:t>јурисдикцији.</w:t>
      </w:r>
    </w:p>
    <w:p w:rsidR="001326E4" w:rsidRDefault="003C6AA1">
      <w:pPr>
        <w:spacing w:after="150"/>
      </w:pPr>
      <w:r>
        <w:rPr>
          <w:color w:val="000000"/>
        </w:rPr>
        <w:t>(ц) Споразум о не позивању на имунитет по питању Финансијских докумената на које би Зајмопримац или његова имовина имали право биће признат и спроведен у Релевантној јурисдикцији.</w:t>
      </w:r>
    </w:p>
    <w:p w:rsidR="001326E4" w:rsidRDefault="003C6AA1">
      <w:pPr>
        <w:spacing w:after="150"/>
      </w:pPr>
      <w:r>
        <w:rPr>
          <w:color w:val="000000"/>
        </w:rPr>
        <w:lastRenderedPageBreak/>
        <w:t>(д) Предаја предмета на арбитражу, као што је наведено у Финан</w:t>
      </w:r>
      <w:r>
        <w:rPr>
          <w:color w:val="000000"/>
        </w:rPr>
        <w:t>сијским документима, биће признато и спроведено у Релевантној јурисдикцији.</w:t>
      </w:r>
    </w:p>
    <w:p w:rsidR="001326E4" w:rsidRDefault="003C6AA1">
      <w:pPr>
        <w:spacing w:after="150"/>
      </w:pPr>
      <w:r>
        <w:rPr>
          <w:color w:val="000000"/>
        </w:rPr>
        <w:t xml:space="preserve">17.7 </w:t>
      </w:r>
      <w:r>
        <w:rPr>
          <w:b/>
          <w:color w:val="000000"/>
        </w:rPr>
        <w:t>Одбитак пореза</w:t>
      </w:r>
    </w:p>
    <w:p w:rsidR="001326E4" w:rsidRDefault="003C6AA1">
      <w:pPr>
        <w:spacing w:after="150"/>
      </w:pPr>
      <w:r>
        <w:rPr>
          <w:color w:val="000000"/>
        </w:rPr>
        <w:t xml:space="preserve">Осим за порезе по одбитку на камате плаћене нерезидентима у јурисдикцији Зајмопримца, није неопходно вршити Одбитке пореза за било које плаћање које се врши на </w:t>
      </w:r>
      <w:r>
        <w:rPr>
          <w:color w:val="000000"/>
        </w:rPr>
        <w:t>основу Финансијских докумената, а постоји обавеза плаћања додатних износа плативих у складу са Клаузулом 12 (Бруто порези и рефундирање).</w:t>
      </w:r>
    </w:p>
    <w:p w:rsidR="001326E4" w:rsidRDefault="003C6AA1">
      <w:pPr>
        <w:spacing w:after="150"/>
      </w:pPr>
      <w:r>
        <w:rPr>
          <w:color w:val="000000"/>
        </w:rPr>
        <w:t xml:space="preserve">17.8 </w:t>
      </w:r>
      <w:r>
        <w:rPr>
          <w:b/>
          <w:color w:val="000000"/>
        </w:rPr>
        <w:t>Нема административних такси</w:t>
      </w:r>
    </w:p>
    <w:p w:rsidR="001326E4" w:rsidRDefault="003C6AA1">
      <w:pPr>
        <w:spacing w:after="150"/>
      </w:pPr>
      <w:r>
        <w:rPr>
          <w:color w:val="000000"/>
        </w:rPr>
        <w:t>По закону Релевантне јурисдикције није неопходно да се Финансијска документа подносе,</w:t>
      </w:r>
      <w:r>
        <w:rPr>
          <w:color w:val="000000"/>
        </w:rPr>
        <w:t xml:space="preserve"> евидентирају или заводе код суда или другог органа у датој јурисдикцији нити је потребно плаћање таксених марки, таксе везане за регистрацију, услуге нотара или слично на или у вези са Финансијским документима или трансакцијама из Финансијских докумената,</w:t>
      </w:r>
      <w:r>
        <w:rPr>
          <w:color w:val="000000"/>
        </w:rPr>
        <w:t xml:space="preserve"> осим што је Зајмопримац обавезан да:</w:t>
      </w:r>
    </w:p>
    <w:p w:rsidR="001326E4" w:rsidRDefault="003C6AA1">
      <w:pPr>
        <w:spacing w:after="150"/>
      </w:pPr>
      <w:r>
        <w:rPr>
          <w:color w:val="000000"/>
        </w:rPr>
        <w:t>(а) извештава (и плати накнаду везану за извештавање) НБС о:</w:t>
      </w:r>
    </w:p>
    <w:p w:rsidR="001326E4" w:rsidRDefault="003C6AA1">
      <w:pPr>
        <w:spacing w:after="150"/>
      </w:pPr>
      <w:r>
        <w:rPr>
          <w:color w:val="000000"/>
        </w:rPr>
        <w:t>(i) овом Уговору и свакој његовој измени;</w:t>
      </w:r>
    </w:p>
    <w:p w:rsidR="001326E4" w:rsidRDefault="003C6AA1">
      <w:pPr>
        <w:spacing w:after="150"/>
      </w:pPr>
      <w:r>
        <w:rPr>
          <w:color w:val="000000"/>
        </w:rPr>
        <w:t>(ii) свакој промени Зајмодаваца; и</w:t>
      </w:r>
    </w:p>
    <w:p w:rsidR="001326E4" w:rsidRDefault="003C6AA1">
      <w:pPr>
        <w:spacing w:after="150"/>
      </w:pPr>
      <w:r>
        <w:rPr>
          <w:color w:val="000000"/>
        </w:rPr>
        <w:t xml:space="preserve">(iii) сваком Коришћењу средстава и свакој отплати или превременој отплати према </w:t>
      </w:r>
      <w:r>
        <w:rPr>
          <w:color w:val="000000"/>
        </w:rPr>
        <w:t>овом Уговору,</w:t>
      </w:r>
    </w:p>
    <w:p w:rsidR="001326E4" w:rsidRDefault="003C6AA1">
      <w:pPr>
        <w:spacing w:after="150"/>
      </w:pPr>
      <w:r>
        <w:rPr>
          <w:color w:val="000000"/>
        </w:rPr>
        <w:t>(б) евидентира релевантне информације које се односе на овај Уговор у евиденцији јавног дуга при Управи за јавни дуг при Министарству финансија Републике Србије.</w:t>
      </w:r>
    </w:p>
    <w:p w:rsidR="001326E4" w:rsidRDefault="003C6AA1">
      <w:pPr>
        <w:spacing w:after="150"/>
      </w:pPr>
      <w:r>
        <w:rPr>
          <w:color w:val="000000"/>
        </w:rPr>
        <w:t xml:space="preserve">17.9 </w:t>
      </w:r>
      <w:r>
        <w:rPr>
          <w:b/>
          <w:color w:val="000000"/>
        </w:rPr>
        <w:t>Нема неиспуњења обавеза</w:t>
      </w:r>
    </w:p>
    <w:p w:rsidR="001326E4" w:rsidRDefault="003C6AA1">
      <w:pPr>
        <w:spacing w:after="150"/>
      </w:pPr>
      <w:r>
        <w:rPr>
          <w:color w:val="000000"/>
        </w:rPr>
        <w:t>(a) Ниједан случај неиспуњења обавезе не траје нити</w:t>
      </w:r>
      <w:r>
        <w:rPr>
          <w:color w:val="000000"/>
        </w:rPr>
        <w:t xml:space="preserve"> би се разумно могло очекивати да ће резултирати од Коришћења средстава или ступања и спровођења Финансијских докумената или било које трансакције садржане у истим.</w:t>
      </w:r>
    </w:p>
    <w:p w:rsidR="001326E4" w:rsidRDefault="003C6AA1">
      <w:pPr>
        <w:spacing w:after="150"/>
      </w:pPr>
      <w:r>
        <w:rPr>
          <w:color w:val="000000"/>
        </w:rPr>
        <w:t>(б) Ниједан други случај или околност нису наступили који чине (или, истицањем грејс период</w:t>
      </w:r>
      <w:r>
        <w:rPr>
          <w:color w:val="000000"/>
        </w:rPr>
        <w:t>а, давањем обавештења, доношењем одлуке или комбинацијом претходно поменутог би чинили) случај неиспуњења обавезе (у зависности како је описан) по било ком споразуму или другом уговору или инструменту који је за њега обавезујући или којима подлеже његова и</w:t>
      </w:r>
      <w:r>
        <w:rPr>
          <w:color w:val="000000"/>
        </w:rPr>
        <w:t>мовина а који има или је разумно вероватно да ће имати Материјално негативан ефекат.</w:t>
      </w:r>
    </w:p>
    <w:p w:rsidR="001326E4" w:rsidRDefault="003C6AA1">
      <w:pPr>
        <w:spacing w:after="150"/>
      </w:pPr>
      <w:r>
        <w:rPr>
          <w:color w:val="000000"/>
        </w:rPr>
        <w:t xml:space="preserve">17.10 </w:t>
      </w:r>
      <w:r>
        <w:rPr>
          <w:b/>
          <w:color w:val="000000"/>
        </w:rPr>
        <w:t>Нема обмањујућих информација</w:t>
      </w:r>
    </w:p>
    <w:p w:rsidR="001326E4" w:rsidRDefault="003C6AA1">
      <w:pPr>
        <w:spacing w:after="150"/>
      </w:pPr>
      <w:r>
        <w:rPr>
          <w:color w:val="000000"/>
        </w:rPr>
        <w:t>(а) Све чињеничне информације које се доставе од стране или у име Зајмопримца и/или Купца (укључујући од њихових саветника) другој Стран</w:t>
      </w:r>
      <w:r>
        <w:rPr>
          <w:color w:val="000000"/>
        </w:rPr>
        <w:t xml:space="preserve">и </w:t>
      </w:r>
      <w:r>
        <w:rPr>
          <w:color w:val="000000"/>
        </w:rPr>
        <w:lastRenderedPageBreak/>
        <w:t>кредитног аранжмана (укључујући информације дате у и у вези са пријавом Зајмопримца за МИГА Гаранцију и у вези са сваким Захтевом Зајмодавца за Гаранцију) у вези са Кредитом су истините, потпуне и тачне у свим материјалним аспектима на датум када су дост</w:t>
      </w:r>
      <w:r>
        <w:rPr>
          <w:color w:val="000000"/>
        </w:rPr>
        <w:t>ављене или наведене и нису обмањујуће ни по ком материјалном основу.</w:t>
      </w:r>
    </w:p>
    <w:p w:rsidR="001326E4" w:rsidRDefault="003C6AA1">
      <w:pPr>
        <w:spacing w:after="150"/>
      </w:pPr>
      <w:r>
        <w:rPr>
          <w:color w:val="000000"/>
        </w:rPr>
        <w:t>(б) Ништа се није десило нити је изостављено и никакве информације нису дате нити ускраћене које би резултирале информацијама пруженим од стране или за рачун Зајмопримца или било које њег</w:t>
      </w:r>
      <w:r>
        <w:rPr>
          <w:color w:val="000000"/>
        </w:rPr>
        <w:t>овр државне институције или Купца (или било ког њиховог саветника) Странама кредитног аранжмана или МИГА-и које би биле нетачне или обмањујуће ни по ком материјалном основу.</w:t>
      </w:r>
    </w:p>
    <w:p w:rsidR="001326E4" w:rsidRDefault="003C6AA1">
      <w:pPr>
        <w:spacing w:after="150"/>
      </w:pPr>
      <w:r>
        <w:rPr>
          <w:color w:val="000000"/>
        </w:rPr>
        <w:t xml:space="preserve">17.11 </w:t>
      </w:r>
      <w:r>
        <w:rPr>
          <w:b/>
          <w:color w:val="000000"/>
        </w:rPr>
        <w:t>Финансијска позиција</w:t>
      </w:r>
    </w:p>
    <w:p w:rsidR="001326E4" w:rsidRDefault="003C6AA1">
      <w:pPr>
        <w:spacing w:after="150"/>
      </w:pPr>
      <w:r>
        <w:rPr>
          <w:color w:val="000000"/>
        </w:rPr>
        <w:t>(а) Није дошло до материјално негативних промена економ</w:t>
      </w:r>
      <w:r>
        <w:rPr>
          <w:color w:val="000000"/>
        </w:rPr>
        <w:t>ске ситуације Зајмопримца или Корисника кредита од датума овог Уговора.</w:t>
      </w:r>
    </w:p>
    <w:p w:rsidR="001326E4" w:rsidRDefault="003C6AA1">
      <w:pPr>
        <w:spacing w:after="150"/>
      </w:pPr>
      <w:r>
        <w:rPr>
          <w:color w:val="000000"/>
        </w:rPr>
        <w:t>(б) Буџетски подаци и пројекције достављени у складу са овим Уговором достављене су након пажљивог разматрања и припремљене су у доброј намери на основу недавних информација и претпост</w:t>
      </w:r>
      <w:r>
        <w:rPr>
          <w:color w:val="000000"/>
        </w:rPr>
        <w:t>авки које су биле разумне у тренутку припреме и достављања.</w:t>
      </w:r>
    </w:p>
    <w:p w:rsidR="001326E4" w:rsidRDefault="003C6AA1">
      <w:pPr>
        <w:spacing w:after="150"/>
      </w:pPr>
      <w:r>
        <w:rPr>
          <w:color w:val="000000"/>
        </w:rPr>
        <w:t xml:space="preserve">17.12 </w:t>
      </w:r>
      <w:r>
        <w:rPr>
          <w:b/>
          <w:color w:val="000000"/>
        </w:rPr>
        <w:t>Рангирање по принципу pari passu</w:t>
      </w:r>
    </w:p>
    <w:p w:rsidR="001326E4" w:rsidRDefault="003C6AA1">
      <w:pPr>
        <w:spacing w:after="150"/>
      </w:pPr>
      <w:r>
        <w:rPr>
          <w:color w:val="000000"/>
        </w:rPr>
        <w:t xml:space="preserve">Обавезе плаћања по основу Финансијских докумената рангирају се минимум </w:t>
      </w:r>
      <w:r>
        <w:rPr>
          <w:i/>
          <w:color w:val="000000"/>
        </w:rPr>
        <w:t>pari passu</w:t>
      </w:r>
      <w:r>
        <w:rPr>
          <w:color w:val="000000"/>
        </w:rPr>
        <w:t xml:space="preserve"> са потраживањима свих других необезбеђених и несубординисаних поверилаца у смислу Спољне финансијске задужености, осим оних обавеза које су дефинисане као обавезујуће одредбама закона на датум овог Уговора и, у случају Зајмопримца, биће плативе из јавних </w:t>
      </w:r>
      <w:r>
        <w:rPr>
          <w:color w:val="000000"/>
        </w:rPr>
        <w:t>прихода или друге активе Зајмопримца.</w:t>
      </w:r>
    </w:p>
    <w:p w:rsidR="001326E4" w:rsidRDefault="003C6AA1">
      <w:pPr>
        <w:spacing w:after="150"/>
      </w:pPr>
      <w:r>
        <w:rPr>
          <w:color w:val="000000"/>
        </w:rPr>
        <w:t xml:space="preserve">17.13 </w:t>
      </w:r>
      <w:r>
        <w:rPr>
          <w:b/>
          <w:color w:val="000000"/>
        </w:rPr>
        <w:t>Нема поступака који су у току или следе</w:t>
      </w:r>
    </w:p>
    <w:p w:rsidR="001326E4" w:rsidRDefault="003C6AA1">
      <w:pPr>
        <w:spacing w:after="150"/>
      </w:pPr>
      <w:r>
        <w:rPr>
          <w:color w:val="000000"/>
        </w:rPr>
        <w:t>(а) Ниједан парнични, арбитражни или истражни поступак пред било којим судом, арбитражним телом или агенцијом, за који се, у случају негативне пресуде, могло оправдано очек</w:t>
      </w:r>
      <w:r>
        <w:rPr>
          <w:color w:val="000000"/>
        </w:rPr>
        <w:t>ивати да ће имати Материјалне негативне ефекте није покренут нити постоји претња од покретања (по најбољем сазнању и уверењу) против њега или његових државних органа.</w:t>
      </w:r>
    </w:p>
    <w:p w:rsidR="001326E4" w:rsidRDefault="003C6AA1">
      <w:pPr>
        <w:spacing w:after="150"/>
      </w:pPr>
      <w:r>
        <w:rPr>
          <w:color w:val="000000"/>
        </w:rPr>
        <w:t>(б) Ниједна одлука или налог суда, арбитражног суда и ниједан налог било ког државног или</w:t>
      </w:r>
      <w:r>
        <w:rPr>
          <w:color w:val="000000"/>
        </w:rPr>
        <w:t xml:space="preserve"> другог регулаторног тела за који би се разумно могло очекивати да има Материјално негативан ефекат (по најбољем сазнању и уверењу (након обављене детаљне и пажљиве анализе) није донесена против Зајмопримца нити његових државних органа или Корисника кредит</w:t>
      </w:r>
      <w:r>
        <w:rPr>
          <w:color w:val="000000"/>
        </w:rPr>
        <w:t>а.</w:t>
      </w:r>
    </w:p>
    <w:p w:rsidR="001326E4" w:rsidRDefault="003C6AA1">
      <w:pPr>
        <w:spacing w:after="150"/>
      </w:pPr>
      <w:r>
        <w:rPr>
          <w:color w:val="000000"/>
        </w:rPr>
        <w:t xml:space="preserve">17.14 </w:t>
      </w:r>
      <w:r>
        <w:rPr>
          <w:b/>
          <w:color w:val="000000"/>
        </w:rPr>
        <w:t>Нема кршења закона</w:t>
      </w:r>
    </w:p>
    <w:p w:rsidR="001326E4" w:rsidRDefault="003C6AA1">
      <w:pPr>
        <w:spacing w:after="150"/>
      </w:pPr>
      <w:r>
        <w:rPr>
          <w:color w:val="000000"/>
        </w:rPr>
        <w:t>Ни зајмопримац ни корисник кредита нису прекршили ни један закон или пропис чије кршење има или се разумно може очекивати да има Материјално негативан ефекат.</w:t>
      </w:r>
    </w:p>
    <w:p w:rsidR="001326E4" w:rsidRDefault="003C6AA1">
      <w:pPr>
        <w:spacing w:after="150"/>
      </w:pPr>
      <w:r>
        <w:rPr>
          <w:color w:val="000000"/>
        </w:rPr>
        <w:lastRenderedPageBreak/>
        <w:t xml:space="preserve">17.15 </w:t>
      </w:r>
      <w:r>
        <w:rPr>
          <w:b/>
          <w:color w:val="000000"/>
        </w:rPr>
        <w:t>MИГА изјаве и гаранције</w:t>
      </w:r>
    </w:p>
    <w:p w:rsidR="001326E4" w:rsidRDefault="003C6AA1">
      <w:pPr>
        <w:spacing w:after="150"/>
      </w:pPr>
      <w:r>
        <w:rPr>
          <w:color w:val="000000"/>
        </w:rPr>
        <w:t>(a) Све информације, изјаве, и гаранциј</w:t>
      </w:r>
      <w:r>
        <w:rPr>
          <w:color w:val="000000"/>
        </w:rPr>
        <w:t>е дате у вези са Пројектом, као и све писане информације достављене МИГА-и од стране или у име Зајмопримца, су истините, тачне, и потпуне у свим материјалним аспектима и не садрже никакве материјално лажне или обмањујуће изјаве или пропусте.</w:t>
      </w:r>
    </w:p>
    <w:p w:rsidR="001326E4" w:rsidRDefault="003C6AA1">
      <w:pPr>
        <w:spacing w:after="150"/>
      </w:pPr>
      <w:r>
        <w:rPr>
          <w:color w:val="000000"/>
        </w:rPr>
        <w:t>(б) Ни Зајмопр</w:t>
      </w:r>
      <w:r>
        <w:rPr>
          <w:color w:val="000000"/>
        </w:rPr>
        <w:t>имац ни Ентитет за имплементацију пројекта нису учествовали ни у каквим коруптивним праксама, преварама, принудним праксама, тајним праксама, опструктивним праксама или прању новца у вези са Пројектом.</w:t>
      </w:r>
    </w:p>
    <w:p w:rsidR="001326E4" w:rsidRDefault="003C6AA1">
      <w:pPr>
        <w:spacing w:after="150"/>
      </w:pPr>
      <w:r>
        <w:rPr>
          <w:color w:val="000000"/>
        </w:rPr>
        <w:t>(ц) Зајмопримац и Ентитет за имплементацију пројекта с</w:t>
      </w:r>
      <w:r>
        <w:rPr>
          <w:color w:val="000000"/>
        </w:rPr>
        <w:t>у сагласни са Стандарима резултата МИГА-е у вези са Пројектом.</w:t>
      </w:r>
    </w:p>
    <w:p w:rsidR="001326E4" w:rsidRDefault="003C6AA1">
      <w:pPr>
        <w:spacing w:after="150"/>
      </w:pPr>
      <w:r>
        <w:rPr>
          <w:color w:val="000000"/>
        </w:rPr>
        <w:t xml:space="preserve">17.16 </w:t>
      </w:r>
      <w:r>
        <w:rPr>
          <w:b/>
          <w:color w:val="000000"/>
        </w:rPr>
        <w:t>Закон о спречавању корупције</w:t>
      </w:r>
    </w:p>
    <w:p w:rsidR="001326E4" w:rsidRDefault="003C6AA1">
      <w:pPr>
        <w:spacing w:after="150"/>
      </w:pPr>
      <w:r>
        <w:rPr>
          <w:color w:val="000000"/>
        </w:rPr>
        <w:t>(а) Свако појединачно, Зајмопримац и Корисник кредита поштује важећи Закон о спречавању корупције и успоставио је и одржава политике и процедуре конципиране т</w:t>
      </w:r>
      <w:r>
        <w:rPr>
          <w:color w:val="000000"/>
        </w:rPr>
        <w:t>ако да промовишу и омогуће поштовање таквих закона.</w:t>
      </w:r>
    </w:p>
    <w:p w:rsidR="001326E4" w:rsidRDefault="003C6AA1">
      <w:pPr>
        <w:spacing w:after="150"/>
      </w:pPr>
      <w:r>
        <w:rPr>
          <w:color w:val="000000"/>
        </w:rPr>
        <w:t>(б) Ниједан од:</w:t>
      </w:r>
    </w:p>
    <w:p w:rsidR="001326E4" w:rsidRDefault="003C6AA1">
      <w:pPr>
        <w:spacing w:after="150"/>
      </w:pPr>
      <w:r>
        <w:rPr>
          <w:color w:val="000000"/>
        </w:rPr>
        <w:t xml:space="preserve">(i) Зајмопримац или Корисник кредита (нити, према њиховом најбољем знању и уверењу (након што су направили пажљиво испитивање), ниједан агент, директор, запослени нити службеник </w:t>
      </w:r>
      <w:r>
        <w:rPr>
          <w:color w:val="000000"/>
        </w:rPr>
        <w:t>Зајмопримца или Корисника кредита), нити</w:t>
      </w:r>
    </w:p>
    <w:p w:rsidR="001326E4" w:rsidRDefault="003C6AA1">
      <w:pPr>
        <w:spacing w:after="150"/>
      </w:pPr>
      <w:r>
        <w:rPr>
          <w:color w:val="000000"/>
        </w:rPr>
        <w:t>(ii) (у било ком својству у вези са финансирањем Пројекта или у вези са Уговором о Пројекту нити било који државни орган Зајмопримца (према најбољем знању и уверењу (након што је обављена примерена и пажљива анализа</w:t>
      </w:r>
      <w:r>
        <w:rPr>
          <w:color w:val="000000"/>
        </w:rPr>
        <w:t>), ниједан агент, директор, запослени нити службеник било ког државног органа Зајмопримца)</w:t>
      </w:r>
    </w:p>
    <w:p w:rsidR="001326E4" w:rsidRDefault="003C6AA1">
      <w:pPr>
        <w:spacing w:after="150"/>
      </w:pPr>
      <w:r>
        <w:rPr>
          <w:color w:val="000000"/>
        </w:rPr>
        <w:t>није дао или примио нити наложио било ком лицу или одобрио да се да или прими понуда, плаћање или обећање давања новца, поклона или других вредности, директно или ин</w:t>
      </w:r>
      <w:r>
        <w:rPr>
          <w:color w:val="000000"/>
        </w:rPr>
        <w:t>директно, за или за употребу или корист било које особе, када то крши или би кршило било који закон о спречавању корупције или је створило или би створило обавезу за то лице или друге према било ком закону о спречавању корупције.</w:t>
      </w:r>
    </w:p>
    <w:p w:rsidR="001326E4" w:rsidRDefault="003C6AA1">
      <w:pPr>
        <w:spacing w:after="150"/>
      </w:pPr>
      <w:r>
        <w:rPr>
          <w:color w:val="000000"/>
        </w:rPr>
        <w:t>(ц) Ниједан од:</w:t>
      </w:r>
    </w:p>
    <w:p w:rsidR="001326E4" w:rsidRDefault="003C6AA1">
      <w:pPr>
        <w:spacing w:after="150"/>
      </w:pPr>
      <w:r>
        <w:rPr>
          <w:color w:val="000000"/>
        </w:rPr>
        <w:t>(i) Ни Зај</w:t>
      </w:r>
      <w:r>
        <w:rPr>
          <w:color w:val="000000"/>
        </w:rPr>
        <w:t>мопримац ни Корисник кредита (према најбољем знању и уверењу (након што је обављена примерена и пажљива анализа) ниједан агент, директор, запослени нити службеник Зајмопримца или Корисника кредита), нити</w:t>
      </w:r>
    </w:p>
    <w:p w:rsidR="001326E4" w:rsidRDefault="003C6AA1">
      <w:pPr>
        <w:spacing w:after="150"/>
      </w:pPr>
      <w:r>
        <w:rPr>
          <w:color w:val="000000"/>
        </w:rPr>
        <w:t>(ii) (у било ком својству у вези са финансирањем Про</w:t>
      </w:r>
      <w:r>
        <w:rPr>
          <w:color w:val="000000"/>
        </w:rPr>
        <w:t xml:space="preserve">јекта или у вези са Уговором о Пројекту) било ког државног органа Зајмопримца) (према најбољем знању и уверењу (након што је обављена примерена и пажљива </w:t>
      </w:r>
      <w:r>
        <w:rPr>
          <w:color w:val="000000"/>
        </w:rPr>
        <w:lastRenderedPageBreak/>
        <w:t>анализа) ниједан агент, директор, запослени нити службеник било ког државног органа Зајмопримца)</w:t>
      </w:r>
    </w:p>
    <w:p w:rsidR="001326E4" w:rsidRDefault="003C6AA1">
      <w:pPr>
        <w:spacing w:after="150"/>
      </w:pPr>
      <w:r>
        <w:rPr>
          <w:color w:val="000000"/>
        </w:rPr>
        <w:t xml:space="preserve">није </w:t>
      </w:r>
      <w:r>
        <w:rPr>
          <w:color w:val="000000"/>
        </w:rPr>
        <w:t>под истрагом било које институције нити страна у било ком поступку, а у вези са Законима о спречавању корупције.</w:t>
      </w:r>
    </w:p>
    <w:p w:rsidR="001326E4" w:rsidRDefault="003C6AA1">
      <w:pPr>
        <w:spacing w:after="150"/>
      </w:pPr>
      <w:r>
        <w:rPr>
          <w:color w:val="000000"/>
        </w:rPr>
        <w:t xml:space="preserve">17.17 </w:t>
      </w:r>
      <w:r>
        <w:rPr>
          <w:b/>
          <w:color w:val="000000"/>
        </w:rPr>
        <w:t>Закони и прописи о санкцијама:</w:t>
      </w:r>
    </w:p>
    <w:p w:rsidR="001326E4" w:rsidRDefault="003C6AA1">
      <w:pPr>
        <w:spacing w:after="150"/>
      </w:pPr>
      <w:r>
        <w:rPr>
          <w:color w:val="000000"/>
        </w:rPr>
        <w:t>(а) Зајмопримац нити Корисник кредита према сазнањима Зајмопримца, нико од министара, директора, руководил</w:t>
      </w:r>
      <w:r>
        <w:rPr>
          <w:color w:val="000000"/>
        </w:rPr>
        <w:t>аца, запослених или агената Зајмопримца или Корисника кредита који имају било коју надлежност у вези са кредитним аранжманом дефинисаним у овом Уговору, није Санкционисано лице.</w:t>
      </w:r>
    </w:p>
    <w:p w:rsidR="001326E4" w:rsidRDefault="003C6AA1">
      <w:pPr>
        <w:spacing w:after="150"/>
      </w:pPr>
      <w:r>
        <w:rPr>
          <w:color w:val="000000"/>
        </w:rPr>
        <w:t>(б) Ниједно коришћење, коришћење средстава нити друге трансакције из овог Угов</w:t>
      </w:r>
      <w:r>
        <w:rPr>
          <w:color w:val="000000"/>
        </w:rPr>
        <w:t>ора неће кршити важеће Законе и прописе о санкцијама и неће се обављати никакви послови са Санкционисаним лицем у сврху отплате износа који дугује било којој Страни у вези са Кредитом.</w:t>
      </w:r>
    </w:p>
    <w:p w:rsidR="001326E4" w:rsidRDefault="003C6AA1">
      <w:pPr>
        <w:spacing w:after="150"/>
      </w:pPr>
      <w:r>
        <w:rPr>
          <w:color w:val="000000"/>
        </w:rPr>
        <w:t>(ц) Обавезе из горе наведених тачака 17.17 (а) и 17.17 (б) неће се прим</w:t>
      </w:r>
      <w:r>
        <w:rPr>
          <w:color w:val="000000"/>
        </w:rPr>
        <w:t>ењивати нити на једну уговорну страну на коју се (i) примењује Уредба Савета (ЕЦ) 2271/96 (или било који закон или уредба о примени такве уредбе у било којој чланици држава Европска унија), (ii) члан 7 немачке Уредбе о спољној трговини (Außenwirtschaftsver</w:t>
      </w:r>
      <w:r>
        <w:rPr>
          <w:color w:val="000000"/>
        </w:rPr>
        <w:t xml:space="preserve">ordnung, AWV) или (iii) примењује било који сличан закон или пропис у Уједињеном Краљевству („Закон о блокирању”), ако и у мери у којој такве обавезе јесу или би могле бити неизвршиве од стране те странке или у вези са њом у складу са законом о блокирању, </w:t>
      </w:r>
      <w:r>
        <w:rPr>
          <w:color w:val="000000"/>
        </w:rPr>
        <w:t>или би на други начин резултирали кршењем било које одредбе истог закона.</w:t>
      </w:r>
    </w:p>
    <w:p w:rsidR="001326E4" w:rsidRDefault="003C6AA1">
      <w:pPr>
        <w:spacing w:after="150"/>
      </w:pPr>
      <w:r>
        <w:rPr>
          <w:color w:val="000000"/>
        </w:rPr>
        <w:t xml:space="preserve">17.18 </w:t>
      </w:r>
      <w:r>
        <w:rPr>
          <w:b/>
          <w:color w:val="000000"/>
        </w:rPr>
        <w:t>Репрезентације у вези са животном средином</w:t>
      </w:r>
    </w:p>
    <w:p w:rsidR="001326E4" w:rsidRDefault="003C6AA1">
      <w:pPr>
        <w:spacing w:after="150"/>
      </w:pPr>
      <w:r>
        <w:rPr>
          <w:color w:val="000000"/>
        </w:rPr>
        <w:t xml:space="preserve">(а) </w:t>
      </w:r>
      <w:r>
        <w:rPr>
          <w:b/>
          <w:color w:val="000000"/>
        </w:rPr>
        <w:t>Усклађеност са животном средином</w:t>
      </w:r>
    </w:p>
    <w:p w:rsidR="001326E4" w:rsidRDefault="003C6AA1">
      <w:pPr>
        <w:spacing w:after="150"/>
      </w:pPr>
      <w:r>
        <w:rPr>
          <w:color w:val="000000"/>
        </w:rPr>
        <w:t>Зајмопримац и појединачни Ентитет за имплементацију пројекта су спровели и испоштовали у свим ма</w:t>
      </w:r>
      <w:r>
        <w:rPr>
          <w:color w:val="000000"/>
        </w:rPr>
        <w:t>теријалним аспектима све Важеће законе о заштити животне средине и социјалним питањима, услове из ЕСАП, Дозволе за животну средину и све друге материјалне одредбе, услове, ограничења или споразуме који се директно или индиректно односе на било какву контам</w:t>
      </w:r>
      <w:r>
        <w:rPr>
          <w:color w:val="000000"/>
        </w:rPr>
        <w:t>инацију, загађење или отпад или избацивање или испуштање било које токсичне или опасне супстанце на било коју непокретну имовину која јесте или је била у било ком тренутку у власништву, изнајмљена или коришћена у вези са Пројектом од стране Зајмопримца или</w:t>
      </w:r>
      <w:r>
        <w:rPr>
          <w:color w:val="000000"/>
        </w:rPr>
        <w:t xml:space="preserve"> појединачног Ентитета за имплементацију пројекта, или на којој је Зајмопримац или појединачни Ентитет за имплементацију пројекта обављао било какву активност у вези са Пројектом где се разумно могло очекивати да такво нечињење може да доведе до Штетних ма</w:t>
      </w:r>
      <w:r>
        <w:rPr>
          <w:color w:val="000000"/>
        </w:rPr>
        <w:t>теријалних последица.</w:t>
      </w:r>
    </w:p>
    <w:p w:rsidR="001326E4" w:rsidRDefault="003C6AA1">
      <w:pPr>
        <w:spacing w:after="150"/>
      </w:pPr>
      <w:r>
        <w:rPr>
          <w:color w:val="000000"/>
        </w:rPr>
        <w:t xml:space="preserve">(б) </w:t>
      </w:r>
      <w:r>
        <w:rPr>
          <w:b/>
          <w:color w:val="000000"/>
        </w:rPr>
        <w:t>Тужбе које се односе на животну средину</w:t>
      </w:r>
    </w:p>
    <w:p w:rsidR="001326E4" w:rsidRDefault="003C6AA1">
      <w:pPr>
        <w:spacing w:after="150"/>
      </w:pPr>
      <w:r>
        <w:rPr>
          <w:color w:val="000000"/>
        </w:rPr>
        <w:lastRenderedPageBreak/>
        <w:t xml:space="preserve">Ниједна тужба која се односи на животну средину није покренута (према свом најбољем сазнању и уверењу) нити је запрећено Зајмопримцу у вези са Пројектом, где би било разумно вероватно да ће </w:t>
      </w:r>
      <w:r>
        <w:rPr>
          <w:color w:val="000000"/>
        </w:rPr>
        <w:t>та тужба, уколико се утврди против Зајмопримца, имати Материјалне негативне ефекте.</w:t>
      </w:r>
    </w:p>
    <w:p w:rsidR="001326E4" w:rsidRDefault="003C6AA1">
      <w:pPr>
        <w:spacing w:after="150"/>
      </w:pPr>
      <w:r>
        <w:rPr>
          <w:color w:val="000000"/>
        </w:rPr>
        <w:t xml:space="preserve">(ц) </w:t>
      </w:r>
      <w:r>
        <w:rPr>
          <w:b/>
          <w:color w:val="000000"/>
        </w:rPr>
        <w:t>Значајан Е&amp;С догађај</w:t>
      </w:r>
    </w:p>
    <w:p w:rsidR="001326E4" w:rsidRDefault="003C6AA1">
      <w:pPr>
        <w:spacing w:after="150"/>
      </w:pPr>
      <w:r>
        <w:rPr>
          <w:color w:val="000000"/>
        </w:rPr>
        <w:t>Није дошло до значајног Е&amp;С догађаја.</w:t>
      </w:r>
    </w:p>
    <w:p w:rsidR="001326E4" w:rsidRDefault="003C6AA1">
      <w:pPr>
        <w:spacing w:after="150"/>
      </w:pPr>
      <w:r>
        <w:rPr>
          <w:color w:val="000000"/>
        </w:rPr>
        <w:t xml:space="preserve">(д) </w:t>
      </w:r>
      <w:r>
        <w:rPr>
          <w:b/>
          <w:color w:val="000000"/>
        </w:rPr>
        <w:t>Систем управљања заштитом животне средине и друштва</w:t>
      </w:r>
    </w:p>
    <w:p w:rsidR="001326E4" w:rsidRDefault="003C6AA1">
      <w:pPr>
        <w:spacing w:after="150"/>
      </w:pPr>
      <w:r>
        <w:rPr>
          <w:color w:val="000000"/>
        </w:rPr>
        <w:t>Пројекат је у складу са Системом управљања заштитом ж</w:t>
      </w:r>
      <w:r>
        <w:rPr>
          <w:color w:val="000000"/>
        </w:rPr>
        <w:t>ивотне средине и друштва.</w:t>
      </w:r>
    </w:p>
    <w:p w:rsidR="001326E4" w:rsidRDefault="003C6AA1">
      <w:pPr>
        <w:spacing w:after="150"/>
      </w:pPr>
      <w:r>
        <w:rPr>
          <w:color w:val="000000"/>
        </w:rPr>
        <w:t xml:space="preserve">17.19 </w:t>
      </w:r>
      <w:r>
        <w:rPr>
          <w:b/>
          <w:color w:val="000000"/>
        </w:rPr>
        <w:t>Спољна финансијска задуженост</w:t>
      </w:r>
    </w:p>
    <w:p w:rsidR="001326E4" w:rsidRDefault="003C6AA1">
      <w:pPr>
        <w:spacing w:after="150"/>
      </w:pPr>
      <w:r>
        <w:rPr>
          <w:color w:val="000000"/>
        </w:rPr>
        <w:t>Ниједно спољно финансијско задужење није обезбеђено било којом гаранцијом или Квази-гаранцијом на или везано са Јавном имовином осим онако како је дозвољено овим Уговором.</w:t>
      </w:r>
    </w:p>
    <w:p w:rsidR="001326E4" w:rsidRDefault="003C6AA1">
      <w:pPr>
        <w:spacing w:after="150"/>
      </w:pPr>
      <w:r>
        <w:rPr>
          <w:color w:val="000000"/>
        </w:rPr>
        <w:t xml:space="preserve">17.20 </w:t>
      </w:r>
      <w:r>
        <w:rPr>
          <w:b/>
          <w:color w:val="000000"/>
        </w:rPr>
        <w:t>Ваљано право над</w:t>
      </w:r>
      <w:r>
        <w:rPr>
          <w:b/>
          <w:color w:val="000000"/>
        </w:rPr>
        <w:t xml:space="preserve"> имовином</w:t>
      </w:r>
    </w:p>
    <w:p w:rsidR="001326E4" w:rsidRDefault="003C6AA1">
      <w:pPr>
        <w:spacing w:after="150"/>
      </w:pPr>
      <w:r>
        <w:rPr>
          <w:color w:val="000000"/>
        </w:rPr>
        <w:t>Зајмопримац и Корисник кредита имају ваљано и утрживо право над или ваљан закуп или дозволу свих надлежних Власти да користе имовину неопходну за реализацију Пројекта.</w:t>
      </w:r>
    </w:p>
    <w:p w:rsidR="001326E4" w:rsidRDefault="003C6AA1">
      <w:pPr>
        <w:spacing w:after="150"/>
      </w:pPr>
      <w:r>
        <w:rPr>
          <w:color w:val="000000"/>
        </w:rPr>
        <w:t xml:space="preserve">17.21 </w:t>
      </w:r>
      <w:r>
        <w:rPr>
          <w:b/>
          <w:color w:val="000000"/>
        </w:rPr>
        <w:t>Нема имунитета</w:t>
      </w:r>
    </w:p>
    <w:p w:rsidR="001326E4" w:rsidRDefault="003C6AA1">
      <w:pPr>
        <w:spacing w:after="150"/>
      </w:pPr>
      <w:r>
        <w:rPr>
          <w:color w:val="000000"/>
        </w:rPr>
        <w:t xml:space="preserve">У било ком поступку унутар Релевантне јурисдикције и у </w:t>
      </w:r>
      <w:r>
        <w:rPr>
          <w:color w:val="000000"/>
        </w:rPr>
        <w:t>вези са Финансијским документима, Зајмопримац неће имати право да захтева имунитет за себе или своју имовину од тужбе или другог правног процеса, осим имунитета од извршења по питању садашњих или будућих:</w:t>
      </w:r>
    </w:p>
    <w:p w:rsidR="001326E4" w:rsidRDefault="003C6AA1">
      <w:pPr>
        <w:spacing w:after="150"/>
      </w:pPr>
      <w:r>
        <w:rPr>
          <w:color w:val="000000"/>
        </w:rPr>
        <w:t>(а) ”просторија дипломатског представништва” како ј</w:t>
      </w:r>
      <w:r>
        <w:rPr>
          <w:color w:val="000000"/>
        </w:rPr>
        <w:t>е дефинисано Бечком конвенцијом о дипломатским односима која је потписана 1961. године</w:t>
      </w:r>
    </w:p>
    <w:p w:rsidR="001326E4" w:rsidRDefault="003C6AA1">
      <w:pPr>
        <w:spacing w:after="150"/>
      </w:pPr>
      <w:r>
        <w:rPr>
          <w:color w:val="000000"/>
        </w:rPr>
        <w:t>(б) или „конзуларних просторија” како је дефинисано Бечком конвенцијом о конзуларним односима потписаном 1963. године;</w:t>
      </w:r>
    </w:p>
    <w:p w:rsidR="001326E4" w:rsidRDefault="003C6AA1">
      <w:pPr>
        <w:spacing w:after="150"/>
      </w:pPr>
      <w:r>
        <w:rPr>
          <w:color w:val="000000"/>
        </w:rPr>
        <w:t>(ц) имовине којом се не може трговати;</w:t>
      </w:r>
    </w:p>
    <w:p w:rsidR="001326E4" w:rsidRDefault="003C6AA1">
      <w:pPr>
        <w:spacing w:after="150"/>
      </w:pPr>
      <w:r>
        <w:rPr>
          <w:color w:val="000000"/>
        </w:rPr>
        <w:t xml:space="preserve">(д) војне </w:t>
      </w:r>
      <w:r>
        <w:rPr>
          <w:color w:val="000000"/>
        </w:rPr>
        <w:t>имовине или војних средстава, или објеката, оружја и опреме намењене одбрани, државној и јавној безбедности;</w:t>
      </w:r>
    </w:p>
    <w:p w:rsidR="001326E4" w:rsidRDefault="003C6AA1">
      <w:pPr>
        <w:spacing w:after="150"/>
      </w:pPr>
      <w:r>
        <w:rPr>
          <w:color w:val="000000"/>
        </w:rPr>
        <w:t>(е) потраживања чији пренос је ограничен законом;</w:t>
      </w:r>
    </w:p>
    <w:p w:rsidR="001326E4" w:rsidRDefault="003C6AA1">
      <w:pPr>
        <w:spacing w:after="150"/>
      </w:pPr>
      <w:r>
        <w:rPr>
          <w:color w:val="000000"/>
        </w:rPr>
        <w:t>(ф) природних ресурса, предмета за општу употребу, мрежа у јавном власништву, речних басена и вод</w:t>
      </w:r>
      <w:r>
        <w:rPr>
          <w:color w:val="000000"/>
        </w:rPr>
        <w:t>них објеката у јавном власништву, заштићене природне баштине у јавном власништву, као и културне баштине у јавном власништву;</w:t>
      </w:r>
    </w:p>
    <w:p w:rsidR="001326E4" w:rsidRDefault="003C6AA1">
      <w:pPr>
        <w:spacing w:after="150"/>
      </w:pPr>
      <w:r>
        <w:rPr>
          <w:color w:val="000000"/>
        </w:rPr>
        <w:t>(г) непокретности у јавном власништву, које, потпуно или делимично, користе власти Републике Србије, аутономних покрајина или лока</w:t>
      </w:r>
      <w:r>
        <w:rPr>
          <w:color w:val="000000"/>
        </w:rPr>
        <w:t>лних самоуправа за потребе остваривања права и обавеза;</w:t>
      </w:r>
    </w:p>
    <w:p w:rsidR="001326E4" w:rsidRDefault="003C6AA1">
      <w:pPr>
        <w:spacing w:after="150"/>
      </w:pPr>
      <w:r>
        <w:rPr>
          <w:color w:val="000000"/>
        </w:rPr>
        <w:lastRenderedPageBreak/>
        <w:t xml:space="preserve">(х) акција и деоница државе, аутономне покрајине или локалне самоуправе и акција у компанијама и јавним предузећима, осим ако надлежна институција не пристане на успостављање залоге на тим акцијама и </w:t>
      </w:r>
      <w:r>
        <w:rPr>
          <w:color w:val="000000"/>
        </w:rPr>
        <w:t>деоницама, или</w:t>
      </w:r>
    </w:p>
    <w:p w:rsidR="001326E4" w:rsidRDefault="003C6AA1">
      <w:pPr>
        <w:spacing w:after="150"/>
      </w:pPr>
      <w:r>
        <w:rPr>
          <w:color w:val="000000"/>
        </w:rPr>
        <w:t>(и) покретне и непокретне имовине здравствених институција, осим ако хипотека није успостављена на основу одлуке Владе; или</w:t>
      </w:r>
    </w:p>
    <w:p w:rsidR="001326E4" w:rsidRDefault="003C6AA1">
      <w:pPr>
        <w:spacing w:after="150"/>
      </w:pPr>
      <w:r>
        <w:rPr>
          <w:color w:val="000000"/>
        </w:rPr>
        <w:t xml:space="preserve">имовина у горе наведеним ставовима (а) – (и) (укључујући) дефинисана је као </w:t>
      </w:r>
      <w:r>
        <w:rPr>
          <w:b/>
          <w:color w:val="000000"/>
        </w:rPr>
        <w:t>„Изузета имовина”.</w:t>
      </w:r>
    </w:p>
    <w:p w:rsidR="001326E4" w:rsidRDefault="003C6AA1">
      <w:pPr>
        <w:spacing w:after="150"/>
      </w:pPr>
      <w:r>
        <w:rPr>
          <w:color w:val="000000"/>
        </w:rPr>
        <w:t xml:space="preserve">17.22 </w:t>
      </w:r>
      <w:r>
        <w:rPr>
          <w:b/>
          <w:color w:val="000000"/>
        </w:rPr>
        <w:t>Приватна и комер</w:t>
      </w:r>
      <w:r>
        <w:rPr>
          <w:b/>
          <w:color w:val="000000"/>
        </w:rPr>
        <w:t>цијална акта</w:t>
      </w:r>
    </w:p>
    <w:p w:rsidR="001326E4" w:rsidRDefault="003C6AA1">
      <w:pPr>
        <w:spacing w:after="150"/>
      </w:pPr>
      <w:r>
        <w:rPr>
          <w:color w:val="000000"/>
        </w:rPr>
        <w:t>Свако потписивање Докумената о трансакцији од стране Зајмопримца и Корисника кредита у коме су страна и коришћење права и испуњавање обавеза по тим Документима о трансакцији ће представљати приватне и комерцијалне акте, сачињене и извршене у п</w:t>
      </w:r>
      <w:r>
        <w:rPr>
          <w:color w:val="000000"/>
        </w:rPr>
        <w:t>риватне и комерцијалне сврхе.</w:t>
      </w:r>
    </w:p>
    <w:p w:rsidR="001326E4" w:rsidRDefault="003C6AA1">
      <w:pPr>
        <w:spacing w:after="150"/>
      </w:pPr>
      <w:r>
        <w:rPr>
          <w:color w:val="000000"/>
        </w:rPr>
        <w:t xml:space="preserve">17.23 </w:t>
      </w:r>
      <w:r>
        <w:rPr>
          <w:b/>
          <w:color w:val="000000"/>
        </w:rPr>
        <w:t>ММФ</w:t>
      </w:r>
    </w:p>
    <w:p w:rsidR="001326E4" w:rsidRDefault="003C6AA1">
      <w:pPr>
        <w:spacing w:after="150"/>
      </w:pPr>
      <w:r>
        <w:rPr>
          <w:color w:val="000000"/>
        </w:rPr>
        <w:t>Чланица је која испуњава све услове и квалификована да користи ресурсе ММФ-а и ИБРД-а и може повлачити средства која су на располагању у оквиру програма финансирања ММФ-а или ИБРД-а, при чему ти програми нису пониште</w:t>
      </w:r>
      <w:r>
        <w:rPr>
          <w:color w:val="000000"/>
        </w:rPr>
        <w:t>ни нити суспендовани.</w:t>
      </w:r>
    </w:p>
    <w:p w:rsidR="001326E4" w:rsidRDefault="003C6AA1">
      <w:pPr>
        <w:spacing w:after="150"/>
      </w:pPr>
      <w:r>
        <w:rPr>
          <w:color w:val="000000"/>
        </w:rPr>
        <w:t xml:space="preserve">17.24 </w:t>
      </w:r>
      <w:r>
        <w:rPr>
          <w:b/>
          <w:color w:val="000000"/>
        </w:rPr>
        <w:t>Девизне контроле</w:t>
      </w:r>
    </w:p>
    <w:p w:rsidR="001326E4" w:rsidRDefault="003C6AA1">
      <w:pPr>
        <w:spacing w:after="150"/>
      </w:pPr>
      <w:r>
        <w:rPr>
          <w:color w:val="000000"/>
        </w:rPr>
        <w:t>(а) У складу са законима Релевантне јурисдикције, сва плаћања која се реализују према Финансијским документима могу се слободно пренети ван Релевантне јурисдикције и могу се платити или слободно конвертовати у В</w:t>
      </w:r>
      <w:r>
        <w:rPr>
          <w:color w:val="000000"/>
        </w:rPr>
        <w:t>алуту кредитног аранжмана.</w:t>
      </w:r>
    </w:p>
    <w:p w:rsidR="001326E4" w:rsidRDefault="003C6AA1">
      <w:pPr>
        <w:spacing w:after="150"/>
      </w:pPr>
      <w:r>
        <w:rPr>
          <w:color w:val="000000"/>
        </w:rPr>
        <w:t>(б) Зајмопримац је прибавио сва одобрења која се односе на валутне контроле или друга таква одобрења која су потребна како би се осигурала расположивост Валуте кредитног аранжмана и Зајмопримцу омогућило да испуни све своје обаве</w:t>
      </w:r>
      <w:r>
        <w:rPr>
          <w:color w:val="000000"/>
        </w:rPr>
        <w:t>зе према Финансијском документу у коме је страна.</w:t>
      </w:r>
    </w:p>
    <w:p w:rsidR="001326E4" w:rsidRDefault="003C6AA1">
      <w:pPr>
        <w:spacing w:after="150"/>
      </w:pPr>
      <w:r>
        <w:rPr>
          <w:color w:val="000000"/>
        </w:rPr>
        <w:t>(ц) Тренутно нема важећих ограничења нити захтева који ограничавају расположивост или трансфер девизног курса који би ограничили способност Зајмопримца да испуни своје обавезе према Финансијском документу.</w:t>
      </w:r>
    </w:p>
    <w:p w:rsidR="001326E4" w:rsidRDefault="003C6AA1">
      <w:pPr>
        <w:spacing w:after="150"/>
      </w:pPr>
      <w:r>
        <w:rPr>
          <w:color w:val="000000"/>
        </w:rPr>
        <w:t xml:space="preserve">17.25 </w:t>
      </w:r>
      <w:r>
        <w:rPr>
          <w:b/>
          <w:color w:val="000000"/>
        </w:rPr>
        <w:t>Правила о јавним набавкама</w:t>
      </w:r>
    </w:p>
    <w:p w:rsidR="001326E4" w:rsidRDefault="003C6AA1">
      <w:pPr>
        <w:spacing w:after="150"/>
      </w:pPr>
      <w:r>
        <w:rPr>
          <w:color w:val="000000"/>
        </w:rPr>
        <w:t>Испоштована су сва правила која се односе на јавне набавке унутар Релевантне јурисдикције која су примењива на остваривање права и извршавање обавеза Зајмопримца и Корисника кредита према Документима о трансакцији чије су с</w:t>
      </w:r>
      <w:r>
        <w:rPr>
          <w:color w:val="000000"/>
        </w:rPr>
        <w:t>тране.</w:t>
      </w:r>
    </w:p>
    <w:p w:rsidR="001326E4" w:rsidRDefault="003C6AA1">
      <w:pPr>
        <w:spacing w:after="150"/>
      </w:pPr>
      <w:r>
        <w:rPr>
          <w:color w:val="000000"/>
        </w:rPr>
        <w:t xml:space="preserve">17.26 </w:t>
      </w:r>
      <w:r>
        <w:rPr>
          <w:b/>
          <w:color w:val="000000"/>
        </w:rPr>
        <w:t>Буџет и лимити</w:t>
      </w:r>
    </w:p>
    <w:p w:rsidR="001326E4" w:rsidRDefault="003C6AA1">
      <w:pPr>
        <w:spacing w:after="150"/>
      </w:pPr>
      <w:r>
        <w:rPr>
          <w:color w:val="000000"/>
        </w:rPr>
        <w:t xml:space="preserve">(а) Средства неопходна за исплату свих обавеза Зајмопримца према Финансијским Документима у погледу релевантног периода обезбеђена су </w:t>
      </w:r>
      <w:r>
        <w:rPr>
          <w:color w:val="000000"/>
        </w:rPr>
        <w:lastRenderedPageBreak/>
        <w:t>Законом о буџету Републике Србије за ту годину (а за 2023. годину је Законом о буџету Републик</w:t>
      </w:r>
      <w:r>
        <w:rPr>
          <w:color w:val="000000"/>
        </w:rPr>
        <w:t>е Србије за 2023. годину, „Службени гласник РС”, бр. 138/22 и 75/23).</w:t>
      </w:r>
    </w:p>
    <w:p w:rsidR="001326E4" w:rsidRDefault="003C6AA1">
      <w:pPr>
        <w:spacing w:after="150"/>
      </w:pPr>
      <w:r>
        <w:rPr>
          <w:color w:val="000000"/>
        </w:rPr>
        <w:t>(б) Задужења и гаранције су у оквирима (ако постоје) које су дефинисали ММФ, Светска банка и релевантни међународни споразуми.</w:t>
      </w:r>
    </w:p>
    <w:p w:rsidR="001326E4" w:rsidRDefault="003C6AA1">
      <w:pPr>
        <w:spacing w:after="150"/>
      </w:pPr>
      <w:r>
        <w:rPr>
          <w:color w:val="000000"/>
        </w:rPr>
        <w:t xml:space="preserve">17.27 </w:t>
      </w:r>
      <w:r>
        <w:rPr>
          <w:b/>
          <w:color w:val="000000"/>
        </w:rPr>
        <w:t>Резерве</w:t>
      </w:r>
    </w:p>
    <w:p w:rsidR="001326E4" w:rsidRDefault="003C6AA1">
      <w:pPr>
        <w:spacing w:after="150"/>
      </w:pPr>
      <w:r>
        <w:rPr>
          <w:color w:val="000000"/>
        </w:rPr>
        <w:t>Република Србија и Народна банка Србије имају</w:t>
      </w:r>
      <w:r>
        <w:rPr>
          <w:color w:val="000000"/>
        </w:rPr>
        <w:t xml:space="preserve"> пуно власништво над, овлашћење, контролу и надлежност да користе Резерве. Зајмопримац има на располагању део расположивог дела Резерви за потребе испуњења и измирења обавеза по основу Финансијских докумената и није потребно одобрење нити било каква дозвол</w:t>
      </w:r>
      <w:r>
        <w:rPr>
          <w:color w:val="000000"/>
        </w:rPr>
        <w:t>а од стране било ког лица или Државног органа или других институција за коришћење тог дела резерви. Република Србија је крајњи корисник Резерви. НБС је централна банка и монетарна власт Републике Србије која је овлашћена да држи и управља Резервама, укључу</w:t>
      </w:r>
      <w:r>
        <w:rPr>
          <w:color w:val="000000"/>
        </w:rPr>
        <w:t>јући и део Резерви који је Зајмопримцу у потпуности на располагању, на начин који доприноси одговарајућем измирењу обавеза Републике Србије по основу спољног дуга, а које обухватају и обавезе по основу Финансијских докумената.</w:t>
      </w:r>
    </w:p>
    <w:p w:rsidR="001326E4" w:rsidRDefault="003C6AA1">
      <w:pPr>
        <w:spacing w:after="150"/>
      </w:pPr>
      <w:r>
        <w:rPr>
          <w:color w:val="000000"/>
        </w:rPr>
        <w:t xml:space="preserve">17.28 </w:t>
      </w:r>
      <w:r>
        <w:rPr>
          <w:b/>
          <w:color w:val="000000"/>
        </w:rPr>
        <w:t>Понављање</w:t>
      </w:r>
    </w:p>
    <w:p w:rsidR="001326E4" w:rsidRDefault="003C6AA1">
      <w:pPr>
        <w:spacing w:after="150"/>
      </w:pPr>
      <w:r>
        <w:rPr>
          <w:color w:val="000000"/>
        </w:rPr>
        <w:t xml:space="preserve">(а) Сматраће </w:t>
      </w:r>
      <w:r>
        <w:rPr>
          <w:color w:val="000000"/>
        </w:rPr>
        <w:t>се да су тврдње које се понављају које су дате од стране Зајмопримца дате позивањем на чињенице и околности које су постојале на датум сваког Захтева за коришћење средстава и сваког Датума за плаћање камате.</w:t>
      </w:r>
    </w:p>
    <w:p w:rsidR="001326E4" w:rsidRDefault="003C6AA1">
      <w:pPr>
        <w:spacing w:after="150"/>
      </w:pPr>
      <w:r>
        <w:rPr>
          <w:color w:val="000000"/>
        </w:rPr>
        <w:t xml:space="preserve">(б) Изјаве наведене у овој Клаузули 17 сматраће </w:t>
      </w:r>
      <w:r>
        <w:rPr>
          <w:color w:val="000000"/>
        </w:rPr>
        <w:t>се поновљеним од стране Зајмопримца, позивајући се на чињенице и околности које су тада постојале, на Датум ступања на снагу МИГА Гаранције.</w:t>
      </w:r>
    </w:p>
    <w:p w:rsidR="001326E4" w:rsidRDefault="003C6AA1">
      <w:pPr>
        <w:spacing w:after="150"/>
      </w:pPr>
      <w:r>
        <w:rPr>
          <w:color w:val="000000"/>
        </w:rPr>
        <w:t xml:space="preserve">18. </w:t>
      </w:r>
      <w:r>
        <w:rPr>
          <w:b/>
          <w:color w:val="000000"/>
        </w:rPr>
        <w:t>ОБАВЕЗЕ ИНФОРМИСАЊА</w:t>
      </w:r>
    </w:p>
    <w:p w:rsidR="001326E4" w:rsidRDefault="003C6AA1">
      <w:pPr>
        <w:spacing w:after="150"/>
      </w:pPr>
      <w:r>
        <w:rPr>
          <w:color w:val="000000"/>
        </w:rPr>
        <w:t>Информисање у овој Клаузули 18 остаје на снази од датума овог Уговора докле год је било кој</w:t>
      </w:r>
      <w:r>
        <w:rPr>
          <w:color w:val="000000"/>
        </w:rPr>
        <w:t>и износ неисплаћен по основу Финансијских докумената или докле год важи било која Обавеза.</w:t>
      </w:r>
    </w:p>
    <w:p w:rsidR="001326E4" w:rsidRDefault="003C6AA1">
      <w:pPr>
        <w:spacing w:after="150"/>
      </w:pPr>
      <w:r>
        <w:rPr>
          <w:color w:val="000000"/>
        </w:rPr>
        <w:t xml:space="preserve">18.1 </w:t>
      </w:r>
      <w:r>
        <w:rPr>
          <w:b/>
          <w:color w:val="000000"/>
        </w:rPr>
        <w:t>Финансијска документа</w:t>
      </w:r>
    </w:p>
    <w:p w:rsidR="001326E4" w:rsidRDefault="003C6AA1">
      <w:pPr>
        <w:spacing w:after="150"/>
      </w:pPr>
      <w:r>
        <w:rPr>
          <w:color w:val="000000"/>
        </w:rPr>
        <w:t>Зајмопримац ће Агенту и МИГА-и доставити у форми задовољавајућој за Агента (и у довољном броју примерака за све Зајмодавце) Закон о буџету</w:t>
      </w:r>
      <w:r>
        <w:rPr>
          <w:color w:val="000000"/>
        </w:rPr>
        <w:t xml:space="preserve"> Републике Србије за дату календарску годину чим он постане доступан, али у сваком случају у року од сто осамдесет (180) дана од краја финансијске године.</w:t>
      </w:r>
    </w:p>
    <w:p w:rsidR="001326E4" w:rsidRDefault="003C6AA1">
      <w:pPr>
        <w:spacing w:after="150"/>
      </w:pPr>
      <w:r>
        <w:rPr>
          <w:color w:val="000000"/>
        </w:rPr>
        <w:t xml:space="preserve">18.2 </w:t>
      </w:r>
      <w:r>
        <w:rPr>
          <w:b/>
          <w:color w:val="000000"/>
        </w:rPr>
        <w:t>Разне информације</w:t>
      </w:r>
    </w:p>
    <w:p w:rsidR="001326E4" w:rsidRDefault="003C6AA1">
      <w:pPr>
        <w:spacing w:after="150"/>
      </w:pPr>
      <w:r>
        <w:rPr>
          <w:color w:val="000000"/>
        </w:rPr>
        <w:t xml:space="preserve">Зајмопримац ће Агенту доставити (у довољном броју примерака за све Зајмодавце </w:t>
      </w:r>
      <w:r>
        <w:rPr>
          <w:color w:val="000000"/>
        </w:rPr>
        <w:t>и МИГА-у, ако Агент тако захтева):</w:t>
      </w:r>
    </w:p>
    <w:p w:rsidR="001326E4" w:rsidRDefault="003C6AA1">
      <w:pPr>
        <w:spacing w:after="150"/>
      </w:pPr>
      <w:r>
        <w:rPr>
          <w:color w:val="000000"/>
        </w:rPr>
        <w:lastRenderedPageBreak/>
        <w:t>(а) сва документа које је Зајмопримац проследио повериоцима спољне финансијске задужености истовремено када су они прослеђени;</w:t>
      </w:r>
    </w:p>
    <w:p w:rsidR="001326E4" w:rsidRDefault="003C6AA1">
      <w:pPr>
        <w:spacing w:after="150"/>
      </w:pPr>
      <w:r>
        <w:rPr>
          <w:color w:val="000000"/>
        </w:rPr>
        <w:t xml:space="preserve">(б) одмах након што сазна, детаље свих спорова, арбитража или административних поступака који </w:t>
      </w:r>
      <w:r>
        <w:rPr>
          <w:color w:val="000000"/>
        </w:rPr>
        <w:t>су у току, спремају се или су нерешени против Зајмопримца и који би, уколико се донесе негативна одлука, могли имати Материјално негативан ефекат;</w:t>
      </w:r>
    </w:p>
    <w:p w:rsidR="001326E4" w:rsidRDefault="003C6AA1">
      <w:pPr>
        <w:spacing w:after="150"/>
      </w:pPr>
      <w:r>
        <w:rPr>
          <w:color w:val="000000"/>
        </w:rPr>
        <w:t>(ц) одмах друге такве финансијске, статистичке и опште информације везане за финансијско стање, имовину, функ</w:t>
      </w:r>
      <w:r>
        <w:rPr>
          <w:color w:val="000000"/>
        </w:rPr>
        <w:t>ције и рад Зајмопримца, које Агент може разумно тражити, укључујући и тражене допуне или појашњења или пројекције или тражене допуне или објашњења другог материјала које је Зајмопримац доставио у складу са овим Уговором;</w:t>
      </w:r>
    </w:p>
    <w:p w:rsidR="001326E4" w:rsidRDefault="003C6AA1">
      <w:pPr>
        <w:spacing w:after="150"/>
      </w:pPr>
      <w:r>
        <w:rPr>
          <w:color w:val="000000"/>
        </w:rPr>
        <w:t xml:space="preserve">(д) одмах након достављања </w:t>
      </w:r>
      <w:r>
        <w:rPr>
          <w:color w:val="000000"/>
        </w:rPr>
        <w:t>извештаја о надзору и евалуацији од стране МИГА и других релевантних међународних финансијских институција;</w:t>
      </w:r>
    </w:p>
    <w:p w:rsidR="001326E4" w:rsidRDefault="003C6AA1">
      <w:pPr>
        <w:spacing w:after="150"/>
      </w:pPr>
      <w:r>
        <w:rPr>
          <w:color w:val="000000"/>
        </w:rPr>
        <w:t>(е) одмах након сазнања о томе, обавештење о било каквом непоштовању, тужби или жалби у било ком материјалном погледу који се односи на, у вези са П</w:t>
      </w:r>
      <w:r>
        <w:rPr>
          <w:color w:val="000000"/>
        </w:rPr>
        <w:t>ројектом, било какву коруптивну праксу, превару, принуду, заверу, опструктивну праксу или прање новца;</w:t>
      </w:r>
    </w:p>
    <w:p w:rsidR="001326E4" w:rsidRDefault="003C6AA1">
      <w:pPr>
        <w:spacing w:after="150"/>
      </w:pPr>
      <w:r>
        <w:rPr>
          <w:color w:val="000000"/>
        </w:rPr>
        <w:t>(ф) одмах примерак измена:</w:t>
      </w:r>
    </w:p>
    <w:p w:rsidR="001326E4" w:rsidRDefault="003C6AA1">
      <w:pPr>
        <w:spacing w:after="150"/>
      </w:pPr>
      <w:r>
        <w:rPr>
          <w:color w:val="000000"/>
        </w:rPr>
        <w:t>(i) конститутивних докумената Зајмопримца који утичу на његов статус; и</w:t>
      </w:r>
    </w:p>
    <w:p w:rsidR="001326E4" w:rsidRDefault="003C6AA1">
      <w:pPr>
        <w:spacing w:after="150"/>
      </w:pPr>
      <w:r>
        <w:rPr>
          <w:color w:val="000000"/>
        </w:rPr>
        <w:t xml:space="preserve">(ii) Закона о јавном дугу, „Службени гласник РС”, бр. </w:t>
      </w:r>
      <w:r>
        <w:rPr>
          <w:color w:val="000000"/>
        </w:rPr>
        <w:t>61/05, 107/09, 78/11, 68/15, 95/18, 91/19 и 149/20), Закона о буџетском систему, „Службени гласник РС”, бр. 54/09, 73/10, 101/10, 101/11, 93/12, 62/13, 63/13, 108/13, 142/14, 68/15, 103/15, 99/16, 113/17, 5/18, 31/19, 72/19, 149/20, 118/21, 138/22 и 118/21</w:t>
      </w:r>
      <w:r>
        <w:rPr>
          <w:color w:val="000000"/>
        </w:rPr>
        <w:t xml:space="preserve"> – др. закон) и Закона о моравском коридору; и</w:t>
      </w:r>
    </w:p>
    <w:p w:rsidR="001326E4" w:rsidRDefault="003C6AA1">
      <w:pPr>
        <w:spacing w:after="150"/>
      </w:pPr>
      <w:r>
        <w:rPr>
          <w:color w:val="000000"/>
        </w:rPr>
        <w:t>(г) Зајмопримац мора одмах доставити Агенту у довољном броју примерака за све Зајмодавце (и МИГА-у), све документе или информације које су достављене МИГА-и, а у исто време све што је послато МИГА-и.</w:t>
      </w:r>
    </w:p>
    <w:p w:rsidR="001326E4" w:rsidRDefault="003C6AA1">
      <w:pPr>
        <w:spacing w:after="150"/>
      </w:pPr>
      <w:r>
        <w:rPr>
          <w:color w:val="000000"/>
        </w:rPr>
        <w:t xml:space="preserve">18.3 </w:t>
      </w:r>
      <w:r>
        <w:rPr>
          <w:b/>
          <w:color w:val="000000"/>
        </w:rPr>
        <w:t>Обав</w:t>
      </w:r>
      <w:r>
        <w:rPr>
          <w:b/>
          <w:color w:val="000000"/>
        </w:rPr>
        <w:t>ештење о неиспуњењу обавеза</w:t>
      </w:r>
    </w:p>
    <w:p w:rsidR="001326E4" w:rsidRDefault="003C6AA1">
      <w:pPr>
        <w:spacing w:after="150"/>
      </w:pPr>
      <w:r>
        <w:rPr>
          <w:color w:val="000000"/>
        </w:rPr>
        <w:t>(а) Зајмопримац ће обавестити Агента о сваком неиспуњењу обавеза (и корацима који се предузимају за отклањање, уколико их има) одмах након што сазна о неиспуњењу.</w:t>
      </w:r>
    </w:p>
    <w:p w:rsidR="001326E4" w:rsidRDefault="003C6AA1">
      <w:pPr>
        <w:spacing w:after="150"/>
      </w:pPr>
      <w:r>
        <w:rPr>
          <w:color w:val="000000"/>
        </w:rPr>
        <w:t>(б) Одмах након захтева Агента, Зајмопримац ће Агенту доставити п</w:t>
      </w:r>
      <w:r>
        <w:rPr>
          <w:color w:val="000000"/>
        </w:rPr>
        <w:t>отврду потписану од стране потписника Зајмопримца којом се потврђује да се Неиспуњење обавеза не наставља (или уколико се Неиспуњење обавеза наставља, навешће случај Неиспуњења обавеза и кораке који се предузимају за отклањање истог, уколико их има).</w:t>
      </w:r>
    </w:p>
    <w:p w:rsidR="001326E4" w:rsidRDefault="003C6AA1">
      <w:pPr>
        <w:spacing w:after="150"/>
      </w:pPr>
      <w:r>
        <w:rPr>
          <w:color w:val="000000"/>
        </w:rPr>
        <w:t xml:space="preserve">18.4 </w:t>
      </w:r>
      <w:r>
        <w:rPr>
          <w:b/>
          <w:color w:val="000000"/>
        </w:rPr>
        <w:t>Коришћење веб сајтова</w:t>
      </w:r>
    </w:p>
    <w:p w:rsidR="001326E4" w:rsidRDefault="003C6AA1">
      <w:pPr>
        <w:spacing w:after="150"/>
      </w:pPr>
      <w:r>
        <w:rPr>
          <w:color w:val="000000"/>
        </w:rPr>
        <w:t>(а) Зајмопримац може испунити своју обавезу по овом Уговору и доставити информације оним Зајмодавцима („</w:t>
      </w:r>
      <w:r>
        <w:rPr>
          <w:b/>
          <w:color w:val="000000"/>
        </w:rPr>
        <w:t>Зајмодавци који користе веб сајт</w:t>
      </w:r>
      <w:r>
        <w:rPr>
          <w:color w:val="000000"/>
        </w:rPr>
        <w:t xml:space="preserve">”) </w:t>
      </w:r>
      <w:r>
        <w:rPr>
          <w:color w:val="000000"/>
        </w:rPr>
        <w:lastRenderedPageBreak/>
        <w:t>који прихватају овај метод комуникације тако што ће ове информације поставити на електронски ве</w:t>
      </w:r>
      <w:r>
        <w:rPr>
          <w:color w:val="000000"/>
        </w:rPr>
        <w:t>б сајт Зајмопримца и Агента („</w:t>
      </w:r>
      <w:r>
        <w:rPr>
          <w:b/>
          <w:color w:val="000000"/>
        </w:rPr>
        <w:t>Наменски веб сајт</w:t>
      </w:r>
      <w:r>
        <w:rPr>
          <w:color w:val="000000"/>
        </w:rPr>
        <w:t>”) ако:</w:t>
      </w:r>
    </w:p>
    <w:p w:rsidR="001326E4" w:rsidRDefault="003C6AA1">
      <w:pPr>
        <w:spacing w:after="150"/>
      </w:pPr>
      <w:r>
        <w:rPr>
          <w:color w:val="000000"/>
        </w:rPr>
        <w:t>(i) се Агент изричито сложи (након обављених консултација са сваким Зајмодавцем) да ће прихватити пријем информација овим путем;</w:t>
      </w:r>
    </w:p>
    <w:p w:rsidR="001326E4" w:rsidRDefault="003C6AA1">
      <w:pPr>
        <w:spacing w:after="150"/>
      </w:pPr>
      <w:r>
        <w:rPr>
          <w:color w:val="000000"/>
        </w:rPr>
        <w:t>(ii) су и Зајмопримац и Агент упознати са адресом и релевантном лозинком</w:t>
      </w:r>
      <w:r>
        <w:rPr>
          <w:color w:val="000000"/>
        </w:rPr>
        <w:t xml:space="preserve"> потребном за Наменски веб сајт; и</w:t>
      </w:r>
    </w:p>
    <w:p w:rsidR="001326E4" w:rsidRDefault="003C6AA1">
      <w:pPr>
        <w:spacing w:after="150"/>
      </w:pPr>
      <w:r>
        <w:rPr>
          <w:color w:val="000000"/>
        </w:rPr>
        <w:t>(iii) су информације у претходно договореном формату између Зајмопримца и Агента.</w:t>
      </w:r>
    </w:p>
    <w:p w:rsidR="001326E4" w:rsidRDefault="003C6AA1">
      <w:pPr>
        <w:spacing w:after="150"/>
      </w:pPr>
      <w:r>
        <w:rPr>
          <w:color w:val="000000"/>
        </w:rPr>
        <w:t>(б) Ако се Зајмодавац („</w:t>
      </w:r>
      <w:r>
        <w:rPr>
          <w:b/>
          <w:color w:val="000000"/>
        </w:rPr>
        <w:t>Зајмопримац који тражи штампани формат</w:t>
      </w:r>
      <w:r>
        <w:rPr>
          <w:color w:val="000000"/>
        </w:rPr>
        <w:t>”) не слаже да се информације доставе електронски, у том случају ће Агент о т</w:t>
      </w:r>
      <w:r>
        <w:rPr>
          <w:color w:val="000000"/>
        </w:rPr>
        <w:t>оме обавестити Зајмопримца и Зајмопримац ће информације доставити Агенту у штампаном формату (у довољном броју примерака за сваког Зајмопримца који тражи информације у штампаном формату). У сваком случају, Зајмопримац ће Агенту доставити барем један пример</w:t>
      </w:r>
      <w:r>
        <w:rPr>
          <w:color w:val="000000"/>
        </w:rPr>
        <w:t>ак у штампаном формату информација чија је достава тражена.</w:t>
      </w:r>
    </w:p>
    <w:p w:rsidR="001326E4" w:rsidRDefault="003C6AA1">
      <w:pPr>
        <w:spacing w:after="150"/>
      </w:pPr>
      <w:r>
        <w:rPr>
          <w:color w:val="000000"/>
        </w:rPr>
        <w:t>(ц) Агент ће сваком Зајмодавцу који тражи информације у штампаном формату доставити адресу и релевантну лозинку потребну за Наменски веб сајт након утврђивања наменског веб сајта од стране Зајмопр</w:t>
      </w:r>
      <w:r>
        <w:rPr>
          <w:color w:val="000000"/>
        </w:rPr>
        <w:t>имца и Агента.</w:t>
      </w:r>
    </w:p>
    <w:p w:rsidR="001326E4" w:rsidRDefault="003C6AA1">
      <w:pPr>
        <w:spacing w:after="150"/>
      </w:pPr>
      <w:r>
        <w:rPr>
          <w:color w:val="000000"/>
        </w:rPr>
        <w:t>(д) Зајмопримац ће одмах након што сазна обавестити Агента ако:</w:t>
      </w:r>
    </w:p>
    <w:p w:rsidR="001326E4" w:rsidRDefault="003C6AA1">
      <w:pPr>
        <w:spacing w:after="150"/>
      </w:pPr>
      <w:r>
        <w:rPr>
          <w:color w:val="000000"/>
        </w:rPr>
        <w:t>(i) не може да се приступи Наменском веб сајту услед техничких проблема;</w:t>
      </w:r>
    </w:p>
    <w:p w:rsidR="001326E4" w:rsidRDefault="003C6AA1">
      <w:pPr>
        <w:spacing w:after="150"/>
      </w:pPr>
      <w:r>
        <w:rPr>
          <w:color w:val="000000"/>
        </w:rPr>
        <w:t>(ii) се промени лозинка за приступ Наменском веб сајту;</w:t>
      </w:r>
    </w:p>
    <w:p w:rsidR="001326E4" w:rsidRDefault="003C6AA1">
      <w:pPr>
        <w:spacing w:after="150"/>
      </w:pPr>
      <w:r>
        <w:rPr>
          <w:color w:val="000000"/>
        </w:rPr>
        <w:t>(iii) се информације чије достављање је обавезно</w:t>
      </w:r>
      <w:r>
        <w:rPr>
          <w:color w:val="000000"/>
        </w:rPr>
        <w:t xml:space="preserve"> по овом Уговору поставе на Наменски веб сајт;</w:t>
      </w:r>
    </w:p>
    <w:p w:rsidR="001326E4" w:rsidRDefault="003C6AA1">
      <w:pPr>
        <w:spacing w:after="150"/>
      </w:pPr>
      <w:r>
        <w:rPr>
          <w:color w:val="000000"/>
        </w:rPr>
        <w:t>(iv) дође до измена и допуна постојећих информација које су по овом Уговору постављене на Наменски веб сајт; или</w:t>
      </w:r>
    </w:p>
    <w:p w:rsidR="001326E4" w:rsidRDefault="003C6AA1">
      <w:pPr>
        <w:spacing w:after="150"/>
      </w:pPr>
      <w:r>
        <w:rPr>
          <w:color w:val="000000"/>
        </w:rPr>
        <w:t xml:space="preserve">(v) Зајмопримац дође до сазнања да је Наменски веб сајт или било која информација постављена на </w:t>
      </w:r>
      <w:r>
        <w:rPr>
          <w:color w:val="000000"/>
        </w:rPr>
        <w:t>Наменском веб сајту заражен електронским вирусом или сличним софтверима или да је то раније био.</w:t>
      </w:r>
    </w:p>
    <w:p w:rsidR="001326E4" w:rsidRDefault="003C6AA1">
      <w:pPr>
        <w:spacing w:after="150"/>
      </w:pPr>
      <w:r>
        <w:rPr>
          <w:color w:val="000000"/>
        </w:rPr>
        <w:t>(е) Ако Зајмопримац обавести Агента у складу са горе наведеним ставом (д)(i) или ставом (д)(v), све информације које према овом Уговору Зајмопримац достави нак</w:t>
      </w:r>
      <w:r>
        <w:rPr>
          <w:color w:val="000000"/>
        </w:rPr>
        <w:t>он датума обавештења морају бити достављене у штампаном формату осим и докле год су Агент и сваки Зајмодавац који користи веб сајт сигурни да се околности које су проузроковале обавештење не настављају.</w:t>
      </w:r>
    </w:p>
    <w:p w:rsidR="001326E4" w:rsidRDefault="003C6AA1">
      <w:pPr>
        <w:spacing w:after="150"/>
      </w:pPr>
      <w:r>
        <w:rPr>
          <w:color w:val="000000"/>
        </w:rPr>
        <w:t>(ф) Сваки Зајмопримац који информације добија електро</w:t>
      </w:r>
      <w:r>
        <w:rPr>
          <w:color w:val="000000"/>
        </w:rPr>
        <w:t xml:space="preserve">нски може тражити, преко Агента, један примерак у штампаном формату свих тражених информација према овом Уговору које се постављају на Наменски веб сајт. </w:t>
      </w:r>
      <w:r>
        <w:rPr>
          <w:color w:val="000000"/>
        </w:rPr>
        <w:lastRenderedPageBreak/>
        <w:t>Зајмопримац ће испунити сваки такав захтев у року од десет (10) Радних дана.</w:t>
      </w:r>
    </w:p>
    <w:p w:rsidR="001326E4" w:rsidRDefault="003C6AA1">
      <w:pPr>
        <w:spacing w:after="150"/>
      </w:pPr>
      <w:r>
        <w:rPr>
          <w:color w:val="000000"/>
        </w:rPr>
        <w:t xml:space="preserve">18.5 </w:t>
      </w:r>
      <w:r>
        <w:rPr>
          <w:b/>
          <w:color w:val="000000"/>
        </w:rPr>
        <w:t xml:space="preserve">„Провере „Упознај </w:t>
      </w:r>
      <w:r>
        <w:rPr>
          <w:b/>
          <w:color w:val="000000"/>
        </w:rPr>
        <w:t>свог Клијента”</w:t>
      </w:r>
    </w:p>
    <w:p w:rsidR="001326E4" w:rsidRDefault="003C6AA1">
      <w:pPr>
        <w:spacing w:after="150"/>
      </w:pPr>
      <w:r>
        <w:rPr>
          <w:color w:val="000000"/>
        </w:rPr>
        <w:t>(a) Ако:</w:t>
      </w:r>
    </w:p>
    <w:p w:rsidR="001326E4" w:rsidRDefault="003C6AA1">
      <w:pPr>
        <w:spacing w:after="150"/>
      </w:pPr>
      <w:r>
        <w:rPr>
          <w:color w:val="000000"/>
        </w:rPr>
        <w:t>(i) увођење новог закона или прописа, или нека промена у постојећем закону или пропису (или тумачењу, примени или спровођењу тог закона или прописа) до којег дође након датума овог Уговора;</w:t>
      </w:r>
    </w:p>
    <w:p w:rsidR="001326E4" w:rsidRDefault="003C6AA1">
      <w:pPr>
        <w:spacing w:after="150"/>
      </w:pPr>
      <w:r>
        <w:rPr>
          <w:color w:val="000000"/>
        </w:rPr>
        <w:t>(ii) промене статуса Зајмопримца након дат</w:t>
      </w:r>
      <w:r>
        <w:rPr>
          <w:color w:val="000000"/>
        </w:rPr>
        <w:t>ума овог Уговора; или</w:t>
      </w:r>
    </w:p>
    <w:p w:rsidR="001326E4" w:rsidRDefault="003C6AA1">
      <w:pPr>
        <w:spacing w:after="150"/>
      </w:pPr>
      <w:r>
        <w:rPr>
          <w:color w:val="000000"/>
        </w:rPr>
        <w:t>(iii) предложено уступање или пренос које врши неки Зајмодавац у погледу својих права и обaвеза према овом Уговору страни која није Зајмодавац пре таквог уступања или преноса,</w:t>
      </w:r>
    </w:p>
    <w:p w:rsidR="001326E4" w:rsidRDefault="003C6AA1">
      <w:pPr>
        <w:spacing w:after="150"/>
      </w:pPr>
      <w:r>
        <w:rPr>
          <w:color w:val="000000"/>
        </w:rPr>
        <w:t>обавезује Агента или било ког Зајмодавца (или, у случају п</w:t>
      </w:r>
      <w:r>
        <w:rPr>
          <w:color w:val="000000"/>
        </w:rPr>
        <w:t>ретходно наведеног става (iii), било ког потенцијалног новог Зајмодавца) на поступање у складу с идентификацијским поступком „упознај свог Клијента” или сличним поступком у околностима у којима му потребне информације већ нису доступне. Зајмопримац ће одма</w:t>
      </w:r>
      <w:r>
        <w:rPr>
          <w:color w:val="000000"/>
        </w:rPr>
        <w:t>х по захтеву Агента или било ког Зајмодавца доставити или осигурати достављање оне документације и других доказа које Агент може оправдано захтевати (за себе или за било ког Зајмодавца) или било који Зајмодавац (за себе или, у случају описаном у горе навед</w:t>
      </w:r>
      <w:r>
        <w:rPr>
          <w:color w:val="000000"/>
        </w:rPr>
        <w:t xml:space="preserve">еном ставу (iii) у име новог потенцијалног Зајмодавца) како би Агент, тај постојећи Зајмодавац или у случају описаном у претходном ставу (iii), нови потенцијални Зајмодавац поступили у складу са свим проверама „упознај свог Клијента” или сличним проверама </w:t>
      </w:r>
      <w:r>
        <w:rPr>
          <w:color w:val="000000"/>
        </w:rPr>
        <w:t>према свим важећим законима или прописима у складу са трансакцијама које су предвиђене у Финансијским документима и/или Мига Гаранцији.</w:t>
      </w:r>
    </w:p>
    <w:p w:rsidR="001326E4" w:rsidRDefault="003C6AA1">
      <w:pPr>
        <w:spacing w:after="150"/>
      </w:pPr>
      <w:r>
        <w:rPr>
          <w:color w:val="000000"/>
        </w:rPr>
        <w:t>(б) Сваки Зајмодавац ће одмах по пријему захтева Агента доставити или осигурати достављање оне документације и других до</w:t>
      </w:r>
      <w:r>
        <w:rPr>
          <w:color w:val="000000"/>
        </w:rPr>
        <w:t>каза које Агент може оправдано затражити како би Агент спровео и на задовољавајући начин поступио у складу са свим проверама „упознај свог Клијента” или сличним проверама према свим важећим законима или прописима које произлазе из трансакција које су предв</w:t>
      </w:r>
      <w:r>
        <w:rPr>
          <w:color w:val="000000"/>
        </w:rPr>
        <w:t>иђене Финансијским документима.</w:t>
      </w:r>
    </w:p>
    <w:p w:rsidR="001326E4" w:rsidRDefault="003C6AA1">
      <w:pPr>
        <w:spacing w:after="150"/>
      </w:pPr>
      <w:r>
        <w:rPr>
          <w:color w:val="000000"/>
        </w:rPr>
        <w:t>(ц) Зајмопримац ће (не чешће од једном у свакој фискалној години, осим ако Агент с разлогом не сумња да се Неиспуњење обавеза наставља или би могло до њега да дође) дозволити Агенту и/или рачуновођама или другим стручним сав</w:t>
      </w:r>
      <w:r>
        <w:rPr>
          <w:color w:val="000000"/>
        </w:rPr>
        <w:t>етницима и извођачима Агента да без новчане надокнаде приступе у разумно време и уз давање претходне разумне најаве о томе уз ризик и трошкове по Зајмопримца свим просторијама релевантних јавних служби као и састанак са потребним јавним службеницима како б</w:t>
      </w:r>
      <w:r>
        <w:rPr>
          <w:color w:val="000000"/>
        </w:rPr>
        <w:t xml:space="preserve">и разговарали и пратили имплементацију и управљање Финансијским документима, Уговором о Пројекту и учинак страна по истим, укључујући </w:t>
      </w:r>
      <w:r>
        <w:rPr>
          <w:color w:val="000000"/>
        </w:rPr>
        <w:lastRenderedPageBreak/>
        <w:t>обезбеђивање свих неопходних виза и обезбеђивање безбедносних аранжмана за представнике Агента.</w:t>
      </w:r>
    </w:p>
    <w:p w:rsidR="001326E4" w:rsidRDefault="003C6AA1">
      <w:pPr>
        <w:spacing w:after="150"/>
      </w:pPr>
      <w:r>
        <w:rPr>
          <w:color w:val="000000"/>
        </w:rPr>
        <w:t xml:space="preserve">19. </w:t>
      </w:r>
      <w:r>
        <w:rPr>
          <w:b/>
          <w:color w:val="000000"/>
        </w:rPr>
        <w:t>ОПШТЕ ОБАВЕЗЕ</w:t>
      </w:r>
    </w:p>
    <w:p w:rsidR="001326E4" w:rsidRDefault="003C6AA1">
      <w:pPr>
        <w:spacing w:after="150"/>
      </w:pPr>
      <w:r>
        <w:rPr>
          <w:color w:val="000000"/>
        </w:rPr>
        <w:t xml:space="preserve">Обавезе </w:t>
      </w:r>
      <w:r>
        <w:rPr>
          <w:color w:val="000000"/>
        </w:rPr>
        <w:t>из Клаузуле 19 остају на снази од датума овог Уговора докле год постоји било који неизмирени износ по основу Финансијских докумената или било која Обавеза на снази.</w:t>
      </w:r>
    </w:p>
    <w:p w:rsidR="001326E4" w:rsidRDefault="003C6AA1">
      <w:pPr>
        <w:spacing w:after="150"/>
      </w:pPr>
      <w:r>
        <w:rPr>
          <w:color w:val="000000"/>
        </w:rPr>
        <w:t xml:space="preserve">19.1 </w:t>
      </w:r>
      <w:r>
        <w:rPr>
          <w:b/>
          <w:color w:val="000000"/>
        </w:rPr>
        <w:t>Овлашћења</w:t>
      </w:r>
    </w:p>
    <w:p w:rsidR="001326E4" w:rsidRDefault="003C6AA1">
      <w:pPr>
        <w:spacing w:after="150"/>
      </w:pPr>
      <w:r>
        <w:rPr>
          <w:color w:val="000000"/>
        </w:rPr>
        <w:t>Зајмопримац мора (и осигураће да, у односу на параграф (а) испод, Корисник к</w:t>
      </w:r>
      <w:r>
        <w:rPr>
          <w:color w:val="000000"/>
        </w:rPr>
        <w:t>редита):</w:t>
      </w:r>
    </w:p>
    <w:p w:rsidR="001326E4" w:rsidRDefault="003C6AA1">
      <w:pPr>
        <w:spacing w:after="150"/>
      </w:pPr>
      <w:r>
        <w:rPr>
          <w:color w:val="000000"/>
        </w:rPr>
        <w:t>(a) одржавати, испоштовати и учинити све што је потребно за одржавање у потпуности на снази и важеће и (када је примењиво, у најкраћем могућем року) прибавити сва овлашћења потребна према било ком меродавном закону како би се испуниле обавезе по о</w:t>
      </w:r>
      <w:r>
        <w:rPr>
          <w:color w:val="000000"/>
        </w:rPr>
        <w:t xml:space="preserve">снову Докумената о трансакцији или да би се обезбедила легалност, валидност, примењивост и прихватљивости као доказа Докумената о трансакцијама (и доставити оверене примерке Агенту) укључујући у односу на Зајмопримца било које неопходно овлашћење, уколико </w:t>
      </w:r>
      <w:r>
        <w:rPr>
          <w:color w:val="000000"/>
        </w:rPr>
        <w:t>је потребно, како би се обезбедило да Зајмопримац може у потпуности располагати Резервама за потребе извршавања обавеза по основу Финансијских докумената; и</w:t>
      </w:r>
    </w:p>
    <w:p w:rsidR="001326E4" w:rsidRDefault="003C6AA1">
      <w:pPr>
        <w:spacing w:after="150"/>
      </w:pPr>
      <w:r>
        <w:rPr>
          <w:color w:val="000000"/>
        </w:rPr>
        <w:t>(б) обезбедити да сви износи који доспевају на основу Докумената о трансакцији у свакој календарско</w:t>
      </w:r>
      <w:r>
        <w:rPr>
          <w:color w:val="000000"/>
        </w:rPr>
        <w:t>ј години буду обухваћени Законом о буџету Републике Србије за дату календарску годину.</w:t>
      </w:r>
    </w:p>
    <w:p w:rsidR="001326E4" w:rsidRDefault="003C6AA1">
      <w:pPr>
        <w:spacing w:after="150"/>
      </w:pPr>
      <w:r>
        <w:rPr>
          <w:color w:val="000000"/>
        </w:rPr>
        <w:t xml:space="preserve">19.2 </w:t>
      </w:r>
      <w:r>
        <w:rPr>
          <w:b/>
          <w:color w:val="000000"/>
        </w:rPr>
        <w:t>Усклађеност са законима</w:t>
      </w:r>
    </w:p>
    <w:p w:rsidR="001326E4" w:rsidRDefault="003C6AA1">
      <w:pPr>
        <w:spacing w:after="150"/>
      </w:pPr>
      <w:r>
        <w:rPr>
          <w:color w:val="000000"/>
        </w:rPr>
        <w:t xml:space="preserve">(a) Зајмопримац ће (и осигураће да и Корисник кредита) поступати по свим аспектима у складу са свим законима којима подлеже, уколико би </w:t>
      </w:r>
      <w:r>
        <w:rPr>
          <w:color w:val="000000"/>
        </w:rPr>
        <w:t>непоступање материјално умањило Зајмопримчеву способност да извршава своје обавезе по основу Финансијских докумената.</w:t>
      </w:r>
    </w:p>
    <w:p w:rsidR="001326E4" w:rsidRDefault="003C6AA1">
      <w:pPr>
        <w:spacing w:after="150"/>
      </w:pPr>
      <w:r>
        <w:rPr>
          <w:color w:val="000000"/>
        </w:rPr>
        <w:t>(б) Зајмопримац ће (и осигураће да и Корисник кредита) одржати важећим и спроводити политике и процедуре конципиране тако да обезбеде ускл</w:t>
      </w:r>
      <w:r>
        <w:rPr>
          <w:color w:val="000000"/>
        </w:rPr>
        <w:t>ађеност Зајмопримца, Корисника кредита, њихових Подружница и њихових релевантних директора, службеника и агената са законима о спречавању корупције.</w:t>
      </w:r>
    </w:p>
    <w:p w:rsidR="001326E4" w:rsidRDefault="003C6AA1">
      <w:pPr>
        <w:spacing w:after="150"/>
      </w:pPr>
      <w:r>
        <w:rPr>
          <w:color w:val="000000"/>
        </w:rPr>
        <w:t xml:space="preserve">19.3 </w:t>
      </w:r>
      <w:r>
        <w:rPr>
          <w:b/>
          <w:color w:val="000000"/>
        </w:rPr>
        <w:t>ММФ</w:t>
      </w:r>
    </w:p>
    <w:p w:rsidR="001326E4" w:rsidRDefault="003C6AA1">
      <w:pPr>
        <w:spacing w:after="150"/>
      </w:pPr>
      <w:r>
        <w:rPr>
          <w:color w:val="000000"/>
        </w:rPr>
        <w:t>Зајмопримац ће у сваком тренутку испуњавати своје обавезе које проистичу из чланства у ММФ-у и ИБР</w:t>
      </w:r>
      <w:r>
        <w:rPr>
          <w:color w:val="000000"/>
        </w:rPr>
        <w:t>Д-у (или правним следбеницима ММФ-а или ИБРД-а).</w:t>
      </w:r>
    </w:p>
    <w:p w:rsidR="001326E4" w:rsidRDefault="003C6AA1">
      <w:pPr>
        <w:spacing w:after="150"/>
      </w:pPr>
      <w:r>
        <w:rPr>
          <w:color w:val="000000"/>
        </w:rPr>
        <w:t xml:space="preserve">19.4 </w:t>
      </w:r>
      <w:r>
        <w:rPr>
          <w:b/>
          <w:color w:val="000000"/>
        </w:rPr>
        <w:t>МИГА Гаранција</w:t>
      </w:r>
    </w:p>
    <w:p w:rsidR="001326E4" w:rsidRDefault="003C6AA1">
      <w:pPr>
        <w:spacing w:after="150"/>
      </w:pPr>
      <w:r>
        <w:rPr>
          <w:color w:val="000000"/>
        </w:rPr>
        <w:lastRenderedPageBreak/>
        <w:t>Након обавештења од стране Агента, Зајмопримац ће прeдузети (и неће пропустити да предузме) све радње које су неопходне за спровођење МИГА Гаранције у пуном ефекту и снази.</w:t>
      </w:r>
    </w:p>
    <w:p w:rsidR="001326E4" w:rsidRDefault="003C6AA1">
      <w:pPr>
        <w:spacing w:after="150"/>
      </w:pPr>
      <w:r>
        <w:rPr>
          <w:color w:val="000000"/>
        </w:rPr>
        <w:t xml:space="preserve">19.5 </w:t>
      </w:r>
      <w:r>
        <w:rPr>
          <w:b/>
          <w:color w:val="000000"/>
        </w:rPr>
        <w:t>Негативна</w:t>
      </w:r>
      <w:r>
        <w:rPr>
          <w:b/>
          <w:color w:val="000000"/>
        </w:rPr>
        <w:t xml:space="preserve"> залога</w:t>
      </w:r>
    </w:p>
    <w:p w:rsidR="001326E4" w:rsidRDefault="003C6AA1">
      <w:pPr>
        <w:spacing w:after="150"/>
      </w:pPr>
      <w:r>
        <w:rPr>
          <w:color w:val="000000"/>
        </w:rPr>
        <w:t>У овој Клаузули 19.5 ”Квази-обезбеђење” означава аранжман или трансакцију описану у даљем тексту у ставу (д).</w:t>
      </w:r>
    </w:p>
    <w:p w:rsidR="001326E4" w:rsidRDefault="003C6AA1">
      <w:pPr>
        <w:spacing w:after="150"/>
      </w:pPr>
      <w:r>
        <w:rPr>
          <w:color w:val="000000"/>
        </w:rPr>
        <w:t xml:space="preserve">(a) Зајмопримац неће доделити или дозволити успостављање и обезбедиће да не буде додељено нити дозвољено успостављање било ког Обезбеђења </w:t>
      </w:r>
      <w:r>
        <w:rPr>
          <w:color w:val="000000"/>
        </w:rPr>
        <w:t>над Јавном имовином, садашњом или будућом, у циљу обезбеђивања намирења Спољне финансијске задужености Зајмопримца, осим ако он или његове агенције (ако је примењиво) истовремено и претходно не обезбеде Кредите једнаким и мерљивим таквим Обезбеђењем или об</w:t>
      </w:r>
      <w:r>
        <w:rPr>
          <w:color w:val="000000"/>
        </w:rPr>
        <w:t>езбеде други аранжман (без обзира да ли садржи Обезбеђење) задовољавајуће за Агента.</w:t>
      </w:r>
    </w:p>
    <w:p w:rsidR="001326E4" w:rsidRDefault="003C6AA1">
      <w:pPr>
        <w:spacing w:after="150"/>
      </w:pPr>
      <w:r>
        <w:rPr>
          <w:color w:val="000000"/>
        </w:rPr>
        <w:t>(б) Зајмопримац ће обезбедити да нити он нити Корисник кредита нити било која државна институција:</w:t>
      </w:r>
    </w:p>
    <w:p w:rsidR="001326E4" w:rsidRDefault="003C6AA1">
      <w:pPr>
        <w:spacing w:after="150"/>
      </w:pPr>
      <w:r>
        <w:rPr>
          <w:color w:val="000000"/>
        </w:rPr>
        <w:t>(i) неће успоставити нити дозволити успостављање било које врсте Обезбеђ</w:t>
      </w:r>
      <w:r>
        <w:rPr>
          <w:color w:val="000000"/>
        </w:rPr>
        <w:t>ења или Квази-обезбеђења над било којом имовином која чини део Пројекта или над било којим правом Корисника кредита у складу са Уговором о Пројекту; или</w:t>
      </w:r>
    </w:p>
    <w:p w:rsidR="001326E4" w:rsidRDefault="003C6AA1">
      <w:pPr>
        <w:spacing w:after="150"/>
      </w:pPr>
      <w:r>
        <w:rPr>
          <w:color w:val="000000"/>
        </w:rPr>
        <w:t>(ii) продају, пренесу или на други начин отуђе било коју имовину која чини део Пројекта или било које п</w:t>
      </w:r>
      <w:r>
        <w:rPr>
          <w:color w:val="000000"/>
        </w:rPr>
        <w:t>раво Корисника кредита у складу са Уговором о Пројекту.</w:t>
      </w:r>
    </w:p>
    <w:p w:rsidR="001326E4" w:rsidRDefault="003C6AA1">
      <w:pPr>
        <w:spacing w:after="150"/>
      </w:pPr>
      <w:r>
        <w:rPr>
          <w:color w:val="000000"/>
        </w:rPr>
        <w:t>(ц) Зајмопримац ће обезбедити да нити он нити било која државна институција:</w:t>
      </w:r>
    </w:p>
    <w:p w:rsidR="001326E4" w:rsidRDefault="003C6AA1">
      <w:pPr>
        <w:spacing w:after="150"/>
      </w:pPr>
      <w:r>
        <w:rPr>
          <w:color w:val="000000"/>
        </w:rPr>
        <w:t xml:space="preserve">(i) не продају, пренесу или на други начин отуђе било коју своју имовину при чему су или могу бити дати у закуп или поново </w:t>
      </w:r>
      <w:r>
        <w:rPr>
          <w:color w:val="000000"/>
        </w:rPr>
        <w:t>купљени од стране Зајмопримца или било које друге државне институције;</w:t>
      </w:r>
    </w:p>
    <w:p w:rsidR="001326E4" w:rsidRDefault="003C6AA1">
      <w:pPr>
        <w:spacing w:after="150"/>
      </w:pPr>
      <w:r>
        <w:rPr>
          <w:color w:val="000000"/>
        </w:rPr>
        <w:t>(ii) не прода, пренесе или на други начин отуђи било које од својих потраживања;</w:t>
      </w:r>
    </w:p>
    <w:p w:rsidR="001326E4" w:rsidRDefault="003C6AA1">
      <w:pPr>
        <w:spacing w:after="150"/>
      </w:pPr>
      <w:r>
        <w:rPr>
          <w:color w:val="000000"/>
        </w:rPr>
        <w:t xml:space="preserve">(iii) ступи у аранжман према коме се новац или корист банке или другог рачуна могу применити, подмирити </w:t>
      </w:r>
      <w:r>
        <w:rPr>
          <w:color w:val="000000"/>
        </w:rPr>
        <w:t>или подвргнути комбинацији рачуна; или</w:t>
      </w:r>
    </w:p>
    <w:p w:rsidR="001326E4" w:rsidRDefault="003C6AA1">
      <w:pPr>
        <w:spacing w:after="150"/>
      </w:pPr>
      <w:r>
        <w:rPr>
          <w:color w:val="000000"/>
        </w:rPr>
        <w:t>(iv) ступи у било који други повлашћени аранжман који има сличан учинак,</w:t>
      </w:r>
    </w:p>
    <w:p w:rsidR="001326E4" w:rsidRDefault="003C6AA1">
      <w:pPr>
        <w:spacing w:after="150"/>
      </w:pPr>
      <w:r>
        <w:rPr>
          <w:color w:val="000000"/>
        </w:rPr>
        <w:t>у околностима у којима се аранжман или трансакција склапају првенствено као метод повећања Спољне финансијске задужености.</w:t>
      </w:r>
    </w:p>
    <w:p w:rsidR="001326E4" w:rsidRDefault="003C6AA1">
      <w:pPr>
        <w:spacing w:after="150"/>
      </w:pPr>
      <w:r>
        <w:rPr>
          <w:color w:val="000000"/>
        </w:rPr>
        <w:t>(д) Горе наведени ста</w:t>
      </w:r>
      <w:r>
        <w:rPr>
          <w:color w:val="000000"/>
        </w:rPr>
        <w:t>вови (a), (б) и (ц) не примењују се на доле наведена Обезбеђења или (ако је такав случај) Квази-обезбеђења:</w:t>
      </w:r>
    </w:p>
    <w:p w:rsidR="001326E4" w:rsidRDefault="003C6AA1">
      <w:pPr>
        <w:spacing w:after="150"/>
      </w:pPr>
      <w:r>
        <w:rPr>
          <w:color w:val="000000"/>
        </w:rPr>
        <w:lastRenderedPageBreak/>
        <w:t>(i) било који аранжман о поравнању или компензацији који је склопио Зајмопримац или његове државне институције у редовном поступку банкарских аранжм</w:t>
      </w:r>
      <w:r>
        <w:rPr>
          <w:color w:val="000000"/>
        </w:rPr>
        <w:t>ана за потребе поравнања дуга и потражног салда;</w:t>
      </w:r>
    </w:p>
    <w:p w:rsidR="001326E4" w:rsidRDefault="003C6AA1">
      <w:pPr>
        <w:spacing w:after="150"/>
      </w:pPr>
      <w:r>
        <w:rPr>
          <w:color w:val="000000"/>
        </w:rPr>
        <w:t>(ii) било који аранжман плаћања, поравнања или компензацији у складу са било којом „</w:t>
      </w:r>
      <w:r>
        <w:rPr>
          <w:i/>
          <w:color w:val="000000"/>
        </w:rPr>
        <w:t>hedging”</w:t>
      </w:r>
      <w:r>
        <w:rPr>
          <w:color w:val="000000"/>
        </w:rPr>
        <w:t xml:space="preserve"> трансакцијом коју је склопио Зајмопримац или било која његова државна институција у сврху:</w:t>
      </w:r>
    </w:p>
    <w:p w:rsidR="001326E4" w:rsidRDefault="003C6AA1">
      <w:pPr>
        <w:spacing w:after="150"/>
      </w:pPr>
      <w:r>
        <w:rPr>
          <w:color w:val="000000"/>
        </w:rPr>
        <w:t>(A) заштите од било ког</w:t>
      </w:r>
      <w:r>
        <w:rPr>
          <w:color w:val="000000"/>
        </w:rPr>
        <w:t xml:space="preserve"> ризика којем је изложена било која државна институција у свом редовном поступку трговања; или</w:t>
      </w:r>
    </w:p>
    <w:p w:rsidR="001326E4" w:rsidRDefault="003C6AA1">
      <w:pPr>
        <w:spacing w:after="150"/>
      </w:pPr>
      <w:r>
        <w:rPr>
          <w:color w:val="000000"/>
        </w:rPr>
        <w:t>(Б) каматне стопе или послова управљања валутом који се воде у редовном поступку пословања и искључиво у неспекулативне сврхе,</w:t>
      </w:r>
    </w:p>
    <w:p w:rsidR="001326E4" w:rsidRDefault="003C6AA1">
      <w:pPr>
        <w:spacing w:after="150"/>
      </w:pPr>
      <w:r>
        <w:rPr>
          <w:color w:val="000000"/>
        </w:rPr>
        <w:t xml:space="preserve">у сваком случају искључујући било </w:t>
      </w:r>
      <w:r>
        <w:rPr>
          <w:color w:val="000000"/>
        </w:rPr>
        <w:t>које Обезбеђење или Квази-обезбеђење по кредитном аранжману везаном за „</w:t>
      </w:r>
      <w:r>
        <w:rPr>
          <w:i/>
          <w:color w:val="000000"/>
        </w:rPr>
        <w:t>hedging</w:t>
      </w:r>
      <w:r>
        <w:rPr>
          <w:color w:val="000000"/>
        </w:rPr>
        <w:t>” трансакцију;</w:t>
      </w:r>
    </w:p>
    <w:p w:rsidR="001326E4" w:rsidRDefault="003C6AA1">
      <w:pPr>
        <w:spacing w:after="150"/>
      </w:pPr>
      <w:r>
        <w:rPr>
          <w:color w:val="000000"/>
        </w:rPr>
        <w:t>(iii) било коју законску залогу;</w:t>
      </w:r>
    </w:p>
    <w:p w:rsidR="001326E4" w:rsidRDefault="003C6AA1">
      <w:pPr>
        <w:spacing w:after="150"/>
      </w:pPr>
      <w:r>
        <w:rPr>
          <w:color w:val="000000"/>
        </w:rPr>
        <w:t>(iv) било које Обезбеђење или Квази-обезбеђење имовине склопљено искључиво ради финансирања куповине или изградње дате имовине;</w:t>
      </w:r>
    </w:p>
    <w:p w:rsidR="001326E4" w:rsidRDefault="003C6AA1">
      <w:pPr>
        <w:spacing w:after="150"/>
      </w:pPr>
      <w:r>
        <w:rPr>
          <w:color w:val="000000"/>
        </w:rPr>
        <w:t>(</w:t>
      </w:r>
      <w:r>
        <w:rPr>
          <w:color w:val="000000"/>
        </w:rPr>
        <w:t>v) било које постојеће Обезбеђење или Квази-обезбеђење имовине у тренутку куповине;</w:t>
      </w:r>
    </w:p>
    <w:p w:rsidR="001326E4" w:rsidRDefault="003C6AA1">
      <w:pPr>
        <w:spacing w:after="150"/>
      </w:pPr>
      <w:r>
        <w:rPr>
          <w:color w:val="000000"/>
        </w:rPr>
        <w:t>(vi) било које обнове или продужења било ког Обезбеђења или Квази-обезбеђења описаног у горе наведеним ставовима (i) - (v), под условом да се главница обезбеђеног Спољног ф</w:t>
      </w:r>
      <w:r>
        <w:rPr>
          <w:color w:val="000000"/>
        </w:rPr>
        <w:t>инансијског задужења не повећава и да је та обнова или продужење ограничена на првобитно обезбеђену имовину; и</w:t>
      </w:r>
    </w:p>
    <w:p w:rsidR="001326E4" w:rsidRDefault="003C6AA1">
      <w:pPr>
        <w:spacing w:after="150"/>
      </w:pPr>
      <w:r>
        <w:rPr>
          <w:color w:val="000000"/>
        </w:rPr>
        <w:t>(vii) поред Обезбеђења или Квази-обезбеђења описаних горе наведеним ставовима (i) до (vi) Обезбеђење Јавне имовине било које календарске године ч</w:t>
      </w:r>
      <w:r>
        <w:rPr>
          <w:color w:val="000000"/>
        </w:rPr>
        <w:t>ија је тржишна вредност од 1.000.000 евра или противвредност у другим валутама.</w:t>
      </w:r>
    </w:p>
    <w:p w:rsidR="001326E4" w:rsidRDefault="003C6AA1">
      <w:pPr>
        <w:spacing w:after="150"/>
      </w:pPr>
      <w:r>
        <w:rPr>
          <w:color w:val="000000"/>
        </w:rPr>
        <w:t xml:space="preserve">19.6 </w:t>
      </w:r>
      <w:r>
        <w:rPr>
          <w:b/>
          <w:color w:val="000000"/>
        </w:rPr>
        <w:t>Отуђење</w:t>
      </w:r>
    </w:p>
    <w:p w:rsidR="001326E4" w:rsidRDefault="003C6AA1">
      <w:pPr>
        <w:spacing w:after="150"/>
      </w:pPr>
      <w:r>
        <w:rPr>
          <w:color w:val="000000"/>
        </w:rPr>
        <w:t xml:space="preserve">Зајмопримац неће пренети или дозволити пренос било које јавне имовине било којој посебној агенцији, државној институцији или другом правном лицу које директно или </w:t>
      </w:r>
      <w:r>
        <w:rPr>
          <w:color w:val="000000"/>
        </w:rPr>
        <w:t>индиректно контролише Зајмопримац или било која од његових агенција (i) ради избегавања Негативне залоге из Клаузуле 19.5 (</w:t>
      </w:r>
      <w:r>
        <w:rPr>
          <w:i/>
          <w:color w:val="000000"/>
        </w:rPr>
        <w:t>Негативна залога</w:t>
      </w:r>
      <w:r>
        <w:rPr>
          <w:color w:val="000000"/>
        </w:rPr>
        <w:t>) или (ii) ако би пренос умањио његову способност или способност Корисника кредита да извршава своје обавезе према До</w:t>
      </w:r>
      <w:r>
        <w:rPr>
          <w:color w:val="000000"/>
        </w:rPr>
        <w:t>кументима о трансакцијама, осим:</w:t>
      </w:r>
    </w:p>
    <w:p w:rsidR="001326E4" w:rsidRDefault="003C6AA1">
      <w:pPr>
        <w:spacing w:after="150"/>
      </w:pPr>
      <w:r>
        <w:rPr>
          <w:color w:val="000000"/>
        </w:rPr>
        <w:t>(а) отуђења у редовном току трговања;</w:t>
      </w:r>
    </w:p>
    <w:p w:rsidR="001326E4" w:rsidRDefault="003C6AA1">
      <w:pPr>
        <w:spacing w:after="150"/>
      </w:pPr>
      <w:r>
        <w:rPr>
          <w:color w:val="000000"/>
        </w:rPr>
        <w:t xml:space="preserve">(б) отуђења имовине (које није у редовном току трговања) за укупна готовинска плаћања под условом да се та отуђења не односе на имовину која је део Пројекта нити да на њу утичу нити на </w:t>
      </w:r>
      <w:r>
        <w:rPr>
          <w:color w:val="000000"/>
        </w:rPr>
        <w:t>било које право Корисника кредита у складу са Уговором о Пројекту;</w:t>
      </w:r>
    </w:p>
    <w:p w:rsidR="001326E4" w:rsidRDefault="003C6AA1">
      <w:pPr>
        <w:spacing w:after="150"/>
      </w:pPr>
      <w:r>
        <w:rPr>
          <w:color w:val="000000"/>
        </w:rPr>
        <w:lastRenderedPageBreak/>
        <w:t>(ц) отуђење имовине у замену за другу имовину упоредиву или супериорну по врсти, вредности или квалитету;</w:t>
      </w:r>
    </w:p>
    <w:p w:rsidR="001326E4" w:rsidRDefault="003C6AA1">
      <w:pPr>
        <w:spacing w:after="150"/>
      </w:pPr>
      <w:r>
        <w:rPr>
          <w:color w:val="000000"/>
        </w:rPr>
        <w:t>(д) отуђивање новца прикупљеног или позајмљеног у сврху за коју је прикупљен или по</w:t>
      </w:r>
      <w:r>
        <w:rPr>
          <w:color w:val="000000"/>
        </w:rPr>
        <w:t>зајмљен;</w:t>
      </w:r>
    </w:p>
    <w:p w:rsidR="001326E4" w:rsidRDefault="003C6AA1">
      <w:pPr>
        <w:spacing w:after="150"/>
      </w:pPr>
      <w:r>
        <w:rPr>
          <w:color w:val="000000"/>
        </w:rPr>
        <w:t>(е) отуђење уз претходну писмену сагласност Агента; и</w:t>
      </w:r>
    </w:p>
    <w:p w:rsidR="001326E4" w:rsidRDefault="003C6AA1">
      <w:pPr>
        <w:spacing w:after="150"/>
      </w:pPr>
      <w:r>
        <w:rPr>
          <w:color w:val="000000"/>
        </w:rPr>
        <w:t>(ф) било које друго отуђење у пуној вредности имовине, осим када би то отуђење могло имати (по мишљењу Већине Зајмодаваца) материјални негативни утицај.</w:t>
      </w:r>
    </w:p>
    <w:p w:rsidR="001326E4" w:rsidRDefault="003C6AA1">
      <w:pPr>
        <w:spacing w:after="150"/>
      </w:pPr>
      <w:r>
        <w:rPr>
          <w:color w:val="000000"/>
        </w:rPr>
        <w:t xml:space="preserve">19.7 </w:t>
      </w:r>
      <w:r>
        <w:rPr>
          <w:b/>
          <w:color w:val="000000"/>
        </w:rPr>
        <w:t>Закон о спречавању корупције</w:t>
      </w:r>
    </w:p>
    <w:p w:rsidR="001326E4" w:rsidRDefault="003C6AA1">
      <w:pPr>
        <w:spacing w:after="150"/>
      </w:pPr>
      <w:r>
        <w:rPr>
          <w:color w:val="000000"/>
        </w:rPr>
        <w:t>Зајмопримац ће урадити следеће или учинити да Корисник кредита уради следеће:</w:t>
      </w:r>
    </w:p>
    <w:p w:rsidR="001326E4" w:rsidRDefault="003C6AA1">
      <w:pPr>
        <w:spacing w:after="150"/>
      </w:pPr>
      <w:r>
        <w:rPr>
          <w:color w:val="000000"/>
        </w:rPr>
        <w:t>(а) поштоваће важеће Законе о спречавању корупције и спроводиће своје функције и активности у складу са њима; и</w:t>
      </w:r>
    </w:p>
    <w:p w:rsidR="001326E4" w:rsidRDefault="003C6AA1">
      <w:pPr>
        <w:spacing w:after="150"/>
      </w:pPr>
      <w:r>
        <w:rPr>
          <w:color w:val="000000"/>
        </w:rPr>
        <w:t>(б) неће директно или индиректно користити средства Кредитног аран</w:t>
      </w:r>
      <w:r>
        <w:rPr>
          <w:color w:val="000000"/>
        </w:rPr>
        <w:t>жмана у било коју другу сврху чиме би прекршио Закон о подмићивању из 2010. године, Закон о иностраним коруптивним праксама САД-а из 1977. године или друге Законе о спречавању корупције;</w:t>
      </w:r>
    </w:p>
    <w:p w:rsidR="001326E4" w:rsidRDefault="003C6AA1">
      <w:pPr>
        <w:spacing w:after="150"/>
      </w:pPr>
      <w:r>
        <w:rPr>
          <w:color w:val="000000"/>
        </w:rPr>
        <w:t>(ц) одржаваће политике и процедуре конципиране тако да промовишу и по</w:t>
      </w:r>
      <w:r>
        <w:rPr>
          <w:color w:val="000000"/>
        </w:rPr>
        <w:t>стигну усклађеност са Законима о спречавању корупције;</w:t>
      </w:r>
    </w:p>
    <w:p w:rsidR="001326E4" w:rsidRDefault="003C6AA1">
      <w:pPr>
        <w:spacing w:after="150"/>
      </w:pPr>
      <w:r>
        <w:rPr>
          <w:color w:val="000000"/>
        </w:rPr>
        <w:t>(д) неће тражити кредите, и неће користити и осигураће да његови службеници, запослени и агенти не користе средства било ког Кредита како би понудили плаћање, дали обећање о плаћању нити ће дозволити п</w:t>
      </w:r>
      <w:r>
        <w:rPr>
          <w:color w:val="000000"/>
        </w:rPr>
        <w:t>лаћање или давање новца или било чега другог вредног било ком лицу чиме би се кршили Закони о спречавању корупције; и</w:t>
      </w:r>
    </w:p>
    <w:p w:rsidR="001326E4" w:rsidRDefault="003C6AA1">
      <w:pPr>
        <w:spacing w:after="150"/>
      </w:pPr>
      <w:r>
        <w:rPr>
          <w:color w:val="000000"/>
        </w:rPr>
        <w:t xml:space="preserve">(е) неће, директно или индиректно, одобрити, нудити, обећавати или платити било шта што има вредност, укључујући али не ограничавајући се </w:t>
      </w:r>
      <w:r>
        <w:rPr>
          <w:color w:val="000000"/>
        </w:rPr>
        <w:t>на готовину, чекове, трансфер новца, материјалне и нематеријалне поклоне, услуге и друге трошкове репрезентације и путне трошкове који превазилазе оно што се разумно и обично сматра умереном скромном вредношћу:</w:t>
      </w:r>
    </w:p>
    <w:p w:rsidR="001326E4" w:rsidRDefault="003C6AA1">
      <w:pPr>
        <w:spacing w:after="150"/>
      </w:pPr>
      <w:r>
        <w:rPr>
          <w:color w:val="000000"/>
        </w:rPr>
        <w:t>(i) директору, званичнику, запосленом или аге</w:t>
      </w:r>
      <w:r>
        <w:rPr>
          <w:color w:val="000000"/>
        </w:rPr>
        <w:t>нту државне институције, агенције или органа,</w:t>
      </w:r>
    </w:p>
    <w:p w:rsidR="001326E4" w:rsidRDefault="003C6AA1">
      <w:pPr>
        <w:spacing w:after="150"/>
      </w:pPr>
      <w:r>
        <w:rPr>
          <w:color w:val="000000"/>
        </w:rPr>
        <w:t>(ii) директору, званичнику, запосленом или агенту у компанији или предузећу које је у потпуности или делимично у власништву државе или контролисано од стране државе,</w:t>
      </w:r>
    </w:p>
    <w:p w:rsidR="001326E4" w:rsidRDefault="003C6AA1">
      <w:pPr>
        <w:spacing w:after="150"/>
      </w:pPr>
      <w:r>
        <w:rPr>
          <w:color w:val="000000"/>
        </w:rPr>
        <w:t>(iii) политичкој партији или њеном званичник</w:t>
      </w:r>
      <w:r>
        <w:rPr>
          <w:color w:val="000000"/>
        </w:rPr>
        <w:t>у, или кандидату на политичку функцију,</w:t>
      </w:r>
    </w:p>
    <w:p w:rsidR="001326E4" w:rsidRDefault="003C6AA1">
      <w:pPr>
        <w:spacing w:after="150"/>
      </w:pPr>
      <w:r>
        <w:rPr>
          <w:color w:val="000000"/>
        </w:rPr>
        <w:t>(iv) страном државном званичнику, или</w:t>
      </w:r>
    </w:p>
    <w:p w:rsidR="001326E4" w:rsidRDefault="003C6AA1">
      <w:pPr>
        <w:spacing w:after="150"/>
      </w:pPr>
      <w:r>
        <w:rPr>
          <w:color w:val="000000"/>
        </w:rPr>
        <w:lastRenderedPageBreak/>
        <w:t>(v) било ком другом лицу; знајући или разумно сматрајући да ће сав или део бити употребљен за:</w:t>
      </w:r>
    </w:p>
    <w:p w:rsidR="001326E4" w:rsidRDefault="003C6AA1">
      <w:pPr>
        <w:spacing w:after="150"/>
      </w:pPr>
      <w:r>
        <w:rPr>
          <w:color w:val="000000"/>
        </w:rPr>
        <w:t>(A) утицање на њене или његове радње, одлуке, или одсуство радњи у службеном поступ</w:t>
      </w:r>
      <w:r>
        <w:rPr>
          <w:color w:val="000000"/>
        </w:rPr>
        <w:t>ању,</w:t>
      </w:r>
    </w:p>
    <w:p w:rsidR="001326E4" w:rsidRDefault="003C6AA1">
      <w:pPr>
        <w:spacing w:after="150"/>
      </w:pPr>
      <w:r>
        <w:rPr>
          <w:color w:val="000000"/>
        </w:rPr>
        <w:t>(Б) нагнати било које наведено лице да користи свој утицај у влади или другој институцији како би утицао на радње или одлуке те владе или институције, или</w:t>
      </w:r>
    </w:p>
    <w:p w:rsidR="001326E4" w:rsidRDefault="003C6AA1">
      <w:pPr>
        <w:spacing w:after="150"/>
      </w:pPr>
      <w:r>
        <w:rPr>
          <w:color w:val="000000"/>
        </w:rPr>
        <w:t>(ф) неће обезбедити бесправну предност, како би се стекли или задржали послови или њима управљал</w:t>
      </w:r>
      <w:r>
        <w:rPr>
          <w:color w:val="000000"/>
        </w:rPr>
        <w:t>о.</w:t>
      </w:r>
    </w:p>
    <w:p w:rsidR="001326E4" w:rsidRDefault="003C6AA1">
      <w:pPr>
        <w:spacing w:after="150"/>
      </w:pPr>
      <w:r>
        <w:rPr>
          <w:color w:val="000000"/>
        </w:rPr>
        <w:t xml:space="preserve">19.8 </w:t>
      </w:r>
      <w:r>
        <w:rPr>
          <w:b/>
          <w:color w:val="000000"/>
        </w:rPr>
        <w:t>Закони и прописи о санкцијама</w:t>
      </w:r>
    </w:p>
    <w:p w:rsidR="001326E4" w:rsidRDefault="003C6AA1">
      <w:pPr>
        <w:spacing w:after="150"/>
      </w:pPr>
      <w:r>
        <w:rPr>
          <w:color w:val="000000"/>
        </w:rPr>
        <w:t>(a) Зајмопримац:</w:t>
      </w:r>
    </w:p>
    <w:p w:rsidR="001326E4" w:rsidRDefault="003C6AA1">
      <w:pPr>
        <w:spacing w:after="150"/>
      </w:pPr>
      <w:r>
        <w:rPr>
          <w:color w:val="000000"/>
        </w:rPr>
        <w:t xml:space="preserve">(i) неће тражити било какво Коришћење средстава, и неће користити и обезбедиће да Корисник кредита, надлежни министри, директори, званичници, службеници и агенти не користе било која средства директно </w:t>
      </w:r>
      <w:r>
        <w:rPr>
          <w:color w:val="000000"/>
        </w:rPr>
        <w:t>или индиректно (A) за потребе финансирања или омогућавања активности, послова или трансакција Санкционисаног лица или са њим, нити у било којој Санкционисаној држави, или (Б) на било који начин који би за резултат имао кршење одредаба Закона и прописа о са</w:t>
      </w:r>
      <w:r>
        <w:rPr>
          <w:color w:val="000000"/>
        </w:rPr>
        <w:t>нкцијама; и</w:t>
      </w:r>
    </w:p>
    <w:p w:rsidR="001326E4" w:rsidRDefault="003C6AA1">
      <w:pPr>
        <w:spacing w:after="150"/>
      </w:pPr>
      <w:r>
        <w:rPr>
          <w:color w:val="000000"/>
        </w:rPr>
        <w:t xml:space="preserve">(ii) ће финансирати и обезбедити да Корисник кредита, надлежни министри, директори, званичници, службеници и агенти не користе цео или део било које уплате у оквиру Кредитног аранжмана из остварених прихода директно или индиректно од било које </w:t>
      </w:r>
      <w:r>
        <w:rPr>
          <w:color w:val="000000"/>
        </w:rPr>
        <w:t>радње или трансакције са Санкционисаним лицем или у било којој Санкционисаној земљи или на било који други начин који би проузроковао да било која страна прекрши било који Закон и пропис о санкцијама који се примењују на било коју страну.</w:t>
      </w:r>
    </w:p>
    <w:p w:rsidR="001326E4" w:rsidRDefault="003C6AA1">
      <w:pPr>
        <w:spacing w:after="150"/>
      </w:pPr>
      <w:r>
        <w:rPr>
          <w:color w:val="000000"/>
        </w:rPr>
        <w:t>(б) Обавезе навед</w:t>
      </w:r>
      <w:r>
        <w:rPr>
          <w:color w:val="000000"/>
        </w:rPr>
        <w:t>ене у Клаузули 19.8(а) неће се примењивати на било коју страну на коју се односи (i) Закон о блокирању, ако и у мери у којој таквe обавезе јесу или би могла бити неизвршиве од стране те странке или у вези са њом у складу са законом о блокирању, или би на д</w:t>
      </w:r>
      <w:r>
        <w:rPr>
          <w:color w:val="000000"/>
        </w:rPr>
        <w:t>руги начин резултирале кршењем било које одредбе истог закона.</w:t>
      </w:r>
    </w:p>
    <w:p w:rsidR="001326E4" w:rsidRDefault="003C6AA1">
      <w:pPr>
        <w:spacing w:after="150"/>
      </w:pPr>
      <w:r>
        <w:rPr>
          <w:color w:val="000000"/>
        </w:rPr>
        <w:t xml:space="preserve">19.9 </w:t>
      </w:r>
      <w:r>
        <w:rPr>
          <w:b/>
          <w:color w:val="000000"/>
        </w:rPr>
        <w:t>Усклађеност са животном средином</w:t>
      </w:r>
    </w:p>
    <w:p w:rsidR="001326E4" w:rsidRDefault="003C6AA1">
      <w:pPr>
        <w:spacing w:after="150"/>
      </w:pPr>
      <w:r>
        <w:rPr>
          <w:color w:val="000000"/>
        </w:rPr>
        <w:t xml:space="preserve">(а) Зајмопримац ће, или ће обезбедити да се сваки Ентитет за имплементацију пројекта, у свим материјалним аспектима придржава свих важећих Е&amp;С закона, Е&amp;С </w:t>
      </w:r>
      <w:r>
        <w:rPr>
          <w:color w:val="000000"/>
        </w:rPr>
        <w:t>стандарда и захтева ЕСАП-а и да прибави и одржава све еколошке дозволе и предузме све разумне кораке у очекивању познате или очекиване будуће промене или обавезе по истом.</w:t>
      </w:r>
    </w:p>
    <w:p w:rsidR="001326E4" w:rsidRDefault="003C6AA1">
      <w:pPr>
        <w:spacing w:after="150"/>
      </w:pPr>
      <w:r>
        <w:rPr>
          <w:color w:val="000000"/>
        </w:rPr>
        <w:t>(б) Зајмопримац ће, или ће обезбедити да ће сваки Ентитет за имплементацију пројекта</w:t>
      </w:r>
      <w:r>
        <w:rPr>
          <w:color w:val="000000"/>
        </w:rPr>
        <w:t xml:space="preserve">, одмах након појаве значајног Е&amp;С догађаја, припремити план корективних акција прихватљив за агента, зајмодавце и </w:t>
      </w:r>
      <w:r>
        <w:rPr>
          <w:color w:val="000000"/>
        </w:rPr>
        <w:lastRenderedPageBreak/>
        <w:t>МИГА, и да ће у потпуности поштовати захтеве било ког Плана корективних акција на начин задовољавајући за агента и зајмодавце.</w:t>
      </w:r>
    </w:p>
    <w:p w:rsidR="001326E4" w:rsidRDefault="003C6AA1">
      <w:pPr>
        <w:spacing w:after="150"/>
      </w:pPr>
      <w:r>
        <w:rPr>
          <w:color w:val="000000"/>
        </w:rPr>
        <w:t xml:space="preserve">19.10 </w:t>
      </w:r>
      <w:r>
        <w:rPr>
          <w:b/>
          <w:color w:val="000000"/>
        </w:rPr>
        <w:t>Тужбе ве</w:t>
      </w:r>
      <w:r>
        <w:rPr>
          <w:b/>
          <w:color w:val="000000"/>
        </w:rPr>
        <w:t>зане за животну средину</w:t>
      </w:r>
    </w:p>
    <w:p w:rsidR="001326E4" w:rsidRDefault="003C6AA1">
      <w:pPr>
        <w:spacing w:after="150"/>
      </w:pPr>
      <w:r>
        <w:rPr>
          <w:color w:val="000000"/>
        </w:rPr>
        <w:t>Зајмопримац ће, у вези са Пројектом, обавестити Агента писаним путем чим је то разумно изводљиво након сазнања да:</w:t>
      </w:r>
    </w:p>
    <w:p w:rsidR="001326E4" w:rsidRDefault="003C6AA1">
      <w:pPr>
        <w:spacing w:after="150"/>
      </w:pPr>
      <w:r>
        <w:rPr>
          <w:color w:val="000000"/>
        </w:rPr>
        <w:t>(a) било која тужба у области животне средине је покренута или (по најбољем сазнању и уверењу) прети Зајмопримцу у ве</w:t>
      </w:r>
      <w:r>
        <w:rPr>
          <w:color w:val="000000"/>
        </w:rPr>
        <w:t>зи са Пројектом; или</w:t>
      </w:r>
    </w:p>
    <w:p w:rsidR="001326E4" w:rsidRDefault="003C6AA1">
      <w:pPr>
        <w:spacing w:after="150"/>
      </w:pPr>
      <w:r>
        <w:rPr>
          <w:color w:val="000000"/>
        </w:rPr>
        <w:t>(б) све чињенице и околности које су или ће разумно да доведу до покретања тужбе у области животне средине или претње по Зајмопримца, у вези са Пројектом, где би било оправдано очекивати да ће тужба, ако се утврди против Зајмопримца, и</w:t>
      </w:r>
      <w:r>
        <w:rPr>
          <w:color w:val="000000"/>
        </w:rPr>
        <w:t>мати Материјалне негативне ефекте.</w:t>
      </w:r>
    </w:p>
    <w:p w:rsidR="001326E4" w:rsidRDefault="003C6AA1">
      <w:pPr>
        <w:spacing w:after="150"/>
      </w:pPr>
      <w:r>
        <w:rPr>
          <w:color w:val="000000"/>
        </w:rPr>
        <w:t xml:space="preserve">19.11 </w:t>
      </w:r>
      <w:r>
        <w:rPr>
          <w:b/>
          <w:color w:val="000000"/>
        </w:rPr>
        <w:t>Осигурање</w:t>
      </w:r>
    </w:p>
    <w:p w:rsidR="001326E4" w:rsidRDefault="003C6AA1">
      <w:pPr>
        <w:spacing w:after="150"/>
      </w:pPr>
      <w:r>
        <w:rPr>
          <w:color w:val="000000"/>
        </w:rPr>
        <w:t>Зајмопримац ће:</w:t>
      </w:r>
    </w:p>
    <w:p w:rsidR="001326E4" w:rsidRDefault="003C6AA1">
      <w:pPr>
        <w:spacing w:after="150"/>
      </w:pPr>
      <w:r>
        <w:rPr>
          <w:color w:val="000000"/>
        </w:rPr>
        <w:t>(a) обезбедити да свака роба и/или услуге које се испоручују под Уговором о Пројекту буду осигуране на задовољство Агента од ризика губитка или оштећења у складу са уобичајеном комерцијално</w:t>
      </w:r>
      <w:r>
        <w:rPr>
          <w:color w:val="000000"/>
        </w:rPr>
        <w:t>м праксом за сличне уговоре до коначног прихватања те робе и/или услуге у оквиру Уговором о Пројекту; и</w:t>
      </w:r>
    </w:p>
    <w:p w:rsidR="001326E4" w:rsidRDefault="003C6AA1">
      <w:pPr>
        <w:spacing w:after="150"/>
      </w:pPr>
      <w:r>
        <w:rPr>
          <w:color w:val="000000"/>
        </w:rPr>
        <w:t>(б) доставити Агенту (с времена на време, на захтев Агента) доказе да је то осигурање склопљено и на снази.</w:t>
      </w:r>
    </w:p>
    <w:p w:rsidR="001326E4" w:rsidRDefault="003C6AA1">
      <w:pPr>
        <w:spacing w:after="150"/>
      </w:pPr>
      <w:r>
        <w:rPr>
          <w:color w:val="000000"/>
        </w:rPr>
        <w:t xml:space="preserve">19.12 </w:t>
      </w:r>
      <w:r>
        <w:rPr>
          <w:b/>
          <w:color w:val="000000"/>
        </w:rPr>
        <w:t>Рангирање по принципу pari passu</w:t>
      </w:r>
    </w:p>
    <w:p w:rsidR="001326E4" w:rsidRDefault="003C6AA1">
      <w:pPr>
        <w:spacing w:after="150"/>
      </w:pPr>
      <w:r>
        <w:rPr>
          <w:color w:val="000000"/>
        </w:rPr>
        <w:t>Зајмо</w:t>
      </w:r>
      <w:r>
        <w:rPr>
          <w:color w:val="000000"/>
        </w:rPr>
        <w:t xml:space="preserve">примац ће обезбедити да се увек сва необезбеђена и несубординисана потраживања Стране кредитног аранжмана по основу Финансијских докумената рангирају минимум </w:t>
      </w:r>
      <w:r>
        <w:rPr>
          <w:i/>
          <w:color w:val="000000"/>
        </w:rPr>
        <w:t>pari passu</w:t>
      </w:r>
      <w:r>
        <w:rPr>
          <w:color w:val="000000"/>
        </w:rPr>
        <w:t xml:space="preserve"> са потраживањима свих његових других необезбеђених и несубординисаних кредитора, осим о</w:t>
      </w:r>
      <w:r>
        <w:rPr>
          <w:color w:val="000000"/>
        </w:rPr>
        <w:t>бавеза које имају предност према одредбама закона чија примена је обавезујућа на датум овог Уговора и у случају Зајмопримца, биће платива из јавних прихода и друге активе Зајмопримца.</w:t>
      </w:r>
    </w:p>
    <w:p w:rsidR="001326E4" w:rsidRDefault="003C6AA1">
      <w:pPr>
        <w:spacing w:after="150"/>
      </w:pPr>
      <w:r>
        <w:rPr>
          <w:color w:val="000000"/>
        </w:rPr>
        <w:t xml:space="preserve">19.13 </w:t>
      </w:r>
      <w:r>
        <w:rPr>
          <w:b/>
          <w:color w:val="000000"/>
        </w:rPr>
        <w:t>Обавезе евидентирања и извештавања</w:t>
      </w:r>
    </w:p>
    <w:p w:rsidR="001326E4" w:rsidRDefault="003C6AA1">
      <w:pPr>
        <w:spacing w:after="150"/>
      </w:pPr>
      <w:r>
        <w:rPr>
          <w:color w:val="000000"/>
        </w:rPr>
        <w:t xml:space="preserve">(a) Зајмопримац ће одмах након </w:t>
      </w:r>
      <w:r>
        <w:rPr>
          <w:color w:val="000000"/>
        </w:rPr>
        <w:t>Иницијалног коришћења регистровати релевантне детаљне податке овог Уговора у евиденцији јавног дуга при Управи за јавни дуг при Министарству финансија Републике Србије</w:t>
      </w:r>
    </w:p>
    <w:p w:rsidR="001326E4" w:rsidRDefault="003C6AA1">
      <w:pPr>
        <w:spacing w:after="150"/>
      </w:pPr>
      <w:r>
        <w:rPr>
          <w:color w:val="000000"/>
        </w:rPr>
        <w:t xml:space="preserve">(б) Зајмопримац ће поштовати све обавезе везане за извештавање НБС-а у вези са овим </w:t>
      </w:r>
      <w:r>
        <w:rPr>
          <w:color w:val="000000"/>
        </w:rPr>
        <w:t xml:space="preserve">Уговором у складу са Законом о девизном пословању (Службени гласник Републике Србије бр. 62/2006, 31/2011, 119/2012, 139/2014 и 30/2018) и прописима о његовом спровођењу, или другим прописима и подзаконским актима који могу допунити, изменити или заменити </w:t>
      </w:r>
      <w:r>
        <w:rPr>
          <w:color w:val="000000"/>
        </w:rPr>
        <w:t>горе наведено.</w:t>
      </w:r>
    </w:p>
    <w:p w:rsidR="001326E4" w:rsidRDefault="003C6AA1">
      <w:pPr>
        <w:spacing w:after="150"/>
      </w:pPr>
      <w:r>
        <w:rPr>
          <w:color w:val="000000"/>
        </w:rPr>
        <w:lastRenderedPageBreak/>
        <w:t xml:space="preserve">19.14 </w:t>
      </w:r>
      <w:r>
        <w:rPr>
          <w:b/>
          <w:color w:val="000000"/>
        </w:rPr>
        <w:t>Буџет и ограничења</w:t>
      </w:r>
    </w:p>
    <w:p w:rsidR="001326E4" w:rsidRDefault="003C6AA1">
      <w:pPr>
        <w:spacing w:after="150"/>
      </w:pPr>
      <w:r>
        <w:rPr>
          <w:color w:val="000000"/>
        </w:rPr>
        <w:t>(a) Зајмопримац ће укључити све доспеле и плативе износе или износе који доспевају и који се плаћају Странама кредитног аранжмана према Финансијским документима током једне календарске године у свом годишњем закону о</w:t>
      </w:r>
      <w:r>
        <w:rPr>
          <w:color w:val="000000"/>
        </w:rPr>
        <w:t xml:space="preserve"> финансирању и својим буџетским извештајима или другим финансијским плановима за ту календарску годину и осигураће да ни у једном тренутку неће бити ограничења способности Зајмопримца да испуњава своје обавезе из Финансијских докумената.</w:t>
      </w:r>
    </w:p>
    <w:p w:rsidR="001326E4" w:rsidRDefault="003C6AA1">
      <w:pPr>
        <w:spacing w:after="150"/>
      </w:pPr>
      <w:r>
        <w:rPr>
          <w:color w:val="000000"/>
        </w:rPr>
        <w:t>(б) Зајмопримац ће</w:t>
      </w:r>
      <w:r>
        <w:rPr>
          <w:color w:val="000000"/>
        </w:rPr>
        <w:t xml:space="preserve"> задржати средства потребна за отплату свих својих обавеза из Финансијских докумената предвиђених Законом о буџету Републике Србије за 2023. годину (Службени гласник Републике Србије, бр. 138/2022 и 75/2023).</w:t>
      </w:r>
    </w:p>
    <w:p w:rsidR="001326E4" w:rsidRDefault="003C6AA1">
      <w:pPr>
        <w:spacing w:after="150"/>
      </w:pPr>
      <w:r>
        <w:rPr>
          <w:color w:val="000000"/>
        </w:rPr>
        <w:t>(ц) Зајмопримац ће осигурати да, у сваком трену</w:t>
      </w:r>
      <w:r>
        <w:rPr>
          <w:color w:val="000000"/>
        </w:rPr>
        <w:t>тку, његова задужења и гаранције остану у оквирима датим од стране ММФ-а, Светске банке и релевантних међународних споразума.</w:t>
      </w:r>
    </w:p>
    <w:p w:rsidR="001326E4" w:rsidRDefault="003C6AA1">
      <w:pPr>
        <w:spacing w:after="150"/>
      </w:pPr>
      <w:r>
        <w:rPr>
          <w:color w:val="000000"/>
        </w:rPr>
        <w:t xml:space="preserve">19.15 </w:t>
      </w:r>
      <w:r>
        <w:rPr>
          <w:b/>
          <w:color w:val="000000"/>
        </w:rPr>
        <w:t>Поштовање Уговора о Пројекту</w:t>
      </w:r>
    </w:p>
    <w:p w:rsidR="001326E4" w:rsidRDefault="003C6AA1">
      <w:pPr>
        <w:spacing w:after="150"/>
      </w:pPr>
      <w:r>
        <w:rPr>
          <w:color w:val="000000"/>
        </w:rPr>
        <w:t>Зајмопримац ће учинити следеће (и обезбедити да Корисник кредита учини следеће):</w:t>
      </w:r>
    </w:p>
    <w:p w:rsidR="001326E4" w:rsidRDefault="003C6AA1">
      <w:pPr>
        <w:spacing w:after="150"/>
      </w:pPr>
      <w:r>
        <w:rPr>
          <w:color w:val="000000"/>
        </w:rPr>
        <w:t>(a) по свим ма</w:t>
      </w:r>
      <w:r>
        <w:rPr>
          <w:color w:val="000000"/>
        </w:rPr>
        <w:t>теријалним питањима ће поштовати своје обавезе према Уговору о Пројекту, на начин и у роковима њиме дефинисаним; и</w:t>
      </w:r>
    </w:p>
    <w:p w:rsidR="001326E4" w:rsidRDefault="003C6AA1">
      <w:pPr>
        <w:spacing w:after="150"/>
      </w:pPr>
      <w:r>
        <w:rPr>
          <w:color w:val="000000"/>
        </w:rPr>
        <w:t xml:space="preserve">(б) неће отказати или показати намеру да откаже Уговор о Пројекту нити ће изоставити предузимање радњи што би могло проузроковати неиспуњење </w:t>
      </w:r>
      <w:r>
        <w:rPr>
          <w:color w:val="000000"/>
        </w:rPr>
        <w:t>обавеза у смислу плаћања или других материјалних обавеза према Уговору о Пројекту.</w:t>
      </w:r>
    </w:p>
    <w:p w:rsidR="001326E4" w:rsidRDefault="003C6AA1">
      <w:pPr>
        <w:spacing w:after="150"/>
      </w:pPr>
      <w:r>
        <w:rPr>
          <w:color w:val="000000"/>
        </w:rPr>
        <w:t xml:space="preserve">19.16 </w:t>
      </w:r>
      <w:r>
        <w:rPr>
          <w:b/>
          <w:color w:val="000000"/>
        </w:rPr>
        <w:t>Одредбе МИГА Гаранције</w:t>
      </w:r>
    </w:p>
    <w:p w:rsidR="001326E4" w:rsidRDefault="003C6AA1">
      <w:pPr>
        <w:spacing w:after="150"/>
      </w:pPr>
      <w:r>
        <w:rPr>
          <w:color w:val="000000"/>
        </w:rPr>
        <w:t>(а) Зајмопримац ће се придржавати и обезбедиће да се Ентитет за имплементацију пројекта придржава одредаба које су наведене у Прилогу 7 (Смерниц</w:t>
      </w:r>
      <w:r>
        <w:rPr>
          <w:color w:val="000000"/>
        </w:rPr>
        <w:t>е за борбу против корупције МИГА) и Прилогу 9 (Одредбе које се односе на МИГА) и неће спровести, нити пристати да спроведе, било какве материјалне промене у Уговору о пројекту пре последњег Датума отплате или док је Захтев или Потенцијални захтев на чекању</w:t>
      </w:r>
      <w:r>
        <w:rPr>
          <w:color w:val="000000"/>
        </w:rPr>
        <w:t xml:space="preserve"> по МИГА Гаранцији.</w:t>
      </w:r>
    </w:p>
    <w:p w:rsidR="001326E4" w:rsidRDefault="003C6AA1">
      <w:pPr>
        <w:spacing w:after="150"/>
      </w:pPr>
      <w:r>
        <w:rPr>
          <w:color w:val="000000"/>
        </w:rPr>
        <w:t xml:space="preserve">(б) У случају да Зајмопримац постане свестан да је Ентитет за имплементацију пројекта у вези са Пројектом учествовао у коруптивним праксама, преварама, принудним праксама, тајним праксама, опструктивним праксама или прању новца, или је </w:t>
      </w:r>
      <w:r>
        <w:rPr>
          <w:color w:val="000000"/>
        </w:rPr>
        <w:t>прекршио МИГА Стандарде учинка, Зајмопримац ће марљиво спроводити(е) своје уговорне правне лекове против Ентитет за имплементацију пројекта.</w:t>
      </w:r>
    </w:p>
    <w:p w:rsidR="001326E4" w:rsidRDefault="003C6AA1">
      <w:pPr>
        <w:spacing w:after="150"/>
      </w:pPr>
      <w:r>
        <w:rPr>
          <w:color w:val="000000"/>
        </w:rPr>
        <w:t>(ц) Пре и као услов за доношење првог Захтева за коришћење, Зајмопримац ће извршити све измене и допуне овог Уговор</w:t>
      </w:r>
      <w:r>
        <w:rPr>
          <w:color w:val="000000"/>
        </w:rPr>
        <w:t xml:space="preserve">а које Агент сматра разумно </w:t>
      </w:r>
      <w:r>
        <w:rPr>
          <w:color w:val="000000"/>
        </w:rPr>
        <w:lastRenderedPageBreak/>
        <w:t>потребним како би се ускладио са захтевима МИГА према МИГА Гаранцији, по њеном издавању.</w:t>
      </w:r>
    </w:p>
    <w:p w:rsidR="001326E4" w:rsidRDefault="003C6AA1">
      <w:pPr>
        <w:spacing w:after="150"/>
      </w:pPr>
      <w:r>
        <w:rPr>
          <w:color w:val="000000"/>
        </w:rPr>
        <w:t xml:space="preserve">20. </w:t>
      </w:r>
      <w:r>
        <w:rPr>
          <w:b/>
          <w:color w:val="000000"/>
        </w:rPr>
        <w:t>СЛУЧАЈ НЕИСПУЊЕЊА ОБАВЕЗА</w:t>
      </w:r>
    </w:p>
    <w:p w:rsidR="001326E4" w:rsidRDefault="003C6AA1">
      <w:pPr>
        <w:spacing w:after="150"/>
      </w:pPr>
      <w:r>
        <w:rPr>
          <w:color w:val="000000"/>
        </w:rPr>
        <w:t>Сваки од догађаја или околности који су дати у овој Клаузули 20 представља Случај неиспуњења обавеза (осим Кл</w:t>
      </w:r>
      <w:r>
        <w:rPr>
          <w:color w:val="000000"/>
        </w:rPr>
        <w:t>аузуле 20.16 (Убрзање)).</w:t>
      </w:r>
    </w:p>
    <w:p w:rsidR="001326E4" w:rsidRDefault="003C6AA1">
      <w:pPr>
        <w:spacing w:after="150"/>
      </w:pPr>
      <w:r>
        <w:rPr>
          <w:color w:val="000000"/>
        </w:rPr>
        <w:t xml:space="preserve">20.1 </w:t>
      </w:r>
      <w:r>
        <w:rPr>
          <w:b/>
          <w:color w:val="000000"/>
        </w:rPr>
        <w:t>Неплаћање</w:t>
      </w:r>
    </w:p>
    <w:p w:rsidR="001326E4" w:rsidRDefault="003C6AA1">
      <w:pPr>
        <w:spacing w:after="150"/>
      </w:pPr>
      <w:r>
        <w:rPr>
          <w:color w:val="000000"/>
        </w:rPr>
        <w:t>Зајмопримац не извршава плаћање износа на датум доспећа који је платив у складу са Финансијским документом у месту и у валути у којој је изражен да треба да буде платив, осим уколико:</w:t>
      </w:r>
    </w:p>
    <w:p w:rsidR="001326E4" w:rsidRDefault="003C6AA1">
      <w:pPr>
        <w:spacing w:after="150"/>
      </w:pPr>
      <w:r>
        <w:rPr>
          <w:color w:val="000000"/>
        </w:rPr>
        <w:t>(a) је његово неплаћање узрокова</w:t>
      </w:r>
      <w:r>
        <w:rPr>
          <w:color w:val="000000"/>
        </w:rPr>
        <w:t>но:</w:t>
      </w:r>
    </w:p>
    <w:p w:rsidR="001326E4" w:rsidRDefault="003C6AA1">
      <w:pPr>
        <w:spacing w:after="150"/>
      </w:pPr>
      <w:r>
        <w:rPr>
          <w:color w:val="000000"/>
        </w:rPr>
        <w:t>(i) административном или техничком грешком; или</w:t>
      </w:r>
    </w:p>
    <w:p w:rsidR="001326E4" w:rsidRDefault="003C6AA1">
      <w:pPr>
        <w:spacing w:after="150"/>
      </w:pPr>
      <w:r>
        <w:rPr>
          <w:color w:val="000000"/>
        </w:rPr>
        <w:t>(ii) Догађајем поремећаја; и</w:t>
      </w:r>
    </w:p>
    <w:p w:rsidR="001326E4" w:rsidRDefault="003C6AA1">
      <w:pPr>
        <w:spacing w:after="150"/>
      </w:pPr>
      <w:r>
        <w:rPr>
          <w:color w:val="000000"/>
        </w:rPr>
        <w:t>(б) и плаћање се изврши у року од три (3) Радна дана од датума доспећа.</w:t>
      </w:r>
    </w:p>
    <w:p w:rsidR="001326E4" w:rsidRDefault="003C6AA1">
      <w:pPr>
        <w:spacing w:after="150"/>
      </w:pPr>
      <w:r>
        <w:rPr>
          <w:color w:val="000000"/>
        </w:rPr>
        <w:t xml:space="preserve">20.2 </w:t>
      </w:r>
      <w:r>
        <w:rPr>
          <w:b/>
          <w:color w:val="000000"/>
        </w:rPr>
        <w:t>Друге обавезе</w:t>
      </w:r>
    </w:p>
    <w:p w:rsidR="001326E4" w:rsidRDefault="003C6AA1">
      <w:pPr>
        <w:spacing w:after="150"/>
      </w:pPr>
      <w:r>
        <w:rPr>
          <w:color w:val="000000"/>
        </w:rPr>
        <w:t xml:space="preserve">(a) Зајмопримац не поступа у складу са одредбама Финансијских докумената (осим оних </w:t>
      </w:r>
      <w:r>
        <w:rPr>
          <w:color w:val="000000"/>
        </w:rPr>
        <w:t>из Клаузуле 20.1 (</w:t>
      </w:r>
      <w:r>
        <w:rPr>
          <w:i/>
          <w:color w:val="000000"/>
        </w:rPr>
        <w:t>Неплаћање</w:t>
      </w:r>
      <w:r>
        <w:rPr>
          <w:color w:val="000000"/>
        </w:rPr>
        <w:t>) и Клаузуле 20.13 (Одређене обавезе)).</w:t>
      </w:r>
    </w:p>
    <w:p w:rsidR="001326E4" w:rsidRDefault="003C6AA1">
      <w:pPr>
        <w:spacing w:after="150"/>
      </w:pPr>
      <w:r>
        <w:rPr>
          <w:color w:val="000000"/>
        </w:rPr>
        <w:t>(б) Ни једно Неиспуњење обавеза наведено у ставу (a) неће се десити ако је пропуст у испуњењу решив и то у року од десет (10) Радних дана пре него што је:</w:t>
      </w:r>
    </w:p>
    <w:p w:rsidR="001326E4" w:rsidRDefault="003C6AA1">
      <w:pPr>
        <w:spacing w:after="150"/>
      </w:pPr>
      <w:r>
        <w:rPr>
          <w:color w:val="000000"/>
        </w:rPr>
        <w:t>(i) Агент обавестио Зајмопримца; и</w:t>
      </w:r>
    </w:p>
    <w:p w:rsidR="001326E4" w:rsidRDefault="003C6AA1">
      <w:pPr>
        <w:spacing w:after="150"/>
      </w:pPr>
      <w:r>
        <w:rPr>
          <w:color w:val="000000"/>
        </w:rPr>
        <w:t>(ii) Зајмопримац постао свестан непоступања.</w:t>
      </w:r>
    </w:p>
    <w:p w:rsidR="001326E4" w:rsidRDefault="003C6AA1">
      <w:pPr>
        <w:spacing w:after="150"/>
      </w:pPr>
      <w:r>
        <w:rPr>
          <w:color w:val="000000"/>
        </w:rPr>
        <w:t xml:space="preserve">20.3 </w:t>
      </w:r>
      <w:r>
        <w:rPr>
          <w:b/>
          <w:color w:val="000000"/>
        </w:rPr>
        <w:t>Нетачне изјаве</w:t>
      </w:r>
    </w:p>
    <w:p w:rsidR="001326E4" w:rsidRDefault="003C6AA1">
      <w:pPr>
        <w:spacing w:after="150"/>
      </w:pPr>
      <w:r>
        <w:rPr>
          <w:color w:val="000000"/>
        </w:rPr>
        <w:t xml:space="preserve">Ако било која тврдња или изјава дата или за коју се сматра да је дата од стране Зајмопримца у Финансијском документу или другом документу који достави Зајмопримац или у његово име по основу </w:t>
      </w:r>
      <w:r>
        <w:rPr>
          <w:color w:val="000000"/>
        </w:rPr>
        <w:t>или у вези са било којим Документом о трансакцији јесте или се докаже да је била нетачна или обмањујућа по било ком материјалном аспекту када је дата или се сматра да је дата.</w:t>
      </w:r>
    </w:p>
    <w:p w:rsidR="001326E4" w:rsidRDefault="003C6AA1">
      <w:pPr>
        <w:spacing w:after="150"/>
      </w:pPr>
      <w:r>
        <w:rPr>
          <w:color w:val="000000"/>
        </w:rPr>
        <w:t xml:space="preserve">20.4 </w:t>
      </w:r>
      <w:r>
        <w:rPr>
          <w:b/>
          <w:color w:val="000000"/>
        </w:rPr>
        <w:t>Заједничка одговорност код Неиспуњења обавеза</w:t>
      </w:r>
    </w:p>
    <w:p w:rsidR="001326E4" w:rsidRDefault="003C6AA1">
      <w:pPr>
        <w:spacing w:after="150"/>
      </w:pPr>
      <w:r>
        <w:rPr>
          <w:color w:val="000000"/>
        </w:rPr>
        <w:t xml:space="preserve">(a) Свака Екстерна </w:t>
      </w:r>
      <w:r>
        <w:rPr>
          <w:color w:val="000000"/>
        </w:rPr>
        <w:t>финансијска задуженост Зајмопримца која није плаћена када је доспела или током првобитно примењивог грејс периода.</w:t>
      </w:r>
    </w:p>
    <w:p w:rsidR="001326E4" w:rsidRDefault="003C6AA1">
      <w:pPr>
        <w:spacing w:after="150"/>
      </w:pPr>
      <w:r>
        <w:rPr>
          <w:color w:val="000000"/>
        </w:rPr>
        <w:t>(б) Као резултат неиспуњења обавеза (како год да је описано), сва Финансијска задужења Зајмопримца или друге државне институције се:</w:t>
      </w:r>
    </w:p>
    <w:p w:rsidR="001326E4" w:rsidRDefault="003C6AA1">
      <w:pPr>
        <w:spacing w:after="150"/>
      </w:pPr>
      <w:r>
        <w:rPr>
          <w:color w:val="000000"/>
        </w:rPr>
        <w:t>(i) прог</w:t>
      </w:r>
      <w:r>
        <w:rPr>
          <w:color w:val="000000"/>
        </w:rPr>
        <w:t>лашавају доспелим или на други начин постају доспеле пре наведеног доспећа; или</w:t>
      </w:r>
    </w:p>
    <w:p w:rsidR="001326E4" w:rsidRDefault="003C6AA1">
      <w:pPr>
        <w:spacing w:after="150"/>
      </w:pPr>
      <w:r>
        <w:rPr>
          <w:color w:val="000000"/>
        </w:rPr>
        <w:lastRenderedPageBreak/>
        <w:t>(ii) проглашавају плативим.</w:t>
      </w:r>
    </w:p>
    <w:p w:rsidR="001326E4" w:rsidRDefault="003C6AA1">
      <w:pPr>
        <w:spacing w:after="150"/>
      </w:pPr>
      <w:r>
        <w:rPr>
          <w:color w:val="000000"/>
        </w:rPr>
        <w:t>(ц) Било која ангажована средства за Екстерну финансијску задуженост Зајмопримца је отказана или суспендована од стране повериоца Зајмопримца као ре</w:t>
      </w:r>
      <w:r>
        <w:rPr>
          <w:color w:val="000000"/>
        </w:rPr>
        <w:t>зултат неиспуњења обавеза (како год да је описано).</w:t>
      </w:r>
    </w:p>
    <w:p w:rsidR="001326E4" w:rsidRDefault="003C6AA1">
      <w:pPr>
        <w:spacing w:after="150"/>
      </w:pPr>
      <w:r>
        <w:rPr>
          <w:color w:val="000000"/>
        </w:rPr>
        <w:t>(д) Неиспуњење обавеза неће наступити у складу са овом Клаузулом 20.4 уколико укупан износ Екстерне финансијске задужености или ангажованих средстава за Екстерну финансијску задуженост из горе наведених с</w:t>
      </w:r>
      <w:r>
        <w:rPr>
          <w:color w:val="000000"/>
        </w:rPr>
        <w:t>тавова (a) – (ц) не премашује износ од 50.000.000 евра (или његову противвредност у било којој валути или валутама које је Агент утврдио).</w:t>
      </w:r>
    </w:p>
    <w:p w:rsidR="001326E4" w:rsidRDefault="003C6AA1">
      <w:pPr>
        <w:spacing w:after="150"/>
      </w:pPr>
      <w:r>
        <w:rPr>
          <w:color w:val="000000"/>
        </w:rPr>
        <w:t xml:space="preserve">20.5 </w:t>
      </w:r>
      <w:r>
        <w:rPr>
          <w:b/>
          <w:color w:val="000000"/>
        </w:rPr>
        <w:t>Мораторијум</w:t>
      </w:r>
    </w:p>
    <w:p w:rsidR="001326E4" w:rsidRDefault="003C6AA1">
      <w:pPr>
        <w:spacing w:after="150"/>
      </w:pPr>
      <w:r>
        <w:rPr>
          <w:color w:val="000000"/>
        </w:rPr>
        <w:t xml:space="preserve">Мораторијум се проглашава или </w:t>
      </w:r>
      <w:r>
        <w:rPr>
          <w:i/>
          <w:color w:val="000000"/>
        </w:rPr>
        <w:t>de facto</w:t>
      </w:r>
      <w:r>
        <w:rPr>
          <w:color w:val="000000"/>
        </w:rPr>
        <w:t xml:space="preserve"> ступа на снагу на плаћање Екстерне финансијске задужености За</w:t>
      </w:r>
      <w:r>
        <w:rPr>
          <w:color w:val="000000"/>
        </w:rPr>
        <w:t>јмопримца или Зајмопримац започне преговоре са било којом или више Поверилаца Екстерне финансијске задужености у циљу општег усклађивања или реструктурирања обавеза.</w:t>
      </w:r>
    </w:p>
    <w:p w:rsidR="001326E4" w:rsidRDefault="003C6AA1">
      <w:pPr>
        <w:spacing w:after="150"/>
      </w:pPr>
      <w:r>
        <w:rPr>
          <w:color w:val="000000"/>
        </w:rPr>
        <w:t xml:space="preserve">20.6 </w:t>
      </w:r>
      <w:r>
        <w:rPr>
          <w:b/>
          <w:color w:val="000000"/>
        </w:rPr>
        <w:t>Поступак кредитора</w:t>
      </w:r>
    </w:p>
    <w:p w:rsidR="001326E4" w:rsidRDefault="003C6AA1">
      <w:pPr>
        <w:spacing w:after="150"/>
      </w:pPr>
      <w:r>
        <w:rPr>
          <w:color w:val="000000"/>
        </w:rPr>
        <w:t>Свака експропријација, обустава, секвестрација, заплена или изврше</w:t>
      </w:r>
      <w:r>
        <w:rPr>
          <w:color w:val="000000"/>
        </w:rPr>
        <w:t>ње (или сличан поступак у било којој јурисдикцији) која утиче на имовину или имовине Зајмопримца, Корисника кредита, било које државне институције чија је укупна вредност од 5.000.000 евра и која није ослобођена у року од тридесет (30) дана.</w:t>
      </w:r>
    </w:p>
    <w:p w:rsidR="001326E4" w:rsidRDefault="003C6AA1">
      <w:pPr>
        <w:spacing w:after="150"/>
      </w:pPr>
      <w:r>
        <w:rPr>
          <w:color w:val="000000"/>
        </w:rPr>
        <w:t xml:space="preserve">20.7 </w:t>
      </w:r>
      <w:r>
        <w:rPr>
          <w:b/>
          <w:color w:val="000000"/>
        </w:rPr>
        <w:t>Незаконитост</w:t>
      </w:r>
    </w:p>
    <w:p w:rsidR="001326E4" w:rsidRDefault="003C6AA1">
      <w:pPr>
        <w:spacing w:after="150"/>
      </w:pPr>
      <w:r>
        <w:rPr>
          <w:color w:val="000000"/>
        </w:rPr>
        <w:t>(a) Ако јесте или постане незаконито да Зајмопримац или Корисник кредита извршава своје обавезе по основу Докумената о трансакцијама.</w:t>
      </w:r>
    </w:p>
    <w:p w:rsidR="001326E4" w:rsidRDefault="003C6AA1">
      <w:pPr>
        <w:spacing w:after="150"/>
      </w:pPr>
      <w:r>
        <w:rPr>
          <w:color w:val="000000"/>
        </w:rPr>
        <w:t xml:space="preserve">(б) Ако било која обавеза или обавезе Зајмопримца по основу Финансијског документа нису или престају да буду </w:t>
      </w:r>
      <w:r>
        <w:rPr>
          <w:color w:val="000000"/>
        </w:rPr>
        <w:t>законите, валидне, обавезујуће или извршне и престанак појединачно или кумулативно материјално и негативно утиче на интересе Зајмодаваца према Финансијским документима.</w:t>
      </w:r>
    </w:p>
    <w:p w:rsidR="001326E4" w:rsidRDefault="003C6AA1">
      <w:pPr>
        <w:spacing w:after="150"/>
      </w:pPr>
      <w:r>
        <w:rPr>
          <w:color w:val="000000"/>
        </w:rPr>
        <w:t xml:space="preserve">20.8 </w:t>
      </w:r>
      <w:r>
        <w:rPr>
          <w:b/>
          <w:color w:val="000000"/>
        </w:rPr>
        <w:t>ММФ</w:t>
      </w:r>
    </w:p>
    <w:p w:rsidR="001326E4" w:rsidRDefault="003C6AA1">
      <w:pPr>
        <w:spacing w:after="150"/>
      </w:pPr>
      <w:r>
        <w:rPr>
          <w:color w:val="000000"/>
        </w:rPr>
        <w:t>Зајмопримац престаје да буде члан или престаје да буде квалификован да користи</w:t>
      </w:r>
      <w:r>
        <w:rPr>
          <w:color w:val="000000"/>
        </w:rPr>
        <w:t xml:space="preserve"> средства ММФ-а или из било ког разлога није у могућности да повуче или користи расположива средства из било ког ММФ-овог програма финансирања или је било који такав програм отказан или суспендован.</w:t>
      </w:r>
    </w:p>
    <w:p w:rsidR="001326E4" w:rsidRDefault="003C6AA1">
      <w:pPr>
        <w:spacing w:after="150"/>
      </w:pPr>
      <w:r>
        <w:rPr>
          <w:color w:val="000000"/>
        </w:rPr>
        <w:t xml:space="preserve">20.9 </w:t>
      </w:r>
      <w:r>
        <w:rPr>
          <w:b/>
          <w:color w:val="000000"/>
        </w:rPr>
        <w:t>Опозив</w:t>
      </w:r>
    </w:p>
    <w:p w:rsidR="001326E4" w:rsidRDefault="003C6AA1">
      <w:pPr>
        <w:spacing w:after="150"/>
      </w:pPr>
      <w:r>
        <w:rPr>
          <w:color w:val="000000"/>
        </w:rPr>
        <w:t>Зајмопримац или Корисник кредита опозивају До</w:t>
      </w:r>
      <w:r>
        <w:rPr>
          <w:color w:val="000000"/>
        </w:rPr>
        <w:t>кумент о трансакцији или показују намеру да опозову Документ о трансакцији.</w:t>
      </w:r>
    </w:p>
    <w:p w:rsidR="001326E4" w:rsidRDefault="003C6AA1">
      <w:pPr>
        <w:spacing w:after="150"/>
      </w:pPr>
      <w:r>
        <w:rPr>
          <w:color w:val="000000"/>
        </w:rPr>
        <w:t xml:space="preserve">20.10 </w:t>
      </w:r>
      <w:r>
        <w:rPr>
          <w:b/>
          <w:color w:val="000000"/>
        </w:rPr>
        <w:t>Девизне контроле</w:t>
      </w:r>
    </w:p>
    <w:p w:rsidR="001326E4" w:rsidRDefault="003C6AA1">
      <w:pPr>
        <w:spacing w:after="150"/>
      </w:pPr>
      <w:r>
        <w:rPr>
          <w:color w:val="000000"/>
        </w:rPr>
        <w:t xml:space="preserve">Догађај или серија догађаја који се догоде и ограничавају куповину или трансфер стране валуте од стране Зајмодавца и такав догађај или догађаји </w:t>
      </w:r>
      <w:r>
        <w:rPr>
          <w:color w:val="000000"/>
        </w:rPr>
        <w:lastRenderedPageBreak/>
        <w:t xml:space="preserve">имају утицај </w:t>
      </w:r>
      <w:r>
        <w:rPr>
          <w:color w:val="000000"/>
        </w:rPr>
        <w:t>или је разумно очекивати да имају утицај на способност Зајмопримца да испуњава своје обавезе по Финансијском документу.</w:t>
      </w:r>
    </w:p>
    <w:p w:rsidR="001326E4" w:rsidRDefault="003C6AA1">
      <w:pPr>
        <w:spacing w:after="150"/>
      </w:pPr>
      <w:r>
        <w:rPr>
          <w:color w:val="000000"/>
        </w:rPr>
        <w:t xml:space="preserve">20.11 </w:t>
      </w:r>
      <w:r>
        <w:rPr>
          <w:b/>
          <w:color w:val="000000"/>
        </w:rPr>
        <w:t>Материјалне негативне промене</w:t>
      </w:r>
    </w:p>
    <w:p w:rsidR="001326E4" w:rsidRDefault="003C6AA1">
      <w:pPr>
        <w:spacing w:after="150"/>
      </w:pPr>
      <w:r>
        <w:rPr>
          <w:color w:val="000000"/>
        </w:rPr>
        <w:t>Било која околност до које дође а која по мишљењу Зајмодавца даје разуман основ за веровање да је до</w:t>
      </w:r>
      <w:r>
        <w:rPr>
          <w:color w:val="000000"/>
        </w:rPr>
        <w:t>шло до материјално негативне промене:</w:t>
      </w:r>
    </w:p>
    <w:p w:rsidR="001326E4" w:rsidRDefault="003C6AA1">
      <w:pPr>
        <w:spacing w:after="150"/>
      </w:pPr>
      <w:r>
        <w:rPr>
          <w:color w:val="000000"/>
        </w:rPr>
        <w:t>(a) економског стања Зајмопримца; или</w:t>
      </w:r>
    </w:p>
    <w:p w:rsidR="001326E4" w:rsidRDefault="003C6AA1">
      <w:pPr>
        <w:spacing w:after="150"/>
      </w:pPr>
      <w:r>
        <w:rPr>
          <w:color w:val="000000"/>
        </w:rPr>
        <w:t>(б) способности Зајмопримца да испуни било коју од својих обавеза по основу Финансијских докумената.</w:t>
      </w:r>
    </w:p>
    <w:p w:rsidR="001326E4" w:rsidRDefault="003C6AA1">
      <w:pPr>
        <w:spacing w:after="150"/>
      </w:pPr>
      <w:r>
        <w:rPr>
          <w:color w:val="000000"/>
        </w:rPr>
        <w:t xml:space="preserve">20.12 </w:t>
      </w:r>
      <w:r>
        <w:rPr>
          <w:b/>
          <w:color w:val="000000"/>
        </w:rPr>
        <w:t>Конвертибилност/преносивост</w:t>
      </w:r>
    </w:p>
    <w:p w:rsidR="001326E4" w:rsidRDefault="003C6AA1">
      <w:pPr>
        <w:spacing w:after="150"/>
      </w:pPr>
      <w:r>
        <w:rPr>
          <w:color w:val="000000"/>
        </w:rPr>
        <w:t>Сваки закон о девизном пословању који се мења</w:t>
      </w:r>
      <w:r>
        <w:rPr>
          <w:color w:val="000000"/>
        </w:rPr>
        <w:t>, доноси или усваја у Републици Србији или је вероватно да ће се мењати, доносити или усвајати у Републици Србији који (према разумном мишљењу Већинских зајмодаваца):</w:t>
      </w:r>
    </w:p>
    <w:p w:rsidR="001326E4" w:rsidRDefault="003C6AA1">
      <w:pPr>
        <w:spacing w:after="150"/>
      </w:pPr>
      <w:r>
        <w:rPr>
          <w:color w:val="000000"/>
        </w:rPr>
        <w:t>(a) има или се може очекивати да ће имати утицаја у смислу материјалне забране, ограничав</w:t>
      </w:r>
      <w:r>
        <w:rPr>
          <w:color w:val="000000"/>
        </w:rPr>
        <w:t>ања или одлагања плаћања које Зајмопримац треба да изврши у складу са условима дефинисаним у Финансијским документима; или</w:t>
      </w:r>
    </w:p>
    <w:p w:rsidR="001326E4" w:rsidRDefault="003C6AA1">
      <w:pPr>
        <w:spacing w:after="150"/>
      </w:pPr>
      <w:r>
        <w:rPr>
          <w:color w:val="000000"/>
        </w:rPr>
        <w:t>(б) материјално негативно утиче на интересе Страна у финансирању који проистичу или су везани са Финансијским документима.</w:t>
      </w:r>
    </w:p>
    <w:p w:rsidR="001326E4" w:rsidRDefault="003C6AA1">
      <w:pPr>
        <w:spacing w:after="150"/>
      </w:pPr>
      <w:r>
        <w:rPr>
          <w:color w:val="000000"/>
        </w:rPr>
        <w:t xml:space="preserve">20.13 </w:t>
      </w:r>
      <w:r>
        <w:rPr>
          <w:b/>
          <w:color w:val="000000"/>
        </w:rPr>
        <w:t>Парн</w:t>
      </w:r>
      <w:r>
        <w:rPr>
          <w:b/>
          <w:color w:val="000000"/>
        </w:rPr>
        <w:t>ични поступак</w:t>
      </w:r>
    </w:p>
    <w:p w:rsidR="001326E4" w:rsidRDefault="003C6AA1">
      <w:pPr>
        <w:spacing w:after="150"/>
      </w:pPr>
      <w:r>
        <w:rPr>
          <w:color w:val="000000"/>
        </w:rPr>
        <w:t>Било који парнични поступак, арбитража, административна, државна, регулаторна или друга истрага, поступци или спорови који су покренути или постоји претња да буду покренути, или било која донета пресуда или налог суда, арбитражног тела или аг</w:t>
      </w:r>
      <w:r>
        <w:rPr>
          <w:color w:val="000000"/>
        </w:rPr>
        <w:t>енције, у вези са Финансијским Документима или трансакцијама предвиђеним у Финансијским документима, Зајмопримац, Корисник кредита или имовина Зајмопримца који имају или се оправдано очекује да ће имати Материјалне негативне ефекте.</w:t>
      </w:r>
    </w:p>
    <w:p w:rsidR="001326E4" w:rsidRDefault="003C6AA1">
      <w:pPr>
        <w:spacing w:after="150"/>
      </w:pPr>
      <w:r>
        <w:rPr>
          <w:color w:val="000000"/>
        </w:rPr>
        <w:t xml:space="preserve">20.14 </w:t>
      </w:r>
      <w:r>
        <w:rPr>
          <w:b/>
          <w:color w:val="000000"/>
        </w:rPr>
        <w:t>Одређене одредбе</w:t>
      </w:r>
    </w:p>
    <w:p w:rsidR="001326E4" w:rsidRDefault="003C6AA1">
      <w:pPr>
        <w:spacing w:after="150"/>
      </w:pPr>
      <w:r>
        <w:rPr>
          <w:color w:val="000000"/>
        </w:rPr>
        <w:t>Зајмопримац не извршава или не поштује било коју од обавеза за које се наводи да ће предузети у Клаузули 19.16 (Одредбе МИГА Гаранције) или било коју другу одредбу било ког Финансијског документа са којом је страна у вези са МИГА-ом или МИГА Гаранцијом.</w:t>
      </w:r>
    </w:p>
    <w:p w:rsidR="001326E4" w:rsidRDefault="003C6AA1">
      <w:pPr>
        <w:spacing w:after="150"/>
      </w:pPr>
      <w:r>
        <w:rPr>
          <w:color w:val="000000"/>
        </w:rPr>
        <w:t>20</w:t>
      </w:r>
      <w:r>
        <w:rPr>
          <w:color w:val="000000"/>
        </w:rPr>
        <w:t xml:space="preserve">.15 </w:t>
      </w:r>
      <w:r>
        <w:rPr>
          <w:b/>
          <w:color w:val="000000"/>
        </w:rPr>
        <w:t>Усклађеност са животном средином</w:t>
      </w:r>
    </w:p>
    <w:p w:rsidR="001326E4" w:rsidRDefault="003C6AA1">
      <w:pPr>
        <w:spacing w:after="150"/>
      </w:pPr>
      <w:r>
        <w:rPr>
          <w:color w:val="000000"/>
        </w:rPr>
        <w:t xml:space="preserve">(а) </w:t>
      </w:r>
      <w:r>
        <w:rPr>
          <w:b/>
          <w:color w:val="000000"/>
        </w:rPr>
        <w:t>Еколошке и социјалне тужбе</w:t>
      </w:r>
    </w:p>
    <w:p w:rsidR="001326E4" w:rsidRDefault="003C6AA1">
      <w:pPr>
        <w:spacing w:after="150"/>
      </w:pPr>
      <w:r>
        <w:rPr>
          <w:color w:val="000000"/>
        </w:rPr>
        <w:t>Против Зајмопримца или Ентитета за имплементацију пројекта је поднета тужба у вези са животном средином за коју би се, појединачно или заједно, могло разумно очекивати да ће резултирати ма</w:t>
      </w:r>
      <w:r>
        <w:rPr>
          <w:color w:val="000000"/>
        </w:rPr>
        <w:t xml:space="preserve">теријалним утицајем на </w:t>
      </w:r>
      <w:r>
        <w:rPr>
          <w:color w:val="000000"/>
        </w:rPr>
        <w:lastRenderedPageBreak/>
        <w:t>имплементацију или рад Пројекта у складу са Применљивим Законом о Е&amp;С и Стандардима Е&amp;С.</w:t>
      </w:r>
    </w:p>
    <w:p w:rsidR="001326E4" w:rsidRDefault="003C6AA1">
      <w:pPr>
        <w:spacing w:after="150"/>
      </w:pPr>
      <w:r>
        <w:rPr>
          <w:color w:val="000000"/>
        </w:rPr>
        <w:t xml:space="preserve">(б) </w:t>
      </w:r>
      <w:r>
        <w:rPr>
          <w:b/>
          <w:color w:val="000000"/>
        </w:rPr>
        <w:t>Значајни Е&amp;С догађаји и планови корективних акција</w:t>
      </w:r>
    </w:p>
    <w:p w:rsidR="001326E4" w:rsidRDefault="003C6AA1">
      <w:pPr>
        <w:spacing w:after="150"/>
      </w:pPr>
      <w:r>
        <w:rPr>
          <w:color w:val="000000"/>
        </w:rPr>
        <w:t>(i) Дође до значајног Е&amp;С догађаја и Зајмодавци (после консултација са независним консулт</w:t>
      </w:r>
      <w:r>
        <w:rPr>
          <w:color w:val="000000"/>
        </w:rPr>
        <w:t>антом за животну средину и социјална питања) сматрају да такав значајан Е&amp;С догађај не може да се отклони.</w:t>
      </w:r>
    </w:p>
    <w:p w:rsidR="001326E4" w:rsidRDefault="003C6AA1">
      <w:pPr>
        <w:spacing w:after="150"/>
      </w:pPr>
      <w:r>
        <w:rPr>
          <w:color w:val="000000"/>
        </w:rPr>
        <w:t>(ii) Дође до значајног Е&amp;С догађаја за који је Зајмопримац или Ентитет за имплементацију пројекта обезбедио план корективних акција и или:</w:t>
      </w:r>
    </w:p>
    <w:p w:rsidR="001326E4" w:rsidRDefault="003C6AA1">
      <w:pPr>
        <w:spacing w:after="150"/>
      </w:pPr>
      <w:r>
        <w:rPr>
          <w:color w:val="000000"/>
        </w:rPr>
        <w:t>(А) Зајмод</w:t>
      </w:r>
      <w:r>
        <w:rPr>
          <w:color w:val="000000"/>
        </w:rPr>
        <w:t>авци (после консултација са независним консултантом за животну средину и социјална питања) одбију такав план корективних акција; или</w:t>
      </w:r>
    </w:p>
    <w:p w:rsidR="001326E4" w:rsidRDefault="003C6AA1">
      <w:pPr>
        <w:spacing w:after="150"/>
      </w:pPr>
      <w:r>
        <w:rPr>
          <w:color w:val="000000"/>
        </w:rPr>
        <w:t>(Б) Зајмопримац не поступа у складу са радњама наведеним у таквом плану корективних акција у роковима наведеним у њему.</w:t>
      </w:r>
    </w:p>
    <w:p w:rsidR="001326E4" w:rsidRDefault="003C6AA1">
      <w:pPr>
        <w:spacing w:after="150"/>
      </w:pPr>
      <w:r>
        <w:rPr>
          <w:color w:val="000000"/>
        </w:rPr>
        <w:t>20.</w:t>
      </w:r>
      <w:r>
        <w:rPr>
          <w:color w:val="000000"/>
        </w:rPr>
        <w:t xml:space="preserve">16 </w:t>
      </w:r>
      <w:r>
        <w:rPr>
          <w:b/>
          <w:color w:val="000000"/>
        </w:rPr>
        <w:t>Убрзање</w:t>
      </w:r>
    </w:p>
    <w:p w:rsidR="001326E4" w:rsidRDefault="003C6AA1">
      <w:pPr>
        <w:spacing w:after="150"/>
      </w:pPr>
      <w:r>
        <w:rPr>
          <w:color w:val="000000"/>
        </w:rPr>
        <w:t>У било ком тренутку након настанка Случаја неиспуњења обавезе који траје Агент може, и хоће уколико му тако наложе Већински зајмодавци, достављањем обавештења Зајмопримцу:</w:t>
      </w:r>
    </w:p>
    <w:p w:rsidR="001326E4" w:rsidRDefault="003C6AA1">
      <w:pPr>
        <w:spacing w:after="150"/>
      </w:pPr>
      <w:r>
        <w:rPr>
          <w:color w:val="000000"/>
        </w:rPr>
        <w:t>(а) отказати Укупна ангажована средства након чега ће иста бити одмах отк</w:t>
      </w:r>
      <w:r>
        <w:rPr>
          <w:color w:val="000000"/>
        </w:rPr>
        <w:t>азана;</w:t>
      </w:r>
    </w:p>
    <w:p w:rsidR="001326E4" w:rsidRDefault="003C6AA1">
      <w:pPr>
        <w:spacing w:after="150"/>
      </w:pPr>
      <w:r>
        <w:rPr>
          <w:color w:val="000000"/>
        </w:rPr>
        <w:t>(б) прогласити да ће целокупни или део Кредита, заједно са обрачунатом каматом, и свим другим износима обрачунатим или неизмиреним по основу Финансијских докумената бити без одлагања досели и плативи, након чега ће исти одмах доспети на плаћање; и/и</w:t>
      </w:r>
      <w:r>
        <w:rPr>
          <w:color w:val="000000"/>
        </w:rPr>
        <w:t>ли</w:t>
      </w:r>
    </w:p>
    <w:p w:rsidR="001326E4" w:rsidRDefault="003C6AA1">
      <w:pPr>
        <w:spacing w:after="150"/>
      </w:pPr>
      <w:r>
        <w:rPr>
          <w:color w:val="000000"/>
        </w:rPr>
        <w:t>(ц) прогласити да ће целокупни или део Кредита бити платив на захтев, након чега ће исти доспети одмах за плаћање на захтев Агента, по инструкцијама Већинских зајмодаваца.</w:t>
      </w:r>
    </w:p>
    <w:p w:rsidR="001326E4" w:rsidRDefault="003C6AA1">
      <w:pPr>
        <w:spacing w:after="150"/>
      </w:pPr>
      <w:r>
        <w:rPr>
          <w:color w:val="000000"/>
        </w:rPr>
        <w:t xml:space="preserve">21. </w:t>
      </w:r>
      <w:r>
        <w:rPr>
          <w:b/>
          <w:color w:val="000000"/>
        </w:rPr>
        <w:t>ПРОМЕНЕ ЗАЈМОДАВАЦА</w:t>
      </w:r>
    </w:p>
    <w:p w:rsidR="001326E4" w:rsidRDefault="003C6AA1">
      <w:pPr>
        <w:spacing w:after="150"/>
      </w:pPr>
      <w:r>
        <w:rPr>
          <w:color w:val="000000"/>
        </w:rPr>
        <w:t xml:space="preserve">21.1 </w:t>
      </w:r>
      <w:r>
        <w:rPr>
          <w:b/>
          <w:color w:val="000000"/>
        </w:rPr>
        <w:t>Уступања и преноси од стране Зајмодаваца</w:t>
      </w:r>
    </w:p>
    <w:p w:rsidR="001326E4" w:rsidRDefault="003C6AA1">
      <w:pPr>
        <w:spacing w:after="150"/>
      </w:pPr>
      <w:r>
        <w:rPr>
          <w:color w:val="000000"/>
        </w:rPr>
        <w:t>У складу са</w:t>
      </w:r>
      <w:r>
        <w:rPr>
          <w:color w:val="000000"/>
        </w:rPr>
        <w:t xml:space="preserve"> одобрењем МИГА и ове Клаузуле 21, Зајмодавац („</w:t>
      </w:r>
      <w:r>
        <w:rPr>
          <w:b/>
          <w:color w:val="000000"/>
        </w:rPr>
        <w:t>Постојећи зајмодавац</w:t>
      </w:r>
      <w:r>
        <w:rPr>
          <w:color w:val="000000"/>
        </w:rPr>
        <w:t>”) може:</w:t>
      </w:r>
    </w:p>
    <w:p w:rsidR="001326E4" w:rsidRDefault="003C6AA1">
      <w:pPr>
        <w:spacing w:after="150"/>
      </w:pPr>
      <w:r>
        <w:rPr>
          <w:color w:val="000000"/>
        </w:rPr>
        <w:t>(а) уступити своја права; и/или</w:t>
      </w:r>
    </w:p>
    <w:p w:rsidR="001326E4" w:rsidRDefault="003C6AA1">
      <w:pPr>
        <w:spacing w:after="150"/>
      </w:pPr>
      <w:r>
        <w:rPr>
          <w:color w:val="000000"/>
        </w:rPr>
        <w:t>(б) пренети новацијом било које своје право или обавезу по основу Финансијских докумената,</w:t>
      </w:r>
    </w:p>
    <w:p w:rsidR="001326E4" w:rsidRDefault="003C6AA1">
      <w:pPr>
        <w:spacing w:after="150"/>
      </w:pPr>
      <w:r>
        <w:rPr>
          <w:color w:val="000000"/>
        </w:rPr>
        <w:t xml:space="preserve">другој банци или финансијској институцији или трасту, </w:t>
      </w:r>
      <w:r>
        <w:rPr>
          <w:color w:val="000000"/>
        </w:rPr>
        <w:t>фонду или другој институцији која се редовно бави или је основано за давање, куповину и инвестирање у зајмове, обвезнице или другу финансијску имовину, МИГА, подружници, осигуравачима, реосигуравачима, било којем средству финансирања које је успоставио и к</w:t>
      </w:r>
      <w:r>
        <w:rPr>
          <w:color w:val="000000"/>
        </w:rPr>
        <w:t xml:space="preserve">ојим управља (или чијом имовином </w:t>
      </w:r>
      <w:r>
        <w:rPr>
          <w:color w:val="000000"/>
        </w:rPr>
        <w:lastRenderedPageBreak/>
        <w:t>управља и коју сервисира) Зајмодавац или било која трећа страна, у сврху секјуритизације или на други начин финансирања зајмова („</w:t>
      </w:r>
      <w:r>
        <w:rPr>
          <w:b/>
          <w:color w:val="000000"/>
        </w:rPr>
        <w:t>Нови зајмодавац</w:t>
      </w:r>
      <w:r>
        <w:rPr>
          <w:color w:val="000000"/>
        </w:rPr>
        <w:t>”).</w:t>
      </w:r>
    </w:p>
    <w:p w:rsidR="001326E4" w:rsidRDefault="003C6AA1">
      <w:pPr>
        <w:spacing w:after="150"/>
      </w:pPr>
      <w:r>
        <w:rPr>
          <w:color w:val="000000"/>
        </w:rPr>
        <w:t xml:space="preserve">21.2 </w:t>
      </w:r>
      <w:r>
        <w:rPr>
          <w:b/>
          <w:color w:val="000000"/>
        </w:rPr>
        <w:t>Услови уступања или преноса</w:t>
      </w:r>
    </w:p>
    <w:p w:rsidR="001326E4" w:rsidRDefault="003C6AA1">
      <w:pPr>
        <w:spacing w:after="150"/>
      </w:pPr>
      <w:r>
        <w:rPr>
          <w:color w:val="000000"/>
        </w:rPr>
        <w:t>(а) Уступање ће бити важеће када:</w:t>
      </w:r>
    </w:p>
    <w:p w:rsidR="001326E4" w:rsidRDefault="003C6AA1">
      <w:pPr>
        <w:spacing w:after="150"/>
      </w:pPr>
      <w:r>
        <w:rPr>
          <w:color w:val="000000"/>
        </w:rPr>
        <w:t>(i) Аге</w:t>
      </w:r>
      <w:r>
        <w:rPr>
          <w:color w:val="000000"/>
        </w:rPr>
        <w:t>нт прими (било у Уговору о уступању или другачије) писмену потврду од Новог зајмодавца (у форми и садржаја које Агент сматра задовољавајућим) да ће Нови зајмодавац преузети исте обавезе према другим Странама кредитног аранжмана које би имао да је Првобитни</w:t>
      </w:r>
      <w:r>
        <w:rPr>
          <w:color w:val="000000"/>
        </w:rPr>
        <w:t xml:space="preserve"> зајмодавац; и</w:t>
      </w:r>
    </w:p>
    <w:p w:rsidR="001326E4" w:rsidRDefault="003C6AA1">
      <w:pPr>
        <w:spacing w:after="150"/>
      </w:pPr>
      <w:r>
        <w:rPr>
          <w:color w:val="000000"/>
        </w:rPr>
        <w:t>(ii) Агент изврши провере укључујући и проверу „упознај свог Клијента” или друге сличне провере у складу са свим важећим законима и прописима везаним за дато уступање Новом зајмодавцу, о чијем извршењу ће Агент одмах обавестити Постојећег за</w:t>
      </w:r>
      <w:r>
        <w:rPr>
          <w:color w:val="000000"/>
        </w:rPr>
        <w:t>јмодавца и Новог зајмодавца.</w:t>
      </w:r>
    </w:p>
    <w:p w:rsidR="001326E4" w:rsidRDefault="003C6AA1">
      <w:pPr>
        <w:spacing w:after="150"/>
      </w:pPr>
      <w:r>
        <w:rPr>
          <w:color w:val="000000"/>
        </w:rPr>
        <w:t>(б) Пренос ће бити важећи само уколико су процедуре дате у Клаузули 21.5 (Процедуре за пренос) испоштоване.</w:t>
      </w:r>
    </w:p>
    <w:p w:rsidR="001326E4" w:rsidRDefault="003C6AA1">
      <w:pPr>
        <w:spacing w:after="150"/>
      </w:pPr>
      <w:r>
        <w:rPr>
          <w:color w:val="000000"/>
        </w:rPr>
        <w:t>(ц) Ако:</w:t>
      </w:r>
    </w:p>
    <w:p w:rsidR="001326E4" w:rsidRDefault="003C6AA1">
      <w:pPr>
        <w:spacing w:after="150"/>
      </w:pPr>
      <w:r>
        <w:rPr>
          <w:color w:val="000000"/>
        </w:rPr>
        <w:t>(i) Зајмодавац уступи или пренесе неко од својих права или обавеза у вези са Финансијским документима или изме</w:t>
      </w:r>
      <w:r>
        <w:rPr>
          <w:color w:val="000000"/>
        </w:rPr>
        <w:t>нама у Канцеларији кредитног аранжмана; и</w:t>
      </w:r>
    </w:p>
    <w:p w:rsidR="001326E4" w:rsidRDefault="003C6AA1">
      <w:pPr>
        <w:spacing w:after="150"/>
      </w:pPr>
      <w:r>
        <w:rPr>
          <w:color w:val="000000"/>
        </w:rPr>
        <w:t>(ii) као резултат постојећих околности на датум уступања, преноса или настанка измена, Зајмопримац буде у обавези да изврши плаћање Новом Зајмодавцу или Зајмодавцу који делује преко нове Канцеларије Аранжмана у скл</w:t>
      </w:r>
      <w:r>
        <w:rPr>
          <w:color w:val="000000"/>
        </w:rPr>
        <w:t>аду са Клаузулом 12 (Бруто порез и рефундирање) или Клаузуле 13.1 (Повећани трошкови),</w:t>
      </w:r>
    </w:p>
    <w:p w:rsidR="001326E4" w:rsidRDefault="003C6AA1">
      <w:pPr>
        <w:spacing w:after="150"/>
      </w:pPr>
      <w:r>
        <w:rPr>
          <w:color w:val="000000"/>
        </w:rPr>
        <w:t xml:space="preserve">онда ће Нови Зајмодавац или Зајмодавац који делује преко нове Канцеларије Аранжмана бити овлашћен да прими плаћање у складу са Клаузулама у истом износу као што би и </w:t>
      </w:r>
      <w:r>
        <w:rPr>
          <w:color w:val="000000"/>
        </w:rPr>
        <w:t>Постојећи Зајмодавац или Зајмодавац који делује преко претходне Канцеларије Аранжмана били, да није дошло до уступања, преноса или измене. Овај став (ц) се неће примењивати на уступање или пренос до кога је дошло у редовном току примарног синдицирања Креди</w:t>
      </w:r>
      <w:r>
        <w:rPr>
          <w:color w:val="000000"/>
        </w:rPr>
        <w:t>та или додељивању или премештају у МИГА.</w:t>
      </w:r>
    </w:p>
    <w:p w:rsidR="001326E4" w:rsidRDefault="003C6AA1">
      <w:pPr>
        <w:spacing w:after="150"/>
      </w:pPr>
      <w:r>
        <w:rPr>
          <w:color w:val="000000"/>
        </w:rPr>
        <w:t>(д) Сваки Нови зајмодавац, потписивањем релевантне Потврде о преносу или Уговора о уступању, потврђује, у циљу избегавања сумње, да Агент има овлашћење да потпише у његово име било коју измену или одрицање које је о</w:t>
      </w:r>
      <w:r>
        <w:rPr>
          <w:color w:val="000000"/>
        </w:rPr>
        <w:t>добрено од стране или у име Зајмодавца или Зајмодаваца који врше уступање или пренос у складу са овим Уговором на или пре датума када пренос или уступање постане правоснажно у складу са овим Уговором и да је та одлука обавезујућа у истој мери као што би би</w:t>
      </w:r>
      <w:r>
        <w:rPr>
          <w:color w:val="000000"/>
        </w:rPr>
        <w:t>ла за Постојећег зајмодавца да је остао Зајмодавац.</w:t>
      </w:r>
    </w:p>
    <w:p w:rsidR="001326E4" w:rsidRDefault="003C6AA1">
      <w:pPr>
        <w:spacing w:after="150"/>
      </w:pPr>
      <w:r>
        <w:rPr>
          <w:color w:val="000000"/>
        </w:rPr>
        <w:lastRenderedPageBreak/>
        <w:t>(е) Било које уступање или пренос подлеже потврди Агента да је добијено или није потребно одобрење МИГА за намеравани трансфер.</w:t>
      </w:r>
    </w:p>
    <w:p w:rsidR="001326E4" w:rsidRDefault="003C6AA1">
      <w:pPr>
        <w:spacing w:after="150"/>
      </w:pPr>
      <w:r>
        <w:rPr>
          <w:color w:val="000000"/>
        </w:rPr>
        <w:t xml:space="preserve">(ф) Да би постао страна МИГА гаранције, Нови зајмодавац ће (заједно са МИГА </w:t>
      </w:r>
      <w:r>
        <w:rPr>
          <w:color w:val="000000"/>
        </w:rPr>
        <w:t>и Агентом) склопити уговор о изменама и допунама МИГА гаранције у форми и садржају задовољавајућим за МИГА и Агента. Ступање у такав уговор о изменама и допунама, и било који приступ МИГА Гаранцији од стране Новог зајмодавца, подложан је претходном одобрењ</w:t>
      </w:r>
      <w:r>
        <w:rPr>
          <w:color w:val="000000"/>
        </w:rPr>
        <w:t>у МИГА-е (у њеној сопственој и потпуној дискрецији).</w:t>
      </w:r>
    </w:p>
    <w:p w:rsidR="001326E4" w:rsidRDefault="003C6AA1">
      <w:pPr>
        <w:spacing w:after="150"/>
      </w:pPr>
      <w:r>
        <w:rPr>
          <w:color w:val="000000"/>
        </w:rPr>
        <w:t xml:space="preserve">21.3 </w:t>
      </w:r>
      <w:r>
        <w:rPr>
          <w:b/>
          <w:color w:val="000000"/>
        </w:rPr>
        <w:t>Накнада за уступање или пренос</w:t>
      </w:r>
    </w:p>
    <w:p w:rsidR="001326E4" w:rsidRDefault="003C6AA1">
      <w:pPr>
        <w:spacing w:after="150"/>
      </w:pPr>
      <w:r>
        <w:rPr>
          <w:color w:val="000000"/>
        </w:rPr>
        <w:t>Нови Зајмодавац ће, на датум од којег уступање или пренос ступи на снагу или раније (осим ако је Нови зајмодавац МИГА или Подружница Зајмопримца), платити Агенту (у св</w:t>
      </w:r>
      <w:r>
        <w:rPr>
          <w:color w:val="000000"/>
        </w:rPr>
        <w:t>оје име) накнаду у износу од 5.000 евра.</w:t>
      </w:r>
    </w:p>
    <w:p w:rsidR="001326E4" w:rsidRDefault="003C6AA1">
      <w:pPr>
        <w:spacing w:after="150"/>
      </w:pPr>
      <w:r>
        <w:rPr>
          <w:color w:val="000000"/>
        </w:rPr>
        <w:t xml:space="preserve">21.4 </w:t>
      </w:r>
      <w:r>
        <w:rPr>
          <w:b/>
          <w:color w:val="000000"/>
        </w:rPr>
        <w:t>Ограничење одговорности Постојећих зајмодаваца</w:t>
      </w:r>
    </w:p>
    <w:p w:rsidR="001326E4" w:rsidRDefault="003C6AA1">
      <w:pPr>
        <w:spacing w:after="150"/>
      </w:pPr>
      <w:r>
        <w:rPr>
          <w:color w:val="000000"/>
        </w:rPr>
        <w:t>(а) Осим ако је изричито договорено супротно, Постојећи зајмодавац не тврди нити гарантује нити преузима одговорност за Новог зајмодавца за:</w:t>
      </w:r>
    </w:p>
    <w:p w:rsidR="001326E4" w:rsidRDefault="003C6AA1">
      <w:pPr>
        <w:spacing w:after="150"/>
      </w:pPr>
      <w:r>
        <w:rPr>
          <w:color w:val="000000"/>
        </w:rPr>
        <w:t>(i) законитост, валидн</w:t>
      </w:r>
      <w:r>
        <w:rPr>
          <w:color w:val="000000"/>
        </w:rPr>
        <w:t>ост, ефективност, адекватност и извршност Финансијских докумената, МИГА Гаранције или других докумената;</w:t>
      </w:r>
    </w:p>
    <w:p w:rsidR="001326E4" w:rsidRDefault="003C6AA1">
      <w:pPr>
        <w:spacing w:after="150"/>
      </w:pPr>
      <w:r>
        <w:rPr>
          <w:color w:val="000000"/>
        </w:rPr>
        <w:t>(ii) финансијско стање Зајмопримца или МИГА;</w:t>
      </w:r>
    </w:p>
    <w:p w:rsidR="001326E4" w:rsidRDefault="003C6AA1">
      <w:pPr>
        <w:spacing w:after="150"/>
      </w:pPr>
      <w:r>
        <w:rPr>
          <w:color w:val="000000"/>
        </w:rPr>
        <w:t xml:space="preserve">(iii) извршавање и поштовање обавеза Зајмопримца по основу Финансијских докумената или других докумената, </w:t>
      </w:r>
      <w:r>
        <w:rPr>
          <w:color w:val="000000"/>
        </w:rPr>
        <w:t>или извршавање и поштовање обавеза МИГА по основу МИГА гаранције; или</w:t>
      </w:r>
    </w:p>
    <w:p w:rsidR="001326E4" w:rsidRDefault="003C6AA1">
      <w:pPr>
        <w:spacing w:after="150"/>
      </w:pPr>
      <w:r>
        <w:rPr>
          <w:color w:val="000000"/>
        </w:rPr>
        <w:t>(iv) тачност тврдњи (било писмених или усмених) датих у или у вези са било којим Финансијским документом, МИГА Гаранцијом или другим документом,</w:t>
      </w:r>
    </w:p>
    <w:p w:rsidR="001326E4" w:rsidRDefault="003C6AA1">
      <w:pPr>
        <w:spacing w:after="150"/>
      </w:pPr>
      <w:r>
        <w:rPr>
          <w:color w:val="000000"/>
        </w:rPr>
        <w:t xml:space="preserve">а тврдње и гаранције имплициране законом </w:t>
      </w:r>
      <w:r>
        <w:rPr>
          <w:color w:val="000000"/>
        </w:rPr>
        <w:t>се искључују.</w:t>
      </w:r>
    </w:p>
    <w:p w:rsidR="001326E4" w:rsidRDefault="003C6AA1">
      <w:pPr>
        <w:spacing w:after="150"/>
      </w:pPr>
      <w:r>
        <w:rPr>
          <w:color w:val="000000"/>
        </w:rPr>
        <w:t>(б) Сваки Нови зајмодавац потврђује Постојећем зајмодавцу и другим Странама кредитног аранжмана:</w:t>
      </w:r>
    </w:p>
    <w:p w:rsidR="001326E4" w:rsidRDefault="003C6AA1">
      <w:pPr>
        <w:spacing w:after="150"/>
      </w:pPr>
      <w:r>
        <w:rPr>
          <w:color w:val="000000"/>
        </w:rPr>
        <w:t>(i) да је извршио (и да ће наставити да извршава) своје независне анализе и процене финансијског стања и пословања МИГА или Зајмопримца и његових</w:t>
      </w:r>
      <w:r>
        <w:rPr>
          <w:color w:val="000000"/>
        </w:rPr>
        <w:t xml:space="preserve"> повезаних ентитета у вези са његовим учешћем у овом Уговору и да се није ослањао искључиво на информације које је добио од Постојећег зајмодавца у вези са било којим Финансијским документом; и</w:t>
      </w:r>
    </w:p>
    <w:p w:rsidR="001326E4" w:rsidRDefault="003C6AA1">
      <w:pPr>
        <w:spacing w:after="150"/>
      </w:pPr>
      <w:r>
        <w:rPr>
          <w:color w:val="000000"/>
        </w:rPr>
        <w:t>(ii) да ће наставити да врши своје независне оцене бонитета МИ</w:t>
      </w:r>
      <w:r>
        <w:rPr>
          <w:color w:val="000000"/>
        </w:rPr>
        <w:t>ГА или Зајмопримца и његових повезаних ентитета све док неки износ јесте или може бити неизмирен по основу Финансијских докумената или било која Ангажована средства на снази.</w:t>
      </w:r>
    </w:p>
    <w:p w:rsidR="001326E4" w:rsidRDefault="003C6AA1">
      <w:pPr>
        <w:spacing w:after="150"/>
      </w:pPr>
      <w:r>
        <w:rPr>
          <w:color w:val="000000"/>
        </w:rPr>
        <w:t xml:space="preserve">(ц) Ништа из било ког Финансијских докумената не обавезује Постојећег зајмодавца </w:t>
      </w:r>
      <w:r>
        <w:rPr>
          <w:color w:val="000000"/>
        </w:rPr>
        <w:t>да:</w:t>
      </w:r>
    </w:p>
    <w:p w:rsidR="001326E4" w:rsidRDefault="003C6AA1">
      <w:pPr>
        <w:spacing w:after="150"/>
      </w:pPr>
      <w:r>
        <w:rPr>
          <w:color w:val="000000"/>
        </w:rPr>
        <w:lastRenderedPageBreak/>
        <w:t>(i) прихвати поновни пренос или поновно уступање са Новог зајмодавца било којих права и обавеза уступљених или пренетих у складу са овом Клаузулом 21; или</w:t>
      </w:r>
    </w:p>
    <w:p w:rsidR="001326E4" w:rsidRDefault="003C6AA1">
      <w:pPr>
        <w:spacing w:after="150"/>
      </w:pPr>
      <w:r>
        <w:rPr>
          <w:color w:val="000000"/>
        </w:rPr>
        <w:t xml:space="preserve">(ii) подржи губитке који директно или индиректно настану за Новог зајмодавца због Зајмопримчевог </w:t>
      </w:r>
      <w:r>
        <w:rPr>
          <w:color w:val="000000"/>
        </w:rPr>
        <w:t>неизвршења обавеза по Финансијским документима или другом основу или неизвршења обавеза МИГА по основу МИГА гаранције.</w:t>
      </w:r>
    </w:p>
    <w:p w:rsidR="001326E4" w:rsidRDefault="003C6AA1">
      <w:pPr>
        <w:spacing w:after="150"/>
      </w:pPr>
      <w:r>
        <w:rPr>
          <w:color w:val="000000"/>
        </w:rPr>
        <w:t xml:space="preserve">21.5 </w:t>
      </w:r>
      <w:r>
        <w:rPr>
          <w:b/>
          <w:color w:val="000000"/>
        </w:rPr>
        <w:t>Поступак преноса</w:t>
      </w:r>
    </w:p>
    <w:p w:rsidR="001326E4" w:rsidRDefault="003C6AA1">
      <w:pPr>
        <w:spacing w:after="150"/>
      </w:pPr>
      <w:r>
        <w:rPr>
          <w:color w:val="000000"/>
        </w:rPr>
        <w:t>(a) Сходно условима датим у Клаузули 21.2 (Услови уступања или преноса) пренос се врши у складу са ставом (ц) испод</w:t>
      </w:r>
      <w:r>
        <w:rPr>
          <w:color w:val="000000"/>
        </w:rPr>
        <w:t xml:space="preserve"> у даљем тексту, када Агент потпише или на других начин прописно попуни Потврду о преносу коју му доставе Постојећи зајмодавац и Нови зајмодавац.</w:t>
      </w:r>
    </w:p>
    <w:p w:rsidR="001326E4" w:rsidRDefault="003C6AA1">
      <w:pPr>
        <w:spacing w:after="150"/>
      </w:pPr>
      <w:r>
        <w:rPr>
          <w:color w:val="000000"/>
        </w:rPr>
        <w:t>(б) Агент ће, у складу са ставом (ц) испод у даљем тексту чим буде разумно изводљиво пошто прими прописно попу</w:t>
      </w:r>
      <w:r>
        <w:rPr>
          <w:color w:val="000000"/>
        </w:rPr>
        <w:t>њену Потврду о преносу која је очигледно усклађена са условима овог Уговора и достављена у складу са условима овог Уговора, потписати ту Потврду о преносу. Агент ће бити у обавези да потпише Потврду о преносу коју му доставе Постојећи зајмодавац и Нови зај</w:t>
      </w:r>
      <w:r>
        <w:rPr>
          <w:color w:val="000000"/>
        </w:rPr>
        <w:t>модавац само када буде сматрао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w:t>
      </w:r>
    </w:p>
    <w:p w:rsidR="001326E4" w:rsidRDefault="003C6AA1">
      <w:pPr>
        <w:spacing w:after="150"/>
      </w:pPr>
      <w:r>
        <w:rPr>
          <w:color w:val="000000"/>
        </w:rPr>
        <w:t>(ц) У складу са Клаузулом 21.9 (Про</w:t>
      </w:r>
      <w:r>
        <w:rPr>
          <w:color w:val="000000"/>
        </w:rPr>
        <w:t>порционално плаћање камате), на Датум преноса:</w:t>
      </w:r>
    </w:p>
    <w:p w:rsidR="001326E4" w:rsidRDefault="003C6AA1">
      <w:pPr>
        <w:spacing w:after="150"/>
      </w:pPr>
      <w:r>
        <w:rPr>
          <w:color w:val="000000"/>
        </w:rPr>
        <w:t xml:space="preserve">(i) у мери у којој Потврдом о преносу Постојећи зајмодавац новацијом преноси своја права и обавезе које проистичу из Финансијских докумената, Зајмопримац и Постојећи зајмодавац бивају ослобођени даљих обавеза </w:t>
      </w:r>
      <w:r>
        <w:rPr>
          <w:color w:val="000000"/>
        </w:rPr>
        <w:t>један према другом по Финансијским документима, а узајамна права по Финансијским документима се укидају („</w:t>
      </w:r>
      <w:r>
        <w:rPr>
          <w:b/>
          <w:color w:val="000000"/>
        </w:rPr>
        <w:t>Ослобађање од права и обавеза</w:t>
      </w:r>
      <w:r>
        <w:rPr>
          <w:color w:val="000000"/>
        </w:rPr>
        <w:t>”);</w:t>
      </w:r>
    </w:p>
    <w:p w:rsidR="001326E4" w:rsidRDefault="003C6AA1">
      <w:pPr>
        <w:spacing w:after="150"/>
      </w:pPr>
      <w:r>
        <w:rPr>
          <w:color w:val="000000"/>
        </w:rPr>
        <w:t>(ii) Зајмопримац и Нови зајмодавац ће преузети узајамне обавезе и/или узајамна права која се разлику од Ослобађања од</w:t>
      </w:r>
      <w:r>
        <w:rPr>
          <w:color w:val="000000"/>
        </w:rPr>
        <w:t xml:space="preserve"> права и обавеза само у толико колико су Зајмопримац и Нови зајмодавац преузели и/или стекли исте уместо Зајмопримца и Постојећег зајмодавца;</w:t>
      </w:r>
    </w:p>
    <w:p w:rsidR="001326E4" w:rsidRDefault="003C6AA1">
      <w:pPr>
        <w:spacing w:after="150"/>
      </w:pPr>
      <w:r>
        <w:rPr>
          <w:color w:val="000000"/>
        </w:rPr>
        <w:t>(iii) Агент, Аранжер, Нови зајмодавац и други Зајмодавци ће стећи иста узајамна права и преузети исте узајамне оба</w:t>
      </w:r>
      <w:r>
        <w:rPr>
          <w:color w:val="000000"/>
        </w:rPr>
        <w:t>везе које би имали да је Нови зајмодавац Првобитни зајмодавац са преузетим или стеченим правима и/или обавезама као резултат преноса и у мери у којој Агент, Аранжер и Постојећи зајмодавац буду међусобно ослобођени даљих обавеза према Финансијским документи</w:t>
      </w:r>
      <w:r>
        <w:rPr>
          <w:color w:val="000000"/>
        </w:rPr>
        <w:t>ма; и</w:t>
      </w:r>
    </w:p>
    <w:p w:rsidR="001326E4" w:rsidRDefault="003C6AA1">
      <w:pPr>
        <w:spacing w:after="150"/>
      </w:pPr>
      <w:r>
        <w:rPr>
          <w:color w:val="000000"/>
        </w:rPr>
        <w:t>(iv) осим ако је већ Зајмодавац, Нови зајмодавац постаје Страна као „</w:t>
      </w:r>
      <w:r>
        <w:rPr>
          <w:b/>
          <w:color w:val="000000"/>
        </w:rPr>
        <w:t>Зајмодавац</w:t>
      </w:r>
      <w:r>
        <w:rPr>
          <w:color w:val="000000"/>
        </w:rPr>
        <w:t>”.</w:t>
      </w:r>
    </w:p>
    <w:p w:rsidR="001326E4" w:rsidRDefault="003C6AA1">
      <w:pPr>
        <w:spacing w:after="150"/>
      </w:pPr>
      <w:r>
        <w:rPr>
          <w:color w:val="000000"/>
        </w:rPr>
        <w:lastRenderedPageBreak/>
        <w:t xml:space="preserve">21.6 </w:t>
      </w:r>
      <w:r>
        <w:rPr>
          <w:b/>
          <w:color w:val="000000"/>
        </w:rPr>
        <w:t>Поступак уступања</w:t>
      </w:r>
    </w:p>
    <w:p w:rsidR="001326E4" w:rsidRDefault="003C6AA1">
      <w:pPr>
        <w:spacing w:after="150"/>
      </w:pPr>
      <w:r>
        <w:rPr>
          <w:color w:val="000000"/>
        </w:rPr>
        <w:t xml:space="preserve">(а) Сходно условима датим у Клаузули 21.2 (Услови уступања или преноса) уступање се реализује у складу са ставом (ц) у даљем тексту када Агент </w:t>
      </w:r>
      <w:r>
        <w:rPr>
          <w:color w:val="000000"/>
        </w:rPr>
        <w:t>потпише или на други начин прописно попуни Уговор о уступању коју му доставе Постојећи зајмодавац и Нови зајмодавац. Агент ће, у складу са ставом (б) у даљем тексту чим буде разумно изводљиво пошто прими прописно попуњен Уговор о уступању који је очигледно</w:t>
      </w:r>
      <w:r>
        <w:rPr>
          <w:color w:val="000000"/>
        </w:rPr>
        <w:t xml:space="preserve"> усклађен са условима овог Уговора и достављен у складу са условима овог Уговора, потписати тај Уговор о уступању</w:t>
      </w:r>
    </w:p>
    <w:p w:rsidR="001326E4" w:rsidRDefault="003C6AA1">
      <w:pPr>
        <w:spacing w:after="150"/>
      </w:pPr>
      <w:r>
        <w:rPr>
          <w:color w:val="000000"/>
        </w:rPr>
        <w:t xml:space="preserve">(б) Агент ће бити у обавези да потпише Уговор о уступању који му доставе Постојећи зајмодавац и Нови зајмодавац само када буде сматрао да су </w:t>
      </w:r>
      <w:r>
        <w:rPr>
          <w:color w:val="000000"/>
        </w:rPr>
        <w:t>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w:t>
      </w:r>
    </w:p>
    <w:p w:rsidR="001326E4" w:rsidRDefault="003C6AA1">
      <w:pPr>
        <w:spacing w:after="150"/>
      </w:pPr>
      <w:r>
        <w:rPr>
          <w:color w:val="000000"/>
        </w:rPr>
        <w:t>(ц) Сходно Клаузули 21.9 (Пропорционално плаћање камате), на Датум прено</w:t>
      </w:r>
      <w:r>
        <w:rPr>
          <w:color w:val="000000"/>
        </w:rPr>
        <w:t>са:</w:t>
      </w:r>
    </w:p>
    <w:p w:rsidR="001326E4" w:rsidRDefault="003C6AA1">
      <w:pPr>
        <w:spacing w:after="150"/>
      </w:pPr>
      <w:r>
        <w:rPr>
          <w:color w:val="000000"/>
        </w:rPr>
        <w:t>(i) Постојећи зајмодавац апсолутно уступа Новом зајмодавцу права по основу Финансијских докумената која су наведена као предмет уступања у Уговору о уступању;</w:t>
      </w:r>
    </w:p>
    <w:p w:rsidR="001326E4" w:rsidRDefault="003C6AA1">
      <w:pPr>
        <w:spacing w:after="150"/>
      </w:pPr>
      <w:r>
        <w:rPr>
          <w:color w:val="000000"/>
        </w:rPr>
        <w:t>(ii) Постојећи зајмодавац ослобађају се обавеза („</w:t>
      </w:r>
      <w:r>
        <w:rPr>
          <w:b/>
          <w:color w:val="000000"/>
        </w:rPr>
        <w:t>Релевантне обавезе</w:t>
      </w:r>
      <w:r>
        <w:rPr>
          <w:color w:val="000000"/>
        </w:rPr>
        <w:t xml:space="preserve">”) од стране Зајмопримца </w:t>
      </w:r>
      <w:r>
        <w:rPr>
          <w:color w:val="000000"/>
        </w:rPr>
        <w:t>и других Страна кредитног аранжмана наведених као предмет ослобађања у Уговору о уступању; и</w:t>
      </w:r>
    </w:p>
    <w:p w:rsidR="001326E4" w:rsidRDefault="003C6AA1">
      <w:pPr>
        <w:spacing w:after="150"/>
      </w:pPr>
      <w:r>
        <w:rPr>
          <w:color w:val="000000"/>
        </w:rPr>
        <w:t>(iii) Нови зајмодавац постаје Страна као „</w:t>
      </w:r>
      <w:r>
        <w:rPr>
          <w:b/>
          <w:color w:val="000000"/>
        </w:rPr>
        <w:t>Зајмодавац</w:t>
      </w:r>
      <w:r>
        <w:rPr>
          <w:color w:val="000000"/>
        </w:rPr>
        <w:t>” и биће обавезан обавезама које су еквивалентне Релевантним обавезама.</w:t>
      </w:r>
    </w:p>
    <w:p w:rsidR="001326E4" w:rsidRDefault="003C6AA1">
      <w:pPr>
        <w:spacing w:after="150"/>
      </w:pPr>
      <w:r>
        <w:rPr>
          <w:color w:val="000000"/>
        </w:rPr>
        <w:t>(д) Зајмодавци могу користити друге про</w:t>
      </w:r>
      <w:r>
        <w:rPr>
          <w:color w:val="000000"/>
        </w:rPr>
        <w:t>цедуре осим оних датих у овој Клаузули 21.6 за уступање својих права по основу Финансијских докумената (али не без одобрења Зајмопримца или под условом да су у складу са Клаузулом 21.5 (Процедура за пренос), како би добили ослобађање Зајмопримца од обавеза</w:t>
      </w:r>
      <w:r>
        <w:rPr>
          <w:color w:val="000000"/>
        </w:rPr>
        <w:t xml:space="preserve"> које Зајмодавци имају према Зајмопримцу и преузимање еквивалентних обавеза од стране Новог зајмодавца) под условом да су у складу са условима дефинисаним у Клаузули 21.2 (Услови уступања или преноса).</w:t>
      </w:r>
    </w:p>
    <w:p w:rsidR="001326E4" w:rsidRDefault="003C6AA1">
      <w:pPr>
        <w:spacing w:after="150"/>
      </w:pPr>
      <w:r>
        <w:rPr>
          <w:color w:val="000000"/>
        </w:rPr>
        <w:t xml:space="preserve">21.7 </w:t>
      </w:r>
      <w:r>
        <w:rPr>
          <w:b/>
          <w:color w:val="000000"/>
        </w:rPr>
        <w:t>Примерак Потврде о преносу или Уговора о уступању</w:t>
      </w:r>
      <w:r>
        <w:rPr>
          <w:b/>
          <w:color w:val="000000"/>
        </w:rPr>
        <w:t xml:space="preserve"> за Зајмопримца и НБС</w:t>
      </w:r>
    </w:p>
    <w:p w:rsidR="001326E4" w:rsidRDefault="003C6AA1">
      <w:pPr>
        <w:spacing w:after="150"/>
      </w:pPr>
      <w:r>
        <w:rPr>
          <w:color w:val="000000"/>
        </w:rPr>
        <w:t>(a) Агент ће, чим буде практично изводљиво након што потпише Потврду о преносу или Уговор о уступању, послати Зајмопримцу примерак те Потврде о преносу или Уговора о уступању.</w:t>
      </w:r>
    </w:p>
    <w:p w:rsidR="001326E4" w:rsidRDefault="003C6AA1">
      <w:pPr>
        <w:spacing w:after="150"/>
      </w:pPr>
      <w:r>
        <w:rPr>
          <w:color w:val="000000"/>
        </w:rPr>
        <w:t>(б) Зајмопримац ће, чим буде изводљиво након што је примио</w:t>
      </w:r>
      <w:r>
        <w:rPr>
          <w:color w:val="000000"/>
        </w:rPr>
        <w:t xml:space="preserve"> примерак Потврде о преносу или Уговора о уступању доставити НБС-у (уз примерак Агенту) писану изјаву:</w:t>
      </w:r>
    </w:p>
    <w:p w:rsidR="001326E4" w:rsidRDefault="003C6AA1">
      <w:pPr>
        <w:spacing w:after="150"/>
      </w:pPr>
      <w:r>
        <w:rPr>
          <w:color w:val="000000"/>
        </w:rPr>
        <w:lastRenderedPageBreak/>
        <w:t>(i) потврђујући пренос права Зајмодаваца према Финансијским документима, и</w:t>
      </w:r>
    </w:p>
    <w:p w:rsidR="001326E4" w:rsidRDefault="003C6AA1">
      <w:pPr>
        <w:spacing w:after="150"/>
      </w:pPr>
      <w:r>
        <w:rPr>
          <w:color w:val="000000"/>
        </w:rPr>
        <w:t>(ii) (уколико је примењиво) којом се даје сагласност на пренос обавеза Зајмода</w:t>
      </w:r>
      <w:r>
        <w:rPr>
          <w:color w:val="000000"/>
        </w:rPr>
        <w:t>ваца према Финансијским документима за потребе извештавања Зајмодавца о променама.</w:t>
      </w:r>
    </w:p>
    <w:p w:rsidR="001326E4" w:rsidRDefault="003C6AA1">
      <w:pPr>
        <w:spacing w:after="150"/>
      </w:pPr>
      <w:r>
        <w:rPr>
          <w:color w:val="000000"/>
        </w:rPr>
        <w:t xml:space="preserve">21.8 </w:t>
      </w:r>
      <w:r>
        <w:rPr>
          <w:b/>
          <w:color w:val="000000"/>
        </w:rPr>
        <w:t>Обезбеђење права Зајмодаваца</w:t>
      </w:r>
    </w:p>
    <w:p w:rsidR="001326E4" w:rsidRDefault="003C6AA1">
      <w:pPr>
        <w:spacing w:after="150"/>
      </w:pPr>
      <w:r>
        <w:rPr>
          <w:color w:val="000000"/>
        </w:rPr>
        <w:t>(a) Поред других права датих Зајмодавцима у складу са овом Клаузулом 21 и не доводећи у питање права МИГА у складу са МИГА гаранцијом, свак</w:t>
      </w:r>
      <w:r>
        <w:rPr>
          <w:color w:val="000000"/>
        </w:rPr>
        <w:t>и Зајмодавац може без саветовања са Зајмопримцем или без његове сагласности, у сваком тренутку наплатити, уступити или на други начин успоставити Обезбеђење (као колатерал или на други начин) на свим или неким од својих права по сваком Финансијском докумен</w:t>
      </w:r>
      <w:r>
        <w:rPr>
          <w:color w:val="000000"/>
        </w:rPr>
        <w:t>ту како би обезбедио обавезе тог Зајмодавца укључујући, али не ограничавајући се на:</w:t>
      </w:r>
    </w:p>
    <w:p w:rsidR="001326E4" w:rsidRDefault="003C6AA1">
      <w:pPr>
        <w:spacing w:after="150"/>
      </w:pPr>
      <w:r>
        <w:rPr>
          <w:color w:val="000000"/>
        </w:rPr>
        <w:t>(i) свако оптерећење, уступање или друго Обезбеђење ради обезбеђења обвеза према федералним резервама или централној банци; и</w:t>
      </w:r>
    </w:p>
    <w:p w:rsidR="001326E4" w:rsidRDefault="003C6AA1">
      <w:pPr>
        <w:spacing w:after="150"/>
      </w:pPr>
      <w:r>
        <w:rPr>
          <w:color w:val="000000"/>
        </w:rPr>
        <w:t>(ii) у случају било ког Зајмодавца који је фо</w:t>
      </w:r>
      <w:r>
        <w:rPr>
          <w:color w:val="000000"/>
        </w:rPr>
        <w:t>нд, свако оптерећење, уступање или друго Обезбеђење одобрено имаоцима (или поверенику или представнику ималаца) дугованих обавеза или издатих хартија од вредности од стране тог Зајмодавца као обезбеђење за те обавезе и хартије од вредности,</w:t>
      </w:r>
    </w:p>
    <w:p w:rsidR="001326E4" w:rsidRDefault="003C6AA1">
      <w:pPr>
        <w:spacing w:after="150"/>
      </w:pPr>
      <w:r>
        <w:rPr>
          <w:color w:val="000000"/>
        </w:rPr>
        <w:t>осим што, не до</w:t>
      </w:r>
      <w:r>
        <w:rPr>
          <w:color w:val="000000"/>
        </w:rPr>
        <w:t>водећи у питање остале ставове ове клаузуле 21.8, такво оптерећење, уступање или Обезбеђење неће:</w:t>
      </w:r>
    </w:p>
    <w:p w:rsidR="001326E4" w:rsidRDefault="003C6AA1">
      <w:pPr>
        <w:spacing w:after="150"/>
      </w:pPr>
      <w:r>
        <w:rPr>
          <w:color w:val="000000"/>
        </w:rPr>
        <w:t>(i) ослободити Зајмодавца од било које његове обавезе по Финансијским документима или заменити корисника релевантног плаћања, уступања или Обезбеђења за Зајмо</w:t>
      </w:r>
      <w:r>
        <w:rPr>
          <w:color w:val="000000"/>
        </w:rPr>
        <w:t>давца као страну било ког од Финансијских докумената; или</w:t>
      </w:r>
    </w:p>
    <w:p w:rsidR="001326E4" w:rsidRDefault="003C6AA1">
      <w:pPr>
        <w:spacing w:after="150"/>
      </w:pPr>
      <w:r>
        <w:rPr>
          <w:color w:val="000000"/>
        </w:rPr>
        <w:t>(ii) захтевати да Зајмопримац изврши било каква друга плаћања осим или већа од оних која се морају извршити или доделити било ком лицу опсежнија права од оних која треба извршити или доделити релева</w:t>
      </w:r>
      <w:r>
        <w:rPr>
          <w:color w:val="000000"/>
        </w:rPr>
        <w:t>нтном Зајмодавцу по Финансијским документима.</w:t>
      </w:r>
    </w:p>
    <w:p w:rsidR="001326E4" w:rsidRDefault="003C6AA1">
      <w:pPr>
        <w:spacing w:after="150"/>
      </w:pPr>
      <w:r>
        <w:rPr>
          <w:color w:val="000000"/>
        </w:rPr>
        <w:t>(б) Ограничења уступања и преноса од стране Зајмодавца наведена у било ком Финансијском документу, нарочито у клаузули 21.1 (Уступања и преноси од стране Зајмодаваца), клаузули 21.2 (Услови уступања или преноса</w:t>
      </w:r>
      <w:r>
        <w:rPr>
          <w:color w:val="000000"/>
        </w:rPr>
        <w:t xml:space="preserve">), клаузули 21.3 (Накнада за уступање или пренос), клаузули 21.5 (Поступак преноса), клаузулама 21.6 (Поступак уступања) и 21.7 (Примерак Потврде о преносу или Уговора о уступању за Зајмопримца и НБС) се не примењују на успостављање Обезбеђења у складу са </w:t>
      </w:r>
      <w:r>
        <w:rPr>
          <w:color w:val="000000"/>
        </w:rPr>
        <w:t>ставом (а) горе.</w:t>
      </w:r>
    </w:p>
    <w:p w:rsidR="001326E4" w:rsidRDefault="003C6AA1">
      <w:pPr>
        <w:spacing w:after="150"/>
      </w:pPr>
      <w:r>
        <w:rPr>
          <w:color w:val="000000"/>
        </w:rPr>
        <w:t xml:space="preserve">(ц) На основу извршења било ког уступања, оптерећења или Обезбеђења насталог у складу са ставом (а) горе, подложно било ком важећем закону, од датума када је Агент обавештен од стране корисника тог извршења о било </w:t>
      </w:r>
      <w:r>
        <w:rPr>
          <w:color w:val="000000"/>
        </w:rPr>
        <w:lastRenderedPageBreak/>
        <w:t>ком таквом уступању, опте</w:t>
      </w:r>
      <w:r>
        <w:rPr>
          <w:color w:val="000000"/>
        </w:rPr>
        <w:t>рећењу или Обезбеђењу, сматраће се да је тај корисник постао Страна као „Зајмодавац” у погледу права Зајмодаваца која подлажу било ком таквом извршењу.</w:t>
      </w:r>
    </w:p>
    <w:p w:rsidR="001326E4" w:rsidRDefault="003C6AA1">
      <w:pPr>
        <w:spacing w:after="150"/>
      </w:pPr>
      <w:r>
        <w:rPr>
          <w:color w:val="000000"/>
        </w:rPr>
        <w:t xml:space="preserve">21.9 </w:t>
      </w:r>
      <w:r>
        <w:rPr>
          <w:b/>
          <w:color w:val="000000"/>
        </w:rPr>
        <w:t>Пропорционално плаћање камате</w:t>
      </w:r>
    </w:p>
    <w:p w:rsidR="001326E4" w:rsidRDefault="003C6AA1">
      <w:pPr>
        <w:spacing w:after="150"/>
      </w:pPr>
      <w:r>
        <w:rPr>
          <w:color w:val="000000"/>
        </w:rPr>
        <w:t>(a) Ако је Агент обавестио Зајмодавца да може пропорционално да распо</w:t>
      </w:r>
      <w:r>
        <w:rPr>
          <w:color w:val="000000"/>
        </w:rPr>
        <w:t>дељује плаћање камата постојећим Зајмодавцима и Новим зајмодавцима који су тада постали зајмодавци (у вези са било каквим преносом у складу са Клаузулом 21.5 (Поступак преноса) или било каквим уступањем у складу са Клаузулом 21.6 (Поступак уступања) чији Д</w:t>
      </w:r>
      <w:r>
        <w:rPr>
          <w:color w:val="000000"/>
        </w:rPr>
        <w:t>атум преноса у сваком случају наступа након датума таквих обавештења и није Датум плаћања камате):</w:t>
      </w:r>
    </w:p>
    <w:p w:rsidR="001326E4" w:rsidRDefault="003C6AA1">
      <w:pPr>
        <w:spacing w:after="150"/>
      </w:pPr>
      <w:r>
        <w:rPr>
          <w:color w:val="000000"/>
        </w:rPr>
        <w:t>(i) свака камата или накнада у вези са релевантним учешћем за коју је наведено да се обрачунава у односу на проток времена и даље ће се обрачунавати у корист</w:t>
      </w:r>
      <w:r>
        <w:rPr>
          <w:color w:val="000000"/>
        </w:rPr>
        <w:t xml:space="preserve"> постојећег Зајмодавца све до али не укључујући Датум преноса („Обрачунати износ”) и доспева и постаје платива Постојећем зајмодавцу (без додатних камата на њих) следећег наредног Датума плаћања камате; и</w:t>
      </w:r>
    </w:p>
    <w:p w:rsidR="001326E4" w:rsidRDefault="003C6AA1">
      <w:pPr>
        <w:spacing w:after="150"/>
      </w:pPr>
      <w:r>
        <w:rPr>
          <w:color w:val="000000"/>
        </w:rPr>
        <w:t>(ii) права која је уступио или пренео Постојећи зај</w:t>
      </w:r>
      <w:r>
        <w:rPr>
          <w:color w:val="000000"/>
        </w:rPr>
        <w:t>модавац не обухватају право на Обрачунате износе тако да, да би се отклонила свака сумња:</w:t>
      </w:r>
    </w:p>
    <w:p w:rsidR="001326E4" w:rsidRDefault="003C6AA1">
      <w:pPr>
        <w:spacing w:after="150"/>
      </w:pPr>
      <w:r>
        <w:rPr>
          <w:color w:val="000000"/>
        </w:rPr>
        <w:t>(A) када Обрачунати износи постану плативи, ти Обрачунати износи се плаћају Постојећем зајмодавцу; и</w:t>
      </w:r>
    </w:p>
    <w:p w:rsidR="001326E4" w:rsidRDefault="003C6AA1">
      <w:pPr>
        <w:spacing w:after="150"/>
      </w:pPr>
      <w:r>
        <w:rPr>
          <w:color w:val="000000"/>
        </w:rPr>
        <w:t>(Б) износ платив Новом зајмодавцу који је постао Зајмодавац на та</w:t>
      </w:r>
      <w:r>
        <w:rPr>
          <w:color w:val="000000"/>
        </w:rPr>
        <w:t>ј датум биће износ који би био платив на тај дан да се примењује Клаузула 21.9, али након одбитка Обрачунатих износа.</w:t>
      </w:r>
    </w:p>
    <w:p w:rsidR="001326E4" w:rsidRDefault="003C6AA1">
      <w:pPr>
        <w:spacing w:after="150"/>
      </w:pPr>
      <w:r>
        <w:rPr>
          <w:color w:val="000000"/>
        </w:rPr>
        <w:t>(б) У овој Клаузули 21.9 упућивања на „Каматни период” тумаче се тако да обухватају упућивање на било који дуги период за обрачун накнада.</w:t>
      </w:r>
    </w:p>
    <w:p w:rsidR="001326E4" w:rsidRDefault="003C6AA1">
      <w:pPr>
        <w:spacing w:after="150"/>
      </w:pPr>
      <w:r>
        <w:rPr>
          <w:color w:val="000000"/>
        </w:rPr>
        <w:t xml:space="preserve">21.10 </w:t>
      </w:r>
      <w:r>
        <w:rPr>
          <w:b/>
          <w:color w:val="000000"/>
        </w:rPr>
        <w:t>МИГА – пренос и суброгација</w:t>
      </w:r>
    </w:p>
    <w:p w:rsidR="001326E4" w:rsidRDefault="003C6AA1">
      <w:pPr>
        <w:spacing w:after="150"/>
      </w:pPr>
      <w:r>
        <w:rPr>
          <w:color w:val="000000"/>
        </w:rPr>
        <w:t>(a) Сваки од Зајмодаваца се обавезује Агенту и сваком другом Зајмодавцу да ће одмах по захтеву Агента уступити и пренети на МИГА било који део својих права из овог Уговора, у мери у којој је такво уступање захтевано по ос</w:t>
      </w:r>
      <w:r>
        <w:rPr>
          <w:color w:val="000000"/>
        </w:rPr>
        <w:t>нову МИГА гаранције као услов плаћања Агенту од стране МИГА, а у име Зајмодаваца, и да ће на друге начине сарађивати са Агентом и предузети све такве кораке које Агент захтева у погледу испуњења било ког услова за било које потраживање или потенцијално пот</w:t>
      </w:r>
      <w:r>
        <w:rPr>
          <w:color w:val="000000"/>
        </w:rPr>
        <w:t>раживање које је тражено или ће бити тражено од стране Агента, а у име било ког Зајмодавца по основу МИГА гаранције.</w:t>
      </w:r>
    </w:p>
    <w:p w:rsidR="001326E4" w:rsidRDefault="003C6AA1">
      <w:pPr>
        <w:spacing w:after="150"/>
      </w:pPr>
      <w:r>
        <w:rPr>
          <w:color w:val="000000"/>
        </w:rPr>
        <w:t>(б) Не доводећи у питање било шта што је супротно садржано у овој клаузули 21, Зајмопримац прихвата и сагласан је да:</w:t>
      </w:r>
    </w:p>
    <w:p w:rsidR="001326E4" w:rsidRDefault="003C6AA1">
      <w:pPr>
        <w:spacing w:after="150"/>
      </w:pPr>
      <w:r>
        <w:rPr>
          <w:color w:val="000000"/>
        </w:rPr>
        <w:t xml:space="preserve">(i) не доводећи у </w:t>
      </w:r>
      <w:r>
        <w:rPr>
          <w:color w:val="000000"/>
        </w:rPr>
        <w:t xml:space="preserve">питање право МИГА као стицаоца права, релевантни Зајмодавци могу користити било које процедуре прихватљиве за МИГА, у </w:t>
      </w:r>
      <w:r>
        <w:rPr>
          <w:color w:val="000000"/>
        </w:rPr>
        <w:lastRenderedPageBreak/>
        <w:t>сврху уступања било којег од својих права и/или преноса било којег од својих права у корист МИГА, како је то захтевано према условима МИГА</w:t>
      </w:r>
      <w:r>
        <w:rPr>
          <w:color w:val="000000"/>
        </w:rPr>
        <w:t xml:space="preserve"> гаранције;</w:t>
      </w:r>
    </w:p>
    <w:p w:rsidR="001326E4" w:rsidRDefault="003C6AA1">
      <w:pPr>
        <w:spacing w:after="150"/>
      </w:pPr>
      <w:r>
        <w:rPr>
          <w:color w:val="000000"/>
        </w:rPr>
        <w:t xml:space="preserve">(ii) након што МИГА плати било који износ од износа који доспевају и који се плаћају према овом Уговору, МИГА стећи права релевантних Зајмодаваца у складу са условима МИГА Гаранције и преузети уступљена права релевантних Зајмодаваца према овом </w:t>
      </w:r>
      <w:r>
        <w:rPr>
          <w:color w:val="000000"/>
        </w:rPr>
        <w:t>Уговору, који неће бити предмет даље сагласности Зајмопримца;</w:t>
      </w:r>
    </w:p>
    <w:p w:rsidR="001326E4" w:rsidRDefault="003C6AA1">
      <w:pPr>
        <w:spacing w:after="150"/>
      </w:pPr>
      <w:r>
        <w:rPr>
          <w:color w:val="000000"/>
        </w:rPr>
        <w:t xml:space="preserve">(iii) у складу са МИГА политиком која се генерално примењује, након сваке такве суброгације и/или уступања, МИГА ће имати самостално и независно право да спроведе било које од права или користи </w:t>
      </w:r>
      <w:r>
        <w:rPr>
          <w:color w:val="000000"/>
        </w:rPr>
        <w:t>(укључујући право на примање камате на њих) у обиму такве суброгације и/или уступања, али неће имати никакве дужности или обавезе које релевантни Зајмодавац има према и у складу са условима Финансијских докумената.</w:t>
      </w:r>
    </w:p>
    <w:p w:rsidR="001326E4" w:rsidRDefault="003C6AA1">
      <w:pPr>
        <w:spacing w:after="150"/>
      </w:pPr>
      <w:r>
        <w:rPr>
          <w:color w:val="000000"/>
        </w:rPr>
        <w:t>(ц) За потребе ове клаузуле 21.10, Зајмоп</w:t>
      </w:r>
      <w:r>
        <w:rPr>
          <w:color w:val="000000"/>
        </w:rPr>
        <w:t>римац ће у потпуности сарађивати у управљању, очувању и заштити имовине стечене од стране МИГА-е, као и у процесуирању било којих права, потраживања, разлога за тужбу и других интереса прибављених од стране МИГА.</w:t>
      </w:r>
    </w:p>
    <w:p w:rsidR="001326E4" w:rsidRDefault="003C6AA1">
      <w:pPr>
        <w:spacing w:after="150"/>
      </w:pPr>
      <w:r>
        <w:rPr>
          <w:color w:val="000000"/>
        </w:rPr>
        <w:t>(д) Ради избегавања сумње, ниједан Зајмодав</w:t>
      </w:r>
      <w:r>
        <w:rPr>
          <w:color w:val="000000"/>
        </w:rPr>
        <w:t>ац неће бити обавезан према овој клаузули 21.10 да пренесе или уступи МИГА-и, нити ће на МИГА бити пренета права таквог Зајмодавца да прими исплату било које накнаде, трошкова или издатака који су према овом Уговору доспели, али нису плаћени, почевши од пр</w:t>
      </w:r>
      <w:r>
        <w:rPr>
          <w:color w:val="000000"/>
        </w:rPr>
        <w:t>именљивог датума преноса или уступања.</w:t>
      </w:r>
    </w:p>
    <w:p w:rsidR="001326E4" w:rsidRDefault="003C6AA1">
      <w:pPr>
        <w:spacing w:after="150"/>
      </w:pPr>
      <w:r>
        <w:rPr>
          <w:color w:val="000000"/>
        </w:rPr>
        <w:t xml:space="preserve">22. </w:t>
      </w:r>
      <w:r>
        <w:rPr>
          <w:b/>
          <w:color w:val="000000"/>
        </w:rPr>
        <w:t>ПРОМЕНА ЗАЈМОПРИМЦА</w:t>
      </w:r>
    </w:p>
    <w:p w:rsidR="001326E4" w:rsidRDefault="003C6AA1">
      <w:pPr>
        <w:spacing w:after="150"/>
      </w:pPr>
      <w:r>
        <w:rPr>
          <w:color w:val="000000"/>
        </w:rPr>
        <w:t>Зајмопримац не може уступити своја права нити пренети своја права или обавезе које проистичу из Финансијских докумената.</w:t>
      </w:r>
    </w:p>
    <w:p w:rsidR="001326E4" w:rsidRDefault="003C6AA1">
      <w:pPr>
        <w:spacing w:after="150"/>
      </w:pPr>
      <w:r>
        <w:rPr>
          <w:color w:val="000000"/>
        </w:rPr>
        <w:t xml:space="preserve">23. </w:t>
      </w:r>
      <w:r>
        <w:rPr>
          <w:b/>
          <w:color w:val="000000"/>
        </w:rPr>
        <w:t>УЛОГА АГЕНТА И АРАНЖЕРА</w:t>
      </w:r>
    </w:p>
    <w:p w:rsidR="001326E4" w:rsidRDefault="003C6AA1">
      <w:pPr>
        <w:spacing w:after="150"/>
      </w:pPr>
      <w:r>
        <w:rPr>
          <w:color w:val="000000"/>
        </w:rPr>
        <w:t xml:space="preserve">23.1 </w:t>
      </w:r>
      <w:r>
        <w:rPr>
          <w:b/>
          <w:color w:val="000000"/>
        </w:rPr>
        <w:t>Именовање Агента</w:t>
      </w:r>
      <w:r>
        <w:rPr>
          <w:color w:val="000000"/>
        </w:rPr>
        <w:t xml:space="preserve"> </w:t>
      </w:r>
    </w:p>
    <w:p w:rsidR="001326E4" w:rsidRDefault="003C6AA1">
      <w:pPr>
        <w:spacing w:after="150"/>
      </w:pPr>
      <w:r>
        <w:rPr>
          <w:color w:val="000000"/>
        </w:rPr>
        <w:t xml:space="preserve">(а) Појединачно </w:t>
      </w:r>
      <w:r>
        <w:rPr>
          <w:color w:val="000000"/>
        </w:rPr>
        <w:t>Аранжер и Зајмодавац ће именовати Агента који ће поступати као њихов заступник по и у вези са Финансијским документима и МИГА Гаранцијом.</w:t>
      </w:r>
    </w:p>
    <w:p w:rsidR="001326E4" w:rsidRDefault="003C6AA1">
      <w:pPr>
        <w:spacing w:after="150"/>
      </w:pPr>
      <w:r>
        <w:rPr>
          <w:color w:val="000000"/>
        </w:rPr>
        <w:t>(б) Појединачно Аранжер и Зајмодавац овластиће Агента да:</w:t>
      </w:r>
    </w:p>
    <w:p w:rsidR="001326E4" w:rsidRDefault="003C6AA1">
      <w:pPr>
        <w:spacing w:after="150"/>
      </w:pPr>
      <w:r>
        <w:rPr>
          <w:color w:val="000000"/>
        </w:rPr>
        <w:t>(i) испуњава дужности, обавезе и одговорности и да користи п</w:t>
      </w:r>
      <w:r>
        <w:rPr>
          <w:color w:val="000000"/>
        </w:rPr>
        <w:t>рава, овлашћења и дискрециона права која су Агенту дата специјално по и у вези са Финансијским документима и МИГА Гаранцијом, као и било која друга повезана права, могућности, овлашћења и дискрециона права;</w:t>
      </w:r>
    </w:p>
    <w:p w:rsidR="001326E4" w:rsidRDefault="003C6AA1">
      <w:pPr>
        <w:spacing w:after="150"/>
      </w:pPr>
      <w:r>
        <w:rPr>
          <w:color w:val="000000"/>
        </w:rPr>
        <w:t>(ii) комуницира са МИГА-oм у вези са Финансијским</w:t>
      </w:r>
      <w:r>
        <w:rPr>
          <w:color w:val="000000"/>
        </w:rPr>
        <w:t xml:space="preserve"> документима и да уопштено поступа у његово име у вези са МИГА-ом и МИГА гаранцијом; и</w:t>
      </w:r>
    </w:p>
    <w:p w:rsidR="001326E4" w:rsidRDefault="003C6AA1">
      <w:pPr>
        <w:spacing w:after="150"/>
      </w:pPr>
      <w:r>
        <w:rPr>
          <w:color w:val="000000"/>
        </w:rPr>
        <w:lastRenderedPageBreak/>
        <w:t>(iii) поступа у његово име у вези са било којим потраживањем, као и да прима било које плаћање у вези са МИГА гаранцијом.</w:t>
      </w:r>
    </w:p>
    <w:p w:rsidR="001326E4" w:rsidRDefault="003C6AA1">
      <w:pPr>
        <w:spacing w:after="150"/>
      </w:pPr>
      <w:r>
        <w:rPr>
          <w:color w:val="000000"/>
        </w:rPr>
        <w:t>(ц) Сваки Зајмодавац неопозиво именује Агента к</w:t>
      </w:r>
      <w:r>
        <w:rPr>
          <w:color w:val="000000"/>
        </w:rPr>
        <w:t>ао свог пуномоћника за потребе:</w:t>
      </w:r>
    </w:p>
    <w:p w:rsidR="001326E4" w:rsidRDefault="003C6AA1">
      <w:pPr>
        <w:spacing w:after="150"/>
      </w:pPr>
      <w:r>
        <w:rPr>
          <w:color w:val="000000"/>
        </w:rPr>
        <w:t>(i)  извршавања МИГА гаранције у име и за рачун релевантних Зајмодаваца, у сваком случају у форми таквог документа од датума овог Уговора; и</w:t>
      </w:r>
    </w:p>
    <w:p w:rsidR="001326E4" w:rsidRDefault="003C6AA1">
      <w:pPr>
        <w:spacing w:after="150"/>
      </w:pPr>
      <w:r>
        <w:rPr>
          <w:color w:val="000000"/>
        </w:rPr>
        <w:t>(ii) обављања дужности, обавеза и одговорности и остваривања права, овлашћења и дис</w:t>
      </w:r>
      <w:r>
        <w:rPr>
          <w:color w:val="000000"/>
        </w:rPr>
        <w:t>креционих права која су дата Агенту под МИГА Гаранцијом у складу са њеним условима,</w:t>
      </w:r>
    </w:p>
    <w:p w:rsidR="001326E4" w:rsidRDefault="003C6AA1">
      <w:pPr>
        <w:spacing w:after="150"/>
      </w:pPr>
      <w:r>
        <w:rPr>
          <w:color w:val="000000"/>
        </w:rPr>
        <w:t>под условом да ништа у овом ставу (ц) неће дозволити Агенту да изврши било који документ, сагласност, одрицање и/или одлуку осим како је изричито предвиђено у, или у складу</w:t>
      </w:r>
      <w:r>
        <w:rPr>
          <w:color w:val="000000"/>
        </w:rPr>
        <w:t xml:space="preserve"> са овим Уговором или МИГА гаранцијом, у зависности од случаја.</w:t>
      </w:r>
    </w:p>
    <w:p w:rsidR="001326E4" w:rsidRDefault="003C6AA1">
      <w:pPr>
        <w:spacing w:after="150"/>
      </w:pPr>
      <w:r>
        <w:rPr>
          <w:color w:val="000000"/>
        </w:rPr>
        <w:t>(д) Агент ће, уколико је добио такве инструкције од Зајмодавца или Зајмодаваца, поднети потраживање под МИГА гаранцијом у име Зајмодавца или Зајмодаваца, одмах по пријему инструкција. Агент ће</w:t>
      </w:r>
      <w:r>
        <w:rPr>
          <w:color w:val="000000"/>
        </w:rPr>
        <w:t xml:space="preserve"> одмах обавестити све друге Зајмодавце да је поднео или намерава да поднесе такво потраживање у име Зајмодавца или Зајмодаваца који су му тако наложили, под условом да Агенту није потребна сагласност било ког од осталих Зајмодаваца како би поднео такво пот</w:t>
      </w:r>
      <w:r>
        <w:rPr>
          <w:color w:val="000000"/>
        </w:rPr>
        <w:t>раживање.</w:t>
      </w:r>
    </w:p>
    <w:p w:rsidR="001326E4" w:rsidRDefault="003C6AA1">
      <w:pPr>
        <w:spacing w:after="150"/>
      </w:pPr>
      <w:r>
        <w:rPr>
          <w:color w:val="000000"/>
        </w:rPr>
        <w:t xml:space="preserve">(е) Појединачно Аранжер и Зајмодавац изузима Агента од ограничења сходно члану 181 Грађанског законика (Bürgerliches Gesetzbuch) и сличних ограничења која се на њега примењују у складу са било којим другим применљивим законом, у сваком случају у </w:t>
      </w:r>
      <w:r>
        <w:rPr>
          <w:color w:val="000000"/>
        </w:rPr>
        <w:t>законски могућој мери за такву Страну кредитног аранжмана. Страна кредитног аранжмана која не може одобрити такво изузеће обавестиће Агента у складу са тим и, на захтев Агента, или ће деловати у складу са условима овог Уговора и/или било којим другим Финан</w:t>
      </w:r>
      <w:r>
        <w:rPr>
          <w:color w:val="000000"/>
        </w:rPr>
        <w:t>сијским документом како се захтева у складу са овим Уговором и/или таквим другим Финансијским документом или доделити посебно пуномоћје страни која делује у њено име, на начин који није забрањен у складу са чланом 181 Немачког грађанског законика (Bürgerli</w:t>
      </w:r>
      <w:r>
        <w:rPr>
          <w:color w:val="000000"/>
        </w:rPr>
        <w:t>ches Gesetzbuch) и/или било којим другим важећим законима.</w:t>
      </w:r>
    </w:p>
    <w:p w:rsidR="001326E4" w:rsidRDefault="003C6AA1">
      <w:pPr>
        <w:spacing w:after="150"/>
      </w:pPr>
      <w:r>
        <w:rPr>
          <w:color w:val="000000"/>
        </w:rPr>
        <w:t xml:space="preserve">23.2 </w:t>
      </w:r>
      <w:r>
        <w:rPr>
          <w:b/>
          <w:color w:val="000000"/>
        </w:rPr>
        <w:t>Инструкције</w:t>
      </w:r>
    </w:p>
    <w:p w:rsidR="001326E4" w:rsidRDefault="003C6AA1">
      <w:pPr>
        <w:spacing w:after="150"/>
      </w:pPr>
      <w:r>
        <w:rPr>
          <w:color w:val="000000"/>
        </w:rPr>
        <w:t>(а) Не доводећи у питање одредбе Клаузуле 3.4 (Предност МИГА), Агент ће:</w:t>
      </w:r>
    </w:p>
    <w:p w:rsidR="001326E4" w:rsidRDefault="003C6AA1">
      <w:pPr>
        <w:spacing w:after="150"/>
      </w:pPr>
      <w:r>
        <w:rPr>
          <w:color w:val="000000"/>
        </w:rPr>
        <w:t xml:space="preserve">(i) остваривати или се суздржати од остваривања сваког права, могућности, овлашћења или дискреционог права </w:t>
      </w:r>
      <w:r>
        <w:rPr>
          <w:color w:val="000000"/>
        </w:rPr>
        <w:t>која му припадају као Агенту у складу са инструкцијама које су му дали:</w:t>
      </w:r>
    </w:p>
    <w:p w:rsidR="001326E4" w:rsidRDefault="003C6AA1">
      <w:pPr>
        <w:spacing w:after="150"/>
      </w:pPr>
      <w:r>
        <w:rPr>
          <w:color w:val="000000"/>
        </w:rPr>
        <w:t>(A) сви Зајмодавци, ако меродавни Финансијски документ прописује да је предмет подложан одлуци свих Зајмодаваца; и</w:t>
      </w:r>
    </w:p>
    <w:p w:rsidR="001326E4" w:rsidRDefault="003C6AA1">
      <w:pPr>
        <w:spacing w:after="150"/>
      </w:pPr>
      <w:r>
        <w:rPr>
          <w:color w:val="000000"/>
        </w:rPr>
        <w:t>(Б) у свим другим случајевима, Већински зајмодавци; и</w:t>
      </w:r>
    </w:p>
    <w:p w:rsidR="001326E4" w:rsidRDefault="003C6AA1">
      <w:pPr>
        <w:spacing w:after="150"/>
      </w:pPr>
      <w:r>
        <w:rPr>
          <w:color w:val="000000"/>
        </w:rPr>
        <w:lastRenderedPageBreak/>
        <w:t xml:space="preserve">(ii) неће бити </w:t>
      </w:r>
      <w:r>
        <w:rPr>
          <w:color w:val="000000"/>
        </w:rPr>
        <w:t>одговоран за било коју радњу (или пропуст) ако поступа (или се суздржи од поступања) у складу са ставом (i) изнад.</w:t>
      </w:r>
    </w:p>
    <w:p w:rsidR="001326E4" w:rsidRDefault="003C6AA1">
      <w:pPr>
        <w:spacing w:after="150"/>
      </w:pPr>
      <w:r>
        <w:rPr>
          <w:color w:val="000000"/>
        </w:rPr>
        <w:t>(б) Агент ће бити овлашћен од Већинских зајмодаваца (или, ако меродавни Финансијски документ прописује да је предмет подложан одлуци било ког</w:t>
      </w:r>
      <w:r>
        <w:rPr>
          <w:color w:val="000000"/>
        </w:rPr>
        <w:t xml:space="preserve"> другог Зајмодавца или групе Зајмодавца, од тог Зајмодавца или групе Зајмодаваца) да тражи инструкције или појашњења сваке инструкције о томе да ли, и на који начин, би требало остваривати или се суздржати од остваривања сваког права, могућности, овлашћења</w:t>
      </w:r>
      <w:r>
        <w:rPr>
          <w:color w:val="000000"/>
        </w:rPr>
        <w:t xml:space="preserve"> или дискреционог права. Агент се може суздржати од поступања, осим ако и док не прими такве инструкције или појашњења која је затражио.</w:t>
      </w:r>
    </w:p>
    <w:p w:rsidR="001326E4" w:rsidRDefault="003C6AA1">
      <w:pPr>
        <w:spacing w:after="150"/>
      </w:pPr>
      <w:r>
        <w:rPr>
          <w:color w:val="000000"/>
        </w:rPr>
        <w:t>(ц) Осим ако се у МИГА Гаранцији није другачије наведено, све инструкције које МИГА да Агенту имаће предност над свим к</w:t>
      </w:r>
      <w:r>
        <w:rPr>
          <w:color w:val="000000"/>
        </w:rPr>
        <w:t>онфликтним инструкцијама које дају било која друга Страна и биће обавезујућа за све Финансијске стране.</w:t>
      </w:r>
    </w:p>
    <w:p w:rsidR="001326E4" w:rsidRDefault="003C6AA1">
      <w:pPr>
        <w:spacing w:after="150"/>
      </w:pPr>
      <w:r>
        <w:rPr>
          <w:color w:val="000000"/>
        </w:rPr>
        <w:t xml:space="preserve">(д) Осим у случају одлука за које је предвиђено да буду предмет било ког другог Зајмодавца или групе зајмодаваца у складу са релевантним Финансијским </w:t>
      </w:r>
      <w:r>
        <w:rPr>
          <w:color w:val="000000"/>
        </w:rPr>
        <w:t>документом и осим ако у финансијском документу или МИГА Гаранцији није другачије наведено, било која инструкција дата Агенту од стране Већинских зајмодаваца имаће предност над свим конфликтним инструкцијама датим од било које друге Стране и биће обавезујућ</w:t>
      </w:r>
      <w:r>
        <w:rPr>
          <w:color w:val="000000"/>
        </w:rPr>
        <w:t>а за све финансијске Стране.</w:t>
      </w:r>
    </w:p>
    <w:p w:rsidR="001326E4" w:rsidRDefault="003C6AA1">
      <w:pPr>
        <w:spacing w:after="150"/>
      </w:pPr>
      <w:r>
        <w:rPr>
          <w:color w:val="000000"/>
        </w:rPr>
        <w:t xml:space="preserve">(е) Агент се може суздржати од поступања у складу са сваком инструкцијом сваког Зајмодавца или групе Зајмодаваца до пријема одштете и/или осигурања које му је по његовој слободној оцени потребно (које може бити већег опсега од </w:t>
      </w:r>
      <w:r>
        <w:rPr>
          <w:color w:val="000000"/>
        </w:rPr>
        <w:t>оног садржаног у Финансијским документима и које може укључивати аконтацију) за све трошкове, губитке (искључујући време управљања и сваки директан или индиректан губитак профита) или одговорности које може изазвати у поступању сагласно тим инструкцијама.</w:t>
      </w:r>
    </w:p>
    <w:p w:rsidR="001326E4" w:rsidRDefault="003C6AA1">
      <w:pPr>
        <w:spacing w:after="150"/>
      </w:pPr>
      <w:r>
        <w:rPr>
          <w:color w:val="000000"/>
        </w:rPr>
        <w:t>(ф) У недостатку инструкција, Агент може, делујући разумно, поступати (или се суздржати од поступања) онако како сматра да је у најбољем интересу Зајмодаваца.</w:t>
      </w:r>
    </w:p>
    <w:p w:rsidR="001326E4" w:rsidRDefault="003C6AA1">
      <w:pPr>
        <w:spacing w:after="150"/>
      </w:pPr>
      <w:r>
        <w:rPr>
          <w:color w:val="000000"/>
        </w:rPr>
        <w:t>(г) Агент није овлашћен да поступа у име Зајмодавца (без претходно добијене сагласности тог Зајмо</w:t>
      </w:r>
      <w:r>
        <w:rPr>
          <w:color w:val="000000"/>
        </w:rPr>
        <w:t>давца) у било ком правном или арбитражном поступку који се односи на било који Финансијски документ или МИГА Гаранцију.</w:t>
      </w:r>
    </w:p>
    <w:p w:rsidR="001326E4" w:rsidRDefault="003C6AA1">
      <w:pPr>
        <w:spacing w:after="150"/>
      </w:pPr>
      <w:r>
        <w:rPr>
          <w:color w:val="000000"/>
        </w:rPr>
        <w:t xml:space="preserve">23.3 </w:t>
      </w:r>
      <w:r>
        <w:rPr>
          <w:b/>
          <w:color w:val="000000"/>
        </w:rPr>
        <w:t>Дужности Агента</w:t>
      </w:r>
    </w:p>
    <w:p w:rsidR="001326E4" w:rsidRDefault="003C6AA1">
      <w:pPr>
        <w:spacing w:after="150"/>
      </w:pPr>
      <w:r>
        <w:rPr>
          <w:color w:val="000000"/>
        </w:rPr>
        <w:t xml:space="preserve">(а) У складу са ставом (ф) Клаузуле 23.2 (Инструкције), обавезе Агента према Финансијским документима и према МИГА </w:t>
      </w:r>
      <w:r>
        <w:rPr>
          <w:color w:val="000000"/>
        </w:rPr>
        <w:t>Гаранцији су искључиво техничке и административне природе.</w:t>
      </w:r>
    </w:p>
    <w:p w:rsidR="001326E4" w:rsidRDefault="003C6AA1">
      <w:pPr>
        <w:spacing w:after="150"/>
      </w:pPr>
      <w:r>
        <w:rPr>
          <w:color w:val="000000"/>
        </w:rPr>
        <w:lastRenderedPageBreak/>
        <w:t>(б) У складу са ставом (ц) испод, Агент ће промптно проследити Страни оригинал или копију било ког документа који је Агенту достављен за ту Страну од било које друге Стране.</w:t>
      </w:r>
    </w:p>
    <w:p w:rsidR="001326E4" w:rsidRDefault="003C6AA1">
      <w:pPr>
        <w:spacing w:after="150"/>
      </w:pPr>
      <w:r>
        <w:rPr>
          <w:color w:val="000000"/>
        </w:rPr>
        <w:t>(ц)  Не доводећи у пита</w:t>
      </w:r>
      <w:r>
        <w:rPr>
          <w:color w:val="000000"/>
        </w:rPr>
        <w:t>ње одредбе Клаузуле 21.7 (Обавеза достављања примерка Потврде о преносу или Уговора о уступању Зајмопримцу), горе наведени став (б) неће се примењивати на било коју Потврда о преносу или на било који Уговор о уступању.</w:t>
      </w:r>
    </w:p>
    <w:p w:rsidR="001326E4" w:rsidRDefault="003C6AA1">
      <w:pPr>
        <w:spacing w:after="150"/>
      </w:pPr>
      <w:r>
        <w:rPr>
          <w:color w:val="000000"/>
        </w:rPr>
        <w:t>(д) Осим у случајевима када је Финанс</w:t>
      </w:r>
      <w:r>
        <w:rPr>
          <w:color w:val="000000"/>
        </w:rPr>
        <w:t>ијским документом или МИГА Гаранцијом изричито утврђено супротно, Агент није обавезан да прегледа или провери примереност, тачност или потпуност било ког документа који проследи другој Страни.</w:t>
      </w:r>
    </w:p>
    <w:p w:rsidR="001326E4" w:rsidRDefault="003C6AA1">
      <w:pPr>
        <w:spacing w:after="150"/>
      </w:pPr>
      <w:r>
        <w:rPr>
          <w:color w:val="000000"/>
        </w:rPr>
        <w:t xml:space="preserve">(е) Уколико Агент од Стране прими обавештење које се односи на </w:t>
      </w:r>
      <w:r>
        <w:rPr>
          <w:color w:val="000000"/>
        </w:rPr>
        <w:t>овај Уговор, и којим се описује случај неиспуњења обавеза, обавезан је да промптно обавести Стране кредитног аранжмана.</w:t>
      </w:r>
    </w:p>
    <w:p w:rsidR="001326E4" w:rsidRDefault="003C6AA1">
      <w:pPr>
        <w:spacing w:after="150"/>
      </w:pPr>
      <w:r>
        <w:rPr>
          <w:color w:val="000000"/>
        </w:rPr>
        <w:t>(ф) Уколико Агент дође до сазнања о неплаћању било којег износа главнице, камате или накнаде на неповучена средства која је по овом Угов</w:t>
      </w:r>
      <w:r>
        <w:rPr>
          <w:color w:val="000000"/>
        </w:rPr>
        <w:t>ору платива према Страни кредитног аранжмана (изузев Агенту или Аранжеру), обавезан је да промптно обавести остале Стране кредитног аранжмана.</w:t>
      </w:r>
    </w:p>
    <w:p w:rsidR="001326E4" w:rsidRDefault="003C6AA1">
      <w:pPr>
        <w:spacing w:after="150"/>
      </w:pPr>
      <w:r>
        <w:rPr>
          <w:color w:val="000000"/>
        </w:rPr>
        <w:t>(г) Агент ће имати само оне дужности, обавезе и одговорности које су јасно наведене у: (i) Финансијским документи</w:t>
      </w:r>
      <w:r>
        <w:rPr>
          <w:color w:val="000000"/>
        </w:rPr>
        <w:t>ма у којима се наводи да је страна; и (ii) Гаранцији МИГА; и никакве друге се неће подразумевати.</w:t>
      </w:r>
    </w:p>
    <w:p w:rsidR="001326E4" w:rsidRDefault="003C6AA1">
      <w:pPr>
        <w:spacing w:after="150"/>
      </w:pPr>
      <w:r>
        <w:rPr>
          <w:color w:val="000000"/>
        </w:rPr>
        <w:t>(х) Агент ће обавестити Зајмодавце и МИГА ако сазна да је дошло до превремене отплате или отказа у складу са Клаузулом 8 (Превремена отплата и отказивање).</w:t>
      </w:r>
    </w:p>
    <w:p w:rsidR="001326E4" w:rsidRDefault="003C6AA1">
      <w:pPr>
        <w:spacing w:after="150"/>
      </w:pPr>
      <w:r>
        <w:rPr>
          <w:color w:val="000000"/>
        </w:rPr>
        <w:t>23</w:t>
      </w:r>
      <w:r>
        <w:rPr>
          <w:color w:val="000000"/>
        </w:rPr>
        <w:t xml:space="preserve">.4 </w:t>
      </w:r>
      <w:r>
        <w:rPr>
          <w:b/>
          <w:color w:val="000000"/>
        </w:rPr>
        <w:t>Улога Аранжера</w:t>
      </w:r>
    </w:p>
    <w:p w:rsidR="001326E4" w:rsidRDefault="003C6AA1">
      <w:pPr>
        <w:spacing w:after="150"/>
      </w:pPr>
      <w:r>
        <w:rPr>
          <w:color w:val="000000"/>
        </w:rPr>
        <w:t>Изузев ако другачије није изричито предвиђено у Финансијским документима, Аранжер нема обавеза било које врсте према било којој Страни по основу или у вези са било којим Финансијским документом.</w:t>
      </w:r>
    </w:p>
    <w:p w:rsidR="001326E4" w:rsidRDefault="003C6AA1">
      <w:pPr>
        <w:spacing w:after="150"/>
      </w:pPr>
      <w:r>
        <w:rPr>
          <w:color w:val="000000"/>
        </w:rPr>
        <w:t xml:space="preserve">23.5 </w:t>
      </w:r>
      <w:r>
        <w:rPr>
          <w:b/>
          <w:color w:val="000000"/>
        </w:rPr>
        <w:t>Без фидуцијарних обавеза</w:t>
      </w:r>
    </w:p>
    <w:p w:rsidR="001326E4" w:rsidRDefault="003C6AA1">
      <w:pPr>
        <w:spacing w:after="150"/>
      </w:pPr>
      <w:r>
        <w:rPr>
          <w:color w:val="000000"/>
        </w:rPr>
        <w:t>(a) Било који</w:t>
      </w:r>
      <w:r>
        <w:rPr>
          <w:color w:val="000000"/>
        </w:rPr>
        <w:t>м Финансијским документом или МИГА Гаранцијом Агент и Аранжер ни на који начин нису стекли својство повереника или фидуцијара било ког другог лица.</w:t>
      </w:r>
    </w:p>
    <w:p w:rsidR="001326E4" w:rsidRDefault="003C6AA1">
      <w:pPr>
        <w:spacing w:after="150"/>
      </w:pPr>
      <w:r>
        <w:rPr>
          <w:color w:val="000000"/>
        </w:rPr>
        <w:t>(б) Ни Агент ни Аранжер зајма неће одговарати ниједном Зајмодавцу за било који износ или профитни елемент би</w:t>
      </w:r>
      <w:r>
        <w:rPr>
          <w:color w:val="000000"/>
        </w:rPr>
        <w:t>ло ког износа који је исти сам примио за свој рачун.</w:t>
      </w:r>
    </w:p>
    <w:p w:rsidR="001326E4" w:rsidRDefault="003C6AA1">
      <w:pPr>
        <w:spacing w:after="150"/>
      </w:pPr>
      <w:r>
        <w:rPr>
          <w:color w:val="000000"/>
        </w:rPr>
        <w:t xml:space="preserve">23.6 </w:t>
      </w:r>
      <w:r>
        <w:rPr>
          <w:b/>
          <w:color w:val="000000"/>
        </w:rPr>
        <w:t>Пословање са Зајмопримцем</w:t>
      </w:r>
    </w:p>
    <w:p w:rsidR="001326E4" w:rsidRDefault="003C6AA1">
      <w:pPr>
        <w:spacing w:after="150"/>
      </w:pPr>
      <w:r>
        <w:rPr>
          <w:color w:val="000000"/>
        </w:rPr>
        <w:lastRenderedPageBreak/>
        <w:t>Агент и Аранжер зајма могу примати депозите од, давати позајмице у новцу и уопштено обављати било коју врсту банкарског или другог пословања са Зајмопримцем.</w:t>
      </w:r>
    </w:p>
    <w:p w:rsidR="001326E4" w:rsidRDefault="003C6AA1">
      <w:pPr>
        <w:spacing w:after="150"/>
      </w:pPr>
      <w:r>
        <w:rPr>
          <w:color w:val="000000"/>
        </w:rPr>
        <w:t xml:space="preserve">23.7 </w:t>
      </w:r>
      <w:r>
        <w:rPr>
          <w:b/>
          <w:color w:val="000000"/>
        </w:rPr>
        <w:t>Права и д</w:t>
      </w:r>
      <w:r>
        <w:rPr>
          <w:b/>
          <w:color w:val="000000"/>
        </w:rPr>
        <w:t>искрециона овлашћења</w:t>
      </w:r>
    </w:p>
    <w:p w:rsidR="001326E4" w:rsidRDefault="003C6AA1">
      <w:pPr>
        <w:spacing w:after="150"/>
      </w:pPr>
      <w:r>
        <w:rPr>
          <w:color w:val="000000"/>
        </w:rPr>
        <w:t>(a) Агент може:</w:t>
      </w:r>
    </w:p>
    <w:p w:rsidR="001326E4" w:rsidRDefault="003C6AA1">
      <w:pPr>
        <w:spacing w:after="150"/>
      </w:pPr>
      <w:r>
        <w:rPr>
          <w:color w:val="000000"/>
        </w:rPr>
        <w:t>(i) да се ослања на било коју тврдњу, обавештење или документ за који верује да је аутентичан, тачан и одобрен на примерен начин;</w:t>
      </w:r>
    </w:p>
    <w:p w:rsidR="001326E4" w:rsidRDefault="003C6AA1">
      <w:pPr>
        <w:spacing w:after="150"/>
      </w:pPr>
      <w:r>
        <w:rPr>
          <w:color w:val="000000"/>
        </w:rPr>
        <w:t>(ii) да претпостави:</w:t>
      </w:r>
    </w:p>
    <w:p w:rsidR="001326E4" w:rsidRDefault="003C6AA1">
      <w:pPr>
        <w:spacing w:after="150"/>
      </w:pPr>
      <w:r>
        <w:rPr>
          <w:color w:val="000000"/>
        </w:rPr>
        <w:t>(A) да је свако упутство које прими од Већинских зајмодаваца, сваког</w:t>
      </w:r>
      <w:r>
        <w:rPr>
          <w:color w:val="000000"/>
        </w:rPr>
        <w:t xml:space="preserve"> Зајмодавца или сваке групе Зајмодаваца ваљано дато у складу с одредбама МИГА Гаранције и Финансијских докумената; и</w:t>
      </w:r>
    </w:p>
    <w:p w:rsidR="001326E4" w:rsidRDefault="003C6AA1">
      <w:pPr>
        <w:spacing w:after="150"/>
      </w:pPr>
      <w:r>
        <w:rPr>
          <w:color w:val="000000"/>
        </w:rPr>
        <w:t>(Б) да је свака инструкција примљена од МИГА-е правовремено дата у складу са условима МИГА Гаранције; и</w:t>
      </w:r>
    </w:p>
    <w:p w:rsidR="001326E4" w:rsidRDefault="003C6AA1">
      <w:pPr>
        <w:spacing w:after="150"/>
      </w:pPr>
      <w:r>
        <w:rPr>
          <w:color w:val="000000"/>
        </w:rPr>
        <w:t>осим уколико није примио обавештење</w:t>
      </w:r>
      <w:r>
        <w:rPr>
          <w:color w:val="000000"/>
        </w:rPr>
        <w:t xml:space="preserve"> о опозиву, таква упутства нису опозвана; и</w:t>
      </w:r>
    </w:p>
    <w:p w:rsidR="001326E4" w:rsidRDefault="003C6AA1">
      <w:pPr>
        <w:spacing w:after="150"/>
      </w:pPr>
      <w:r>
        <w:rPr>
          <w:color w:val="000000"/>
        </w:rPr>
        <w:t>(iii) да се ослони на потврду сваког лица:</w:t>
      </w:r>
    </w:p>
    <w:p w:rsidR="001326E4" w:rsidRDefault="003C6AA1">
      <w:pPr>
        <w:spacing w:after="150"/>
      </w:pPr>
      <w:r>
        <w:rPr>
          <w:color w:val="000000"/>
        </w:rPr>
        <w:t>(A) о свакој чињеници или околности за коју би се оправдано могло очекивати да је позната том лицу; или</w:t>
      </w:r>
    </w:p>
    <w:p w:rsidR="001326E4" w:rsidRDefault="003C6AA1">
      <w:pPr>
        <w:spacing w:after="150"/>
      </w:pPr>
      <w:r>
        <w:rPr>
          <w:color w:val="000000"/>
        </w:rPr>
        <w:t xml:space="preserve">(Б) да то лице одобрава сваки посао, трансакцију, корак, радњу </w:t>
      </w:r>
      <w:r>
        <w:rPr>
          <w:color w:val="000000"/>
        </w:rPr>
        <w:t>или ствар,</w:t>
      </w:r>
    </w:p>
    <w:p w:rsidR="001326E4" w:rsidRDefault="003C6AA1">
      <w:pPr>
        <w:spacing w:after="150"/>
      </w:pPr>
      <w:r>
        <w:rPr>
          <w:color w:val="000000"/>
        </w:rPr>
        <w:t>као на одговарајући доказ о томе и у случају у горе наведеном ставу (А) може да претпостави да је таква потврда истинита и тачна.</w:t>
      </w:r>
    </w:p>
    <w:p w:rsidR="001326E4" w:rsidRDefault="003C6AA1">
      <w:pPr>
        <w:spacing w:after="150"/>
      </w:pPr>
      <w:r>
        <w:rPr>
          <w:color w:val="000000"/>
        </w:rPr>
        <w:t>(б) Агент може претпоставити (осим ако је примио обавештење у супротном смислу у својству заступника Зајмодаваца ил</w:t>
      </w:r>
      <w:r>
        <w:rPr>
          <w:color w:val="000000"/>
        </w:rPr>
        <w:t>и од МИГА-е у оквиру МИГА гаранције) да:</w:t>
      </w:r>
    </w:p>
    <w:p w:rsidR="001326E4" w:rsidRDefault="003C6AA1">
      <w:pPr>
        <w:spacing w:after="150"/>
      </w:pPr>
      <w:r>
        <w:rPr>
          <w:color w:val="000000"/>
        </w:rPr>
        <w:t>(i) није дошло до неиспуњења обавеза (осим уколико има стварно сазнање да је наступио случај неиспуњења обавезе по Клаузули 20.1 (Неплаћање);</w:t>
      </w:r>
    </w:p>
    <w:p w:rsidR="001326E4" w:rsidRDefault="003C6AA1">
      <w:pPr>
        <w:spacing w:after="150"/>
      </w:pPr>
      <w:r>
        <w:rPr>
          <w:color w:val="000000"/>
        </w:rPr>
        <w:t xml:space="preserve">(ii)  ниједно право, могућност, овлашћење или дискреционо право које има </w:t>
      </w:r>
      <w:r>
        <w:rPr>
          <w:color w:val="000000"/>
        </w:rPr>
        <w:t>било која Страна или група Зајмодаваца није искоришћено; и</w:t>
      </w:r>
    </w:p>
    <w:p w:rsidR="001326E4" w:rsidRDefault="003C6AA1">
      <w:pPr>
        <w:spacing w:after="150"/>
      </w:pPr>
      <w:r>
        <w:rPr>
          <w:color w:val="000000"/>
        </w:rPr>
        <w:t>(iii) свако обавештење или захтев од стране Зајмопримца (осим Захтева за коришћење) је реализовано у име и уз сагласност и знање Зајмопримца.</w:t>
      </w:r>
    </w:p>
    <w:p w:rsidR="001326E4" w:rsidRDefault="003C6AA1">
      <w:pPr>
        <w:spacing w:after="150"/>
      </w:pPr>
      <w:r>
        <w:rPr>
          <w:color w:val="000000"/>
        </w:rPr>
        <w:t>(ц)  Агент може, у складу са инструкцијама добијеним од</w:t>
      </w:r>
      <w:r>
        <w:rPr>
          <w:color w:val="000000"/>
        </w:rPr>
        <w:t xml:space="preserve"> Већинских зајмодаваца или МИГА-е, ангажовати, платити и ослонити се на савет или услуге било ког адвоката, рачуновође, пореског саветника, проценитеља, или другог стручног саветника или стручњака за потребе Зајмодавца и МИГА.</w:t>
      </w:r>
    </w:p>
    <w:p w:rsidR="001326E4" w:rsidRDefault="003C6AA1">
      <w:pPr>
        <w:spacing w:after="150"/>
      </w:pPr>
      <w:r>
        <w:rPr>
          <w:color w:val="000000"/>
        </w:rPr>
        <w:t>(д) Не доводећи у питање горе</w:t>
      </w:r>
      <w:r>
        <w:rPr>
          <w:color w:val="000000"/>
        </w:rPr>
        <w:t xml:space="preserve"> наведени став (ц) или став (е) у даљем тексту, Агент може у било ком тренутку о свом трошку ангажовати услуге </w:t>
      </w:r>
      <w:r>
        <w:rPr>
          <w:color w:val="000000"/>
        </w:rPr>
        <w:lastRenderedPageBreak/>
        <w:t>било ког адвоката који ће деловати као независни саветник Агента (и тиме одвојено од свих адвоката Зајмодаваца) ако Агент сматра то пожељним.</w:t>
      </w:r>
    </w:p>
    <w:p w:rsidR="001326E4" w:rsidRDefault="003C6AA1">
      <w:pPr>
        <w:spacing w:after="150"/>
      </w:pPr>
      <w:r>
        <w:rPr>
          <w:color w:val="000000"/>
        </w:rPr>
        <w:t>(е)</w:t>
      </w:r>
      <w:r>
        <w:rPr>
          <w:color w:val="000000"/>
        </w:rPr>
        <w:t xml:space="preserve"> Агент се може поуздати у савете или услуге свих адвоката, рачуновођа, пореских саветника, проценитеља или других стручних саветника или стручњака које је Агент добио у складу са инструкцијама Већинских зајмодаваца и неће бити одговоран за било какву штету</w:t>
      </w:r>
      <w:r>
        <w:rPr>
          <w:color w:val="000000"/>
        </w:rPr>
        <w:t>, трошкове или губитке било које особе, било које умањење вредности или одговорности уопште која би произашла из таквог његовог ослањања.</w:t>
      </w:r>
    </w:p>
    <w:p w:rsidR="001326E4" w:rsidRDefault="003C6AA1">
      <w:pPr>
        <w:spacing w:after="150"/>
      </w:pPr>
      <w:r>
        <w:rPr>
          <w:color w:val="000000"/>
        </w:rPr>
        <w:t>(ф) Агент може поступати у вези Финансијских докумената и МИГА Гаранције преко свог званичника, запослених и агената.</w:t>
      </w:r>
    </w:p>
    <w:p w:rsidR="001326E4" w:rsidRDefault="003C6AA1">
      <w:pPr>
        <w:spacing w:after="150"/>
      </w:pPr>
      <w:r>
        <w:rPr>
          <w:color w:val="000000"/>
        </w:rPr>
        <w:t>(г) Ако Финансијски документ или МИГА Гаранција изричито не прописују другачије, Агент може открити свакој другој Страни сваку информацију за коју разумно сматра да је примио као агент по овом Уговору или МИГА Гаранцији.</w:t>
      </w:r>
    </w:p>
    <w:p w:rsidR="001326E4" w:rsidRDefault="003C6AA1">
      <w:pPr>
        <w:spacing w:after="150"/>
      </w:pPr>
      <w:r>
        <w:rPr>
          <w:color w:val="000000"/>
        </w:rPr>
        <w:t xml:space="preserve">(х) Не доводећи у питање било коју </w:t>
      </w:r>
      <w:r>
        <w:rPr>
          <w:color w:val="000000"/>
        </w:rPr>
        <w:t>другу супротну одредбу било ког Финансијског документа или МИГА Гаранције, ни Агент ни Аранжер нису у обавези да учине или пропусте да учине оно за шта би оправдано могли сматрати да представља кршење закона или прописа или кршење фидуцијарне обавезе или о</w:t>
      </w:r>
      <w:r>
        <w:rPr>
          <w:color w:val="000000"/>
        </w:rPr>
        <w:t>бавезу поверљивости.</w:t>
      </w:r>
    </w:p>
    <w:p w:rsidR="001326E4" w:rsidRDefault="003C6AA1">
      <w:pPr>
        <w:spacing w:after="150"/>
      </w:pPr>
      <w:r>
        <w:rPr>
          <w:color w:val="000000"/>
        </w:rPr>
        <w:t>(и) Не доводећи у питање било коју другу супротну одредбу било ког Финансијског документа или МИГА Гаранције, Агент није дужан да троши или ризикује властита средства или на други начин изазове било коју финансијску одговорност у изврш</w:t>
      </w:r>
      <w:r>
        <w:rPr>
          <w:color w:val="000000"/>
        </w:rPr>
        <w:t>ењу својих дужности, обавеза или одговорности или у остварењу сваког права, могућности, овлашћења или дискреционог права ако има основе да верује да му није разумно осигурана отплата таквих средстава или примерена одштета, или осигурање, за такав ризик или</w:t>
      </w:r>
      <w:r>
        <w:rPr>
          <w:color w:val="000000"/>
        </w:rPr>
        <w:t xml:space="preserve"> одговорност.</w:t>
      </w:r>
    </w:p>
    <w:p w:rsidR="001326E4" w:rsidRDefault="003C6AA1">
      <w:pPr>
        <w:spacing w:after="150"/>
      </w:pPr>
      <w:r>
        <w:rPr>
          <w:color w:val="000000"/>
        </w:rPr>
        <w:t>(ј) Зајмопримац прихвата и сагласан је да:</w:t>
      </w:r>
    </w:p>
    <w:p w:rsidR="001326E4" w:rsidRDefault="003C6AA1">
      <w:pPr>
        <w:spacing w:after="150"/>
      </w:pPr>
      <w:r>
        <w:rPr>
          <w:color w:val="000000"/>
        </w:rPr>
        <w:t>(i) Агент, Зајмодавци или Већински зајмодавци могу бити у обавези да врше или да се суздрже од извршавања својих права, могућности, овлашћења и дискреционих права, по основу или у вези са Финансијски</w:t>
      </w:r>
      <w:r>
        <w:rPr>
          <w:color w:val="000000"/>
        </w:rPr>
        <w:t>м документима, у складу са било којим инструкцијама датим Агенту од стране МИГА-е у складу одредбама МИГА гаранције;</w:t>
      </w:r>
    </w:p>
    <w:p w:rsidR="001326E4" w:rsidRDefault="003C6AA1">
      <w:pPr>
        <w:spacing w:after="150"/>
      </w:pPr>
      <w:r>
        <w:rPr>
          <w:color w:val="000000"/>
        </w:rPr>
        <w:t xml:space="preserve">(ii) Агент, Зајмодавци или Већински зајмодавци неће извршавати или доностити било какве неразумне одлуке уколико су такве радње или одлуке </w:t>
      </w:r>
      <w:r>
        <w:rPr>
          <w:color w:val="000000"/>
        </w:rPr>
        <w:t>донете у складу са МИГА гаранцијом или било којом инструкцијом датом Агенту од стране МИГА у складу са одредбама МИГА гаранције; и</w:t>
      </w:r>
    </w:p>
    <w:p w:rsidR="001326E4" w:rsidRDefault="003C6AA1">
      <w:pPr>
        <w:spacing w:after="150"/>
      </w:pPr>
      <w:r>
        <w:rPr>
          <w:color w:val="000000"/>
        </w:rPr>
        <w:t>(iii) свако упућивање у овом Уговору на радњу Агента ће се тумачити као упућивање на Агента који делује у складу са одредбама</w:t>
      </w:r>
      <w:r>
        <w:rPr>
          <w:color w:val="000000"/>
        </w:rPr>
        <w:t xml:space="preserve"> овог Уговора, МИГА гаранцијом и биће коначно претпостављено да Агент делује у име и за корист Зајмодаваца и/или Већинских зајмодаваца са пуним и важећим </w:t>
      </w:r>
      <w:r>
        <w:rPr>
          <w:color w:val="000000"/>
        </w:rPr>
        <w:lastRenderedPageBreak/>
        <w:t>овлашћењима да поступа или се уздржи од поступања, а Зајмопримац неће имати никакво право нити обавезу</w:t>
      </w:r>
      <w:r>
        <w:rPr>
          <w:color w:val="000000"/>
        </w:rPr>
        <w:t xml:space="preserve"> да доводи у питање таква овлашћења.</w:t>
      </w:r>
    </w:p>
    <w:p w:rsidR="001326E4" w:rsidRDefault="003C6AA1">
      <w:pPr>
        <w:spacing w:after="150"/>
      </w:pPr>
      <w:r>
        <w:rPr>
          <w:color w:val="000000"/>
        </w:rPr>
        <w:t xml:space="preserve">23.8 </w:t>
      </w:r>
      <w:r>
        <w:rPr>
          <w:b/>
          <w:color w:val="000000"/>
        </w:rPr>
        <w:t>Одговорност за документацију</w:t>
      </w:r>
    </w:p>
    <w:p w:rsidR="001326E4" w:rsidRDefault="003C6AA1">
      <w:pPr>
        <w:spacing w:after="150"/>
      </w:pPr>
      <w:r>
        <w:rPr>
          <w:color w:val="000000"/>
        </w:rPr>
        <w:t>Ни Агент ни Аранжер нису одговорни за:</w:t>
      </w:r>
    </w:p>
    <w:p w:rsidR="001326E4" w:rsidRDefault="003C6AA1">
      <w:pPr>
        <w:spacing w:after="150"/>
      </w:pPr>
      <w:r>
        <w:rPr>
          <w:color w:val="000000"/>
        </w:rPr>
        <w:t>(а) адекватност, тачност или потпуност било које информације (било усмене или писмене) коју достави Агент, Аранжер, Зајмопримац или било које друг</w:t>
      </w:r>
      <w:r>
        <w:rPr>
          <w:color w:val="000000"/>
        </w:rPr>
        <w:t>о лице, а која је дата у вези са било којим Финансијским документом, МИГА Гаранцијом или трансакцијом која је предмет Финансијских докумената, МИГА Гаранцијом или свим другим склопљеним, сачињеним или потписаним уговорима, договорима или документима у очек</w:t>
      </w:r>
      <w:r>
        <w:rPr>
          <w:color w:val="000000"/>
        </w:rPr>
        <w:t>ивању, по или у вези са било којим Финансијским документом или МИГА Гаранцијом осим информације коју сами генеришу; или</w:t>
      </w:r>
    </w:p>
    <w:p w:rsidR="001326E4" w:rsidRDefault="003C6AA1">
      <w:pPr>
        <w:spacing w:after="150"/>
      </w:pPr>
      <w:r>
        <w:rPr>
          <w:color w:val="000000"/>
        </w:rPr>
        <w:t>(б) законитост, важење, правно дејство, примереност или извршност било ког Финансијског документа, МИГА Гаранције или било ког другог уг</w:t>
      </w:r>
      <w:r>
        <w:rPr>
          <w:color w:val="000000"/>
        </w:rPr>
        <w:t>овора, аранжмана или документа закљученог, сачињеног или потписаног у очекивању или у вези са било којим Финансијским документом или МИГА Гаранцијом; или</w:t>
      </w:r>
    </w:p>
    <w:p w:rsidR="001326E4" w:rsidRDefault="003C6AA1">
      <w:pPr>
        <w:spacing w:after="150"/>
      </w:pPr>
      <w:r>
        <w:rPr>
          <w:color w:val="000000"/>
        </w:rPr>
        <w:t>(ц) свако утврђивање о томе да ли свака информација која је дата или ће бити дата било којој Страни кр</w:t>
      </w:r>
      <w:r>
        <w:rPr>
          <w:color w:val="000000"/>
        </w:rPr>
        <w:t>едитног аранжмана представља јавну информацију чија употреба може бити регулисана или забрањена меродавним законом или прописом везаним за трговину повлашћеним информацијама или на други начин.</w:t>
      </w:r>
    </w:p>
    <w:p w:rsidR="001326E4" w:rsidRDefault="003C6AA1">
      <w:pPr>
        <w:spacing w:after="150"/>
      </w:pPr>
      <w:r>
        <w:rPr>
          <w:color w:val="000000"/>
        </w:rPr>
        <w:t xml:space="preserve">23.9 </w:t>
      </w:r>
      <w:r>
        <w:rPr>
          <w:b/>
          <w:color w:val="000000"/>
        </w:rPr>
        <w:t>Без обавезе надзора</w:t>
      </w:r>
    </w:p>
    <w:p w:rsidR="001326E4" w:rsidRDefault="003C6AA1">
      <w:pPr>
        <w:spacing w:after="150"/>
      </w:pPr>
      <w:r>
        <w:rPr>
          <w:color w:val="000000"/>
        </w:rPr>
        <w:t>Агент неће бити у обавези да испитује</w:t>
      </w:r>
      <w:r>
        <w:rPr>
          <w:color w:val="000000"/>
        </w:rPr>
        <w:t>:</w:t>
      </w:r>
    </w:p>
    <w:p w:rsidR="001326E4" w:rsidRDefault="003C6AA1">
      <w:pPr>
        <w:spacing w:after="150"/>
      </w:pPr>
      <w:r>
        <w:rPr>
          <w:color w:val="000000"/>
        </w:rPr>
        <w:t>(а) да ли је наступио или није наступио било који Случај неиспуњења обавезе;</w:t>
      </w:r>
    </w:p>
    <w:p w:rsidR="001326E4" w:rsidRDefault="003C6AA1">
      <w:pPr>
        <w:spacing w:after="150"/>
      </w:pPr>
      <w:r>
        <w:rPr>
          <w:color w:val="000000"/>
        </w:rPr>
        <w:t>(б) извршење, неиспуњење обавезе или свако кршење од стране било које Стране њених обавеза по сваком од Финансијских докумената или МИГА Гаранције; или</w:t>
      </w:r>
    </w:p>
    <w:p w:rsidR="001326E4" w:rsidRDefault="003C6AA1">
      <w:pPr>
        <w:spacing w:after="150"/>
      </w:pPr>
      <w:r>
        <w:rPr>
          <w:color w:val="000000"/>
        </w:rPr>
        <w:t>(ц) да ли је наступио бил</w:t>
      </w:r>
      <w:r>
        <w:rPr>
          <w:color w:val="000000"/>
        </w:rPr>
        <w:t>о који други случај наведен у било ком Финансијском документу или МИГА Гаранцијом.</w:t>
      </w:r>
    </w:p>
    <w:p w:rsidR="001326E4" w:rsidRDefault="003C6AA1">
      <w:pPr>
        <w:spacing w:after="150"/>
      </w:pPr>
      <w:r>
        <w:rPr>
          <w:color w:val="000000"/>
        </w:rPr>
        <w:t xml:space="preserve">23.10 </w:t>
      </w:r>
      <w:r>
        <w:rPr>
          <w:b/>
          <w:color w:val="000000"/>
        </w:rPr>
        <w:t>Изузеће од одговорности</w:t>
      </w:r>
    </w:p>
    <w:p w:rsidR="001326E4" w:rsidRDefault="003C6AA1">
      <w:pPr>
        <w:spacing w:after="150"/>
      </w:pPr>
      <w:r>
        <w:rPr>
          <w:color w:val="000000"/>
        </w:rPr>
        <w:t xml:space="preserve">(а) Без ограничавања става (б) у даљем тексту (и не доводећи у питање одредбе било ког Финансијских докумената, искључујући или ограничавајући </w:t>
      </w:r>
      <w:r>
        <w:rPr>
          <w:color w:val="000000"/>
        </w:rPr>
        <w:t>одговорност Агента), Агент неће бити одговоран за:</w:t>
      </w:r>
    </w:p>
    <w:p w:rsidR="001326E4" w:rsidRDefault="003C6AA1">
      <w:pPr>
        <w:spacing w:after="150"/>
      </w:pPr>
      <w:r>
        <w:rPr>
          <w:color w:val="000000"/>
        </w:rPr>
        <w:t xml:space="preserve">(i) штету, трошкове или губитке било ког лица, умањење вредности или одговорност која произлази из предузимања или непредузимања било које радње према и у вези са било којим Финансијским документом или </w:t>
      </w:r>
      <w:r>
        <w:rPr>
          <w:color w:val="000000"/>
        </w:rPr>
        <w:t xml:space="preserve">МИГА </w:t>
      </w:r>
      <w:r>
        <w:rPr>
          <w:color w:val="000000"/>
        </w:rPr>
        <w:lastRenderedPageBreak/>
        <w:t>Гаранцијом, осим ако нису директно узроковане грубом непажњом или намерном злоупотребом;</w:t>
      </w:r>
    </w:p>
    <w:p w:rsidR="001326E4" w:rsidRDefault="003C6AA1">
      <w:pPr>
        <w:spacing w:after="150"/>
      </w:pPr>
      <w:r>
        <w:rPr>
          <w:color w:val="000000"/>
        </w:rPr>
        <w:t>(ii) остваривање или неостваривање права, овлашћења или дискреционог права које му је дато према или у вези са било којим Финансијским документом или МИГА Гаранци</w:t>
      </w:r>
      <w:r>
        <w:rPr>
          <w:color w:val="000000"/>
        </w:rPr>
        <w:t>јом или било којим другим уговором, аранжманом или документом склопљеним, учињеним или потписаним у очекивању, према или у вези са било којим Финансијским документом, осим из разлога његове грубе непажње или намерне злоупотребе; или</w:t>
      </w:r>
    </w:p>
    <w:p w:rsidR="001326E4" w:rsidRDefault="003C6AA1">
      <w:pPr>
        <w:spacing w:after="150"/>
      </w:pPr>
      <w:r>
        <w:rPr>
          <w:color w:val="000000"/>
        </w:rPr>
        <w:t>(iii) не доводећи у пит</w:t>
      </w:r>
      <w:r>
        <w:rPr>
          <w:color w:val="000000"/>
        </w:rPr>
        <w:t>ање опште одредбе ставова (i) и (ii), штету, трошкове или губитке било ког лица, умањење вредности или сваку одговорност (али не укључујући тужбу због преваре Агента) која произлази из:</w:t>
      </w:r>
    </w:p>
    <w:p w:rsidR="001326E4" w:rsidRDefault="003C6AA1">
      <w:pPr>
        <w:spacing w:after="150"/>
      </w:pPr>
      <w:r>
        <w:rPr>
          <w:color w:val="000000"/>
        </w:rPr>
        <w:t>(А) било које радње, догађаја или околности која оправдано није под ње</w:t>
      </w:r>
      <w:r>
        <w:rPr>
          <w:color w:val="000000"/>
        </w:rPr>
        <w:t>говом контролом; или</w:t>
      </w:r>
    </w:p>
    <w:p w:rsidR="001326E4" w:rsidRDefault="003C6AA1">
      <w:pPr>
        <w:spacing w:after="150"/>
      </w:pPr>
      <w:r>
        <w:rPr>
          <w:color w:val="000000"/>
        </w:rPr>
        <w:t>(Б) општих ризика улагања или држања имовине у било којој надлежности,</w:t>
      </w:r>
    </w:p>
    <w:p w:rsidR="001326E4" w:rsidRDefault="003C6AA1">
      <w:pPr>
        <w:spacing w:after="150"/>
      </w:pPr>
      <w:r>
        <w:rPr>
          <w:color w:val="000000"/>
        </w:rPr>
        <w:t>укључујући (али у сваком случају не ограничавајући се на) сваку штету, трошкове или губитке било ког лица, свако умањење вредности или сваку одговорност која произл</w:t>
      </w:r>
      <w:r>
        <w:rPr>
          <w:color w:val="000000"/>
        </w:rPr>
        <w:t>ази из: национализације, експропријације или других радњи државе; сваког прописа, валутног ограничења, девалвације или флуктуације; тржишних услова који утичу на извршење или намирење трансакција или на вредност имовине (укључујући сваки случај Прекида); к</w:t>
      </w:r>
      <w:r>
        <w:rPr>
          <w:color w:val="000000"/>
        </w:rPr>
        <w:t>вара, грешке или неисправности сваког превоза треће стране, телекомуникација, компјутерских услуга или система; природних непогода или више силе; рата, тероризма, побуне или револуције; или штрајкова или индустријских акција.</w:t>
      </w:r>
    </w:p>
    <w:p w:rsidR="001326E4" w:rsidRDefault="003C6AA1">
      <w:pPr>
        <w:spacing w:after="150"/>
      </w:pPr>
      <w:r>
        <w:rPr>
          <w:color w:val="000000"/>
        </w:rPr>
        <w:t>(б)  Ниједна Страна (осим Аген</w:t>
      </w:r>
      <w:r>
        <w:rPr>
          <w:color w:val="000000"/>
        </w:rPr>
        <w:t>та) не може покренути било који поступак против било ког службеника, запосленог или представника Агента у погледу сваког захтева који може имати према Агенту или по питању било ког предузимања или непредузимања радње од стране тог службеника, запосленог ил</w:t>
      </w:r>
      <w:r>
        <w:rPr>
          <w:color w:val="000000"/>
        </w:rPr>
        <w:t>и представника у вези са Финансијским документом или МИГА Гаранцијом и било који службеник, запослени или представник Агента може се ослањати на став (б) у складу са Клаузулом 1.4 (Права треће стране) и одредбе Закона о трећој страни.</w:t>
      </w:r>
    </w:p>
    <w:p w:rsidR="001326E4" w:rsidRDefault="003C6AA1">
      <w:pPr>
        <w:spacing w:after="150"/>
      </w:pPr>
      <w:r>
        <w:rPr>
          <w:color w:val="000000"/>
        </w:rPr>
        <w:t>(ц) Агент неће бити о</w:t>
      </w:r>
      <w:r>
        <w:rPr>
          <w:color w:val="000000"/>
        </w:rPr>
        <w:t>дговоран за било које кашњење (или било коју повезану последицу) у вези са уплатом на рачун износа који по Финансијским документима или МИГА Гаранцијом треба да плати Агент, ако је Агент предузео све неопходне кораке чим је то могуће како би испоштовао про</w:t>
      </w:r>
      <w:r>
        <w:rPr>
          <w:color w:val="000000"/>
        </w:rPr>
        <w:t>писе или оперативне процедуре било ког признатог клиринг система или система поравнања које Агент користи у ту сврху.</w:t>
      </w:r>
    </w:p>
    <w:p w:rsidR="001326E4" w:rsidRDefault="003C6AA1">
      <w:pPr>
        <w:spacing w:after="150"/>
      </w:pPr>
      <w:r>
        <w:rPr>
          <w:color w:val="000000"/>
        </w:rPr>
        <w:t>(д) Ништа у овом Уговору не обавезује Агента или Аранжера да изврши:</w:t>
      </w:r>
    </w:p>
    <w:p w:rsidR="001326E4" w:rsidRDefault="003C6AA1">
      <w:pPr>
        <w:spacing w:after="150"/>
      </w:pPr>
      <w:r>
        <w:rPr>
          <w:color w:val="000000"/>
        </w:rPr>
        <w:t xml:space="preserve">(i) било коју проверу „упознај свог Клијента” или друге провере у </w:t>
      </w:r>
      <w:r>
        <w:rPr>
          <w:color w:val="000000"/>
        </w:rPr>
        <w:t>односу на било које лице; или</w:t>
      </w:r>
    </w:p>
    <w:p w:rsidR="001326E4" w:rsidRDefault="003C6AA1">
      <w:pPr>
        <w:spacing w:after="150"/>
      </w:pPr>
      <w:r>
        <w:rPr>
          <w:color w:val="000000"/>
        </w:rPr>
        <w:lastRenderedPageBreak/>
        <w:t>(ii) било коју проверу у мери у којој било која трансакција из овог Уговора може бити незаконита за било ког Зајмодавца,</w:t>
      </w:r>
    </w:p>
    <w:p w:rsidR="001326E4" w:rsidRDefault="003C6AA1">
      <w:pPr>
        <w:spacing w:after="150"/>
      </w:pPr>
      <w:r>
        <w:rPr>
          <w:color w:val="000000"/>
        </w:rPr>
        <w:t xml:space="preserve">за рачун било ког Зајмодавца и сваки Зајмодавац потврђује Агенту и Аранжеру да је искључиво одговоран за </w:t>
      </w:r>
      <w:r>
        <w:rPr>
          <w:color w:val="000000"/>
        </w:rPr>
        <w:t>оне провере које је обавезан да спроведе и да се не може поуздати у тврдње по питању тих провера које је спровео Агент или Аранжер.</w:t>
      </w:r>
    </w:p>
    <w:p w:rsidR="001326E4" w:rsidRDefault="003C6AA1">
      <w:pPr>
        <w:spacing w:after="150"/>
      </w:pPr>
      <w:r>
        <w:rPr>
          <w:color w:val="000000"/>
        </w:rPr>
        <w:t>(е) Не доводећи у питање било коју одредбу Финансијских докумената којом се искључује или ограничава одговорност Агента, одг</w:t>
      </w:r>
      <w:r>
        <w:rPr>
          <w:color w:val="000000"/>
        </w:rPr>
        <w:t xml:space="preserve">оворност Агента која проистиче из или је у вези са било којим Финансијским документом или МИГА Гаранцијом биће ограничена на износ стварно претрпљеног губитка (како је утврђено позивањем на дан неиспуњења обавезе Агента или, ако је касније, на дан на који </w:t>
      </w:r>
      <w:r>
        <w:rPr>
          <w:color w:val="000000"/>
        </w:rPr>
        <w:t>настаје губитак због таквог неиспуњења обавезе). Ни у ком случају Агент неће бити одговоран за било који губитак профита, goodwill-а, репутације, пословних прилика или очекиваних уштеда или за посебну, казнену, индиректну или последичну штету, без обзира д</w:t>
      </w:r>
      <w:r>
        <w:rPr>
          <w:color w:val="000000"/>
        </w:rPr>
        <w:t>а ли је Агент био обавештен о могућности таквих губитака или штета.</w:t>
      </w:r>
    </w:p>
    <w:p w:rsidR="001326E4" w:rsidRDefault="003C6AA1">
      <w:pPr>
        <w:spacing w:after="150"/>
      </w:pPr>
      <w:r>
        <w:rPr>
          <w:color w:val="000000"/>
        </w:rPr>
        <w:t xml:space="preserve">23.11 </w:t>
      </w:r>
      <w:r>
        <w:rPr>
          <w:b/>
          <w:color w:val="000000"/>
        </w:rPr>
        <w:t>Рефундирање трошкова Зајмодавца према Агенту</w:t>
      </w:r>
    </w:p>
    <w:p w:rsidR="001326E4" w:rsidRDefault="003C6AA1">
      <w:pPr>
        <w:spacing w:after="150"/>
      </w:pPr>
      <w:r>
        <w:rPr>
          <w:color w:val="000000"/>
        </w:rPr>
        <w:t>(а) У складу са ставом (д) Клаузуле 23.7 (Права и дискрециона права), сваки Зајмодавац ће (сразмерно свом уделу у Укупним ангажованим сре</w:t>
      </w:r>
      <w:r>
        <w:rPr>
          <w:color w:val="000000"/>
        </w:rPr>
        <w:t>дствима, или, уколико су у том тренутку Укупна ангажована средства једнака нули, свом уделу у Укупним ангажованим средствима непосредно пре њихове редукције на нулу) надокнадити Агенту, у року од три (3) Радна дана по захтеву, сваки износ трошкова, губитка</w:t>
      </w:r>
      <w:r>
        <w:rPr>
          <w:color w:val="000000"/>
        </w:rPr>
        <w:t xml:space="preserve"> или обавеза насталих за Агента (осим због Агентовог тешког нехата или намерног кршења дужности) (или у случају било ког трошка, губитка и одговорности у складу са Клаузулом 26.12 (Прекид рада система плаћања, итд.), не доводећи у питање било коју другу ка</w:t>
      </w:r>
      <w:r>
        <w:rPr>
          <w:color w:val="000000"/>
        </w:rPr>
        <w:t>тегорију али не укључујући било коју тужбу за превару Агента) поступајући као Агент према Финансијским документима или као Агент зајмодаваца под МИГА гаранцијом (осим ако је Зајмопримац исплатио Агента према Финансијски документ).</w:t>
      </w:r>
    </w:p>
    <w:p w:rsidR="001326E4" w:rsidRDefault="003C6AA1">
      <w:pPr>
        <w:spacing w:after="150"/>
      </w:pPr>
      <w:r>
        <w:rPr>
          <w:color w:val="000000"/>
        </w:rPr>
        <w:t>(б) Став (a) се не примењ</w:t>
      </w:r>
      <w:r>
        <w:rPr>
          <w:color w:val="000000"/>
        </w:rPr>
        <w:t>ује на било које трошкове, губитке и одговорности које је сносио Агент по питању:</w:t>
      </w:r>
    </w:p>
    <w:p w:rsidR="001326E4" w:rsidRDefault="003C6AA1">
      <w:pPr>
        <w:spacing w:after="150"/>
      </w:pPr>
      <w:r>
        <w:rPr>
          <w:color w:val="000000"/>
        </w:rPr>
        <w:t>(i) пропуста Зајмопримца да изврши плаћање у складу са Клаузулом 11.3 (Агенцијска накнада);</w:t>
      </w:r>
    </w:p>
    <w:p w:rsidR="001326E4" w:rsidRDefault="003C6AA1">
      <w:pPr>
        <w:spacing w:after="150"/>
      </w:pPr>
      <w:r>
        <w:rPr>
          <w:color w:val="000000"/>
        </w:rPr>
        <w:t>(ii) плаћања Агента датих у ставу (д) Клаузуле 23.7 (Права и дискрециона права); и</w:t>
      </w:r>
    </w:p>
    <w:p w:rsidR="001326E4" w:rsidRDefault="003C6AA1">
      <w:pPr>
        <w:spacing w:after="150"/>
      </w:pPr>
      <w:r>
        <w:rPr>
          <w:color w:val="000000"/>
        </w:rPr>
        <w:t>(iii) управљање временом.</w:t>
      </w:r>
    </w:p>
    <w:p w:rsidR="001326E4" w:rsidRDefault="003C6AA1">
      <w:pPr>
        <w:spacing w:after="150"/>
      </w:pPr>
      <w:r>
        <w:rPr>
          <w:color w:val="000000"/>
        </w:rPr>
        <w:t>(ц) Зајмопримац ће одмах на захтев обештетити Зајмодавца на име плаћања које је Зајмодавац извршио према Агенту у складу са ставом (a) горе.</w:t>
      </w:r>
    </w:p>
    <w:p w:rsidR="001326E4" w:rsidRDefault="003C6AA1">
      <w:pPr>
        <w:spacing w:after="150"/>
      </w:pPr>
      <w:r>
        <w:rPr>
          <w:color w:val="000000"/>
        </w:rPr>
        <w:t xml:space="preserve">23.12 </w:t>
      </w:r>
      <w:r>
        <w:rPr>
          <w:b/>
          <w:color w:val="000000"/>
        </w:rPr>
        <w:t>Оставка Агента</w:t>
      </w:r>
    </w:p>
    <w:p w:rsidR="001326E4" w:rsidRDefault="003C6AA1">
      <w:pPr>
        <w:spacing w:after="150"/>
      </w:pPr>
      <w:r>
        <w:rPr>
          <w:color w:val="000000"/>
        </w:rPr>
        <w:lastRenderedPageBreak/>
        <w:t>(а) Уз претходно одобрење МИГА-е, Агент може поднети оставку и имен</w:t>
      </w:r>
      <w:r>
        <w:rPr>
          <w:color w:val="000000"/>
        </w:rPr>
        <w:t>овати једну од својих Подружница као правног следбеника тако што ће дати обавештење Зајмодавцима и Зајмопримцу.</w:t>
      </w:r>
    </w:p>
    <w:p w:rsidR="001326E4" w:rsidRDefault="003C6AA1">
      <w:pPr>
        <w:spacing w:after="150"/>
      </w:pPr>
      <w:r>
        <w:rPr>
          <w:color w:val="000000"/>
        </w:rPr>
        <w:t>(б) Не доводећи у питање горе наведени став (а), Агент може поднети оставку, уз претходно писано одобрење МИГА, уз отказни период од тридесет (3</w:t>
      </w:r>
      <w:r>
        <w:rPr>
          <w:color w:val="000000"/>
        </w:rPr>
        <w:t>0) дана који даје Зајмодавцима и Зајмопримца, у ком случају Већински зајмодавци (након консултација са Зајмопримцем) могу именовати следбеника Агента.</w:t>
      </w:r>
    </w:p>
    <w:p w:rsidR="001326E4" w:rsidRDefault="003C6AA1">
      <w:pPr>
        <w:spacing w:after="150"/>
      </w:pPr>
      <w:r>
        <w:rPr>
          <w:color w:val="000000"/>
        </w:rPr>
        <w:t>(ц) Агент који се повлачи ће, за свој сопствени рачун, ставити на располагање Агенту следбенику ону докум</w:t>
      </w:r>
      <w:r>
        <w:rPr>
          <w:color w:val="000000"/>
        </w:rPr>
        <w:t>ентацију и евиденције и обезбедити помоћ, које Агент следбеник може разумно захтевати за сврхе извршења својих функција, као Агента по основу Финансијских докумената или МИГА Гаранцијом. Зајмопримац ће у року од три (3) Радна дана од захтева, надокнадити А</w:t>
      </w:r>
      <w:r>
        <w:rPr>
          <w:color w:val="000000"/>
        </w:rPr>
        <w:t>генту који се повлачи износ свих трошкова и издатака (укључујући и правне таксе) прописно настале приликом стављања на располагање такве документације и евиденције и обезбеђивања такве помоћи.</w:t>
      </w:r>
    </w:p>
    <w:p w:rsidR="001326E4" w:rsidRDefault="003C6AA1">
      <w:pPr>
        <w:spacing w:after="150"/>
      </w:pPr>
      <w:r>
        <w:rPr>
          <w:color w:val="000000"/>
        </w:rPr>
        <w:t>(д) Агентово обавештење о отказу стиче правно дејство тек по им</w:t>
      </w:r>
      <w:r>
        <w:rPr>
          <w:color w:val="000000"/>
        </w:rPr>
        <w:t>еновању следбеника.</w:t>
      </w:r>
    </w:p>
    <w:p w:rsidR="001326E4" w:rsidRDefault="003C6AA1">
      <w:pPr>
        <w:spacing w:after="150"/>
      </w:pPr>
      <w:r>
        <w:rPr>
          <w:color w:val="000000"/>
        </w:rPr>
        <w:t>(е) По именовању следбеника, Агент који се повлачи биће разрешен било какве накнадне обавезе у погледу Финансијских докумената (осим обавеза дефинисаних горе наведеним ставом (ц)), али ће му остати право у смислу Клаузуле 14.3 (Рефундир</w:t>
      </w:r>
      <w:r>
        <w:rPr>
          <w:color w:val="000000"/>
        </w:rPr>
        <w:t>ање трошкова Агенту) и ове Клаузуле 23 (и све агенцијске накнаде за рачун Агента који се повлачи више се неће обрачунавати (и биће плативе) на тај датум). Његов следбеник и свака друга Страна имаће иста међусобна права и обавезе какве би имали да је тај сл</w:t>
      </w:r>
      <w:r>
        <w:rPr>
          <w:color w:val="000000"/>
        </w:rPr>
        <w:t>едбеник првобитна Страна.</w:t>
      </w:r>
    </w:p>
    <w:p w:rsidR="001326E4" w:rsidRDefault="003C6AA1">
      <w:pPr>
        <w:spacing w:after="150"/>
      </w:pPr>
      <w:r>
        <w:rPr>
          <w:color w:val="000000"/>
        </w:rPr>
        <w:t>(ф) Након консултација са Зајмопримцем, Већински зајмодавци могу, путем обавештења Агенту, захтевати да Агент да оставку у складу са горе наведеним ставом (б). У том случају, Агент ће дати оставку у складу са горе наведеним ставом</w:t>
      </w:r>
      <w:r>
        <w:rPr>
          <w:color w:val="000000"/>
        </w:rPr>
        <w:t xml:space="preserve"> (б).</w:t>
      </w:r>
    </w:p>
    <w:p w:rsidR="001326E4" w:rsidRDefault="003C6AA1">
      <w:pPr>
        <w:spacing w:after="150"/>
      </w:pPr>
      <w:r>
        <w:rPr>
          <w:color w:val="000000"/>
        </w:rPr>
        <w:t>(г) Агент ће се повући са функције у складу са горе наведеним ставом (б) (и, у мери у којој је примењиво, уложити разумне напоре да именује правног следбеника Агента у складу са горе наведеним ставом (б)) ако на датум или након датума који наступа тр</w:t>
      </w:r>
      <w:r>
        <w:rPr>
          <w:color w:val="000000"/>
        </w:rPr>
        <w:t>и (3) месеца пре најранијег Датума за примену FATCA везано за било које плаћање према Агенту по основу Финансијских докумената:</w:t>
      </w:r>
    </w:p>
    <w:p w:rsidR="001326E4" w:rsidRDefault="003C6AA1">
      <w:pPr>
        <w:spacing w:after="150"/>
      </w:pPr>
      <w:r>
        <w:rPr>
          <w:color w:val="000000"/>
        </w:rPr>
        <w:t>(i) Агент не одговори на захтев по основу Клаузуле 12.7 (Информације FATCA) и Зајмопримац или Зајмодавац оправдано верују да Аге</w:t>
      </w:r>
      <w:r>
        <w:rPr>
          <w:color w:val="000000"/>
        </w:rPr>
        <w:t>нт неће бити (или ће престати да буде) Страна изузета од FATCA на или након Датума за примену FATCA;</w:t>
      </w:r>
    </w:p>
    <w:p w:rsidR="001326E4" w:rsidRDefault="003C6AA1">
      <w:pPr>
        <w:spacing w:after="150"/>
      </w:pPr>
      <w:r>
        <w:rPr>
          <w:color w:val="000000"/>
        </w:rPr>
        <w:lastRenderedPageBreak/>
        <w:t xml:space="preserve">(ii) Информације достављене од стране Агента у складу са Клаузулом 12.7 (Информације FATCA) указују да Агент неће бити (или ће престати да буде) Страна </w:t>
      </w:r>
      <w:r>
        <w:rPr>
          <w:color w:val="000000"/>
        </w:rPr>
        <w:t>изузета од FATCA на или након Датума за примену FATCA; или</w:t>
      </w:r>
    </w:p>
    <w:p w:rsidR="001326E4" w:rsidRDefault="003C6AA1">
      <w:pPr>
        <w:spacing w:after="150"/>
      </w:pPr>
      <w:r>
        <w:rPr>
          <w:color w:val="000000"/>
        </w:rPr>
        <w:t>(iii) Агент обавести Зајмопримца и Зајмодавце да Агент неће бити (или ће престати да буде) Страна изузета од FATCA на или након Датума за примену FATCA,</w:t>
      </w:r>
    </w:p>
    <w:p w:rsidR="001326E4" w:rsidRDefault="003C6AA1">
      <w:pPr>
        <w:spacing w:after="150"/>
      </w:pPr>
      <w:r>
        <w:rPr>
          <w:color w:val="000000"/>
        </w:rPr>
        <w:t>и (у сваком случају) Зајмопримац или Зајмода</w:t>
      </w:r>
      <w:r>
        <w:rPr>
          <w:color w:val="000000"/>
        </w:rPr>
        <w:t>вац разумно верују да ће бити потребно да Страна изврши Одбитак FATCA што не би било потребно да је Агент Страна изузета од FATCA, и Зајмопримац или тај Зајмодавац, путем обавештења достављеног Агенту, захтевају да се исти повуче са те функције. Није потре</w:t>
      </w:r>
      <w:r>
        <w:rPr>
          <w:color w:val="000000"/>
        </w:rPr>
        <w:t>бно одобрење Зајмопримца за уступање или пренос права и/или обавеза Агента.</w:t>
      </w:r>
    </w:p>
    <w:p w:rsidR="001326E4" w:rsidRDefault="003C6AA1">
      <w:pPr>
        <w:spacing w:after="150"/>
      </w:pPr>
      <w:r>
        <w:rPr>
          <w:color w:val="000000"/>
        </w:rPr>
        <w:t>(х) Ако у било ком тренутку Агент престане да испуњава услове за покриће од стране МИГА-е у оквиру МИГА гаранције, Агент ће поднети оставку на своје именовање у складу са овим Угов</w:t>
      </w:r>
      <w:r>
        <w:rPr>
          <w:color w:val="000000"/>
        </w:rPr>
        <w:t>ором, давањем писменог обавештења свим другим странама, најмање 30 дана раније (или у краћем периоду који могу захтевати Зајмодавци или МИГА), под условом да ниједна таква оставка неће бити ефективна све док се не именује наследник Агента у складу са ставо</w:t>
      </w:r>
      <w:r>
        <w:rPr>
          <w:color w:val="000000"/>
        </w:rPr>
        <w:t>м (а) изнад.</w:t>
      </w:r>
    </w:p>
    <w:p w:rsidR="001326E4" w:rsidRDefault="003C6AA1">
      <w:pPr>
        <w:spacing w:after="150"/>
      </w:pPr>
      <w:r>
        <w:rPr>
          <w:color w:val="000000"/>
        </w:rPr>
        <w:t xml:space="preserve">23.13 </w:t>
      </w:r>
      <w:r>
        <w:rPr>
          <w:b/>
          <w:color w:val="000000"/>
        </w:rPr>
        <w:t>Замена Агента</w:t>
      </w:r>
    </w:p>
    <w:p w:rsidR="001326E4" w:rsidRDefault="003C6AA1">
      <w:pPr>
        <w:spacing w:after="150"/>
      </w:pPr>
      <w:r>
        <w:rPr>
          <w:color w:val="000000"/>
        </w:rPr>
        <w:t>(а)  Након саветовања са Зајмопримцем и одобрења МИГА-е, Већински зајмодавци могу, давањем претходног обавештења од 30 дана Агенту (или у свако доба када је Агент Компромитовани агент, давањем обавештења у краћем року одређ</w:t>
      </w:r>
      <w:r>
        <w:rPr>
          <w:color w:val="000000"/>
        </w:rPr>
        <w:t>еном од стране Већинских зајмодаваца) заменити Агента именовањем Агента следбеника.</w:t>
      </w:r>
    </w:p>
    <w:p w:rsidR="001326E4" w:rsidRDefault="003C6AA1">
      <w:pPr>
        <w:spacing w:after="150"/>
      </w:pPr>
      <w:r>
        <w:rPr>
          <w:color w:val="000000"/>
        </w:rPr>
        <w:t>(б) Агент који се повлачи ће (о свом трошку ако је Компромитовани агент, а иначе о трошку Зајмодаваца) учинити доступним Агенту следбенику такве документе и евиденцију и да</w:t>
      </w:r>
      <w:r>
        <w:rPr>
          <w:color w:val="000000"/>
        </w:rPr>
        <w:t>ти такву подршку какву Агент следбеник може разумно затражити за потребе извршења својих функција као Агента по Финансијским документима.</w:t>
      </w:r>
    </w:p>
    <w:p w:rsidR="001326E4" w:rsidRDefault="003C6AA1">
      <w:pPr>
        <w:spacing w:after="150"/>
      </w:pPr>
      <w:r>
        <w:rPr>
          <w:color w:val="000000"/>
        </w:rPr>
        <w:t>(ц) Именовање Агента следбеника ће имати учинак од дана одређеног у обавештењу коју су Већински зајмодавци дали Агенту</w:t>
      </w:r>
      <w:r>
        <w:rPr>
          <w:color w:val="000000"/>
        </w:rPr>
        <w:t xml:space="preserve"> који се повлачи, под условом да се потпишу она документа које МИГА може разумно тражити како би се рефлектовала замена следбеника као корисника за потребе МИГА гаранције. Од тог датума ће Агент који се повлачи бити ослобођен свих даљих обавеза у погледу Ф</w:t>
      </w:r>
      <w:r>
        <w:rPr>
          <w:color w:val="000000"/>
        </w:rPr>
        <w:t>инансијских докумената (осим његових обавеза из горе наведеног става (б)), али ће задржати право на користи из Клаузуле 14.3 (Рефундирање трошкова Агенту) и ове Клаузуле 23 (и све агенцијске накнаде за рачун Агента који се повлачи престаће да се обрачунава</w:t>
      </w:r>
      <w:r>
        <w:rPr>
          <w:color w:val="000000"/>
        </w:rPr>
        <w:t>ју од (и биће плативе) тог дана).</w:t>
      </w:r>
    </w:p>
    <w:p w:rsidR="001326E4" w:rsidRDefault="003C6AA1">
      <w:pPr>
        <w:spacing w:after="150"/>
      </w:pPr>
      <w:r>
        <w:rPr>
          <w:color w:val="000000"/>
        </w:rPr>
        <w:lastRenderedPageBreak/>
        <w:t>(д) Сваки Агент следбеник и све остале Стране ће имати иста међусобна права и обавезе које би имале да је такав следбеник био изворна Странка.</w:t>
      </w:r>
    </w:p>
    <w:p w:rsidR="001326E4" w:rsidRDefault="003C6AA1">
      <w:pPr>
        <w:spacing w:after="150"/>
      </w:pPr>
      <w:r>
        <w:rPr>
          <w:color w:val="000000"/>
        </w:rPr>
        <w:t xml:space="preserve">23.14 </w:t>
      </w:r>
      <w:r>
        <w:rPr>
          <w:b/>
          <w:color w:val="000000"/>
        </w:rPr>
        <w:t>Поверљивост</w:t>
      </w:r>
    </w:p>
    <w:p w:rsidR="001326E4" w:rsidRDefault="003C6AA1">
      <w:pPr>
        <w:spacing w:after="150"/>
      </w:pPr>
      <w:r>
        <w:rPr>
          <w:color w:val="000000"/>
        </w:rPr>
        <w:t>(а) Када поступа у својству Агента Стране кредитног аранжмана</w:t>
      </w:r>
      <w:r>
        <w:rPr>
          <w:color w:val="000000"/>
        </w:rPr>
        <w:t>, сматраће се да Агент поступа преко свог сектора, који ће бити сматран одвојеним субјектом од било ког другог сектора или службе.</w:t>
      </w:r>
    </w:p>
    <w:p w:rsidR="001326E4" w:rsidRDefault="003C6AA1">
      <w:pPr>
        <w:spacing w:after="150"/>
      </w:pPr>
      <w:r>
        <w:rPr>
          <w:color w:val="000000"/>
        </w:rPr>
        <w:t>(б) Уколико информација буде примљена од другог сектора или службе Агента, она може бити третирана као поверљива за тај секто</w:t>
      </w:r>
      <w:r>
        <w:rPr>
          <w:color w:val="000000"/>
        </w:rPr>
        <w:t>р или службу и сматраће се да Агент нема сазнање о истој.</w:t>
      </w:r>
    </w:p>
    <w:p w:rsidR="001326E4" w:rsidRDefault="003C6AA1">
      <w:pPr>
        <w:spacing w:after="150"/>
      </w:pPr>
      <w:r>
        <w:rPr>
          <w:color w:val="000000"/>
        </w:rPr>
        <w:t xml:space="preserve">23.15 </w:t>
      </w:r>
      <w:r>
        <w:rPr>
          <w:b/>
          <w:color w:val="000000"/>
        </w:rPr>
        <w:t>Однос са Зајмодавцима</w:t>
      </w:r>
    </w:p>
    <w:p w:rsidR="001326E4" w:rsidRDefault="003C6AA1">
      <w:pPr>
        <w:spacing w:after="150"/>
      </w:pPr>
      <w:r>
        <w:rPr>
          <w:color w:val="000000"/>
        </w:rPr>
        <w:t>(а) У складу са Клаузулом 21.9 (Пропорционално плаћање камате), Агент може третирати сваког Зајмодавца као Зајмодавца овлашћеног за плаћања по основу овог Уговора који по</w:t>
      </w:r>
      <w:r>
        <w:rPr>
          <w:color w:val="000000"/>
        </w:rPr>
        <w:t>ступа преко своје Канцеларије Аранжмана (уместо главне канцеларије Агента, уз обавештавања Страна кредитног аранжмана с времена на време):</w:t>
      </w:r>
    </w:p>
    <w:p w:rsidR="001326E4" w:rsidRDefault="003C6AA1">
      <w:pPr>
        <w:spacing w:after="150"/>
      </w:pPr>
      <w:r>
        <w:rPr>
          <w:color w:val="000000"/>
        </w:rPr>
        <w:t xml:space="preserve">(i) који има право на или је одговоран за свако доспело плаћање по Финансијском документу или МИГА Гаранцијом на тај </w:t>
      </w:r>
      <w:r>
        <w:rPr>
          <w:color w:val="000000"/>
        </w:rPr>
        <w:t>дан; и</w:t>
      </w:r>
    </w:p>
    <w:p w:rsidR="001326E4" w:rsidRDefault="003C6AA1">
      <w:pPr>
        <w:spacing w:after="150"/>
      </w:pPr>
      <w:r>
        <w:rPr>
          <w:color w:val="000000"/>
        </w:rPr>
        <w:t>(ii) који има право да прими и поступа по сваком обавештењу, захтеву, документу или комуникацији или да донесе одлуку или тврдњу према Финансијском документу или МИГА Гаранцијом састављеном или достављеном на тај дан,</w:t>
      </w:r>
    </w:p>
    <w:p w:rsidR="001326E4" w:rsidRDefault="003C6AA1">
      <w:pPr>
        <w:spacing w:after="150"/>
      </w:pPr>
      <w:r>
        <w:rPr>
          <w:color w:val="000000"/>
        </w:rPr>
        <w:t>осим ако је најмање пет (5) Рад</w:t>
      </w:r>
      <w:r>
        <w:rPr>
          <w:color w:val="000000"/>
        </w:rPr>
        <w:t>них дана унапред примио претходно обавештење од тог Зајмодавца у супротном смислу а у складу са условима овог Уговора.</w:t>
      </w:r>
    </w:p>
    <w:p w:rsidR="001326E4" w:rsidRDefault="003C6AA1">
      <w:pPr>
        <w:spacing w:after="150"/>
      </w:pPr>
      <w:r>
        <w:rPr>
          <w:color w:val="000000"/>
        </w:rPr>
        <w:t>(б) Сваки Зајмодавац може давањем обавештења Агенту именовати лице које ће у његово име примати сва обавештења, поруке, податке и докумен</w:t>
      </w:r>
      <w:r>
        <w:rPr>
          <w:color w:val="000000"/>
        </w:rPr>
        <w:t>та који се морају предати или послати том Зајмодавцу у складу са Финансијским документима или МИГА Гаранцијом. То обавештење садржаће адресе и бројеве факса и (и тамо где је према Клаузули 28.5 (Електронска комуникација) дозвољена комуникација електронском</w:t>
      </w:r>
      <w:r>
        <w:rPr>
          <w:color w:val="000000"/>
        </w:rPr>
        <w:t xml:space="preserve"> поштом или другим електронским средствима), адресу електронске поште и/или друге информације потребне како би се пренеле информације овим путем (а у сваком случају навести сектор или службеника, уколико их има, којима ће комуникација бити упућена) а исто </w:t>
      </w:r>
      <w:r>
        <w:rPr>
          <w:color w:val="000000"/>
        </w:rPr>
        <w:t xml:space="preserve">ће се сматрати за Зајмодавчево обавештење о заменској адреси, броју факса, сектору и лицу са посебним овлашћењима у смислу Клаузуле 28.2 (Контакт подаци) и става (a)(i) Клаузуле 28.5 (Електронска комуникација) и Агент ће бити овлашћен да то лице сматра за </w:t>
      </w:r>
      <w:r>
        <w:rPr>
          <w:color w:val="000000"/>
        </w:rPr>
        <w:t>овлашћено за пријем свих обавештења, саопштења, података и докумената, као да је то лице Зајмодавац.</w:t>
      </w:r>
    </w:p>
    <w:p w:rsidR="001326E4" w:rsidRDefault="003C6AA1">
      <w:pPr>
        <w:spacing w:after="150"/>
      </w:pPr>
      <w:r>
        <w:rPr>
          <w:color w:val="000000"/>
        </w:rPr>
        <w:lastRenderedPageBreak/>
        <w:t>(ц)  Свака Страна кредитног аранжмана ће у сваком тренутку поступати у складу са инстукцијама МИГА и условима МИГА гаранције.</w:t>
      </w:r>
    </w:p>
    <w:p w:rsidR="001326E4" w:rsidRDefault="003C6AA1">
      <w:pPr>
        <w:spacing w:after="150"/>
      </w:pPr>
      <w:r>
        <w:rPr>
          <w:color w:val="000000"/>
        </w:rPr>
        <w:t>(д) У случају да Зајмодавац и</w:t>
      </w:r>
      <w:r>
        <w:rPr>
          <w:color w:val="000000"/>
        </w:rPr>
        <w:t>ли Агент сазнају да је Зајмопримац или било која његова подружница учествовао у санкционисаним праксама или прању новца или је прекршио МИГА стандарде резултата у вези са Пројектом, Зајмодавац или Агент ће:</w:t>
      </w:r>
    </w:p>
    <w:p w:rsidR="001326E4" w:rsidRDefault="003C6AA1">
      <w:pPr>
        <w:spacing w:after="150"/>
      </w:pPr>
      <w:r>
        <w:rPr>
          <w:color w:val="000000"/>
        </w:rPr>
        <w:t>(i) одмах о томе обавестити МИГА; и</w:t>
      </w:r>
    </w:p>
    <w:p w:rsidR="001326E4" w:rsidRDefault="003C6AA1">
      <w:pPr>
        <w:spacing w:after="150"/>
      </w:pPr>
      <w:r>
        <w:rPr>
          <w:color w:val="000000"/>
        </w:rPr>
        <w:t xml:space="preserve">(ii) </w:t>
      </w:r>
      <w:r>
        <w:rPr>
          <w:color w:val="000000"/>
        </w:rPr>
        <w:t>предузети разумне кораке да задржи своје уговорне правне лекове против Зајмопримца, у складу са Финансијским документима и било којим повезаним документима и, ако и у мери у којој то захтева МИГА, отказивање неискоришћених Обавеза, убрзање зајмова и/или пр</w:t>
      </w:r>
      <w:r>
        <w:rPr>
          <w:color w:val="000000"/>
        </w:rPr>
        <w:t>имену обезбеђења.</w:t>
      </w:r>
    </w:p>
    <w:p w:rsidR="001326E4" w:rsidRDefault="003C6AA1">
      <w:pPr>
        <w:spacing w:after="150"/>
      </w:pPr>
      <w:r>
        <w:rPr>
          <w:color w:val="000000"/>
        </w:rPr>
        <w:t xml:space="preserve">23.16 </w:t>
      </w:r>
      <w:r>
        <w:rPr>
          <w:b/>
          <w:color w:val="000000"/>
        </w:rPr>
        <w:t>Оцена кредита од стране Зајмодаваца</w:t>
      </w:r>
    </w:p>
    <w:p w:rsidR="001326E4" w:rsidRDefault="003C6AA1">
      <w:pPr>
        <w:spacing w:after="150"/>
      </w:pPr>
      <w:r>
        <w:rPr>
          <w:color w:val="000000"/>
        </w:rPr>
        <w:t xml:space="preserve">Без утицаја на одговорност Зајмопримца за информацију коју достави или која буде достављена у његово име у вези са било којим Финансијским документом, сваки Зајмодавац потврђује Агенту и Аранжеру </w:t>
      </w:r>
      <w:r>
        <w:rPr>
          <w:color w:val="000000"/>
        </w:rPr>
        <w:t>да је био и да ће и даље бити једини одговоран за своју сопствену независну оцену и испитивање свих ризика који настану по основу или у вези са било којим Финансијским документом и МИГА Гаранцијом, укључујући али не ограничавајући се на:</w:t>
      </w:r>
    </w:p>
    <w:p w:rsidR="001326E4" w:rsidRDefault="003C6AA1">
      <w:pPr>
        <w:spacing w:after="150"/>
      </w:pPr>
      <w:r>
        <w:rPr>
          <w:color w:val="000000"/>
        </w:rPr>
        <w:t>(а) финансијско ст</w:t>
      </w:r>
      <w:r>
        <w:rPr>
          <w:color w:val="000000"/>
        </w:rPr>
        <w:t>ање, статус и природу Зајмопримца, сваку од његових државних институција, Корисника кредита и МИГА;</w:t>
      </w:r>
    </w:p>
    <w:p w:rsidR="001326E4" w:rsidRDefault="003C6AA1">
      <w:pPr>
        <w:spacing w:after="150"/>
      </w:pPr>
      <w:r>
        <w:rPr>
          <w:color w:val="000000"/>
        </w:rPr>
        <w:t>(б) законитост, важење, правно дејство, примереност или извршност било ког Документа о трансакцији, МИГА Гаранцијом или другог уговора, аранжмана или докуме</w:t>
      </w:r>
      <w:r>
        <w:rPr>
          <w:color w:val="000000"/>
        </w:rPr>
        <w:t>нта који је закључен, сачињен или потписан у очекивању или у вези са било којим Документом о трансакцији или МИГА Гаранцијом;</w:t>
      </w:r>
    </w:p>
    <w:p w:rsidR="001326E4" w:rsidRDefault="003C6AA1">
      <w:pPr>
        <w:spacing w:after="150"/>
      </w:pPr>
      <w:r>
        <w:rPr>
          <w:color w:val="000000"/>
        </w:rPr>
        <w:t>(ц) да ли тај Зајмодавац има средство правне заштите и природу и домет тог средства правне заштите против било које Стране или МИГ</w:t>
      </w:r>
      <w:r>
        <w:rPr>
          <w:color w:val="000000"/>
        </w:rPr>
        <w:t>А-е или било ког њиховог одговарајућег дела имовине по основу или у вези са било којим Финансијским документом или МИГА Гаранцијом, трансакцијом која је предмет Финансијских докумената, или било ког другог уговора, аранжмана или документа који закључи, сач</w:t>
      </w:r>
      <w:r>
        <w:rPr>
          <w:color w:val="000000"/>
        </w:rPr>
        <w:t>ини или потпише у очекивању, по основу или у вези са било којим Финансијским документом или МИГА Гаранцијом; и</w:t>
      </w:r>
    </w:p>
    <w:p w:rsidR="001326E4" w:rsidRDefault="003C6AA1">
      <w:pPr>
        <w:spacing w:after="150"/>
      </w:pPr>
      <w:r>
        <w:rPr>
          <w:color w:val="000000"/>
        </w:rPr>
        <w:t>(д) примереност, тачност или потпуност било које информације коју обезбеди Агент, било која Страна и било које друго лице по основу или у вези са</w:t>
      </w:r>
      <w:r>
        <w:rPr>
          <w:color w:val="000000"/>
        </w:rPr>
        <w:t xml:space="preserve"> било којим Финансијским документом или МИГА Гаранцијом, трансакцијом која је предмет Финансијских докумената или МИГА Гаранцијом или било ког другог уговора, аранжмана или документа који закључи, сачини или потпише у очекивању, по основу или у вези са бил</w:t>
      </w:r>
      <w:r>
        <w:rPr>
          <w:color w:val="000000"/>
        </w:rPr>
        <w:t>о којим Финансијским документом или МИГА Гаранцијом.</w:t>
      </w:r>
    </w:p>
    <w:p w:rsidR="001326E4" w:rsidRDefault="003C6AA1">
      <w:pPr>
        <w:spacing w:after="150"/>
      </w:pPr>
      <w:r>
        <w:rPr>
          <w:color w:val="000000"/>
        </w:rPr>
        <w:lastRenderedPageBreak/>
        <w:t xml:space="preserve">23.17 </w:t>
      </w:r>
      <w:r>
        <w:rPr>
          <w:b/>
          <w:color w:val="000000"/>
        </w:rPr>
        <w:t>Агентово време</w:t>
      </w:r>
    </w:p>
    <w:p w:rsidR="001326E4" w:rsidRDefault="003C6AA1">
      <w:pPr>
        <w:spacing w:after="150"/>
      </w:pPr>
      <w:r>
        <w:rPr>
          <w:color w:val="000000"/>
        </w:rPr>
        <w:t xml:space="preserve">Било који износ платив Агенту према Клаузули 14.3 (Рефундирање трошкова Агенту), Клаузули 16 (Трошкови и издаци), Клаузули 23.9 (Без обавезе надзора) и Клаузули 23.11 (Рефундирање </w:t>
      </w:r>
      <w:r>
        <w:rPr>
          <w:color w:val="000000"/>
        </w:rPr>
        <w:t>трошкова Зајмодавца према Агенту) обухватиће трошкове коришћења времена Агента или других ресурса до износа од ЕУР 5.000 и биће обрачунато на основу разумне дневне тарифе или по сату о чему ће Агент обавестити Зајмопримца и Зајмодавце, и то је поврх било к</w:t>
      </w:r>
      <w:r>
        <w:rPr>
          <w:color w:val="000000"/>
        </w:rPr>
        <w:t>оје накнаде која је плаћена или платива Агенту према Клаузули 11 (Накнаде).</w:t>
      </w:r>
    </w:p>
    <w:p w:rsidR="001326E4" w:rsidRDefault="003C6AA1">
      <w:pPr>
        <w:spacing w:after="150"/>
      </w:pPr>
      <w:r>
        <w:rPr>
          <w:color w:val="000000"/>
        </w:rPr>
        <w:t xml:space="preserve">23.18 </w:t>
      </w:r>
      <w:r>
        <w:rPr>
          <w:b/>
          <w:color w:val="000000"/>
        </w:rPr>
        <w:t>Одбитак од износа плативих од стране Агента</w:t>
      </w:r>
    </w:p>
    <w:p w:rsidR="001326E4" w:rsidRDefault="003C6AA1">
      <w:pPr>
        <w:spacing w:after="150"/>
      </w:pPr>
      <w:r>
        <w:rPr>
          <w:color w:val="000000"/>
        </w:rPr>
        <w:t>Уколико било која Страна дугује неки износ Агенту по основу Финансијских докумената, Агент може, пошто да обавештење тој Страни, о</w:t>
      </w:r>
      <w:r>
        <w:rPr>
          <w:color w:val="000000"/>
        </w:rPr>
        <w:t>дузети суму која не премашује то дуговање од било ког плаћања према тој Страни које би Агент иначе био обавезан да изврши по основу Финансијских докумената или МИГА Гаранцијом и искористи такву суму за или према накнади износа који се дугује. У погледу Фин</w:t>
      </w:r>
      <w:r>
        <w:rPr>
          <w:color w:val="000000"/>
        </w:rPr>
        <w:t>ансијских докумената или МИГА Гаранцијом, сматраће се као да је та страна примила сваки износ одузет на тај начин.</w:t>
      </w:r>
    </w:p>
    <w:p w:rsidR="001326E4" w:rsidRDefault="003C6AA1">
      <w:pPr>
        <w:spacing w:after="150"/>
      </w:pPr>
      <w:r>
        <w:rPr>
          <w:color w:val="000000"/>
        </w:rPr>
        <w:t xml:space="preserve">23.19 </w:t>
      </w:r>
      <w:r>
        <w:rPr>
          <w:b/>
          <w:color w:val="000000"/>
        </w:rPr>
        <w:t>Грешком плаћени износи</w:t>
      </w:r>
    </w:p>
    <w:p w:rsidR="001326E4" w:rsidRDefault="003C6AA1">
      <w:pPr>
        <w:spacing w:after="150"/>
      </w:pPr>
      <w:r>
        <w:rPr>
          <w:color w:val="000000"/>
        </w:rPr>
        <w:t>(а) Ако Агент плати неки износ другој Страни и Агент обавести ту Страну да је таква уплата била погрешна уплата,</w:t>
      </w:r>
      <w:r>
        <w:rPr>
          <w:color w:val="000000"/>
        </w:rPr>
        <w:t xml:space="preserve"> онда ће Страна којој је тај износ платио Агент на захтев вратити исти Агенту.</w:t>
      </w:r>
    </w:p>
    <w:p w:rsidR="001326E4" w:rsidRDefault="003C6AA1">
      <w:pPr>
        <w:spacing w:after="150"/>
      </w:pPr>
      <w:r>
        <w:rPr>
          <w:color w:val="000000"/>
        </w:rPr>
        <w:t>(б) Ни:</w:t>
      </w:r>
    </w:p>
    <w:p w:rsidR="001326E4" w:rsidRDefault="003C6AA1">
      <w:pPr>
        <w:spacing w:after="150"/>
      </w:pPr>
      <w:r>
        <w:rPr>
          <w:color w:val="000000"/>
        </w:rPr>
        <w:t>(i) обавезе било које Стране према Агенту; нити</w:t>
      </w:r>
    </w:p>
    <w:p w:rsidR="001326E4" w:rsidRDefault="003C6AA1">
      <w:pPr>
        <w:spacing w:after="150"/>
      </w:pPr>
      <w:r>
        <w:rPr>
          <w:color w:val="000000"/>
        </w:rPr>
        <w:t>(ii) правна средства Агента, (без обзира да ли проистичу из ове клаузуле 23.19 или на неки други начин) која се односе на</w:t>
      </w:r>
      <w:r>
        <w:rPr>
          <w:color w:val="000000"/>
        </w:rPr>
        <w:t xml:space="preserve"> Погрешну уплату неће бити под утицајем од стране било ког чина, пропуста, питања или ствари која би, осим овог става (б), могла умањити, ослободити или створити предубеђење било коју тавку обавезу или правно средство (без обзира да су Агент или било која </w:t>
      </w:r>
      <w:r>
        <w:rPr>
          <w:color w:val="000000"/>
        </w:rPr>
        <w:t>друга Страна били упознати са тиме).</w:t>
      </w:r>
    </w:p>
    <w:p w:rsidR="001326E4" w:rsidRDefault="003C6AA1">
      <w:pPr>
        <w:spacing w:after="150"/>
      </w:pPr>
      <w:r>
        <w:rPr>
          <w:color w:val="000000"/>
        </w:rPr>
        <w:t>(ц) Сва плаћања која Страна треба да изврши ка Агенту (било да су извршена у складу са овом клаузулом 23.19 или на неки други начин) а која се односе на Погрешну уплату, биће обрачуната и извршена без (слободна и без ик</w:t>
      </w:r>
      <w:r>
        <w:rPr>
          <w:color w:val="000000"/>
        </w:rPr>
        <w:t>аквих одбитака) поравнања или противпотраживања.</w:t>
      </w:r>
    </w:p>
    <w:p w:rsidR="001326E4" w:rsidRDefault="003C6AA1">
      <w:pPr>
        <w:spacing w:after="150"/>
      </w:pPr>
      <w:r>
        <w:rPr>
          <w:color w:val="000000"/>
        </w:rPr>
        <w:t>(д) У овом уговору, „</w:t>
      </w:r>
      <w:r>
        <w:rPr>
          <w:b/>
          <w:color w:val="000000"/>
        </w:rPr>
        <w:t>Погрешна уплата</w:t>
      </w:r>
      <w:r>
        <w:rPr>
          <w:color w:val="000000"/>
        </w:rPr>
        <w:t>” означава плаћање износа од стране Агента другој Страни, а за које Агент (по сопственом нахођењу) утврди да је извршено грешком.</w:t>
      </w:r>
    </w:p>
    <w:p w:rsidR="001326E4" w:rsidRDefault="003C6AA1">
      <w:pPr>
        <w:spacing w:after="150"/>
      </w:pPr>
      <w:r>
        <w:rPr>
          <w:color w:val="000000"/>
        </w:rPr>
        <w:t xml:space="preserve">23.20 </w:t>
      </w:r>
      <w:r>
        <w:rPr>
          <w:b/>
          <w:color w:val="000000"/>
        </w:rPr>
        <w:t>Преглед докумената</w:t>
      </w:r>
    </w:p>
    <w:p w:rsidR="001326E4" w:rsidRDefault="003C6AA1">
      <w:pPr>
        <w:spacing w:after="150"/>
      </w:pPr>
      <w:r>
        <w:rPr>
          <w:color w:val="000000"/>
        </w:rPr>
        <w:t>не доводећи у пи</w:t>
      </w:r>
      <w:r>
        <w:rPr>
          <w:color w:val="000000"/>
        </w:rPr>
        <w:t>тање обавезе агента по основу МИГА гаранције:</w:t>
      </w:r>
    </w:p>
    <w:p w:rsidR="001326E4" w:rsidRDefault="003C6AA1">
      <w:pPr>
        <w:spacing w:after="150"/>
      </w:pPr>
      <w:r>
        <w:rPr>
          <w:color w:val="000000"/>
        </w:rPr>
        <w:lastRenderedPageBreak/>
        <w:t>(а) одговорност агента за преглед било ког захтева за коришћење средстава, потребног документа или било ког другог документа који је примио у вези са било којим захтевом за коришћење средстава или потребног док</w:t>
      </w:r>
      <w:r>
        <w:rPr>
          <w:color w:val="000000"/>
        </w:rPr>
        <w:t>умента биће ограничена на утврђивање да је такав документ у основи (или, уколико било који такав документ није издат само на енглеском језику, његов превод на енглески језик или његова верзија која се појављује у основи) у складу са његовим описом;</w:t>
      </w:r>
    </w:p>
    <w:p w:rsidR="001326E4" w:rsidRDefault="003C6AA1">
      <w:pPr>
        <w:spacing w:after="150"/>
      </w:pPr>
      <w:r>
        <w:rPr>
          <w:color w:val="000000"/>
        </w:rPr>
        <w:t>(б) ниј</w:t>
      </w:r>
      <w:r>
        <w:rPr>
          <w:color w:val="000000"/>
        </w:rPr>
        <w:t xml:space="preserve">една страна кредитног аранжмана неће бити у обавези да се распитује, нити ће бити одговорна за валидност, истинитост или аутентичност било ког захтева за коришћење средстава, потребног документа или било ког другог документа који је примила у вези са било </w:t>
      </w:r>
      <w:r>
        <w:rPr>
          <w:color w:val="000000"/>
        </w:rPr>
        <w:t>којим захтевом за коришћење средстава или потребним документом, нити за било коју од изјава наведених у њима;</w:t>
      </w:r>
    </w:p>
    <w:p w:rsidR="001326E4" w:rsidRDefault="003C6AA1">
      <w:pPr>
        <w:spacing w:after="150"/>
      </w:pPr>
      <w:r>
        <w:rPr>
          <w:color w:val="000000"/>
        </w:rPr>
        <w:t xml:space="preserve">(ц) свака страна кредитног аранжмана може рачунати на тачност било које изјаве садржане у захтеву за коришћење средстава, потребном документу или </w:t>
      </w:r>
      <w:r>
        <w:rPr>
          <w:color w:val="000000"/>
        </w:rPr>
        <w:t>било ком другом документу примљеном у вези са било којим захтевом за коришћење средстава или потребним документом; и</w:t>
      </w:r>
    </w:p>
    <w:p w:rsidR="001326E4" w:rsidRDefault="003C6AA1">
      <w:pPr>
        <w:spacing w:after="150"/>
      </w:pPr>
      <w:r>
        <w:rPr>
          <w:color w:val="000000"/>
        </w:rPr>
        <w:t>(д) ниједна страна кредитног аранжмана неће бити одговорна за било који застој у давању било ког зајма, који произилази из захтева МИГА или</w:t>
      </w:r>
      <w:r>
        <w:rPr>
          <w:color w:val="000000"/>
        </w:rPr>
        <w:t xml:space="preserve"> стране кредитног аранжмана о доказу или документацији, како би се уверили да ће МИГА гаранција бити применљива на тај зајам.</w:t>
      </w:r>
    </w:p>
    <w:p w:rsidR="001326E4" w:rsidRDefault="003C6AA1">
      <w:pPr>
        <w:spacing w:after="150"/>
      </w:pPr>
      <w:r>
        <w:rPr>
          <w:color w:val="000000"/>
        </w:rPr>
        <w:t xml:space="preserve">23.21 </w:t>
      </w:r>
      <w:r>
        <w:rPr>
          <w:b/>
          <w:color w:val="000000"/>
        </w:rPr>
        <w:t>МИГА гаранција</w:t>
      </w:r>
    </w:p>
    <w:p w:rsidR="001326E4" w:rsidRDefault="003C6AA1">
      <w:pPr>
        <w:spacing w:after="150"/>
      </w:pPr>
      <w:r>
        <w:rPr>
          <w:color w:val="000000"/>
        </w:rPr>
        <w:t>Сваки Зајмодавац потврђује релевантном Агенту да:</w:t>
      </w:r>
    </w:p>
    <w:p w:rsidR="001326E4" w:rsidRDefault="003C6AA1">
      <w:pPr>
        <w:spacing w:after="150"/>
      </w:pPr>
      <w:r>
        <w:rPr>
          <w:color w:val="000000"/>
        </w:rPr>
        <w:t>(а) да му је достављена копија МИГА гаранције и да је изврш</w:t>
      </w:r>
      <w:r>
        <w:rPr>
          <w:color w:val="000000"/>
        </w:rPr>
        <w:t>ио (и наставиће да врши) сопствену независну истрагу и процену МИГА гаранције;</w:t>
      </w:r>
    </w:p>
    <w:p w:rsidR="001326E4" w:rsidRDefault="003C6AA1">
      <w:pPr>
        <w:spacing w:after="150"/>
      </w:pPr>
      <w:r>
        <w:rPr>
          <w:color w:val="000000"/>
        </w:rPr>
        <w:t>(б) Агент је закључио или ће закњучити МИГА гаранцију у име Зајмодаваца (и ратификује прихватање МИГА гаранције коју је Агент већ прихватио у своје име);</w:t>
      </w:r>
    </w:p>
    <w:p w:rsidR="001326E4" w:rsidRDefault="003C6AA1">
      <w:pPr>
        <w:spacing w:after="150"/>
      </w:pPr>
      <w:r>
        <w:rPr>
          <w:color w:val="000000"/>
        </w:rPr>
        <w:t xml:space="preserve">(ц) Агенту и МИГА-и су </w:t>
      </w:r>
      <w:r>
        <w:rPr>
          <w:color w:val="000000"/>
        </w:rPr>
        <w:t>достављене све информације које је од њега тражио Агент како би Агент могао да уђе у МИГА гаранцију;</w:t>
      </w:r>
    </w:p>
    <w:p w:rsidR="001326E4" w:rsidRDefault="003C6AA1">
      <w:pPr>
        <w:spacing w:after="150"/>
      </w:pPr>
      <w:r>
        <w:rPr>
          <w:color w:val="000000"/>
        </w:rPr>
        <w:t>(д) све информације које даје Агенту у вези са МИГА гаранцијом су тачне, потпуне и ажурне и не обмањују;</w:t>
      </w:r>
    </w:p>
    <w:p w:rsidR="001326E4" w:rsidRDefault="003C6AA1">
      <w:pPr>
        <w:spacing w:after="150"/>
      </w:pPr>
      <w:r>
        <w:rPr>
          <w:color w:val="000000"/>
        </w:rPr>
        <w:t xml:space="preserve">(е) све изјаве и гаранције дате или које ће Агент </w:t>
      </w:r>
      <w:r>
        <w:rPr>
          <w:color w:val="000000"/>
        </w:rPr>
        <w:t>(у његово име) дати МИГА-и у МИГА гаранцији су биле или ће бити истините у свим материјалним аспектима на дан када су такве изјаве или гаранције дате, у мери у којој Зајмодавац је свестан; и</w:t>
      </w:r>
    </w:p>
    <w:p w:rsidR="001326E4" w:rsidRDefault="003C6AA1">
      <w:pPr>
        <w:spacing w:after="150"/>
      </w:pPr>
      <w:r>
        <w:rPr>
          <w:color w:val="000000"/>
        </w:rPr>
        <w:t>(ф) свака комуникација између њега и МИГА-е у вези са МИГА гаранц</w:t>
      </w:r>
      <w:r>
        <w:rPr>
          <w:color w:val="000000"/>
        </w:rPr>
        <w:t>ијом или било којим финансијским документом биће обављена преко Агента.</w:t>
      </w:r>
    </w:p>
    <w:p w:rsidR="001326E4" w:rsidRDefault="003C6AA1">
      <w:pPr>
        <w:spacing w:after="150"/>
      </w:pPr>
      <w:r>
        <w:rPr>
          <w:color w:val="000000"/>
        </w:rPr>
        <w:t xml:space="preserve">24. </w:t>
      </w:r>
      <w:r>
        <w:rPr>
          <w:b/>
          <w:color w:val="000000"/>
        </w:rPr>
        <w:t>ПОСЛОВАЊЕ СТРАНА КРЕДИТНОГ АРАНЖМАНА</w:t>
      </w:r>
    </w:p>
    <w:p w:rsidR="001326E4" w:rsidRDefault="003C6AA1">
      <w:pPr>
        <w:spacing w:after="150"/>
      </w:pPr>
      <w:r>
        <w:rPr>
          <w:color w:val="000000"/>
        </w:rPr>
        <w:lastRenderedPageBreak/>
        <w:t>Ниједна одредба овог Уговора неће:</w:t>
      </w:r>
    </w:p>
    <w:p w:rsidR="001326E4" w:rsidRDefault="003C6AA1">
      <w:pPr>
        <w:spacing w:after="150"/>
      </w:pPr>
      <w:r>
        <w:rPr>
          <w:color w:val="000000"/>
        </w:rPr>
        <w:t>(а) утицати на право било које Стране кредитног аранжмана да уреди своје пословање (у погледу Пореза или ост</w:t>
      </w:r>
      <w:r>
        <w:rPr>
          <w:color w:val="000000"/>
        </w:rPr>
        <w:t>алог) на било који начин који сматра примереним;</w:t>
      </w:r>
    </w:p>
    <w:p w:rsidR="001326E4" w:rsidRDefault="003C6AA1">
      <w:pPr>
        <w:spacing w:after="150"/>
      </w:pPr>
      <w:r>
        <w:rPr>
          <w:color w:val="000000"/>
        </w:rPr>
        <w:t>(б) обавезати било коју Страну кредитног аранжмана да преиспита или захтева било који кредит, олакшицу, опраштање дуга или отплату на које може имати право или преиспита обим, редослед или врсту било ког зах</w:t>
      </w:r>
      <w:r>
        <w:rPr>
          <w:color w:val="000000"/>
        </w:rPr>
        <w:t>тева; или</w:t>
      </w:r>
    </w:p>
    <w:p w:rsidR="001326E4" w:rsidRDefault="003C6AA1">
      <w:pPr>
        <w:spacing w:after="150"/>
      </w:pPr>
      <w:r>
        <w:rPr>
          <w:color w:val="000000"/>
        </w:rPr>
        <w:t>(ц) обавезати било коју Страну кредитног аранжмана да обелодани било коју информацију која се тиче њеног пословања (пореског или другог) или било којих обрачуна који се односе на Порезе.</w:t>
      </w:r>
    </w:p>
    <w:p w:rsidR="001326E4" w:rsidRDefault="003C6AA1">
      <w:pPr>
        <w:spacing w:after="150"/>
      </w:pPr>
      <w:r>
        <w:rPr>
          <w:color w:val="000000"/>
        </w:rPr>
        <w:t xml:space="preserve">25. </w:t>
      </w:r>
      <w:r>
        <w:rPr>
          <w:b/>
          <w:color w:val="000000"/>
        </w:rPr>
        <w:t>ПРЕРАСПОДЕЛА МЕЂУ СТРАНАМА КРЕДИТНОГ АРАНЖМАНА</w:t>
      </w:r>
    </w:p>
    <w:p w:rsidR="001326E4" w:rsidRDefault="003C6AA1">
      <w:pPr>
        <w:spacing w:after="150"/>
      </w:pPr>
      <w:r>
        <w:rPr>
          <w:color w:val="000000"/>
        </w:rPr>
        <w:t xml:space="preserve">25.1 </w:t>
      </w:r>
      <w:r>
        <w:rPr>
          <w:b/>
          <w:color w:val="000000"/>
        </w:rPr>
        <w:t>Плаћања Странама кредитног аранжмана</w:t>
      </w:r>
    </w:p>
    <w:p w:rsidR="001326E4" w:rsidRDefault="003C6AA1">
      <w:pPr>
        <w:spacing w:after="150"/>
      </w:pPr>
      <w:r>
        <w:rPr>
          <w:color w:val="000000"/>
        </w:rPr>
        <w:t>Ако Страна кредитног аранжмана („</w:t>
      </w:r>
      <w:r>
        <w:rPr>
          <w:b/>
          <w:color w:val="000000"/>
        </w:rPr>
        <w:t>Наплаћена Страна кредитног аранжмана</w:t>
      </w:r>
      <w:r>
        <w:rPr>
          <w:color w:val="000000"/>
        </w:rPr>
        <w:t>”) прими или наплати било који износ од Зајмопримца у складу са Клаузулом 25.6 (</w:t>
      </w:r>
      <w:r>
        <w:rPr>
          <w:i/>
          <w:color w:val="000000"/>
        </w:rPr>
        <w:t>Механизам плаћања</w:t>
      </w:r>
      <w:r>
        <w:rPr>
          <w:color w:val="000000"/>
        </w:rPr>
        <w:t>) („</w:t>
      </w:r>
      <w:r>
        <w:rPr>
          <w:b/>
          <w:color w:val="000000"/>
        </w:rPr>
        <w:t>Наплаћени износ</w:t>
      </w:r>
      <w:r>
        <w:rPr>
          <w:color w:val="000000"/>
        </w:rPr>
        <w:t xml:space="preserve">”) и распореди тај износ на </w:t>
      </w:r>
      <w:r>
        <w:rPr>
          <w:color w:val="000000"/>
        </w:rPr>
        <w:t>плаћање доспело по основу Финансијских докумената, тада ће:</w:t>
      </w:r>
    </w:p>
    <w:p w:rsidR="001326E4" w:rsidRDefault="003C6AA1">
      <w:pPr>
        <w:spacing w:after="150"/>
      </w:pPr>
      <w:r>
        <w:rPr>
          <w:color w:val="000000"/>
        </w:rPr>
        <w:t>(а) Наплаћена Страна кредитног аранжмана у року од три (3) Радна дана обавестити Агента о детаљима пријема те наплате;</w:t>
      </w:r>
    </w:p>
    <w:p w:rsidR="001326E4" w:rsidRDefault="003C6AA1">
      <w:pPr>
        <w:spacing w:after="150"/>
      </w:pPr>
      <w:r>
        <w:rPr>
          <w:color w:val="000000"/>
        </w:rPr>
        <w:t>(б) Агент утврдити да ли примање или наплата Наплаћене Стране кредитног аранж</w:t>
      </w:r>
      <w:r>
        <w:rPr>
          <w:color w:val="000000"/>
        </w:rPr>
        <w:t>мана прелази износ који би Страни кредитног аранжмана био плаћен да је примање или наплата извршена или спроведена од стране Агента или распоређена у складу са Клаузулом 25.6 (</w:t>
      </w:r>
      <w:r>
        <w:rPr>
          <w:i/>
          <w:color w:val="000000"/>
        </w:rPr>
        <w:t>Механизам плаћања</w:t>
      </w:r>
      <w:r>
        <w:rPr>
          <w:color w:val="000000"/>
        </w:rPr>
        <w:t>), не узимајући у обзир било какав износ Пореза који би био обр</w:t>
      </w:r>
      <w:r>
        <w:rPr>
          <w:color w:val="000000"/>
        </w:rPr>
        <w:t>ачунат Агенту у вези са примањем, наплатом или расподелом; и</w:t>
      </w:r>
    </w:p>
    <w:p w:rsidR="001326E4" w:rsidRDefault="003C6AA1">
      <w:pPr>
        <w:spacing w:after="150"/>
      </w:pPr>
      <w:r>
        <w:rPr>
          <w:color w:val="000000"/>
        </w:rPr>
        <w:t>(ц) Наплаћена Страна кредитног аранжмана ће у року од три (3) Радна дана од захтева Агента платити Агенту износ („</w:t>
      </w:r>
      <w:r>
        <w:rPr>
          <w:b/>
          <w:color w:val="000000"/>
        </w:rPr>
        <w:t>Заједничко плаћање</w:t>
      </w:r>
      <w:r>
        <w:rPr>
          <w:color w:val="000000"/>
        </w:rPr>
        <w:t>”) једнак том примитку или умањен за било који износ за који Аг</w:t>
      </w:r>
      <w:r>
        <w:rPr>
          <w:color w:val="000000"/>
        </w:rPr>
        <w:t>ент утврди да може бити задржан од Наплаћене Стране кредитног аранжмана као њен удео у било ком плаћању које се врши у складу са Клаузулом 26.7 (</w:t>
      </w:r>
      <w:r>
        <w:rPr>
          <w:i/>
          <w:color w:val="000000"/>
        </w:rPr>
        <w:t>Делимична плаћања</w:t>
      </w:r>
      <w:r>
        <w:rPr>
          <w:color w:val="000000"/>
        </w:rPr>
        <w:t>).</w:t>
      </w:r>
    </w:p>
    <w:p w:rsidR="001326E4" w:rsidRDefault="003C6AA1">
      <w:pPr>
        <w:spacing w:after="150"/>
      </w:pPr>
      <w:r>
        <w:rPr>
          <w:color w:val="000000"/>
        </w:rPr>
        <w:t xml:space="preserve">25.2 </w:t>
      </w:r>
      <w:r>
        <w:rPr>
          <w:b/>
          <w:color w:val="000000"/>
        </w:rPr>
        <w:t>Прерасподела плаћања</w:t>
      </w:r>
    </w:p>
    <w:p w:rsidR="001326E4" w:rsidRDefault="003C6AA1">
      <w:pPr>
        <w:spacing w:after="150"/>
      </w:pPr>
      <w:r>
        <w:rPr>
          <w:color w:val="000000"/>
        </w:rPr>
        <w:t>Агент ће третирати Заједничко плаћање као да је извршено од стран</w:t>
      </w:r>
      <w:r>
        <w:rPr>
          <w:color w:val="000000"/>
        </w:rPr>
        <w:t>е Зајмопримца и расподелиће га Странама кредитног аранжмана (осим Наплаћеној Страни кредитног аранжмана) („</w:t>
      </w:r>
      <w:r>
        <w:rPr>
          <w:b/>
          <w:color w:val="000000"/>
        </w:rPr>
        <w:t>Заједничко плаћање</w:t>
      </w:r>
      <w:r>
        <w:rPr>
          <w:color w:val="000000"/>
        </w:rPr>
        <w:t>”) у складу са Клаузулом 26.7 (</w:t>
      </w:r>
      <w:r>
        <w:rPr>
          <w:i/>
          <w:color w:val="000000"/>
        </w:rPr>
        <w:t>Делимична плаћања</w:t>
      </w:r>
      <w:r>
        <w:rPr>
          <w:color w:val="000000"/>
        </w:rPr>
        <w:t>) према обавезама Зајмопримца.</w:t>
      </w:r>
    </w:p>
    <w:p w:rsidR="001326E4" w:rsidRDefault="003C6AA1">
      <w:pPr>
        <w:spacing w:after="150"/>
      </w:pPr>
      <w:r>
        <w:rPr>
          <w:color w:val="000000"/>
        </w:rPr>
        <w:t xml:space="preserve">25.3 </w:t>
      </w:r>
      <w:r>
        <w:rPr>
          <w:b/>
          <w:color w:val="000000"/>
        </w:rPr>
        <w:t>Права Наплаћене Стране кредитног аранжмана</w:t>
      </w:r>
    </w:p>
    <w:p w:rsidR="001326E4" w:rsidRDefault="003C6AA1">
      <w:pPr>
        <w:spacing w:after="150"/>
      </w:pPr>
      <w:r>
        <w:rPr>
          <w:color w:val="000000"/>
        </w:rPr>
        <w:lastRenderedPageBreak/>
        <w:t>Пошт</w:t>
      </w:r>
      <w:r>
        <w:rPr>
          <w:color w:val="000000"/>
        </w:rPr>
        <w:t>о Агент по Клаузули 25.2 (</w:t>
      </w:r>
      <w:r>
        <w:rPr>
          <w:i/>
          <w:color w:val="000000"/>
        </w:rPr>
        <w:t>Прерасподела плаћања</w:t>
      </w:r>
      <w:r>
        <w:rPr>
          <w:color w:val="000000"/>
        </w:rPr>
        <w:t xml:space="preserve">) прерасподели плаћање које је Зајмопримац извршио према Наплаћеној Страни кредитног аранжмана у међусобном односу Зајмопримца и Наплаћене Стране кредитног аранжмана, сматраће се да Зајмопримац није платио део </w:t>
      </w:r>
      <w:r>
        <w:rPr>
          <w:color w:val="000000"/>
        </w:rPr>
        <w:t>Наплаћеног износа који је једнак Заједничком плаћању.</w:t>
      </w:r>
    </w:p>
    <w:p w:rsidR="001326E4" w:rsidRDefault="003C6AA1">
      <w:pPr>
        <w:spacing w:after="150"/>
      </w:pPr>
      <w:r>
        <w:rPr>
          <w:color w:val="000000"/>
        </w:rPr>
        <w:t xml:space="preserve">25.4 </w:t>
      </w:r>
      <w:r>
        <w:rPr>
          <w:b/>
          <w:color w:val="000000"/>
        </w:rPr>
        <w:t>Преиначење прерасподеле</w:t>
      </w:r>
    </w:p>
    <w:p w:rsidR="001326E4" w:rsidRDefault="003C6AA1">
      <w:pPr>
        <w:spacing w:after="150"/>
      </w:pPr>
      <w:r>
        <w:rPr>
          <w:color w:val="000000"/>
        </w:rPr>
        <w:t>Ако било који део Заједничког плаћања као примања или повраћаја од стране Наплаћене Стране кредитног аранжмана иста постане обавезна да га врати, па то и изврши, тада ће:</w:t>
      </w:r>
    </w:p>
    <w:p w:rsidR="001326E4" w:rsidRDefault="003C6AA1">
      <w:pPr>
        <w:spacing w:after="150"/>
      </w:pPr>
      <w:r>
        <w:rPr>
          <w:color w:val="000000"/>
        </w:rPr>
        <w:t>(а</w:t>
      </w:r>
      <w:r>
        <w:rPr>
          <w:color w:val="000000"/>
        </w:rPr>
        <w:t>) свака Страна кредитног аранжмана која је учествовала у прерасподели, по пријему Агентовог захтева, платиће Агенту за рачун Наплаћене Стране кредитног аранжмана износ који је једнак одговарајућем учешћу у Заједничком плаћању (заједно са износом који је не</w:t>
      </w:r>
      <w:r>
        <w:rPr>
          <w:color w:val="000000"/>
        </w:rPr>
        <w:t>опходан да се рефундира Наплаћена Страна кредитног аранжмана за свој сразмерни удео у било ком износу камате на Заједничко плаћање који је она обавезна да плати) („</w:t>
      </w:r>
      <w:r>
        <w:rPr>
          <w:b/>
          <w:color w:val="000000"/>
        </w:rPr>
        <w:t>Редистрибуирани износ</w:t>
      </w:r>
      <w:r>
        <w:rPr>
          <w:color w:val="000000"/>
        </w:rPr>
        <w:t>”); и</w:t>
      </w:r>
    </w:p>
    <w:p w:rsidR="001326E4" w:rsidRDefault="003C6AA1">
      <w:pPr>
        <w:spacing w:after="150"/>
      </w:pPr>
      <w:r>
        <w:rPr>
          <w:color w:val="000000"/>
        </w:rPr>
        <w:t>(б) у међусобном односу Зајмопримца и сваке Стране која учествује</w:t>
      </w:r>
      <w:r>
        <w:rPr>
          <w:color w:val="000000"/>
        </w:rPr>
        <w:t xml:space="preserve"> у расподели, сматраће се као да Зајмопримац није платио износ једнак одговарајућем Редистрибуираном износу.</w:t>
      </w:r>
    </w:p>
    <w:p w:rsidR="001326E4" w:rsidRDefault="003C6AA1">
      <w:pPr>
        <w:spacing w:after="150"/>
      </w:pPr>
      <w:r>
        <w:rPr>
          <w:color w:val="000000"/>
        </w:rPr>
        <w:t xml:space="preserve">25.5 </w:t>
      </w:r>
      <w:r>
        <w:rPr>
          <w:b/>
          <w:color w:val="000000"/>
        </w:rPr>
        <w:t>Изузеци</w:t>
      </w:r>
    </w:p>
    <w:p w:rsidR="001326E4" w:rsidRDefault="003C6AA1">
      <w:pPr>
        <w:spacing w:after="150"/>
      </w:pPr>
      <w:r>
        <w:rPr>
          <w:color w:val="000000"/>
        </w:rPr>
        <w:t>(а) Ова Клаузула 25 неће се примењивати у оној мери у којој Наплаћена Страна кредитног аранжмана не би, по извршењу било ког плаћања у</w:t>
      </w:r>
      <w:r>
        <w:rPr>
          <w:color w:val="000000"/>
        </w:rPr>
        <w:t xml:space="preserve"> складу са овом Клаузулом, имала валидно и извршиво потраживање у односу на Зајмопримца.</w:t>
      </w:r>
    </w:p>
    <w:p w:rsidR="001326E4" w:rsidRDefault="003C6AA1">
      <w:pPr>
        <w:spacing w:after="150"/>
      </w:pPr>
      <w:r>
        <w:rPr>
          <w:color w:val="000000"/>
        </w:rPr>
        <w:t>(б) Наплаћена Страна кредитног аранжмана није обавезна да са било којом другом Страном кредитног аранжмана расподели било који износ који прими или наплати по основу с</w:t>
      </w:r>
      <w:r>
        <w:rPr>
          <w:color w:val="000000"/>
        </w:rPr>
        <w:t>удског или арбитражног поступка, ако:</w:t>
      </w:r>
    </w:p>
    <w:p w:rsidR="001326E4" w:rsidRDefault="003C6AA1">
      <w:pPr>
        <w:spacing w:after="150"/>
      </w:pPr>
      <w:r>
        <w:rPr>
          <w:color w:val="000000"/>
        </w:rPr>
        <w:t>(i) је обавестила другу Страну кредитног аранжмана о правном или арбитражном поступку; и</w:t>
      </w:r>
    </w:p>
    <w:p w:rsidR="001326E4" w:rsidRDefault="003C6AA1">
      <w:pPr>
        <w:spacing w:after="150"/>
      </w:pPr>
      <w:r>
        <w:rPr>
          <w:color w:val="000000"/>
        </w:rPr>
        <w:t>(ii) је та друга Страна кредитног аранжмана имала прилику да учествује у том правном или арбитражном поступку али није тако учини</w:t>
      </w:r>
      <w:r>
        <w:rPr>
          <w:color w:val="000000"/>
        </w:rPr>
        <w:t>ла након што је то постало разумно изводљиво по пријему обавештења, а није покренула одвојени правни или арбитражни поступак.</w:t>
      </w:r>
    </w:p>
    <w:p w:rsidR="001326E4" w:rsidRDefault="003C6AA1">
      <w:pPr>
        <w:spacing w:after="150"/>
      </w:pPr>
      <w:r>
        <w:rPr>
          <w:color w:val="000000"/>
        </w:rPr>
        <w:t xml:space="preserve">25.6 </w:t>
      </w:r>
      <w:r>
        <w:rPr>
          <w:b/>
          <w:color w:val="000000"/>
        </w:rPr>
        <w:t>МИГА</w:t>
      </w:r>
    </w:p>
    <w:p w:rsidR="001326E4" w:rsidRDefault="003C6AA1">
      <w:pPr>
        <w:spacing w:after="150"/>
      </w:pPr>
      <w:r>
        <w:rPr>
          <w:color w:val="000000"/>
        </w:rPr>
        <w:t>МИГА ће бити изузета од ове клаузуле 25.6 и свих других одредби овог Уговора у вези са прерасподелом наплаћених износа.</w:t>
      </w:r>
    </w:p>
    <w:p w:rsidR="001326E4" w:rsidRDefault="003C6AA1">
      <w:pPr>
        <w:spacing w:after="150"/>
      </w:pPr>
      <w:r>
        <w:rPr>
          <w:color w:val="000000"/>
        </w:rPr>
        <w:t xml:space="preserve">26. </w:t>
      </w:r>
      <w:r>
        <w:rPr>
          <w:b/>
          <w:color w:val="000000"/>
        </w:rPr>
        <w:t>МЕХАНИЗМИ ПЛАЋАЊА</w:t>
      </w:r>
    </w:p>
    <w:p w:rsidR="001326E4" w:rsidRDefault="003C6AA1">
      <w:pPr>
        <w:spacing w:after="150"/>
      </w:pPr>
      <w:r>
        <w:rPr>
          <w:color w:val="000000"/>
        </w:rPr>
        <w:t xml:space="preserve">26.1 </w:t>
      </w:r>
      <w:r>
        <w:rPr>
          <w:b/>
          <w:color w:val="000000"/>
        </w:rPr>
        <w:t>Плаћање Агенту</w:t>
      </w:r>
    </w:p>
    <w:p w:rsidR="001326E4" w:rsidRDefault="003C6AA1">
      <w:pPr>
        <w:spacing w:after="150"/>
      </w:pPr>
      <w:r>
        <w:rPr>
          <w:color w:val="000000"/>
        </w:rPr>
        <w:lastRenderedPageBreak/>
        <w:t>(а) На сваки датум када је Зајмопримац или Зајмодавац обавезан да изврши плаћање по Финансијском документу, Зајмопримац или Зајмодавац ће исто ставити на располагање Агенту (осим ако није другачије назначено у Фина</w:t>
      </w:r>
      <w:r>
        <w:rPr>
          <w:color w:val="000000"/>
        </w:rPr>
        <w:t>нсијском документу) у вредности на датум доспећа у оно време и у оним средствима за које Агент утврди да су уобичајени у моменту измирења трансакције у релевантној валути у месту плаћања.</w:t>
      </w:r>
    </w:p>
    <w:p w:rsidR="001326E4" w:rsidRDefault="003C6AA1">
      <w:pPr>
        <w:spacing w:after="150"/>
      </w:pPr>
      <w:r>
        <w:rPr>
          <w:color w:val="000000"/>
        </w:rPr>
        <w:t xml:space="preserve">(б) Плаћање ће бити извршено на рачун у главном финансијском центру </w:t>
      </w:r>
      <w:r>
        <w:rPr>
          <w:color w:val="000000"/>
        </w:rPr>
        <w:t>у земљи те валуте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p>
    <w:p w:rsidR="001326E4" w:rsidRDefault="003C6AA1">
      <w:pPr>
        <w:spacing w:after="150"/>
      </w:pPr>
      <w:r>
        <w:rPr>
          <w:color w:val="000000"/>
        </w:rPr>
        <w:t xml:space="preserve">26.2 </w:t>
      </w:r>
      <w:r>
        <w:rPr>
          <w:b/>
          <w:color w:val="000000"/>
        </w:rPr>
        <w:t>Расподела од стране Агента</w:t>
      </w:r>
    </w:p>
    <w:p w:rsidR="001326E4" w:rsidRDefault="003C6AA1">
      <w:pPr>
        <w:spacing w:after="150"/>
      </w:pPr>
      <w:r>
        <w:rPr>
          <w:color w:val="000000"/>
        </w:rPr>
        <w:t>Свако плаћање које Агент прими по Документима o фин</w:t>
      </w:r>
      <w:r>
        <w:rPr>
          <w:color w:val="000000"/>
        </w:rPr>
        <w:t>ансирању или МИГА Гаранцијом за другу Страну Агент ће, у складу са Клаузулом 26.4 (</w:t>
      </w:r>
      <w:r>
        <w:rPr>
          <w:i/>
          <w:color w:val="000000"/>
        </w:rPr>
        <w:t>Расподела Зајмопримцу</w:t>
      </w:r>
      <w:r>
        <w:rPr>
          <w:color w:val="000000"/>
        </w:rPr>
        <w:t>) и Клаузулом 26.5 (</w:t>
      </w:r>
      <w:r>
        <w:rPr>
          <w:i/>
          <w:color w:val="000000"/>
        </w:rPr>
        <w:t>Повраћај плаћеног износа и плаћање унапред</w:t>
      </w:r>
      <w:r>
        <w:rPr>
          <w:color w:val="000000"/>
        </w:rPr>
        <w:t xml:space="preserve">) чим буде изводљиво по пријему, ставити на располагање Страни која је овлашћена да прими </w:t>
      </w:r>
      <w:r>
        <w:rPr>
          <w:color w:val="000000"/>
        </w:rPr>
        <w:t>плаћања у складу са овим Уговором (у случају Зајмодавца, за рачун његове Канцеларије кредитног аранжмана), у корист рачуна који та Страна назначи у обавештењу Агенту датом најкасније пет (5) Радних дана раније код банке коју Страна назначи у главном финанс</w:t>
      </w:r>
      <w:r>
        <w:rPr>
          <w:color w:val="000000"/>
        </w:rPr>
        <w:t>ијском центру у земљи те валуте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p>
    <w:p w:rsidR="001326E4" w:rsidRDefault="003C6AA1">
      <w:pPr>
        <w:spacing w:after="150"/>
      </w:pPr>
      <w:r>
        <w:rPr>
          <w:color w:val="000000"/>
        </w:rPr>
        <w:t xml:space="preserve">26.3 </w:t>
      </w:r>
      <w:r>
        <w:rPr>
          <w:b/>
          <w:color w:val="000000"/>
        </w:rPr>
        <w:t>Расподела Коришћења средстава</w:t>
      </w:r>
    </w:p>
    <w:p w:rsidR="001326E4" w:rsidRDefault="003C6AA1">
      <w:pPr>
        <w:spacing w:after="150"/>
      </w:pPr>
      <w:r>
        <w:rPr>
          <w:color w:val="000000"/>
        </w:rPr>
        <w:t>Зајмопримац неопозиво и безусловно</w:t>
      </w:r>
      <w:r>
        <w:rPr>
          <w:color w:val="000000"/>
        </w:rPr>
        <w:t xml:space="preserve"> овлашћује и упућује Агента да уплати средства било ког Кредита Зајмопримцу у складу са Захтевом за коришћење средстава упућеном Извођачу пројекта за директно плаћање трошкова Пројекта.</w:t>
      </w:r>
    </w:p>
    <w:p w:rsidR="001326E4" w:rsidRDefault="003C6AA1">
      <w:pPr>
        <w:spacing w:after="150"/>
      </w:pPr>
      <w:r>
        <w:rPr>
          <w:color w:val="000000"/>
        </w:rPr>
        <w:t xml:space="preserve">26.4 </w:t>
      </w:r>
      <w:r>
        <w:rPr>
          <w:b/>
          <w:color w:val="000000"/>
        </w:rPr>
        <w:t>Расподеле Зајмопримцу</w:t>
      </w:r>
    </w:p>
    <w:p w:rsidR="001326E4" w:rsidRDefault="003C6AA1">
      <w:pPr>
        <w:spacing w:after="150"/>
      </w:pPr>
      <w:r>
        <w:rPr>
          <w:color w:val="000000"/>
        </w:rPr>
        <w:t>Агент може (уз сагласност Зајмопримца или у</w:t>
      </w:r>
      <w:r>
        <w:rPr>
          <w:color w:val="000000"/>
        </w:rPr>
        <w:t xml:space="preserve"> складу са Клаузулом 27 (</w:t>
      </w:r>
      <w:r>
        <w:rPr>
          <w:i/>
          <w:color w:val="000000"/>
        </w:rPr>
        <w:t>Поравнање</w:t>
      </w:r>
      <w:r>
        <w:rPr>
          <w:color w:val="000000"/>
        </w:rPr>
        <w:t xml:space="preserve">), да примени било који износ који је примио за Зајмопримца у сврху плаћања (на датум и у валути и средствима пријема) било ког износа који Зајмопримац дугује по основу Финансијских докумената или за куповину или за сврху </w:t>
      </w:r>
      <w:r>
        <w:rPr>
          <w:color w:val="000000"/>
        </w:rPr>
        <w:t>куповине било ког износа у било којој валути која ће бити примењена на тај начин.</w:t>
      </w:r>
    </w:p>
    <w:p w:rsidR="001326E4" w:rsidRDefault="003C6AA1">
      <w:pPr>
        <w:spacing w:after="150"/>
      </w:pPr>
      <w:r>
        <w:rPr>
          <w:color w:val="000000"/>
        </w:rPr>
        <w:t xml:space="preserve">26.5 </w:t>
      </w:r>
      <w:r>
        <w:rPr>
          <w:b/>
          <w:color w:val="000000"/>
        </w:rPr>
        <w:t>Повраћај плаћеног износа и плаћање унапред</w:t>
      </w:r>
    </w:p>
    <w:p w:rsidR="001326E4" w:rsidRDefault="003C6AA1">
      <w:pPr>
        <w:spacing w:after="150"/>
      </w:pPr>
      <w:r>
        <w:rPr>
          <w:color w:val="000000"/>
        </w:rPr>
        <w:t>(а) Када неки износ треба да се плати Агенту по основу Финансијских докумената или МИГА Гаранцијом за неку другу Страну, Агент</w:t>
      </w:r>
      <w:r>
        <w:rPr>
          <w:color w:val="000000"/>
        </w:rPr>
        <w:t xml:space="preserve"> није дужан да плати тај износ тој другој Страни (или да закључи или изврши било какав повезани валутни уговор) док не буде у могућности да утврди са сигурношћу да је стварно и примио тај износ.</w:t>
      </w:r>
    </w:p>
    <w:p w:rsidR="001326E4" w:rsidRDefault="003C6AA1">
      <w:pPr>
        <w:spacing w:after="150"/>
      </w:pPr>
      <w:r>
        <w:rPr>
          <w:color w:val="000000"/>
        </w:rPr>
        <w:lastRenderedPageBreak/>
        <w:t xml:space="preserve">(б) Осим ако се примењује став (ц) у даљем тексту, ако Агент </w:t>
      </w:r>
      <w:r>
        <w:rPr>
          <w:color w:val="000000"/>
        </w:rPr>
        <w:t xml:space="preserve">плати износ другој Страни а докаже се да је то био случај када Агент није стварно примио тај износ, онда ће Страна којој је Агент тај износ (или средства добијена из било ког повезаног уговора о размени) платио на захтев рефундирати исти Агенту заједно са </w:t>
      </w:r>
      <w:r>
        <w:rPr>
          <w:color w:val="000000"/>
        </w:rPr>
        <w:t>каматом на тај износ од датума плаћања до датума пријема од Агента, према Агентовом обрачуну у који ће бити укључени његови трошкови новчаних средстава.</w:t>
      </w:r>
    </w:p>
    <w:p w:rsidR="001326E4" w:rsidRDefault="003C6AA1">
      <w:pPr>
        <w:spacing w:after="150"/>
      </w:pPr>
      <w:r>
        <w:rPr>
          <w:color w:val="000000"/>
        </w:rPr>
        <w:t>(ц) Уколико је агент спреман да стави на располагање средства на рачун Зајмопримца пре него што од Зајм</w:t>
      </w:r>
      <w:r>
        <w:rPr>
          <w:color w:val="000000"/>
        </w:rPr>
        <w:t>одаваца прими та средства, ако и у мери у којој Агент стави средства на располагање али потом не прими иста средства од Зајмопримца која је он уплатио Зајмопримцу:</w:t>
      </w:r>
    </w:p>
    <w:p w:rsidR="001326E4" w:rsidRDefault="003C6AA1">
      <w:pPr>
        <w:spacing w:after="150"/>
      </w:pPr>
      <w:r>
        <w:rPr>
          <w:color w:val="000000"/>
        </w:rPr>
        <w:t>(i) Зајмопримац ће на захтев рефундирати тај износ Агенту; и</w:t>
      </w:r>
    </w:p>
    <w:p w:rsidR="001326E4" w:rsidRDefault="003C6AA1">
      <w:pPr>
        <w:spacing w:after="150"/>
      </w:pPr>
      <w:r>
        <w:rPr>
          <w:color w:val="000000"/>
        </w:rPr>
        <w:t>(ii) Зајмодавац чија средства с</w:t>
      </w:r>
      <w:r>
        <w:rPr>
          <w:color w:val="000000"/>
        </w:rPr>
        <w:t xml:space="preserve">у требала да буду стављена на располагање или уколико је Зајмодавац пропустио то да уради, Зајмопримац ће на захтев исплатити дати износ Агенту (како је потврђено од стране Агента) чиме ће се Агент обештетити за све трошкове финансирања које је сносио као </w:t>
      </w:r>
      <w:r>
        <w:rPr>
          <w:color w:val="000000"/>
        </w:rPr>
        <w:t>резултат исплате дате суме пре пријема средства од стране Зајмодавца.</w:t>
      </w:r>
    </w:p>
    <w:p w:rsidR="001326E4" w:rsidRDefault="003C6AA1">
      <w:pPr>
        <w:spacing w:after="150"/>
      </w:pPr>
      <w:r>
        <w:rPr>
          <w:color w:val="000000"/>
        </w:rPr>
        <w:t>(д) Ако Агент плати износ другој Страни и Агент утврди по сопственом нахођењу да је тај износ плаћен грешком, онда Страна којој је Агент платио тај износ ће на захтев Агента вратити исти</w:t>
      </w:r>
      <w:r>
        <w:rPr>
          <w:color w:val="000000"/>
        </w:rPr>
        <w:t xml:space="preserve"> заједно са каматом на тај износ од датум плаћања до датума пријема од стране Агента, израчунат од стране Агента, на начин да изражава његове трошкове.</w:t>
      </w:r>
    </w:p>
    <w:p w:rsidR="001326E4" w:rsidRDefault="003C6AA1">
      <w:pPr>
        <w:spacing w:after="150"/>
      </w:pPr>
      <w:r>
        <w:rPr>
          <w:color w:val="000000"/>
        </w:rPr>
        <w:t xml:space="preserve">26.6 </w:t>
      </w:r>
      <w:r>
        <w:rPr>
          <w:b/>
          <w:color w:val="000000"/>
        </w:rPr>
        <w:t>Компромитовани Агент</w:t>
      </w:r>
    </w:p>
    <w:p w:rsidR="001326E4" w:rsidRDefault="003C6AA1">
      <w:pPr>
        <w:spacing w:after="150"/>
      </w:pPr>
      <w:r>
        <w:rPr>
          <w:color w:val="000000"/>
        </w:rPr>
        <w:t>(а) Ако у било ком тренутку Агент постане Компромитовани агент, Зајмопримац ил</w:t>
      </w:r>
      <w:r>
        <w:rPr>
          <w:color w:val="000000"/>
        </w:rPr>
        <w:t>и Зајмодавац који је дужан да изврши плаћање Агенту према Финансијским документима у складу са Клаузулом 26.1 (</w:t>
      </w:r>
      <w:r>
        <w:rPr>
          <w:i/>
          <w:color w:val="000000"/>
        </w:rPr>
        <w:t>Плаћање Агенту</w:t>
      </w:r>
      <w:r>
        <w:rPr>
          <w:color w:val="000000"/>
        </w:rPr>
        <w:t>) може уместо тога платити директно траженом примаоцу (примаоцима).</w:t>
      </w:r>
    </w:p>
    <w:p w:rsidR="001326E4" w:rsidRDefault="003C6AA1">
      <w:pPr>
        <w:spacing w:after="150"/>
      </w:pPr>
      <w:r>
        <w:rPr>
          <w:color w:val="000000"/>
        </w:rPr>
        <w:t xml:space="preserve">(б) Страна која је извршила плаћање у складу са овом Клаузулом </w:t>
      </w:r>
      <w:r>
        <w:rPr>
          <w:color w:val="000000"/>
        </w:rPr>
        <w:t>26.6 биће ослобођена релевантне обавезе плаћања према Финансијским документима.</w:t>
      </w:r>
    </w:p>
    <w:p w:rsidR="001326E4" w:rsidRDefault="003C6AA1">
      <w:pPr>
        <w:spacing w:after="150"/>
      </w:pPr>
      <w:r>
        <w:rPr>
          <w:color w:val="000000"/>
        </w:rPr>
        <w:t xml:space="preserve">26.7 </w:t>
      </w:r>
      <w:r>
        <w:rPr>
          <w:b/>
          <w:color w:val="000000"/>
        </w:rPr>
        <w:t>Делимично плаћање</w:t>
      </w:r>
    </w:p>
    <w:p w:rsidR="001326E4" w:rsidRDefault="003C6AA1">
      <w:pPr>
        <w:spacing w:after="150"/>
      </w:pPr>
      <w:r>
        <w:rPr>
          <w:color w:val="000000"/>
        </w:rPr>
        <w:t>(а) Ако Агент прими плаћање које је недовољно да се измире сви износи који су у том моменту плативи и доспели од стране Зајмопримца по основу Финансијски</w:t>
      </w:r>
      <w:r>
        <w:rPr>
          <w:color w:val="000000"/>
        </w:rPr>
        <w:t>х докумената, Агент ће применити то плаћање на обавезе Зајмопримца по Финансијском документу следећим редоследом:</w:t>
      </w:r>
    </w:p>
    <w:p w:rsidR="001326E4" w:rsidRDefault="003C6AA1">
      <w:pPr>
        <w:spacing w:after="150"/>
      </w:pPr>
      <w:r>
        <w:rPr>
          <w:color w:val="000000"/>
        </w:rPr>
        <w:t xml:space="preserve">(i) </w:t>
      </w:r>
      <w:r>
        <w:rPr>
          <w:b/>
          <w:color w:val="000000"/>
        </w:rPr>
        <w:t>прво</w:t>
      </w:r>
      <w:r>
        <w:rPr>
          <w:color w:val="000000"/>
        </w:rPr>
        <w:t>, за или према пропорционалном плаћању било ког неплаћеног износа који дугује Агенту по основу Финансијских докумената;</w:t>
      </w:r>
    </w:p>
    <w:p w:rsidR="001326E4" w:rsidRDefault="003C6AA1">
      <w:pPr>
        <w:spacing w:after="150"/>
      </w:pPr>
      <w:r>
        <w:rPr>
          <w:color w:val="000000"/>
        </w:rPr>
        <w:t xml:space="preserve">(ii) </w:t>
      </w:r>
      <w:r>
        <w:rPr>
          <w:b/>
          <w:color w:val="000000"/>
        </w:rPr>
        <w:t>друго</w:t>
      </w:r>
      <w:r>
        <w:rPr>
          <w:color w:val="000000"/>
        </w:rPr>
        <w:t>, за</w:t>
      </w:r>
      <w:r>
        <w:rPr>
          <w:color w:val="000000"/>
        </w:rPr>
        <w:t xml:space="preserve"> или према пропорционалном плаћању било које доспеле а неплаћене камате, накнаде или провизије према овом Уговору;</w:t>
      </w:r>
    </w:p>
    <w:p w:rsidR="001326E4" w:rsidRDefault="003C6AA1">
      <w:pPr>
        <w:spacing w:after="150"/>
      </w:pPr>
      <w:r>
        <w:rPr>
          <w:color w:val="000000"/>
        </w:rPr>
        <w:lastRenderedPageBreak/>
        <w:t xml:space="preserve">(iii) </w:t>
      </w:r>
      <w:r>
        <w:rPr>
          <w:b/>
          <w:color w:val="000000"/>
        </w:rPr>
        <w:t>треће</w:t>
      </w:r>
      <w:r>
        <w:rPr>
          <w:color w:val="000000"/>
        </w:rPr>
        <w:t>, за или према пропорционалном плаћању било које доспеле а неплаћене главнице према овом Уговору; и</w:t>
      </w:r>
    </w:p>
    <w:p w:rsidR="001326E4" w:rsidRDefault="003C6AA1">
      <w:pPr>
        <w:spacing w:after="150"/>
      </w:pPr>
      <w:r>
        <w:rPr>
          <w:color w:val="000000"/>
        </w:rPr>
        <w:t xml:space="preserve">(iv) </w:t>
      </w:r>
      <w:r>
        <w:rPr>
          <w:b/>
          <w:color w:val="000000"/>
        </w:rPr>
        <w:t>четврто</w:t>
      </w:r>
      <w:r>
        <w:rPr>
          <w:color w:val="000000"/>
        </w:rPr>
        <w:t>, за или према про</w:t>
      </w:r>
      <w:r>
        <w:rPr>
          <w:color w:val="000000"/>
        </w:rPr>
        <w:t>порционалном плаћању било ког другог доспелог а неплаћеног износа према Финансијским документима.</w:t>
      </w:r>
    </w:p>
    <w:p w:rsidR="001326E4" w:rsidRDefault="003C6AA1">
      <w:pPr>
        <w:spacing w:after="150"/>
      </w:pPr>
      <w:r>
        <w:rPr>
          <w:color w:val="000000"/>
        </w:rPr>
        <w:t>(б) Агент ће, ако му то наложи Зајмодавац, изменити редослед предвиђен у горе наведеном ставу (a).</w:t>
      </w:r>
    </w:p>
    <w:p w:rsidR="001326E4" w:rsidRDefault="003C6AA1">
      <w:pPr>
        <w:spacing w:after="150"/>
      </w:pPr>
      <w:r>
        <w:rPr>
          <w:color w:val="000000"/>
        </w:rPr>
        <w:t>(ц) Горе наведени ставови (a) и (б) имају првенство над бил</w:t>
      </w:r>
      <w:r>
        <w:rPr>
          <w:color w:val="000000"/>
        </w:rPr>
        <w:t>о којом апропријацијом уплата које Зајмопримац може имати.</w:t>
      </w:r>
    </w:p>
    <w:p w:rsidR="001326E4" w:rsidRDefault="003C6AA1">
      <w:pPr>
        <w:spacing w:after="150"/>
      </w:pPr>
      <w:r>
        <w:rPr>
          <w:color w:val="000000"/>
        </w:rPr>
        <w:t>(д) Ова Клаузула 26.7 се неће примењивати на било које плаћање Агенту од стране МИГА у вези са потраживањима по основу МИГА гаранције.</w:t>
      </w:r>
    </w:p>
    <w:p w:rsidR="001326E4" w:rsidRDefault="003C6AA1">
      <w:pPr>
        <w:spacing w:after="150"/>
      </w:pPr>
      <w:r>
        <w:rPr>
          <w:color w:val="000000"/>
        </w:rPr>
        <w:t xml:space="preserve">26.8 </w:t>
      </w:r>
      <w:r>
        <w:rPr>
          <w:b/>
          <w:color w:val="000000"/>
        </w:rPr>
        <w:t>Без поравнања од стране Зајмопримца</w:t>
      </w:r>
    </w:p>
    <w:p w:rsidR="001326E4" w:rsidRDefault="003C6AA1">
      <w:pPr>
        <w:spacing w:after="150"/>
      </w:pPr>
      <w:r>
        <w:rPr>
          <w:color w:val="000000"/>
        </w:rPr>
        <w:t>Сва плаћања која треб</w:t>
      </w:r>
      <w:r>
        <w:rPr>
          <w:color w:val="000000"/>
        </w:rPr>
        <w:t>а да изврши Зајмопримац по основу Финансијским документима биће обрачуната и извршена без (и ослобођена и чиста од сваког одбитка) поравнања или противпотраживања.</w:t>
      </w:r>
    </w:p>
    <w:p w:rsidR="001326E4" w:rsidRDefault="003C6AA1">
      <w:pPr>
        <w:spacing w:after="150"/>
      </w:pPr>
      <w:r>
        <w:rPr>
          <w:color w:val="000000"/>
        </w:rPr>
        <w:t xml:space="preserve">26.9 </w:t>
      </w:r>
      <w:r>
        <w:rPr>
          <w:b/>
          <w:color w:val="000000"/>
        </w:rPr>
        <w:t>Радни дан</w:t>
      </w:r>
    </w:p>
    <w:p w:rsidR="001326E4" w:rsidRDefault="003C6AA1">
      <w:pPr>
        <w:spacing w:after="150"/>
      </w:pPr>
      <w:r>
        <w:rPr>
          <w:color w:val="000000"/>
        </w:rPr>
        <w:t xml:space="preserve">(а) Свако плаћање по основу Финансијских докумената које доспева на извршење </w:t>
      </w:r>
      <w:r>
        <w:rPr>
          <w:color w:val="000000"/>
        </w:rPr>
        <w:t>на дан који није Радни дан биће извршено следећег Радног дана истог календарског месеца (уколико постоји) или претходног Радног дана (уколико не постоји).</w:t>
      </w:r>
    </w:p>
    <w:p w:rsidR="001326E4" w:rsidRDefault="003C6AA1">
      <w:pPr>
        <w:spacing w:after="150"/>
      </w:pPr>
      <w:r>
        <w:rPr>
          <w:color w:val="000000"/>
        </w:rPr>
        <w:t>(б) Током било ког продужетка рока доспећа за плаћање било које главнице или Неплаћене суме по основу</w:t>
      </w:r>
      <w:r>
        <w:rPr>
          <w:color w:val="000000"/>
        </w:rPr>
        <w:t xml:space="preserve"> овог Уговора, камата је платива на главницу или Неплаћен износ по стопи плативој на првобитни датум доспећа.</w:t>
      </w:r>
    </w:p>
    <w:p w:rsidR="001326E4" w:rsidRDefault="003C6AA1">
      <w:pPr>
        <w:spacing w:after="150"/>
      </w:pPr>
      <w:r>
        <w:rPr>
          <w:color w:val="000000"/>
        </w:rPr>
        <w:t xml:space="preserve">26.10 </w:t>
      </w:r>
      <w:r>
        <w:rPr>
          <w:b/>
          <w:color w:val="000000"/>
        </w:rPr>
        <w:t>Валута рачуна</w:t>
      </w:r>
    </w:p>
    <w:p w:rsidR="001326E4" w:rsidRDefault="003C6AA1">
      <w:pPr>
        <w:spacing w:after="150"/>
      </w:pPr>
      <w:r>
        <w:rPr>
          <w:color w:val="000000"/>
        </w:rPr>
        <w:t>(а) У складу са ставовима (б) и (ц) у даљем тексту, Валута кредитног аранжмана је валута обрачуна и плаћања сваког износа који</w:t>
      </w:r>
      <w:r>
        <w:rPr>
          <w:color w:val="000000"/>
        </w:rPr>
        <w:t xml:space="preserve"> доспева и који Зајмопримац дугује по основу било ког Финансијских докумената.</w:t>
      </w:r>
    </w:p>
    <w:p w:rsidR="001326E4" w:rsidRDefault="003C6AA1">
      <w:pPr>
        <w:spacing w:after="150"/>
      </w:pPr>
      <w:r>
        <w:rPr>
          <w:color w:val="000000"/>
        </w:rPr>
        <w:t>(б) Свако плаћање у погледу трошкова, издатака или Пореза биће извршено у валути у којој су трошкови, издаци и Порези настали.</w:t>
      </w:r>
    </w:p>
    <w:p w:rsidR="001326E4" w:rsidRDefault="003C6AA1">
      <w:pPr>
        <w:spacing w:after="150"/>
      </w:pPr>
      <w:r>
        <w:rPr>
          <w:color w:val="000000"/>
        </w:rPr>
        <w:t>(ц) Било који износ исказан и платив у валути која</w:t>
      </w:r>
      <w:r>
        <w:rPr>
          <w:color w:val="000000"/>
        </w:rPr>
        <w:t xml:space="preserve"> није Валута кредитног аранжмана биће платив у тој другој валути.</w:t>
      </w:r>
    </w:p>
    <w:p w:rsidR="001326E4" w:rsidRDefault="003C6AA1">
      <w:pPr>
        <w:spacing w:after="150"/>
      </w:pPr>
      <w:r>
        <w:rPr>
          <w:color w:val="000000"/>
        </w:rPr>
        <w:t xml:space="preserve">26.11 </w:t>
      </w:r>
      <w:r>
        <w:rPr>
          <w:b/>
          <w:color w:val="000000"/>
        </w:rPr>
        <w:t>Промена валуте</w:t>
      </w:r>
    </w:p>
    <w:p w:rsidR="001326E4" w:rsidRDefault="003C6AA1">
      <w:pPr>
        <w:spacing w:after="150"/>
      </w:pPr>
      <w:r>
        <w:rPr>
          <w:color w:val="000000"/>
        </w:rPr>
        <w:t>(а) Осим ако није законом забрањено, уколико централна банка било које земље признаје више од једне валуте или валутне јединице истовремено као законску валуту те земље,</w:t>
      </w:r>
      <w:r>
        <w:rPr>
          <w:color w:val="000000"/>
        </w:rPr>
        <w:t xml:space="preserve"> онда ће:</w:t>
      </w:r>
    </w:p>
    <w:p w:rsidR="001326E4" w:rsidRDefault="003C6AA1">
      <w:pPr>
        <w:spacing w:after="150"/>
      </w:pPr>
      <w:r>
        <w:rPr>
          <w:color w:val="000000"/>
        </w:rPr>
        <w:t xml:space="preserve">(i) свако позивање у Финансијским документима на, и све обавезе настале по Финансијским документима у валути те државе бити прерачунате или </w:t>
      </w:r>
      <w:r>
        <w:rPr>
          <w:color w:val="000000"/>
        </w:rPr>
        <w:lastRenderedPageBreak/>
        <w:t>плаћене у валуту или валутну јединицу те земље коју назначи Агент (након консултација са Зајмопримцем); и</w:t>
      </w:r>
    </w:p>
    <w:p w:rsidR="001326E4" w:rsidRDefault="003C6AA1">
      <w:pPr>
        <w:spacing w:after="150"/>
      </w:pPr>
      <w:r>
        <w:rPr>
          <w:color w:val="000000"/>
        </w:rPr>
        <w:t>(ii) сваки прерачун из једне валуте или валутне јединице у другу биће по званичном валутном курсу централне банке за конверзију те валуте или валутне јединице у другу, заокружено на виши или нижи износ од стране Агента (који поступа са дужном пажњом).</w:t>
      </w:r>
    </w:p>
    <w:p w:rsidR="001326E4" w:rsidRDefault="003C6AA1">
      <w:pPr>
        <w:spacing w:after="150"/>
      </w:pPr>
      <w:r>
        <w:rPr>
          <w:color w:val="000000"/>
        </w:rPr>
        <w:t xml:space="preserve">(б) </w:t>
      </w:r>
      <w:r>
        <w:rPr>
          <w:color w:val="000000"/>
        </w:rPr>
        <w:t>Уколико дође до промене било које валуте у земљи, овај Уговор ће, у мери у којој то Агент одреди као неопходно (поступајући са дужном пажњом и у консултацијама са Зајмопримцем) бити измењен ради усаглашавања са опште прихваћеним правилима и тржишном праксо</w:t>
      </w:r>
      <w:r>
        <w:rPr>
          <w:color w:val="000000"/>
        </w:rPr>
        <w:t>м на Релевантном тржишту како би одражавао промену валуте.</w:t>
      </w:r>
    </w:p>
    <w:p w:rsidR="001326E4" w:rsidRDefault="003C6AA1">
      <w:pPr>
        <w:spacing w:after="150"/>
      </w:pPr>
      <w:r>
        <w:rPr>
          <w:color w:val="000000"/>
        </w:rPr>
        <w:t xml:space="preserve">26.12 </w:t>
      </w:r>
      <w:r>
        <w:rPr>
          <w:b/>
          <w:color w:val="000000"/>
        </w:rPr>
        <w:t>Прекид рада платних система, итд.</w:t>
      </w:r>
    </w:p>
    <w:p w:rsidR="001326E4" w:rsidRDefault="003C6AA1">
      <w:pPr>
        <w:spacing w:after="150"/>
      </w:pPr>
      <w:r>
        <w:rPr>
          <w:color w:val="000000"/>
        </w:rPr>
        <w:t>Ако било који Агент утврди (по властитој дискрецији) да је дошло до Прекида рада или ако Зајмопримац обавести Агента да је дошло до Прекида рада:</w:t>
      </w:r>
    </w:p>
    <w:p w:rsidR="001326E4" w:rsidRDefault="003C6AA1">
      <w:pPr>
        <w:spacing w:after="150"/>
      </w:pPr>
      <w:r>
        <w:rPr>
          <w:color w:val="000000"/>
        </w:rPr>
        <w:t>(а) Агент м</w:t>
      </w:r>
      <w:r>
        <w:rPr>
          <w:color w:val="000000"/>
        </w:rPr>
        <w:t>оже, и то ће и учинити ако Зајмопримац то од њега тражи, да се консултује са Зајмопримцем ради договора о променама рада или управљању Кредитним аранжманом које Агент сматра потребним у датим околностима;</w:t>
      </w:r>
    </w:p>
    <w:p w:rsidR="001326E4" w:rsidRDefault="003C6AA1">
      <w:pPr>
        <w:spacing w:after="150"/>
      </w:pPr>
      <w:r>
        <w:rPr>
          <w:color w:val="000000"/>
        </w:rPr>
        <w:t>(б) Агент није дужан да се консултује са Зајмопримц</w:t>
      </w:r>
      <w:r>
        <w:rPr>
          <w:color w:val="000000"/>
        </w:rPr>
        <w:t>ем у вези са било каквим променама поменутим у горе наведеном ставу (а) ако, по његовом мишљењу, то није изводљиво у датим околностима и, у сваком случају, нема обавезу да се сагласи са тим променама;</w:t>
      </w:r>
    </w:p>
    <w:p w:rsidR="001326E4" w:rsidRDefault="003C6AA1">
      <w:pPr>
        <w:spacing w:after="150"/>
      </w:pPr>
      <w:r>
        <w:rPr>
          <w:color w:val="000000"/>
        </w:rPr>
        <w:t>(ц) Агент може да се консултује са Странама кредитног а</w:t>
      </w:r>
      <w:r>
        <w:rPr>
          <w:color w:val="000000"/>
        </w:rPr>
        <w:t>ранжмана у вези са било којом променом из става (a), али није у обавези да то уради, ако, по његовом мишљењу, то није изводљиво у датим околностима;</w:t>
      </w:r>
    </w:p>
    <w:p w:rsidR="001326E4" w:rsidRDefault="003C6AA1">
      <w:pPr>
        <w:spacing w:after="150"/>
      </w:pPr>
      <w:r>
        <w:rPr>
          <w:color w:val="000000"/>
        </w:rPr>
        <w:t xml:space="preserve">(д) свака таква промена договорена између Агента и Зајмопримца (без обзира да ли је коначно утврђено да је </w:t>
      </w:r>
      <w:r>
        <w:rPr>
          <w:color w:val="000000"/>
        </w:rPr>
        <w:t>дошло до Прекида рада) биће обавезујућа за све Стране као амандман на (или у зависности од случаја одрицања од) услове Финансијских докумената, не доводећи у питање одредбе Клаузуле 32 (</w:t>
      </w:r>
      <w:r>
        <w:rPr>
          <w:i/>
          <w:color w:val="000000"/>
        </w:rPr>
        <w:t>Амандмани и одрицање</w:t>
      </w:r>
      <w:r>
        <w:rPr>
          <w:color w:val="000000"/>
        </w:rPr>
        <w:t>);</w:t>
      </w:r>
    </w:p>
    <w:p w:rsidR="001326E4" w:rsidRDefault="003C6AA1">
      <w:pPr>
        <w:spacing w:after="150"/>
      </w:pPr>
      <w:r>
        <w:rPr>
          <w:color w:val="000000"/>
        </w:rPr>
        <w:t>(е) Агент неће бити одговоран ни за какве накна</w:t>
      </w:r>
      <w:r>
        <w:rPr>
          <w:color w:val="000000"/>
        </w:rPr>
        <w:t>де штете, трошкова или губитака било ком лицу, умањење вредности или било какву одговорност (непажњу, грубу непажњу или било коју другу категорију одговорности, али не укључујући тужбе због преваре Агента) која је настала као резултат предузимања или непре</w:t>
      </w:r>
      <w:r>
        <w:rPr>
          <w:color w:val="000000"/>
        </w:rPr>
        <w:t>дузимања било које радње у складу са или у вези Клаузуле 26.12; и</w:t>
      </w:r>
    </w:p>
    <w:p w:rsidR="001326E4" w:rsidRDefault="003C6AA1">
      <w:pPr>
        <w:spacing w:after="150"/>
      </w:pPr>
      <w:r>
        <w:rPr>
          <w:color w:val="000000"/>
        </w:rPr>
        <w:t>(ф) Агент ће обавестити Стране кредитног аранжмана о свим променама договореним у складу са горе наведеним ставом (д).</w:t>
      </w:r>
    </w:p>
    <w:p w:rsidR="001326E4" w:rsidRDefault="003C6AA1">
      <w:pPr>
        <w:spacing w:after="150"/>
      </w:pPr>
      <w:r>
        <w:rPr>
          <w:color w:val="000000"/>
        </w:rPr>
        <w:t xml:space="preserve">26.13 </w:t>
      </w:r>
      <w:r>
        <w:rPr>
          <w:b/>
          <w:color w:val="000000"/>
        </w:rPr>
        <w:t>Плаћања Агенту од стране МИГА</w:t>
      </w:r>
    </w:p>
    <w:p w:rsidR="001326E4" w:rsidRDefault="003C6AA1">
      <w:pPr>
        <w:spacing w:after="150"/>
      </w:pPr>
      <w:r>
        <w:rPr>
          <w:color w:val="000000"/>
        </w:rPr>
        <w:lastRenderedPageBreak/>
        <w:t xml:space="preserve">У случају да Агент прими уплату од </w:t>
      </w:r>
      <w:r>
        <w:rPr>
          <w:color w:val="000000"/>
        </w:rPr>
        <w:t xml:space="preserve">стране МИГА по основу МИГА гаранције, а у вези са захтевом који је поднео Агент, Агент ће применити било који износ уплате који се односи на доспелу а неплаћену камату или главницу, по основу овог Уговора, искључиво на Зајмодавца или Зајмодавце у чије име </w:t>
      </w:r>
      <w:r>
        <w:rPr>
          <w:color w:val="000000"/>
        </w:rPr>
        <w:t>је поднео такав захтев, под условом да је такав захтев поднет у име више од једног Зајмодавца, таква уплата ће се извршити сваком релевантном Зајмодавцу сразмерно уделу тог Зајмодавца у тој неплаћеној камати или главници, онако како је наведено у таквом За</w:t>
      </w:r>
      <w:r>
        <w:rPr>
          <w:color w:val="000000"/>
        </w:rPr>
        <w:t>хтеву.</w:t>
      </w:r>
    </w:p>
    <w:p w:rsidR="001326E4" w:rsidRDefault="003C6AA1">
      <w:pPr>
        <w:spacing w:after="150"/>
      </w:pPr>
      <w:r>
        <w:rPr>
          <w:color w:val="000000"/>
        </w:rPr>
        <w:t xml:space="preserve">27. </w:t>
      </w:r>
      <w:r>
        <w:rPr>
          <w:b/>
          <w:color w:val="000000"/>
        </w:rPr>
        <w:t>ПОРАВНАЊЕ</w:t>
      </w:r>
    </w:p>
    <w:p w:rsidR="001326E4" w:rsidRDefault="003C6AA1">
      <w:pPr>
        <w:spacing w:after="150"/>
      </w:pPr>
      <w:r>
        <w:rPr>
          <w:color w:val="000000"/>
        </w:rPr>
        <w:t>Страна кредитног аранжмана може поравнати било коју доспелу обавезу Зајмопримца по основу Финансијских докумената са било којом обавезом доспелом коју та Страна кредитног аранжмана дугује Зајмопримцу, без обзира на место плаћања, посло</w:t>
      </w:r>
      <w:r>
        <w:rPr>
          <w:color w:val="000000"/>
        </w:rPr>
        <w:t>вницу која обавља књижење или валуту било које обавезе. Ако су обавезе у различитим валутама, Страна кредитног аранжмана ће конвертовати било коју обавезу по тржишном курсу у редовном току пословања за потребе поравнања.</w:t>
      </w:r>
    </w:p>
    <w:p w:rsidR="001326E4" w:rsidRDefault="003C6AA1">
      <w:pPr>
        <w:spacing w:after="150"/>
      </w:pPr>
      <w:r>
        <w:rPr>
          <w:color w:val="000000"/>
        </w:rPr>
        <w:t xml:space="preserve">28. </w:t>
      </w:r>
      <w:r>
        <w:rPr>
          <w:b/>
          <w:color w:val="000000"/>
        </w:rPr>
        <w:t>ОБАВЕШТЕЊА</w:t>
      </w:r>
    </w:p>
    <w:p w:rsidR="001326E4" w:rsidRDefault="003C6AA1">
      <w:pPr>
        <w:spacing w:after="150"/>
      </w:pPr>
      <w:r>
        <w:rPr>
          <w:color w:val="000000"/>
        </w:rPr>
        <w:t xml:space="preserve">28.1 </w:t>
      </w:r>
      <w:r>
        <w:rPr>
          <w:b/>
          <w:color w:val="000000"/>
        </w:rPr>
        <w:t>Писмена обавешт</w:t>
      </w:r>
      <w:r>
        <w:rPr>
          <w:b/>
          <w:color w:val="000000"/>
        </w:rPr>
        <w:t>ења</w:t>
      </w:r>
    </w:p>
    <w:p w:rsidR="001326E4" w:rsidRDefault="003C6AA1">
      <w:pPr>
        <w:spacing w:after="150"/>
      </w:pPr>
      <w:r>
        <w:rPr>
          <w:color w:val="000000"/>
        </w:rPr>
        <w:t>Свака комуникација која се обавља по основу или у вези са Финансијским документима мора бити у писаној форми и, осим ако није другачије прецизирано, мора се доставити факсом или писмом.</w:t>
      </w:r>
    </w:p>
    <w:p w:rsidR="001326E4" w:rsidRDefault="003C6AA1">
      <w:pPr>
        <w:spacing w:after="150"/>
      </w:pPr>
      <w:r>
        <w:rPr>
          <w:color w:val="000000"/>
        </w:rPr>
        <w:t xml:space="preserve">28.2 </w:t>
      </w:r>
      <w:r>
        <w:rPr>
          <w:b/>
          <w:color w:val="000000"/>
        </w:rPr>
        <w:t>Контакт подаци</w:t>
      </w:r>
    </w:p>
    <w:p w:rsidR="001326E4" w:rsidRDefault="003C6AA1">
      <w:pPr>
        <w:spacing w:after="150"/>
      </w:pPr>
      <w:r>
        <w:rPr>
          <w:color w:val="000000"/>
        </w:rPr>
        <w:t>Подаци који се односе на адресу и/или број фак</w:t>
      </w:r>
      <w:r>
        <w:rPr>
          <w:color w:val="000000"/>
        </w:rPr>
        <w:t>са (и сектор и лице, уколико постоје, којима ће комуникација бити упућена) сваке Стране за потребе било какве комуникације или документа који треба да се сачини или достави по основу или у вези Финансијских докумената су:</w:t>
      </w:r>
    </w:p>
    <w:p w:rsidR="001326E4" w:rsidRDefault="003C6AA1">
      <w:pPr>
        <w:spacing w:after="150"/>
      </w:pPr>
      <w:r>
        <w:rPr>
          <w:color w:val="000000"/>
        </w:rPr>
        <w:t>(а) у случају Зајмопримца и Агента</w:t>
      </w:r>
      <w:r>
        <w:rPr>
          <w:color w:val="000000"/>
        </w:rPr>
        <w:t>, они наведени уз њихова имена на страни на којој се налазе потписи;</w:t>
      </w:r>
    </w:p>
    <w:p w:rsidR="001326E4" w:rsidRDefault="003C6AA1">
      <w:pPr>
        <w:spacing w:after="150"/>
      </w:pPr>
      <w:r>
        <w:rPr>
          <w:color w:val="000000"/>
        </w:rPr>
        <w:t>(б) у случају Првобитних зајмодаваца и Аранжера, они о којима су писаним путем обавестили Агента на или пре датума овог Уговора; и</w:t>
      </w:r>
    </w:p>
    <w:p w:rsidR="001326E4" w:rsidRDefault="003C6AA1">
      <w:pPr>
        <w:spacing w:after="150"/>
      </w:pPr>
      <w:r>
        <w:rPr>
          <w:color w:val="000000"/>
        </w:rPr>
        <w:t>(ц) у случају сваког Зајмодавца, они о којима ће Агент б</w:t>
      </w:r>
      <w:r>
        <w:rPr>
          <w:color w:val="000000"/>
        </w:rPr>
        <w:t>ити обавештен у писаној форми на дан или пре дана када постане Страна,</w:t>
      </w:r>
    </w:p>
    <w:p w:rsidR="001326E4" w:rsidRDefault="003C6AA1">
      <w:pPr>
        <w:spacing w:after="150"/>
      </w:pPr>
      <w:r>
        <w:rPr>
          <w:color w:val="000000"/>
        </w:rPr>
        <w:t>или било која заменска адреса или број факса или сектор или лице о чему ће Страна обавестити Агента (или ће Агент обавестити друге Стране, ако је промену својих контакт података извршио</w:t>
      </w:r>
      <w:r>
        <w:rPr>
          <w:color w:val="000000"/>
        </w:rPr>
        <w:t xml:space="preserve"> сам Агент) најмање пет (5) Радних дана унапред.</w:t>
      </w:r>
    </w:p>
    <w:p w:rsidR="001326E4" w:rsidRDefault="003C6AA1">
      <w:pPr>
        <w:spacing w:after="150"/>
      </w:pPr>
      <w:r>
        <w:rPr>
          <w:color w:val="000000"/>
        </w:rPr>
        <w:t xml:space="preserve">28.3 </w:t>
      </w:r>
      <w:r>
        <w:rPr>
          <w:b/>
          <w:color w:val="000000"/>
        </w:rPr>
        <w:t>Достављање</w:t>
      </w:r>
    </w:p>
    <w:p w:rsidR="001326E4" w:rsidRDefault="003C6AA1">
      <w:pPr>
        <w:spacing w:after="150"/>
      </w:pPr>
      <w:r>
        <w:rPr>
          <w:color w:val="000000"/>
        </w:rPr>
        <w:lastRenderedPageBreak/>
        <w:t>(а) Сва комуникација или документи сачињени или достављени од стране једног лица другом по или у вези са Финансијским документима биће важећи само:</w:t>
      </w:r>
    </w:p>
    <w:p w:rsidR="001326E4" w:rsidRDefault="003C6AA1">
      <w:pPr>
        <w:spacing w:after="150"/>
      </w:pPr>
      <w:r>
        <w:rPr>
          <w:color w:val="000000"/>
        </w:rPr>
        <w:t xml:space="preserve">(i) ако су послати путем факса, кад је </w:t>
      </w:r>
      <w:r>
        <w:rPr>
          <w:color w:val="000000"/>
        </w:rPr>
        <w:t>примљен у читљивом облику; или</w:t>
      </w:r>
    </w:p>
    <w:p w:rsidR="001326E4" w:rsidRDefault="003C6AA1">
      <w:pPr>
        <w:spacing w:after="150"/>
      </w:pPr>
      <w:r>
        <w:rPr>
          <w:color w:val="000000"/>
        </w:rPr>
        <w:t>(ii) ако су послати као писмо, када је оно достављено на односну адресу или пет (5) Радних дана пошто је депоновано у пошти са претплаћеном поштарином у коверти адресираној на ту адресу,</w:t>
      </w:r>
    </w:p>
    <w:p w:rsidR="001326E4" w:rsidRDefault="003C6AA1">
      <w:pPr>
        <w:spacing w:after="150"/>
      </w:pPr>
      <w:r>
        <w:rPr>
          <w:color w:val="000000"/>
        </w:rPr>
        <w:t>а уколико је одређен сектор или службе</w:t>
      </w:r>
      <w:r>
        <w:rPr>
          <w:color w:val="000000"/>
        </w:rPr>
        <w:t>ник назначен као део појединости адресе дате у Клаузули 28.2 (Контакт подаци), ако су упућене том сектору или службенику.</w:t>
      </w:r>
    </w:p>
    <w:p w:rsidR="001326E4" w:rsidRDefault="003C6AA1">
      <w:pPr>
        <w:spacing w:after="150"/>
      </w:pPr>
      <w:r>
        <w:rPr>
          <w:color w:val="000000"/>
        </w:rPr>
        <w:t xml:space="preserve">(б) Свака комуникација коју треба обавити или документ који треба доставити Агенту имају дејство само од момента кад их Агент стварно </w:t>
      </w:r>
      <w:r>
        <w:rPr>
          <w:color w:val="000000"/>
        </w:rPr>
        <w:t>прими а тада само ако је означено да су упућени на пажњу сектора или службеника наведених уз потпис Агента на страници за потпис Агента (или било ког заменског сектора или заменског службеника које ће у те сврхе Агент одредити).</w:t>
      </w:r>
    </w:p>
    <w:p w:rsidR="001326E4" w:rsidRDefault="003C6AA1">
      <w:pPr>
        <w:spacing w:after="150"/>
      </w:pPr>
      <w:r>
        <w:rPr>
          <w:color w:val="000000"/>
        </w:rPr>
        <w:t>(ц) Сва обавештења од или п</w:t>
      </w:r>
      <w:r>
        <w:rPr>
          <w:color w:val="000000"/>
        </w:rPr>
        <w:t>рема Зајмопримцу биће достављена преко Агента.</w:t>
      </w:r>
    </w:p>
    <w:p w:rsidR="001326E4" w:rsidRDefault="003C6AA1">
      <w:pPr>
        <w:spacing w:after="150"/>
      </w:pPr>
      <w:r>
        <w:rPr>
          <w:color w:val="000000"/>
        </w:rPr>
        <w:t>(д) Сматраће се да сва комуникација и документа која постану ефективна, у складу са ставовима (a) - (ц) након 17:00 сати у месту пријема, постају ефективна следећег Радног дана.</w:t>
      </w:r>
    </w:p>
    <w:p w:rsidR="001326E4" w:rsidRDefault="003C6AA1">
      <w:pPr>
        <w:spacing w:after="150"/>
      </w:pPr>
      <w:r>
        <w:rPr>
          <w:color w:val="000000"/>
        </w:rPr>
        <w:t xml:space="preserve">28.4 </w:t>
      </w:r>
      <w:r>
        <w:rPr>
          <w:b/>
          <w:color w:val="000000"/>
        </w:rPr>
        <w:t>Обавештење о контакт подац</w:t>
      </w:r>
      <w:r>
        <w:rPr>
          <w:b/>
          <w:color w:val="000000"/>
        </w:rPr>
        <w:t>има</w:t>
      </w:r>
    </w:p>
    <w:p w:rsidR="001326E4" w:rsidRDefault="003C6AA1">
      <w:pPr>
        <w:spacing w:after="150"/>
      </w:pPr>
      <w:r>
        <w:rPr>
          <w:color w:val="000000"/>
        </w:rPr>
        <w:t>Одмах након промене адресе или броја факса, Агент ће о томе обавестити друге Стране.</w:t>
      </w:r>
    </w:p>
    <w:p w:rsidR="001326E4" w:rsidRDefault="003C6AA1">
      <w:pPr>
        <w:spacing w:after="150"/>
      </w:pPr>
      <w:r>
        <w:rPr>
          <w:color w:val="000000"/>
        </w:rPr>
        <w:t xml:space="preserve">28.5 </w:t>
      </w:r>
      <w:r>
        <w:rPr>
          <w:b/>
          <w:color w:val="000000"/>
        </w:rPr>
        <w:t>Електронска комуникација</w:t>
      </w:r>
    </w:p>
    <w:p w:rsidR="001326E4" w:rsidRDefault="003C6AA1">
      <w:pPr>
        <w:spacing w:after="150"/>
      </w:pPr>
      <w:r>
        <w:rPr>
          <w:color w:val="000000"/>
        </w:rPr>
        <w:t>(а) Свака комуникација између било које две Стране по основу или у вези с Финансијским документима може бити реализована путем електронск</w:t>
      </w:r>
      <w:r>
        <w:rPr>
          <w:color w:val="000000"/>
        </w:rPr>
        <w:t>е поште или других електронских средстава (укључујући али не ограничавајући се на постављање истих на безбедну интернет страницу) уколико те две Стране:</w:t>
      </w:r>
    </w:p>
    <w:p w:rsidR="001326E4" w:rsidRDefault="003C6AA1">
      <w:pPr>
        <w:spacing w:after="150"/>
      </w:pPr>
      <w:r>
        <w:rPr>
          <w:color w:val="000000"/>
        </w:rPr>
        <w:t>(i) једна другу међусобно обавесте у писаној форми о адреси за потребе електронске комуникације и/или б</w:t>
      </w:r>
      <w:r>
        <w:rPr>
          <w:color w:val="000000"/>
        </w:rPr>
        <w:t>ило којој другој информацији потребној како би се омогућила размена тим средством; и</w:t>
      </w:r>
    </w:p>
    <w:p w:rsidR="001326E4" w:rsidRDefault="003C6AA1">
      <w:pPr>
        <w:spacing w:after="150"/>
      </w:pPr>
      <w:r>
        <w:rPr>
          <w:color w:val="000000"/>
        </w:rPr>
        <w:t>(ii) једна другу међусобно обавесте о свим променама адресе или било којих других информација најмање пет (5) Радних дана унапред.</w:t>
      </w:r>
    </w:p>
    <w:p w:rsidR="001326E4" w:rsidRDefault="003C6AA1">
      <w:pPr>
        <w:spacing w:after="150"/>
      </w:pPr>
      <w:r>
        <w:rPr>
          <w:color w:val="000000"/>
        </w:rPr>
        <w:t xml:space="preserve">(б) Свака електронска комуникација </w:t>
      </w:r>
      <w:r>
        <w:rPr>
          <w:color w:val="000000"/>
        </w:rPr>
        <w:t>наведена у ставу (a) између Зајмопримца и Страна кредитног аранжмана може се реализовати искључиво на начин који је између те две Стране договорен и осим и све док не обавесте о супротном, то представља прихватљив вид комуникације.</w:t>
      </w:r>
    </w:p>
    <w:p w:rsidR="001326E4" w:rsidRDefault="003C6AA1">
      <w:pPr>
        <w:spacing w:after="150"/>
      </w:pPr>
      <w:r>
        <w:rPr>
          <w:color w:val="000000"/>
        </w:rPr>
        <w:lastRenderedPageBreak/>
        <w:t>(ц) Таква електронска ко</w:t>
      </w:r>
      <w:r>
        <w:rPr>
          <w:color w:val="000000"/>
        </w:rPr>
        <w:t>муникација описана у ставу (а) између било које две Стране биће ефективна само када је стварно примљена (или доступна) у читљивој форми, а у случају било које електронске комуникације коју Страна упућује Агенту само када је адресирана на начин који ће у ту</w:t>
      </w:r>
      <w:r>
        <w:rPr>
          <w:color w:val="000000"/>
        </w:rPr>
        <w:t xml:space="preserve"> сврху одредити Агент.</w:t>
      </w:r>
    </w:p>
    <w:p w:rsidR="001326E4" w:rsidRDefault="003C6AA1">
      <w:pPr>
        <w:spacing w:after="150"/>
      </w:pPr>
      <w:r>
        <w:rPr>
          <w:color w:val="000000"/>
        </w:rPr>
        <w:t>(д) Свака електронска комуникација која ће постати ефективна у складу са горе наведеним ставом (ц), после 17:00 сати у месту у коме Страна којој је релевантна комуникација послата или учињена доступном, има адресу, за потребе овог Уг</w:t>
      </w:r>
      <w:r>
        <w:rPr>
          <w:color w:val="000000"/>
        </w:rPr>
        <w:t>овора сматраће се да постаје ефективна следећег Радног дана.</w:t>
      </w:r>
    </w:p>
    <w:p w:rsidR="001326E4" w:rsidRDefault="003C6AA1">
      <w:pPr>
        <w:spacing w:after="150"/>
      </w:pPr>
      <w:r>
        <w:rPr>
          <w:color w:val="000000"/>
        </w:rPr>
        <w:t>(е) Свако упућивање у Финансијском документу на комуникацију која се шаље или прима биће конципирана тако да обухвати комуникацију расположиву у складу са Клаузулом 28.5.</w:t>
      </w:r>
    </w:p>
    <w:p w:rsidR="001326E4" w:rsidRDefault="003C6AA1">
      <w:pPr>
        <w:spacing w:after="150"/>
      </w:pPr>
      <w:r>
        <w:rPr>
          <w:color w:val="000000"/>
        </w:rPr>
        <w:t xml:space="preserve">28.6 </w:t>
      </w:r>
      <w:r>
        <w:rPr>
          <w:b/>
          <w:color w:val="000000"/>
        </w:rPr>
        <w:t>Енглески језик</w:t>
      </w:r>
    </w:p>
    <w:p w:rsidR="001326E4" w:rsidRDefault="003C6AA1">
      <w:pPr>
        <w:spacing w:after="150"/>
      </w:pPr>
      <w:r>
        <w:rPr>
          <w:color w:val="000000"/>
        </w:rPr>
        <w:t xml:space="preserve">(а) </w:t>
      </w:r>
      <w:r>
        <w:rPr>
          <w:color w:val="000000"/>
        </w:rPr>
        <w:t>Свако обавештење дато по или у вези са било којим Финансијским документом мора бити на енглеском језику.</w:t>
      </w:r>
    </w:p>
    <w:p w:rsidR="001326E4" w:rsidRDefault="003C6AA1">
      <w:pPr>
        <w:spacing w:after="150"/>
      </w:pPr>
      <w:r>
        <w:rPr>
          <w:color w:val="000000"/>
        </w:rPr>
        <w:t>(б) Сви остали документи достављени по или у вези са било којим Финансијским документом морају бити:</w:t>
      </w:r>
    </w:p>
    <w:p w:rsidR="001326E4" w:rsidRDefault="003C6AA1">
      <w:pPr>
        <w:spacing w:after="150"/>
      </w:pPr>
      <w:r>
        <w:rPr>
          <w:color w:val="000000"/>
        </w:rPr>
        <w:t>(i) на енглеском језику; или</w:t>
      </w:r>
    </w:p>
    <w:p w:rsidR="001326E4" w:rsidRDefault="003C6AA1">
      <w:pPr>
        <w:spacing w:after="150"/>
      </w:pPr>
      <w:r>
        <w:rPr>
          <w:color w:val="000000"/>
        </w:rPr>
        <w:t xml:space="preserve">(ii) уколико нису на </w:t>
      </w:r>
      <w:r>
        <w:rPr>
          <w:color w:val="000000"/>
        </w:rPr>
        <w:t>енглеском, а Агент то захтева, морају бити пропраћени овереним преводом на енглески и, у том случају, енглески превод ће имати претежну важност, осим ако се ради о оснивачком документу, јавној исправи или службеном документу.</w:t>
      </w:r>
    </w:p>
    <w:p w:rsidR="001326E4" w:rsidRDefault="003C6AA1">
      <w:pPr>
        <w:spacing w:after="150"/>
      </w:pPr>
      <w:r>
        <w:rPr>
          <w:color w:val="000000"/>
        </w:rPr>
        <w:t xml:space="preserve">29. </w:t>
      </w:r>
      <w:r>
        <w:rPr>
          <w:b/>
          <w:color w:val="000000"/>
        </w:rPr>
        <w:t>ОБРАЧУНИ И ПОТВРДЕ</w:t>
      </w:r>
    </w:p>
    <w:p w:rsidR="001326E4" w:rsidRDefault="003C6AA1">
      <w:pPr>
        <w:spacing w:after="150"/>
      </w:pPr>
      <w:r>
        <w:rPr>
          <w:color w:val="000000"/>
        </w:rPr>
        <w:t xml:space="preserve">29.1 </w:t>
      </w:r>
      <w:r>
        <w:rPr>
          <w:b/>
          <w:color w:val="000000"/>
        </w:rPr>
        <w:t>По</w:t>
      </w:r>
      <w:r>
        <w:rPr>
          <w:b/>
          <w:color w:val="000000"/>
        </w:rPr>
        <w:t>словне књиге</w:t>
      </w:r>
    </w:p>
    <w:p w:rsidR="001326E4" w:rsidRDefault="003C6AA1">
      <w:pPr>
        <w:spacing w:after="150"/>
      </w:pPr>
      <w:r>
        <w:rPr>
          <w:color w:val="000000"/>
        </w:rPr>
        <w:t>У сваком спору или поступку арбитраже који проистиче из или је везан за Финансијски документ, евидентиране трансакције у пословним књигама које воде Стране кредитног аранжмана представљаће несумњив доказ о питањима на која се односе.</w:t>
      </w:r>
    </w:p>
    <w:p w:rsidR="001326E4" w:rsidRDefault="003C6AA1">
      <w:pPr>
        <w:spacing w:after="150"/>
      </w:pPr>
      <w:r>
        <w:rPr>
          <w:color w:val="000000"/>
        </w:rPr>
        <w:t xml:space="preserve">29.2 </w:t>
      </w:r>
      <w:r>
        <w:rPr>
          <w:b/>
          <w:color w:val="000000"/>
        </w:rPr>
        <w:t>Потв</w:t>
      </w:r>
      <w:r>
        <w:rPr>
          <w:b/>
          <w:color w:val="000000"/>
        </w:rPr>
        <w:t>рде и одлуке</w:t>
      </w:r>
    </w:p>
    <w:p w:rsidR="001326E4" w:rsidRDefault="003C6AA1">
      <w:pPr>
        <w:spacing w:after="150"/>
      </w:pPr>
      <w:r>
        <w:rPr>
          <w:color w:val="000000"/>
        </w:rPr>
        <w:t>Свака потврда или одлука Стране кредитног аранжмана стопе или износа према било ком Финансијском документу је, у одсуству очигледне грешке, коначан доказ о питањима на која се односи.</w:t>
      </w:r>
    </w:p>
    <w:p w:rsidR="001326E4" w:rsidRDefault="003C6AA1">
      <w:pPr>
        <w:spacing w:after="150"/>
      </w:pPr>
      <w:r>
        <w:rPr>
          <w:color w:val="000000"/>
        </w:rPr>
        <w:t xml:space="preserve">29.3 </w:t>
      </w:r>
      <w:r>
        <w:rPr>
          <w:b/>
          <w:color w:val="000000"/>
        </w:rPr>
        <w:t>Правило о утврђивању броја дана</w:t>
      </w:r>
    </w:p>
    <w:p w:rsidR="001326E4" w:rsidRDefault="003C6AA1">
      <w:pPr>
        <w:spacing w:after="150"/>
      </w:pPr>
      <w:r>
        <w:rPr>
          <w:color w:val="000000"/>
        </w:rPr>
        <w:t>Свака камата, провизиј</w:t>
      </w:r>
      <w:r>
        <w:rPr>
          <w:color w:val="000000"/>
        </w:rPr>
        <w:t xml:space="preserve">а или накнада која се обрачунава по основу Финансијских докумената обрачунаваће се из дана у дан на бази стварно протеклих дана и године од три стотине шездесет (360) дана или, у сваком </w:t>
      </w:r>
      <w:r>
        <w:rPr>
          <w:color w:val="000000"/>
        </w:rPr>
        <w:lastRenderedPageBreak/>
        <w:t>случају када се пракса релевантног тржишта разликује, онда у складу са</w:t>
      </w:r>
      <w:r>
        <w:rPr>
          <w:color w:val="000000"/>
        </w:rPr>
        <w:t xml:space="preserve"> праксом тог тржишта.</w:t>
      </w:r>
    </w:p>
    <w:p w:rsidR="001326E4" w:rsidRDefault="003C6AA1">
      <w:pPr>
        <w:spacing w:after="150"/>
      </w:pPr>
      <w:r>
        <w:rPr>
          <w:color w:val="000000"/>
        </w:rPr>
        <w:t xml:space="preserve">30. </w:t>
      </w:r>
      <w:r>
        <w:rPr>
          <w:b/>
          <w:color w:val="000000"/>
        </w:rPr>
        <w:t>ДЕЛИМИЧНА НИШТАВНОСТ</w:t>
      </w:r>
    </w:p>
    <w:p w:rsidR="001326E4" w:rsidRDefault="003C6AA1">
      <w:pPr>
        <w:spacing w:after="150"/>
      </w:pPr>
      <w:r>
        <w:rPr>
          <w:color w:val="000000"/>
        </w:rPr>
        <w:t xml:space="preserve">Уколико, у било ком тренутку, било која одредба Финансијских докумената буде или постане незаконита, неважећа или немогућа за спровођење у било ком погледу по било ком праву у било којој надлежности, то ни на </w:t>
      </w:r>
      <w:r>
        <w:rPr>
          <w:color w:val="000000"/>
        </w:rPr>
        <w:t>који начин неће утицати на законитост, валидност нити могућност спровођења осталих одредаба као ни законитост, валидност нити могућност спровођења таквих одредаба по закону било које друге надлежности.</w:t>
      </w:r>
    </w:p>
    <w:p w:rsidR="001326E4" w:rsidRDefault="003C6AA1">
      <w:pPr>
        <w:spacing w:after="150"/>
      </w:pPr>
      <w:r>
        <w:rPr>
          <w:color w:val="000000"/>
        </w:rPr>
        <w:t xml:space="preserve">31. </w:t>
      </w:r>
      <w:r>
        <w:rPr>
          <w:b/>
          <w:color w:val="000000"/>
        </w:rPr>
        <w:t>ПРАВНИ ЛЕКОВИ И ОДРИЦАЊА</w:t>
      </w:r>
    </w:p>
    <w:p w:rsidR="001326E4" w:rsidRDefault="003C6AA1">
      <w:pPr>
        <w:spacing w:after="150"/>
      </w:pPr>
      <w:r>
        <w:rPr>
          <w:color w:val="000000"/>
        </w:rPr>
        <w:t>Никакав пропуст да се изв</w:t>
      </w:r>
      <w:r>
        <w:rPr>
          <w:color w:val="000000"/>
        </w:rPr>
        <w:t>рши, нити кашњење у вршењу од било које Стране кредитног аранжмана, било ког права или правног лека по основу Финансијских докумената неће се тумачити као одрицања од тог права нити ће представљати начин потврђивања било ког Финансијских докумената. Одлука</w:t>
      </w:r>
      <w:r>
        <w:rPr>
          <w:color w:val="000000"/>
        </w:rPr>
        <w:t xml:space="preserve"> о потврђивању било ког Финансијских докумената од стране Страна кредитног аранжмана неће бити валидна осим ако је у писаној форми. Индивидуално или делимично остварење било ког права или правног лека неће спречити свако даље или друго остваривање било ког</w:t>
      </w:r>
      <w:r>
        <w:rPr>
          <w:color w:val="000000"/>
        </w:rPr>
        <w:t xml:space="preserve"> другог права или правног лека. Права и правни лекови предвиђени сваким Финансијским документом дата су кумулативно и не искључују било која законом загарантована права или правне лекове.</w:t>
      </w:r>
    </w:p>
    <w:p w:rsidR="001326E4" w:rsidRDefault="003C6AA1">
      <w:pPr>
        <w:spacing w:after="150"/>
      </w:pPr>
      <w:r>
        <w:rPr>
          <w:color w:val="000000"/>
        </w:rPr>
        <w:t xml:space="preserve">32. </w:t>
      </w:r>
      <w:r>
        <w:rPr>
          <w:b/>
          <w:color w:val="000000"/>
        </w:rPr>
        <w:t>АМАНДМАНИ И ОДРИЦАЊА</w:t>
      </w:r>
    </w:p>
    <w:p w:rsidR="001326E4" w:rsidRDefault="003C6AA1">
      <w:pPr>
        <w:spacing w:after="150"/>
      </w:pPr>
      <w:r>
        <w:rPr>
          <w:color w:val="000000"/>
        </w:rPr>
        <w:t xml:space="preserve">32.1 </w:t>
      </w:r>
      <w:r>
        <w:rPr>
          <w:b/>
          <w:color w:val="000000"/>
        </w:rPr>
        <w:t>Обавезна одобрења</w:t>
      </w:r>
    </w:p>
    <w:p w:rsidR="001326E4" w:rsidRDefault="003C6AA1">
      <w:pPr>
        <w:spacing w:after="150"/>
      </w:pPr>
      <w:r>
        <w:rPr>
          <w:color w:val="000000"/>
        </w:rPr>
        <w:t>(а) У складу са Клау</w:t>
      </w:r>
      <w:r>
        <w:rPr>
          <w:color w:val="000000"/>
        </w:rPr>
        <w:t>зулом 3.4 (Предност МИГА), Клаузулом 32.2 (Сви Зајмодавци) и Клаузулом 32.3 (Друга изузећа) свака одредба Финансијских докумената може бити измењена или је од ње могуће одустати само уз сагласност Већинских зајмодаваца и (осим у вези са МИГА Гаранцијом) За</w:t>
      </w:r>
      <w:r>
        <w:rPr>
          <w:color w:val="000000"/>
        </w:rPr>
        <w:t>јмопримца а свака таква измена или одустајање биће обавезујући за све Стране.</w:t>
      </w:r>
    </w:p>
    <w:p w:rsidR="001326E4" w:rsidRDefault="003C6AA1">
      <w:pPr>
        <w:spacing w:after="150"/>
      </w:pPr>
      <w:r>
        <w:rPr>
          <w:color w:val="000000"/>
        </w:rPr>
        <w:t>(б) Агент може извршити, у име било које Стране кредитног аранжмана, било коју измену и допуну и одрицање дозвољено према Клаузули 32.</w:t>
      </w:r>
    </w:p>
    <w:p w:rsidR="001326E4" w:rsidRDefault="003C6AA1">
      <w:pPr>
        <w:spacing w:after="150"/>
      </w:pPr>
      <w:r>
        <w:rPr>
          <w:color w:val="000000"/>
        </w:rPr>
        <w:t>(ц) Не доводећи у питање ставове (ц), (д) и</w:t>
      </w:r>
      <w:r>
        <w:rPr>
          <w:color w:val="000000"/>
        </w:rPr>
        <w:t xml:space="preserve"> (е) Клаузуле 23.7 (Права и дискрециона права), Агент може ангажовати, платити и ослањати се на услуге адвоката приликом утврђивања дозвољеног опсега измена, допуна, одрицања или одобрења према овом Уговору и њихово спровођење.</w:t>
      </w:r>
    </w:p>
    <w:p w:rsidR="001326E4" w:rsidRDefault="003C6AA1">
      <w:pPr>
        <w:spacing w:after="150"/>
      </w:pPr>
      <w:r>
        <w:rPr>
          <w:color w:val="000000"/>
        </w:rPr>
        <w:t xml:space="preserve">32.2 </w:t>
      </w:r>
      <w:r>
        <w:rPr>
          <w:b/>
          <w:color w:val="000000"/>
        </w:rPr>
        <w:t>Сви Зајмодавци</w:t>
      </w:r>
    </w:p>
    <w:p w:rsidR="001326E4" w:rsidRDefault="003C6AA1">
      <w:pPr>
        <w:spacing w:after="150"/>
      </w:pPr>
      <w:r>
        <w:rPr>
          <w:color w:val="000000"/>
        </w:rPr>
        <w:t>У складу</w:t>
      </w:r>
      <w:r>
        <w:rPr>
          <w:color w:val="000000"/>
        </w:rPr>
        <w:t xml:space="preserve"> са Клаузулом 32.4 (Замена Котиране стопе) измене и допуне или одрицање од било ког услова Финансијских докумената мења или који се односи на:</w:t>
      </w:r>
    </w:p>
    <w:p w:rsidR="001326E4" w:rsidRDefault="003C6AA1">
      <w:pPr>
        <w:spacing w:after="150"/>
      </w:pPr>
      <w:r>
        <w:rPr>
          <w:color w:val="000000"/>
        </w:rPr>
        <w:lastRenderedPageBreak/>
        <w:t>(а) дефиницију „Већински зајмодавци” из Клаузуле 1.1. (Дефиниције);</w:t>
      </w:r>
    </w:p>
    <w:p w:rsidR="001326E4" w:rsidRDefault="003C6AA1">
      <w:pPr>
        <w:spacing w:after="150"/>
      </w:pPr>
      <w:r>
        <w:rPr>
          <w:color w:val="000000"/>
        </w:rPr>
        <w:t xml:space="preserve">(б) продужење датума плаћања било ког износа </w:t>
      </w:r>
      <w:r>
        <w:rPr>
          <w:color w:val="000000"/>
        </w:rPr>
        <w:t>према Финансијским документима;</w:t>
      </w:r>
    </w:p>
    <w:p w:rsidR="001326E4" w:rsidRDefault="003C6AA1">
      <w:pPr>
        <w:spacing w:after="150"/>
      </w:pPr>
      <w:r>
        <w:rPr>
          <w:color w:val="000000"/>
        </w:rPr>
        <w:t>(ц) умањење Марже или умањење износа било ког плаћања главнице, камате, накнаде или провизије који су плативи;</w:t>
      </w:r>
    </w:p>
    <w:p w:rsidR="001326E4" w:rsidRDefault="003C6AA1">
      <w:pPr>
        <w:spacing w:after="150"/>
      </w:pPr>
      <w:r>
        <w:rPr>
          <w:color w:val="000000"/>
        </w:rPr>
        <w:t>(д) промену валуте плаћања било ког износа према Финансијским документима;</w:t>
      </w:r>
    </w:p>
    <w:p w:rsidR="001326E4" w:rsidRDefault="003C6AA1">
      <w:pPr>
        <w:spacing w:after="150"/>
      </w:pPr>
      <w:r>
        <w:rPr>
          <w:color w:val="000000"/>
        </w:rPr>
        <w:t>(е) повећање било којих Ангажованих ср</w:t>
      </w:r>
      <w:r>
        <w:rPr>
          <w:color w:val="000000"/>
        </w:rPr>
        <w:t>едстава или Укупних ангажованих средстава, продужење Периода расположивости или било који захтев да поништавање Ангажованих средстава умањи Ангажована средства Зајмодаваца на одговарајући начин према Кредитном аранжману;</w:t>
      </w:r>
    </w:p>
    <w:p w:rsidR="001326E4" w:rsidRDefault="003C6AA1">
      <w:pPr>
        <w:spacing w:after="150"/>
      </w:pPr>
      <w:r>
        <w:rPr>
          <w:color w:val="000000"/>
        </w:rPr>
        <w:t>(ф) промену Зајмопримца;</w:t>
      </w:r>
    </w:p>
    <w:p w:rsidR="001326E4" w:rsidRDefault="003C6AA1">
      <w:pPr>
        <w:spacing w:after="150"/>
      </w:pPr>
      <w:r>
        <w:rPr>
          <w:color w:val="000000"/>
        </w:rPr>
        <w:t>(г) издава</w:t>
      </w:r>
      <w:r>
        <w:rPr>
          <w:color w:val="000000"/>
        </w:rPr>
        <w:t>ње или измену МИГА гаранције;</w:t>
      </w:r>
    </w:p>
    <w:p w:rsidR="001326E4" w:rsidRDefault="003C6AA1">
      <w:pPr>
        <w:spacing w:after="150"/>
      </w:pPr>
      <w:r>
        <w:rPr>
          <w:color w:val="000000"/>
        </w:rPr>
        <w:t>(х) било коју одредбу или дефиницију у било ком Финансијском документу који се односи на МИГА гаранцију (укључујући, ради избегавања сумње, било коју одредбу која се позива на било коју дефиницију која се односи на МИГА гаранц</w:t>
      </w:r>
      <w:r>
        <w:rPr>
          <w:color w:val="000000"/>
        </w:rPr>
        <w:t>ију) или за који је потребна сагласност МИГА у складу са МИГА гаранцијом;</w:t>
      </w:r>
    </w:p>
    <w:p w:rsidR="001326E4" w:rsidRDefault="003C6AA1">
      <w:pPr>
        <w:spacing w:after="150"/>
      </w:pPr>
      <w:r>
        <w:rPr>
          <w:color w:val="000000"/>
        </w:rPr>
        <w:t>(и) одредбе којима се изричито захтева одобрење свих Зајмодаваца;</w:t>
      </w:r>
    </w:p>
    <w:p w:rsidR="001326E4" w:rsidRDefault="003C6AA1">
      <w:pPr>
        <w:spacing w:after="150"/>
      </w:pPr>
      <w:r>
        <w:rPr>
          <w:color w:val="000000"/>
        </w:rPr>
        <w:t>(ј) одредбе које се односе на Законе и прописе о санкцијама или Законе о спречавању корупције; или</w:t>
      </w:r>
    </w:p>
    <w:p w:rsidR="001326E4" w:rsidRDefault="003C6AA1">
      <w:pPr>
        <w:spacing w:after="150"/>
      </w:pPr>
      <w:r>
        <w:rPr>
          <w:color w:val="000000"/>
        </w:rPr>
        <w:t xml:space="preserve">(к) Клаузулу 3.2 </w:t>
      </w:r>
      <w:r>
        <w:rPr>
          <w:color w:val="000000"/>
        </w:rPr>
        <w:t>(</w:t>
      </w:r>
      <w:r>
        <w:rPr>
          <w:i/>
          <w:color w:val="000000"/>
        </w:rPr>
        <w:t>Права и обавезе Страна кредитног аранжмана</w:t>
      </w:r>
      <w:r>
        <w:rPr>
          <w:color w:val="000000"/>
        </w:rPr>
        <w:t>), Клаузулу 6.1 (</w:t>
      </w:r>
      <w:r>
        <w:rPr>
          <w:i/>
          <w:color w:val="000000"/>
        </w:rPr>
        <w:t>Коришћење аранжмана</w:t>
      </w:r>
      <w:r>
        <w:rPr>
          <w:color w:val="000000"/>
        </w:rPr>
        <w:t>), Клаузулу 8.1 (</w:t>
      </w:r>
      <w:r>
        <w:rPr>
          <w:i/>
          <w:color w:val="000000"/>
        </w:rPr>
        <w:t>Незаконитост</w:t>
      </w:r>
      <w:r>
        <w:rPr>
          <w:color w:val="000000"/>
        </w:rPr>
        <w:t>), Клаузулу 8.7 (</w:t>
      </w:r>
      <w:r>
        <w:rPr>
          <w:i/>
          <w:color w:val="000000"/>
        </w:rPr>
        <w:t>Плаћање унапред</w:t>
      </w:r>
      <w:r>
        <w:rPr>
          <w:color w:val="000000"/>
        </w:rPr>
        <w:t>), clause 19.16 (</w:t>
      </w:r>
      <w:r>
        <w:rPr>
          <w:i/>
          <w:color w:val="000000"/>
        </w:rPr>
        <w:t>Одредбе МИГА гаранције</w:t>
      </w:r>
      <w:r>
        <w:rPr>
          <w:color w:val="000000"/>
        </w:rPr>
        <w:t>), Клаузулу 21 (</w:t>
      </w:r>
      <w:r>
        <w:rPr>
          <w:i/>
          <w:color w:val="000000"/>
        </w:rPr>
        <w:t>Промене Зајмодаваца</w:t>
      </w:r>
      <w:r>
        <w:rPr>
          <w:color w:val="000000"/>
        </w:rPr>
        <w:t>), Клаузулу 25 (Прерасподела међу Странама</w:t>
      </w:r>
      <w:r>
        <w:rPr>
          <w:color w:val="000000"/>
        </w:rPr>
        <w:t xml:space="preserve"> кредитног аранжмана), ову Клаузулу 32, Клаузулу 38 (</w:t>
      </w:r>
      <w:r>
        <w:rPr>
          <w:i/>
          <w:color w:val="000000"/>
        </w:rPr>
        <w:t>Меродавно</w:t>
      </w:r>
      <w:r>
        <w:rPr>
          <w:color w:val="000000"/>
        </w:rPr>
        <w:t xml:space="preserve"> </w:t>
      </w:r>
      <w:r>
        <w:rPr>
          <w:i/>
          <w:color w:val="000000"/>
        </w:rPr>
        <w:t>право</w:t>
      </w:r>
      <w:r>
        <w:rPr>
          <w:color w:val="000000"/>
        </w:rPr>
        <w:t>), меродавно право било ког Финансијског докумената, или Клаузулу 40 (</w:t>
      </w:r>
      <w:r>
        <w:rPr>
          <w:i/>
          <w:color w:val="000000"/>
        </w:rPr>
        <w:t>Надлежност</w:t>
      </w:r>
      <w:r>
        <w:rPr>
          <w:color w:val="000000"/>
        </w:rPr>
        <w:t>),</w:t>
      </w:r>
    </w:p>
    <w:p w:rsidR="001326E4" w:rsidRDefault="003C6AA1">
      <w:pPr>
        <w:spacing w:after="150"/>
      </w:pPr>
      <w:r>
        <w:rPr>
          <w:color w:val="000000"/>
        </w:rPr>
        <w:t>неће бити извршене без претходне сагласности свих Зајмодаваца и, где је применљиво МИГА.</w:t>
      </w:r>
    </w:p>
    <w:p w:rsidR="001326E4" w:rsidRDefault="003C6AA1">
      <w:pPr>
        <w:spacing w:after="150"/>
      </w:pPr>
      <w:r>
        <w:rPr>
          <w:color w:val="000000"/>
        </w:rPr>
        <w:t xml:space="preserve">32.3 </w:t>
      </w:r>
      <w:r>
        <w:rPr>
          <w:b/>
          <w:color w:val="000000"/>
        </w:rPr>
        <w:t>Друга изузе</w:t>
      </w:r>
      <w:r>
        <w:rPr>
          <w:b/>
          <w:color w:val="000000"/>
        </w:rPr>
        <w:t>ћа</w:t>
      </w:r>
    </w:p>
    <w:p w:rsidR="001326E4" w:rsidRDefault="003C6AA1">
      <w:pPr>
        <w:spacing w:after="150"/>
      </w:pPr>
      <w:r>
        <w:rPr>
          <w:color w:val="000000"/>
        </w:rPr>
        <w:t>Измене и допуне или одрекнућа које се односе на права и обавезе Агента или Аранжера (свако у својој функцији) не могу бити извршене без сагласности Агента, Аранжера, у зависности од случаја.</w:t>
      </w:r>
    </w:p>
    <w:p w:rsidR="001326E4" w:rsidRDefault="003C6AA1">
      <w:pPr>
        <w:spacing w:after="150"/>
      </w:pPr>
      <w:r>
        <w:rPr>
          <w:color w:val="000000"/>
        </w:rPr>
        <w:t xml:space="preserve">32.4 </w:t>
      </w:r>
      <w:r>
        <w:rPr>
          <w:b/>
          <w:color w:val="000000"/>
        </w:rPr>
        <w:t>Замена Котиране стопе</w:t>
      </w:r>
    </w:p>
    <w:p w:rsidR="001326E4" w:rsidRDefault="003C6AA1">
      <w:pPr>
        <w:spacing w:after="150"/>
      </w:pPr>
      <w:r>
        <w:rPr>
          <w:color w:val="000000"/>
        </w:rPr>
        <w:t>У складу са Клаузулом 32.3 (</w:t>
      </w:r>
      <w:r>
        <w:rPr>
          <w:i/>
          <w:color w:val="000000"/>
        </w:rPr>
        <w:t>Друга и</w:t>
      </w:r>
      <w:r>
        <w:rPr>
          <w:i/>
          <w:color w:val="000000"/>
        </w:rPr>
        <w:t>зузећа</w:t>
      </w:r>
      <w:r>
        <w:rPr>
          <w:color w:val="000000"/>
        </w:rPr>
        <w:t xml:space="preserve">), ако дође до Случаја замене Котиране стопе у вези са било којом Котираном стопом за валуту која може </w:t>
      </w:r>
      <w:r>
        <w:rPr>
          <w:color w:val="000000"/>
        </w:rPr>
        <w:lastRenderedPageBreak/>
        <w:t>бити одабрана за потребе Кредита, измене и допуне и одрицања која се односе на:</w:t>
      </w:r>
    </w:p>
    <w:p w:rsidR="001326E4" w:rsidRDefault="003C6AA1">
      <w:pPr>
        <w:spacing w:after="150"/>
      </w:pPr>
      <w:r>
        <w:rPr>
          <w:color w:val="000000"/>
        </w:rPr>
        <w:t>(а) обезбеђивање коришћења Супститутивне стопе за потребе те валуте</w:t>
      </w:r>
      <w:r>
        <w:rPr>
          <w:color w:val="000000"/>
        </w:rPr>
        <w:t xml:space="preserve"> уместо Котиране стопе; и</w:t>
      </w:r>
    </w:p>
    <w:p w:rsidR="001326E4" w:rsidRDefault="003C6AA1">
      <w:pPr>
        <w:spacing w:after="150"/>
      </w:pPr>
      <w:r>
        <w:rPr>
          <w:color w:val="000000"/>
        </w:rPr>
        <w:t>(á) (i) усклађивање одредаба свих Финансијских докумената са употребом те Супститутивне стопе;</w:t>
      </w:r>
    </w:p>
    <w:p w:rsidR="001326E4" w:rsidRDefault="003C6AA1">
      <w:pPr>
        <w:spacing w:after="150"/>
      </w:pPr>
      <w:r>
        <w:rPr>
          <w:color w:val="000000"/>
        </w:rPr>
        <w:t>(ii) омогућавање коришћења те Супститутивне стопе за потребе калкулације камате по основу овог Уговора (укључујући, али не ограничавају</w:t>
      </w:r>
      <w:r>
        <w:rPr>
          <w:color w:val="000000"/>
        </w:rPr>
        <w:t>ћи се, на све накнадне измене потребне како би се омогућило да се та Супститутивна стопа користи за потребе овог Уговора);</w:t>
      </w:r>
    </w:p>
    <w:p w:rsidR="001326E4" w:rsidRDefault="003C6AA1">
      <w:pPr>
        <w:spacing w:after="150"/>
      </w:pPr>
      <w:r>
        <w:rPr>
          <w:color w:val="000000"/>
        </w:rPr>
        <w:t>(iii) спровођење тржишних конвенција примењивих на ту Супститутивну стопу;</w:t>
      </w:r>
    </w:p>
    <w:p w:rsidR="001326E4" w:rsidRDefault="003C6AA1">
      <w:pPr>
        <w:spacing w:after="150"/>
      </w:pPr>
      <w:r>
        <w:rPr>
          <w:color w:val="000000"/>
        </w:rPr>
        <w:t xml:space="preserve">(iv) обезбеђивање адекватних алтернативних fallback </w:t>
      </w:r>
      <w:r>
        <w:rPr>
          <w:color w:val="000000"/>
        </w:rPr>
        <w:t>одредби (и оних које се односе на поремећаје тржишта) за потребе те Супститутивне стопе; или</w:t>
      </w:r>
    </w:p>
    <w:p w:rsidR="001326E4" w:rsidRDefault="003C6AA1">
      <w:pPr>
        <w:spacing w:after="150"/>
      </w:pPr>
      <w:r>
        <w:rPr>
          <w:color w:val="000000"/>
        </w:rPr>
        <w:t>(v) усклађивање цена у циљу смањења или елиминисања, у разумној изводљивој мери, трансфера економске вредност са једне Стране на другу као резултат примене те Супс</w:t>
      </w:r>
      <w:r>
        <w:rPr>
          <w:color w:val="000000"/>
        </w:rPr>
        <w:t>титутивне стопе (и ако је Релевантно регулаторно тело званично конципирало, утврдило или препоручило било које усклађивање или метод обрачуна усклађивања, усклађивање ће се тада утврдити на основу тог конципираног, утврђеног или препорученог модела),</w:t>
      </w:r>
    </w:p>
    <w:p w:rsidR="001326E4" w:rsidRDefault="003C6AA1">
      <w:pPr>
        <w:spacing w:after="150"/>
      </w:pPr>
      <w:r>
        <w:rPr>
          <w:color w:val="000000"/>
        </w:rPr>
        <w:t xml:space="preserve">могу </w:t>
      </w:r>
      <w:r>
        <w:rPr>
          <w:color w:val="000000"/>
        </w:rPr>
        <w:t>се извршити уз сагласност Агента (који поступа по инструкцијама Већинских зајмодаваца и Зајмопримца).</w:t>
      </w:r>
    </w:p>
    <w:p w:rsidR="001326E4" w:rsidRDefault="003C6AA1">
      <w:pPr>
        <w:spacing w:after="150"/>
      </w:pPr>
      <w:r>
        <w:rPr>
          <w:color w:val="000000"/>
        </w:rPr>
        <w:t xml:space="preserve">33. </w:t>
      </w:r>
      <w:r>
        <w:rPr>
          <w:b/>
          <w:color w:val="000000"/>
        </w:rPr>
        <w:t>ПОВЕРЉИВЕ ИНФОРМАЦИЈЕ</w:t>
      </w:r>
    </w:p>
    <w:p w:rsidR="001326E4" w:rsidRDefault="003C6AA1">
      <w:pPr>
        <w:spacing w:after="150"/>
      </w:pPr>
      <w:r>
        <w:rPr>
          <w:color w:val="000000"/>
        </w:rPr>
        <w:t xml:space="preserve">33.1 </w:t>
      </w:r>
      <w:r>
        <w:rPr>
          <w:b/>
          <w:color w:val="000000"/>
        </w:rPr>
        <w:t>Поверљиве информације</w:t>
      </w:r>
    </w:p>
    <w:p w:rsidR="001326E4" w:rsidRDefault="003C6AA1">
      <w:pPr>
        <w:spacing w:after="150"/>
      </w:pPr>
      <w:r>
        <w:rPr>
          <w:color w:val="000000"/>
        </w:rPr>
        <w:t>Свака Страна кредитног аранжмана сагласна је да чува у тајности све Поверљиве информације и да их ник</w:t>
      </w:r>
      <w:r>
        <w:rPr>
          <w:color w:val="000000"/>
        </w:rPr>
        <w:t>оме не обелодањује, осим у мери дозвољеној у Клаузули 33.2 (</w:t>
      </w:r>
      <w:r>
        <w:rPr>
          <w:i/>
          <w:color w:val="000000"/>
        </w:rPr>
        <w:t>Обелодањивање Поверљивих информација</w:t>
      </w:r>
      <w:r>
        <w:rPr>
          <w:color w:val="000000"/>
        </w:rPr>
        <w:t>) и да обезбеди да све Поверљиве информације буду заштићене сигурносним мерама и степеном пажње коју би применила на сопствене поверљиве информације.</w:t>
      </w:r>
    </w:p>
    <w:p w:rsidR="001326E4" w:rsidRDefault="003C6AA1">
      <w:pPr>
        <w:spacing w:after="150"/>
      </w:pPr>
      <w:r>
        <w:rPr>
          <w:color w:val="000000"/>
        </w:rPr>
        <w:t xml:space="preserve">33.2 </w:t>
      </w:r>
      <w:r>
        <w:rPr>
          <w:b/>
          <w:color w:val="000000"/>
        </w:rPr>
        <w:t>Обело</w:t>
      </w:r>
      <w:r>
        <w:rPr>
          <w:b/>
          <w:color w:val="000000"/>
        </w:rPr>
        <w:t>дањивање поверљивих информација</w:t>
      </w:r>
    </w:p>
    <w:p w:rsidR="001326E4" w:rsidRDefault="003C6AA1">
      <w:pPr>
        <w:spacing w:after="150"/>
      </w:pPr>
      <w:r>
        <w:rPr>
          <w:color w:val="000000"/>
        </w:rPr>
        <w:t>Свака Страна кредитног аранжмана може обелоданити:</w:t>
      </w:r>
    </w:p>
    <w:p w:rsidR="001326E4" w:rsidRDefault="003C6AA1">
      <w:pPr>
        <w:spacing w:after="150"/>
      </w:pPr>
      <w:r>
        <w:rPr>
          <w:color w:val="000000"/>
        </w:rPr>
        <w:t>(а) свакој својој Подружници и свим својим службеницима, директорима, запосленима, саветницима, ревизорима, партнерима и Представницима такве Поверљиве информације које та С</w:t>
      </w:r>
      <w:r>
        <w:rPr>
          <w:color w:val="000000"/>
        </w:rPr>
        <w:t xml:space="preserve">трана кредитног аранжмана сматра примереним, ако је свака особа којој се Поверљиве информације дају у складу са ставом (а) обавештена у писаној форми о њиховој поверљивој природи и да поједине или све Поверљиве информације могу бити осетљиве информације о </w:t>
      </w:r>
      <w:r>
        <w:rPr>
          <w:color w:val="000000"/>
        </w:rPr>
        <w:t xml:space="preserve">цени, али ова обавеза таквог обавештавања неће постојати </w:t>
      </w:r>
      <w:r>
        <w:rPr>
          <w:color w:val="000000"/>
        </w:rPr>
        <w:lastRenderedPageBreak/>
        <w:t>ако прималац има професионалну обавезу да чува поверљивост информација или је на други начин у обавези да чува поверљиве информације;</w:t>
      </w:r>
    </w:p>
    <w:p w:rsidR="001326E4" w:rsidRDefault="003C6AA1">
      <w:pPr>
        <w:spacing w:after="150"/>
      </w:pPr>
      <w:r>
        <w:rPr>
          <w:color w:val="000000"/>
        </w:rPr>
        <w:t>(б) сваком лицу:</w:t>
      </w:r>
    </w:p>
    <w:p w:rsidR="001326E4" w:rsidRDefault="003C6AA1">
      <w:pPr>
        <w:spacing w:after="150"/>
      </w:pPr>
      <w:r>
        <w:rPr>
          <w:color w:val="000000"/>
        </w:rPr>
        <w:t>(i) које (или преко ког) уступи или пренесе (или</w:t>
      </w:r>
      <w:r>
        <w:rPr>
          <w:color w:val="000000"/>
        </w:rPr>
        <w:t xml:space="preserve"> ће потенцијално уступити или пренети) сва или поједина своја права и/или обавезе према једном или више Финансијских докумената или које је правни следбеник (или које потенцијално може бити правни следбеник) као Агент, а у сваком случају било којој од свој</w:t>
      </w:r>
      <w:r>
        <w:rPr>
          <w:color w:val="000000"/>
        </w:rPr>
        <w:t>их Подружница, Заступницима или стручним саветницима;</w:t>
      </w:r>
    </w:p>
    <w:p w:rsidR="001326E4" w:rsidRDefault="003C6AA1">
      <w:pPr>
        <w:spacing w:after="150"/>
      </w:pPr>
      <w:r>
        <w:rPr>
          <w:color w:val="000000"/>
        </w:rPr>
        <w:t>(ii) са којим (или преко ког) закључује (или може потенцијално да закључи), директно или индиректно, подучешће или било коју трансакцију у вези са једним или више Финансијских докумената по којима се вр</w:t>
      </w:r>
      <w:r>
        <w:rPr>
          <w:color w:val="000000"/>
        </w:rPr>
        <w:t>ши плаћање или се могу вршити плаћања у вези са једним или више Финансијских докумената и/или Зајмопримцем, као и било којој Подружници, Заступнику и стручном саветнику;</w:t>
      </w:r>
    </w:p>
    <w:p w:rsidR="001326E4" w:rsidRDefault="003C6AA1">
      <w:pPr>
        <w:spacing w:after="150"/>
      </w:pPr>
      <w:r>
        <w:rPr>
          <w:color w:val="000000"/>
        </w:rPr>
        <w:t>(iii) које је именовала било која Страна кредитног аранжмана или лице на које се однос</w:t>
      </w:r>
      <w:r>
        <w:rPr>
          <w:color w:val="000000"/>
        </w:rPr>
        <w:t>и горе наведени став (i) или (ii) да прима преписку, обавештења, информације или документацију које се достављају у складу са Финансијским документима у његово име (укључујући али не ограничавајући се на било које лице које је постављено у складу са ставом</w:t>
      </w:r>
      <w:r>
        <w:rPr>
          <w:color w:val="000000"/>
        </w:rPr>
        <w:t xml:space="preserve"> (б) Клаузуле 23.15 (</w:t>
      </w:r>
      <w:r>
        <w:rPr>
          <w:i/>
          <w:color w:val="000000"/>
        </w:rPr>
        <w:t>Однос са Зајмодавцима</w:t>
      </w:r>
      <w:r>
        <w:rPr>
          <w:color w:val="000000"/>
        </w:rPr>
        <w:t>));</w:t>
      </w:r>
    </w:p>
    <w:p w:rsidR="001326E4" w:rsidRDefault="003C6AA1">
      <w:pPr>
        <w:spacing w:after="150"/>
      </w:pPr>
      <w:r>
        <w:rPr>
          <w:color w:val="000000"/>
        </w:rPr>
        <w:t>(iv) која улаже или на други начин финансира (или би потенцијално могло да инвестира или на други начин да финансира), директно или индиректно, било коју трансакцију која се наводи у ставу (i) или (ii);</w:t>
      </w:r>
    </w:p>
    <w:p w:rsidR="001326E4" w:rsidRDefault="003C6AA1">
      <w:pPr>
        <w:spacing w:after="150"/>
      </w:pPr>
      <w:r>
        <w:rPr>
          <w:color w:val="000000"/>
        </w:rPr>
        <w:t>(v) ком</w:t>
      </w:r>
      <w:r>
        <w:rPr>
          <w:color w:val="000000"/>
        </w:rPr>
        <w:t xml:space="preserve">е је потребно или се од њега захтева да обелодани информације или се обелодањивање тражи од страна било ког суда надлежне надлежности или било ког владиног, банкарског, пореског или другог регулаторног тела или сличног органа, правила релевантне берзе или </w:t>
      </w:r>
      <w:r>
        <w:rPr>
          <w:color w:val="000000"/>
        </w:rPr>
        <w:t>у складу са било којим меродавним законом;</w:t>
      </w:r>
    </w:p>
    <w:p w:rsidR="001326E4" w:rsidRDefault="003C6AA1">
      <w:pPr>
        <w:spacing w:after="150"/>
      </w:pPr>
      <w:r>
        <w:rPr>
          <w:color w:val="000000"/>
        </w:rPr>
        <w:t>(vi) коме је потребно обелоданити информације у вези са или за потребе парнице, арбитраже, управног или другог истражног поступка или спора;</w:t>
      </w:r>
    </w:p>
    <w:p w:rsidR="001326E4" w:rsidRDefault="003C6AA1">
      <w:pPr>
        <w:spacing w:after="150"/>
      </w:pPr>
      <w:r>
        <w:rPr>
          <w:color w:val="000000"/>
        </w:rPr>
        <w:t>(vii) коме или у чију корист та Страна кредитног аранжмана зарачунава, у</w:t>
      </w:r>
      <w:r>
        <w:rPr>
          <w:color w:val="000000"/>
        </w:rPr>
        <w:t>ступа или успоставља Осигурање (или то може учинити) у складу са Клаузулом 21.8 (</w:t>
      </w:r>
      <w:r>
        <w:rPr>
          <w:i/>
          <w:color w:val="000000"/>
        </w:rPr>
        <w:t>Осигурање права Зајмодавца</w:t>
      </w:r>
      <w:r>
        <w:rPr>
          <w:color w:val="000000"/>
        </w:rPr>
        <w:t>);</w:t>
      </w:r>
    </w:p>
    <w:p w:rsidR="001326E4" w:rsidRDefault="003C6AA1">
      <w:pPr>
        <w:spacing w:after="150"/>
      </w:pPr>
      <w:r>
        <w:rPr>
          <w:color w:val="000000"/>
        </w:rPr>
        <w:t>(viii) које је Страна;</w:t>
      </w:r>
    </w:p>
    <w:p w:rsidR="001326E4" w:rsidRDefault="003C6AA1">
      <w:pPr>
        <w:spacing w:after="150"/>
      </w:pPr>
      <w:r>
        <w:rPr>
          <w:color w:val="000000"/>
        </w:rPr>
        <w:t>(ix) које је Извођач Пројекта; или</w:t>
      </w:r>
    </w:p>
    <w:p w:rsidR="001326E4" w:rsidRDefault="003C6AA1">
      <w:pPr>
        <w:spacing w:after="150"/>
      </w:pPr>
      <w:r>
        <w:rPr>
          <w:color w:val="000000"/>
        </w:rPr>
        <w:t>(x) уз сагласност Зајмопримца;</w:t>
      </w:r>
    </w:p>
    <w:p w:rsidR="001326E4" w:rsidRDefault="003C6AA1">
      <w:pPr>
        <w:spacing w:after="150"/>
      </w:pPr>
      <w:r>
        <w:rPr>
          <w:color w:val="000000"/>
        </w:rPr>
        <w:t xml:space="preserve">а у сваком случају, такве Поверљиве информације које та </w:t>
      </w:r>
      <w:r>
        <w:rPr>
          <w:color w:val="000000"/>
        </w:rPr>
        <w:t>Страна кредитног аранжмана сматра примереним ако је:</w:t>
      </w:r>
    </w:p>
    <w:p w:rsidR="001326E4" w:rsidRDefault="003C6AA1">
      <w:pPr>
        <w:spacing w:after="150"/>
      </w:pPr>
      <w:r>
        <w:rPr>
          <w:color w:val="000000"/>
        </w:rPr>
        <w:lastRenderedPageBreak/>
        <w:t>(А) у вези са горе наведеним ставовима (i), (ii) и (iii), лице коме ће Поверљиве информације бити дате склопило Уговор о поверљивости осим ако нема обавезе склапања Уговора о поверљивости, уколико је при</w:t>
      </w:r>
      <w:r>
        <w:rPr>
          <w:color w:val="000000"/>
        </w:rPr>
        <w:t>малац стручни саветник и подлеже професионалним обавезама чувања поверљивости Поверљивих информација;</w:t>
      </w:r>
    </w:p>
    <w:p w:rsidR="001326E4" w:rsidRDefault="003C6AA1">
      <w:pPr>
        <w:spacing w:after="150"/>
      </w:pPr>
      <w:r>
        <w:rPr>
          <w:color w:val="000000"/>
        </w:rPr>
        <w:t>(Б) у вези са горе наведеним ставом (iv), лице коме ће Поверљиве информације бити дате склопило Уговор о поверљивости или је на било који други начин обав</w:t>
      </w:r>
      <w:r>
        <w:rPr>
          <w:color w:val="000000"/>
        </w:rPr>
        <w:t>езно захтевима који се односе на поверљивост а у вези са Поверљивим информацијама које добије и обавештено да неке или све такве Поверљиве информације могу бити осетљиве информације о цени; и</w:t>
      </w:r>
    </w:p>
    <w:p w:rsidR="001326E4" w:rsidRDefault="003C6AA1">
      <w:pPr>
        <w:spacing w:after="150"/>
      </w:pPr>
      <w:r>
        <w:rPr>
          <w:color w:val="000000"/>
        </w:rPr>
        <w:t>(Ц) у вези са горе наведеним ставовима (v), (vi) и (vii), лице к</w:t>
      </w:r>
      <w:r>
        <w:rPr>
          <w:color w:val="000000"/>
        </w:rPr>
        <w:t>оме ће Поверљиве информације бити дате обавештено о поверљивој природи и да неке или све такве Поверљиве информације могу бити осетљиве информације о цени, с тим што не постоји обавеза таквог обавештавања, ако по мишљењу те Стране кредитног аранжмана, то н</w:t>
      </w:r>
      <w:r>
        <w:rPr>
          <w:color w:val="000000"/>
        </w:rPr>
        <w:t>ије изводљиво у датим околностима или ако прималац подлеже професионалним обавезама да одржи поверљивост Поверљивих информација;</w:t>
      </w:r>
    </w:p>
    <w:p w:rsidR="001326E4" w:rsidRDefault="003C6AA1">
      <w:pPr>
        <w:spacing w:after="150"/>
      </w:pPr>
      <w:r>
        <w:rPr>
          <w:color w:val="000000"/>
        </w:rPr>
        <w:t xml:space="preserve">(ц)  сваком лицу које је та Страна кредитног аранжмана именовала или лицу на које се односи горе наведени став (б)(i) или (ii) </w:t>
      </w:r>
      <w:r>
        <w:rPr>
          <w:color w:val="000000"/>
        </w:rPr>
        <w:t xml:space="preserve">да пружа услуге администрације или салдирања у погледу једног или више Финансијских докумената, укључујући али не ограничавајући се на трговање учешћима везано за Финансијских докумената, те може тражити обелодањивање тих Поверљивих информација како би се </w:t>
      </w:r>
      <w:r>
        <w:rPr>
          <w:color w:val="000000"/>
        </w:rPr>
        <w:t>омогућило пружаоцу датих услуга да обезбеди своје услуге наведене у овом ставу (ц) уколико пружалац услуга коме се Поверљиве информације дају има Обавезу чувања поверљивих информација; или</w:t>
      </w:r>
    </w:p>
    <w:p w:rsidR="001326E4" w:rsidRDefault="003C6AA1">
      <w:pPr>
        <w:spacing w:after="150"/>
      </w:pPr>
      <w:r>
        <w:rPr>
          <w:color w:val="000000"/>
        </w:rPr>
        <w:t>(д)  свакој рејтинг агенцији (укључујући њене стручне саветнике) он</w:t>
      </w:r>
      <w:r>
        <w:rPr>
          <w:color w:val="000000"/>
        </w:rPr>
        <w:t>е Поверљиве информације за које би могло бити потребно да се открију како би се омогућило таквој рејтинг агенцији да реализује своје уобичајене активности везане за Финансијских докумената и/или Зајмопримца, уколико је рејтинг агенција којој ће Поверљиве и</w:t>
      </w:r>
      <w:r>
        <w:rPr>
          <w:color w:val="000000"/>
        </w:rPr>
        <w:t>нформације бити дате информисана о поверљивој природи и да неке или све такве Поверљиве информације могу бити осетљиве информације о цени;</w:t>
      </w:r>
    </w:p>
    <w:p w:rsidR="001326E4" w:rsidRDefault="003C6AA1">
      <w:pPr>
        <w:spacing w:after="150"/>
      </w:pPr>
      <w:r>
        <w:rPr>
          <w:color w:val="000000"/>
        </w:rPr>
        <w:t>(е)  свим субјектима који састављају листе и друге процене кредитног тржишта (који их могу користити у таквим листама</w:t>
      </w:r>
      <w:r>
        <w:rPr>
          <w:color w:val="000000"/>
        </w:rPr>
        <w:t xml:space="preserve"> и проценама кредитног тржишта) и позивају се на њих у маркетиншким материјалима ка стварним или потенцијалним клијентима без претходне сагласности других страна, под условом да је таква информација ограничена на идентитет страна и на износ, доспеће и сврх</w:t>
      </w:r>
      <w:r>
        <w:rPr>
          <w:color w:val="000000"/>
        </w:rPr>
        <w:t>у Кредитног аранжмана;</w:t>
      </w:r>
    </w:p>
    <w:p w:rsidR="001326E4" w:rsidRDefault="003C6AA1">
      <w:pPr>
        <w:spacing w:after="150"/>
      </w:pPr>
      <w:r>
        <w:rPr>
          <w:color w:val="000000"/>
        </w:rPr>
        <w:t xml:space="preserve">(ф) сваком лицу након настанка случаја неизвршења обавеза, под условом да се такво обелодањивање може извршити тек након датума када је релевантна финансијска страна склопила аранжмане који се односе на (или </w:t>
      </w:r>
      <w:r>
        <w:rPr>
          <w:color w:val="000000"/>
        </w:rPr>
        <w:lastRenderedPageBreak/>
        <w:t xml:space="preserve">чија се плаћања одређују </w:t>
      </w:r>
      <w:r>
        <w:rPr>
          <w:color w:val="000000"/>
        </w:rPr>
        <w:t>на основу учинка) један или више финансијских докумената;</w:t>
      </w:r>
    </w:p>
    <w:p w:rsidR="001326E4" w:rsidRDefault="003C6AA1">
      <w:pPr>
        <w:spacing w:after="150"/>
      </w:pPr>
      <w:r>
        <w:rPr>
          <w:color w:val="000000"/>
        </w:rPr>
        <w:t xml:space="preserve">(г) МИГА, њеним директорима, службеницима, запосленим, рачуновођама, консултантима и саветницима, или другим члановима Групе Светске банке и реосигуравачима, осигуравачима у оквиру МИГА Програма </w:t>
      </w:r>
      <w:r>
        <w:rPr>
          <w:color w:val="000000"/>
        </w:rPr>
        <w:t>кооперативног осигурања и брокерима, агентима и finders који представљају МИГА у вези са Пројектом, а који могу захтевати такав материјал у сврху евалуације Пројекта; или</w:t>
      </w:r>
    </w:p>
    <w:p w:rsidR="001326E4" w:rsidRDefault="003C6AA1">
      <w:pPr>
        <w:spacing w:after="150"/>
      </w:pPr>
      <w:r>
        <w:rPr>
          <w:color w:val="000000"/>
        </w:rPr>
        <w:t>(х) Секретаријату Екватор принципа, такве поверљиве информације које та Страна кредит</w:t>
      </w:r>
      <w:r>
        <w:rPr>
          <w:color w:val="000000"/>
        </w:rPr>
        <w:t>ног аранжмана сматра одговарајућим.</w:t>
      </w:r>
    </w:p>
    <w:p w:rsidR="001326E4" w:rsidRDefault="003C6AA1">
      <w:pPr>
        <w:spacing w:after="150"/>
      </w:pPr>
      <w:r>
        <w:rPr>
          <w:color w:val="000000"/>
        </w:rPr>
        <w:t xml:space="preserve">33.3 </w:t>
      </w:r>
      <w:r>
        <w:rPr>
          <w:b/>
          <w:color w:val="000000"/>
        </w:rPr>
        <w:t>Обелодањивање пружаоцима нумеричких услуга</w:t>
      </w:r>
    </w:p>
    <w:p w:rsidR="001326E4" w:rsidRDefault="003C6AA1">
      <w:pPr>
        <w:spacing w:after="150"/>
      </w:pPr>
      <w:r>
        <w:rPr>
          <w:color w:val="000000"/>
        </w:rPr>
        <w:t>(а) Свака Страна кредитног аранжмана може обелоданити следеће информације било којој националној или међународној агенцији за доделу бројева коју је поставила та Страна кре</w:t>
      </w:r>
      <w:r>
        <w:rPr>
          <w:color w:val="000000"/>
        </w:rPr>
        <w:t>дитног аранжмана како би добила нумерисање овог Споразума, Кредитног аранжмана и/или Зајмопримца:</w:t>
      </w:r>
    </w:p>
    <w:p w:rsidR="001326E4" w:rsidRDefault="003C6AA1">
      <w:pPr>
        <w:spacing w:after="150"/>
      </w:pPr>
      <w:r>
        <w:rPr>
          <w:color w:val="000000"/>
        </w:rPr>
        <w:t>(i) име Зајмопримца;</w:t>
      </w:r>
    </w:p>
    <w:p w:rsidR="001326E4" w:rsidRDefault="003C6AA1">
      <w:pPr>
        <w:spacing w:after="150"/>
      </w:pPr>
      <w:r>
        <w:rPr>
          <w:color w:val="000000"/>
        </w:rPr>
        <w:t>(ii) земљу порекла Зајмопримца;</w:t>
      </w:r>
    </w:p>
    <w:p w:rsidR="001326E4" w:rsidRDefault="003C6AA1">
      <w:pPr>
        <w:spacing w:after="150"/>
      </w:pPr>
      <w:r>
        <w:rPr>
          <w:color w:val="000000"/>
        </w:rPr>
        <w:t>(iii) место оснивања Зајмопримца;</w:t>
      </w:r>
    </w:p>
    <w:p w:rsidR="001326E4" w:rsidRDefault="003C6AA1">
      <w:pPr>
        <w:spacing w:after="150"/>
      </w:pPr>
      <w:r>
        <w:rPr>
          <w:color w:val="000000"/>
        </w:rPr>
        <w:t>(iv) датум Уговора;</w:t>
      </w:r>
    </w:p>
    <w:p w:rsidR="001326E4" w:rsidRDefault="003C6AA1">
      <w:pPr>
        <w:spacing w:after="150"/>
      </w:pPr>
      <w:r>
        <w:rPr>
          <w:color w:val="000000"/>
        </w:rPr>
        <w:t>(v) Клаузулу 38 (</w:t>
      </w:r>
      <w:r>
        <w:rPr>
          <w:i/>
          <w:color w:val="000000"/>
        </w:rPr>
        <w:t>Меродавно право</w:t>
      </w:r>
      <w:r>
        <w:rPr>
          <w:color w:val="000000"/>
        </w:rPr>
        <w:t>);</w:t>
      </w:r>
    </w:p>
    <w:p w:rsidR="001326E4" w:rsidRDefault="003C6AA1">
      <w:pPr>
        <w:spacing w:after="150"/>
      </w:pPr>
      <w:r>
        <w:rPr>
          <w:color w:val="000000"/>
        </w:rPr>
        <w:t xml:space="preserve">(vi) име Агента </w:t>
      </w:r>
      <w:r>
        <w:rPr>
          <w:color w:val="000000"/>
        </w:rPr>
        <w:t>и Аранжера;</w:t>
      </w:r>
    </w:p>
    <w:p w:rsidR="001326E4" w:rsidRDefault="003C6AA1">
      <w:pPr>
        <w:spacing w:after="150"/>
      </w:pPr>
      <w:r>
        <w:rPr>
          <w:color w:val="000000"/>
        </w:rPr>
        <w:t>(vii) датум сваке измене и допуне и преформулисања овог Уговора;</w:t>
      </w:r>
    </w:p>
    <w:p w:rsidR="001326E4" w:rsidRDefault="003C6AA1">
      <w:pPr>
        <w:spacing w:after="150"/>
      </w:pPr>
      <w:r>
        <w:rPr>
          <w:color w:val="000000"/>
        </w:rPr>
        <w:t>(viii) износ средстава аранжмана;</w:t>
      </w:r>
    </w:p>
    <w:p w:rsidR="001326E4" w:rsidRDefault="003C6AA1">
      <w:pPr>
        <w:spacing w:after="150"/>
      </w:pPr>
      <w:r>
        <w:rPr>
          <w:color w:val="000000"/>
        </w:rPr>
        <w:t>(ix) износ Укупних ангажованих средстава;</w:t>
      </w:r>
    </w:p>
    <w:p w:rsidR="001326E4" w:rsidRDefault="003C6AA1">
      <w:pPr>
        <w:spacing w:after="150"/>
      </w:pPr>
      <w:r>
        <w:rPr>
          <w:color w:val="000000"/>
        </w:rPr>
        <w:t>(x) валуту Аранжмана;</w:t>
      </w:r>
    </w:p>
    <w:p w:rsidR="001326E4" w:rsidRDefault="003C6AA1">
      <w:pPr>
        <w:spacing w:after="150"/>
      </w:pPr>
      <w:r>
        <w:rPr>
          <w:color w:val="000000"/>
        </w:rPr>
        <w:t>(xi) врсту Аранжмана;</w:t>
      </w:r>
    </w:p>
    <w:p w:rsidR="001326E4" w:rsidRDefault="003C6AA1">
      <w:pPr>
        <w:spacing w:after="150"/>
      </w:pPr>
      <w:r>
        <w:rPr>
          <w:color w:val="000000"/>
        </w:rPr>
        <w:t>(xii) рангирање Аранжмана;</w:t>
      </w:r>
    </w:p>
    <w:p w:rsidR="001326E4" w:rsidRDefault="003C6AA1">
      <w:pPr>
        <w:spacing w:after="150"/>
      </w:pPr>
      <w:r>
        <w:rPr>
          <w:color w:val="000000"/>
        </w:rPr>
        <w:t>(xiii) планирани датум коначне о</w:t>
      </w:r>
      <w:r>
        <w:rPr>
          <w:color w:val="000000"/>
        </w:rPr>
        <w:t>тплате Кредитног аранжмана;</w:t>
      </w:r>
    </w:p>
    <w:p w:rsidR="001326E4" w:rsidRDefault="003C6AA1">
      <w:pPr>
        <w:spacing w:after="150"/>
      </w:pPr>
      <w:r>
        <w:rPr>
          <w:color w:val="000000"/>
        </w:rPr>
        <w:t>(xiv) промене претходно датих информација у складу са горе наведеним ставовима (i) – (xiii); и</w:t>
      </w:r>
    </w:p>
    <w:p w:rsidR="001326E4" w:rsidRDefault="003C6AA1">
      <w:pPr>
        <w:spacing w:after="150"/>
      </w:pPr>
      <w:r>
        <w:rPr>
          <w:color w:val="000000"/>
        </w:rPr>
        <w:t>(xv) друге информације договорене између Стране кредитног аранжмана и Зајмопримца,</w:t>
      </w:r>
    </w:p>
    <w:p w:rsidR="001326E4" w:rsidRDefault="003C6AA1">
      <w:pPr>
        <w:spacing w:after="150"/>
      </w:pPr>
      <w:r>
        <w:rPr>
          <w:color w:val="000000"/>
        </w:rPr>
        <w:t>како би се омогућило нумеричким агенцијама да пруж</w:t>
      </w:r>
      <w:r>
        <w:rPr>
          <w:color w:val="000000"/>
        </w:rPr>
        <w:t>е уобичајене услуге идентификације нумерације кредита.</w:t>
      </w:r>
    </w:p>
    <w:p w:rsidR="001326E4" w:rsidRDefault="003C6AA1">
      <w:pPr>
        <w:spacing w:after="150"/>
      </w:pPr>
      <w:r>
        <w:rPr>
          <w:color w:val="000000"/>
        </w:rPr>
        <w:lastRenderedPageBreak/>
        <w:t>(б) Стране су потврдиле и сагласиле се да се сваки идентификациони број додељен овом Уговору, Аранжману и/или Зајмопримцу од стране нумеричке агенције и повезане информације са сваким таквим бројем мог</w:t>
      </w:r>
      <w:r>
        <w:rPr>
          <w:color w:val="000000"/>
        </w:rPr>
        <w:t>у обелоданити корисницима тих услуга у складу са стандардним условима те нумеричке агенције.</w:t>
      </w:r>
    </w:p>
    <w:p w:rsidR="001326E4" w:rsidRDefault="003C6AA1">
      <w:pPr>
        <w:spacing w:after="150"/>
      </w:pPr>
      <w:r>
        <w:rPr>
          <w:color w:val="000000"/>
        </w:rPr>
        <w:t>(ц) Зајмопримац изјављује да ниједна од информација у горе наведеним ставовима (a)(i) – (xv) није нити ће бити у било ком тренутку необјављена осетљива информација</w:t>
      </w:r>
      <w:r>
        <w:rPr>
          <w:color w:val="000000"/>
        </w:rPr>
        <w:t xml:space="preserve"> о цени.</w:t>
      </w:r>
    </w:p>
    <w:p w:rsidR="001326E4" w:rsidRDefault="003C6AA1">
      <w:pPr>
        <w:spacing w:after="150"/>
      </w:pPr>
      <w:r>
        <w:rPr>
          <w:color w:val="000000"/>
        </w:rPr>
        <w:t>(д) Агент ће обавестити Зајмопримца и друге Стране кредитног аранжмана о:</w:t>
      </w:r>
    </w:p>
    <w:p w:rsidR="001326E4" w:rsidRDefault="003C6AA1">
      <w:pPr>
        <w:spacing w:after="150"/>
      </w:pPr>
      <w:r>
        <w:rPr>
          <w:color w:val="000000"/>
        </w:rPr>
        <w:t>(i) имену нумеричке агенције коју је Агент поставио за потребе Уговора, Аранжмана и Зајмопримца; и</w:t>
      </w:r>
    </w:p>
    <w:p w:rsidR="001326E4" w:rsidRDefault="003C6AA1">
      <w:pPr>
        <w:spacing w:after="150"/>
      </w:pPr>
      <w:r>
        <w:rPr>
          <w:color w:val="000000"/>
        </w:rPr>
        <w:t>(ii) броју или бројевима, зависно од случаја, додељеним овом Уговору, Аран</w:t>
      </w:r>
      <w:r>
        <w:rPr>
          <w:color w:val="000000"/>
        </w:rPr>
        <w:t>жману и Зајмопримцу од стране те нумеричке агенције.</w:t>
      </w:r>
    </w:p>
    <w:p w:rsidR="001326E4" w:rsidRDefault="003C6AA1">
      <w:pPr>
        <w:spacing w:after="150"/>
      </w:pPr>
      <w:r>
        <w:rPr>
          <w:color w:val="000000"/>
        </w:rPr>
        <w:t xml:space="preserve">33.4 </w:t>
      </w:r>
      <w:r>
        <w:rPr>
          <w:b/>
          <w:color w:val="000000"/>
        </w:rPr>
        <w:t>Обелодањивање Извођачу пројекта</w:t>
      </w:r>
    </w:p>
    <w:p w:rsidR="001326E4" w:rsidRDefault="003C6AA1">
      <w:pPr>
        <w:spacing w:after="150"/>
      </w:pPr>
      <w:r>
        <w:rPr>
          <w:color w:val="000000"/>
        </w:rPr>
        <w:t>У складу са Клаузулом 33.2 (</w:t>
      </w:r>
      <w:r>
        <w:rPr>
          <w:i/>
          <w:color w:val="000000"/>
        </w:rPr>
        <w:t>Обелодањивање Поверљивих информација</w:t>
      </w:r>
      <w:r>
        <w:rPr>
          <w:color w:val="000000"/>
        </w:rPr>
        <w:t xml:space="preserve">), свака Страна је сагласна да Агент може обелоданити било које услове овог Уговора искључиво у сврху </w:t>
      </w:r>
      <w:r>
        <w:rPr>
          <w:color w:val="000000"/>
        </w:rPr>
        <w:t>омогућавања Извођачу пројекта да затражи плаћање и да та плаћања буду извршена у корист Извођача пројекта.</w:t>
      </w:r>
    </w:p>
    <w:p w:rsidR="001326E4" w:rsidRDefault="003C6AA1">
      <w:pPr>
        <w:spacing w:after="150"/>
      </w:pPr>
      <w:r>
        <w:rPr>
          <w:color w:val="000000"/>
        </w:rPr>
        <w:t xml:space="preserve">33.5 </w:t>
      </w:r>
      <w:r>
        <w:rPr>
          <w:b/>
          <w:color w:val="000000"/>
        </w:rPr>
        <w:t>Целокупан уговор</w:t>
      </w:r>
    </w:p>
    <w:p w:rsidR="001326E4" w:rsidRDefault="003C6AA1">
      <w:pPr>
        <w:spacing w:after="150"/>
      </w:pPr>
      <w:r>
        <w:rPr>
          <w:color w:val="000000"/>
        </w:rPr>
        <w:t>Ова Клаузула 33 представља целокупан уговор између Страна у погледу обавеза Страна кредитног аранжмана према Финансијским докум</w:t>
      </w:r>
      <w:r>
        <w:rPr>
          <w:color w:val="000000"/>
        </w:rPr>
        <w:t>ентима у погледу Поверљивих информација и замењује све претходне споразуме, изречене или имплициране, по питању Поверљивих информација.</w:t>
      </w:r>
    </w:p>
    <w:p w:rsidR="001326E4" w:rsidRDefault="003C6AA1">
      <w:pPr>
        <w:spacing w:after="150"/>
      </w:pPr>
      <w:r>
        <w:rPr>
          <w:color w:val="000000"/>
        </w:rPr>
        <w:t xml:space="preserve">33.6 </w:t>
      </w:r>
      <w:r>
        <w:rPr>
          <w:b/>
          <w:color w:val="000000"/>
        </w:rPr>
        <w:t>Инсајдерске информације</w:t>
      </w:r>
    </w:p>
    <w:p w:rsidR="001326E4" w:rsidRDefault="003C6AA1">
      <w:pPr>
        <w:spacing w:after="150"/>
      </w:pPr>
      <w:r>
        <w:rPr>
          <w:color w:val="000000"/>
        </w:rPr>
        <w:t>Свака Страна кредитног аранжмана сагласна је да неке или све Поверљиве информације јесу или</w:t>
      </w:r>
      <w:r>
        <w:rPr>
          <w:color w:val="000000"/>
        </w:rPr>
        <w:t xml:space="preserve"> могу бити осетљиве информације о цени и да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неће </w:t>
      </w:r>
      <w:r>
        <w:rPr>
          <w:color w:val="000000"/>
        </w:rPr>
        <w:t>користити Стопе финансирања у било које незаконите сврхе.</w:t>
      </w:r>
    </w:p>
    <w:p w:rsidR="001326E4" w:rsidRDefault="003C6AA1">
      <w:pPr>
        <w:spacing w:after="150"/>
      </w:pPr>
      <w:r>
        <w:rPr>
          <w:color w:val="000000"/>
        </w:rPr>
        <w:t xml:space="preserve">33.7 </w:t>
      </w:r>
      <w:r>
        <w:rPr>
          <w:b/>
          <w:color w:val="000000"/>
        </w:rPr>
        <w:t>Обавештење о обелодањивању</w:t>
      </w:r>
    </w:p>
    <w:p w:rsidR="001326E4" w:rsidRDefault="003C6AA1">
      <w:pPr>
        <w:spacing w:after="150"/>
      </w:pPr>
      <w:r>
        <w:rPr>
          <w:color w:val="000000"/>
        </w:rPr>
        <w:t>Свака од Страна кредитног аранжмана сагласна је (у мери у којој закон и прописи то дозвољавају) да Зајмопримца обавести о:</w:t>
      </w:r>
    </w:p>
    <w:p w:rsidR="001326E4" w:rsidRDefault="003C6AA1">
      <w:pPr>
        <w:spacing w:after="150"/>
      </w:pPr>
      <w:r>
        <w:rPr>
          <w:color w:val="000000"/>
        </w:rPr>
        <w:t>(а) околностима обелодањивања Поверљивих ин</w:t>
      </w:r>
      <w:r>
        <w:rPr>
          <w:color w:val="000000"/>
        </w:rPr>
        <w:t>формација у складу са ставом (б)(v) Клаузуле 33.2 (Објављивање поверљивих информација), осим када је до таквог обелодањивања било ком лицу наведеном у датом ставу дошло током редовног спровођења надзора или редовних функција; и</w:t>
      </w:r>
    </w:p>
    <w:p w:rsidR="001326E4" w:rsidRDefault="003C6AA1">
      <w:pPr>
        <w:spacing w:after="150"/>
      </w:pPr>
      <w:r>
        <w:rPr>
          <w:color w:val="000000"/>
        </w:rPr>
        <w:lastRenderedPageBreak/>
        <w:t>(б) по сазнању да је било ко</w:t>
      </w:r>
      <w:r>
        <w:rPr>
          <w:color w:val="000000"/>
        </w:rPr>
        <w:t>ја Поверљива информација обелодањена супротно одредбама Клаузуле 33.</w:t>
      </w:r>
    </w:p>
    <w:p w:rsidR="001326E4" w:rsidRDefault="003C6AA1">
      <w:pPr>
        <w:spacing w:after="150"/>
      </w:pPr>
      <w:r>
        <w:rPr>
          <w:color w:val="000000"/>
        </w:rPr>
        <w:t xml:space="preserve">33.8 </w:t>
      </w:r>
      <w:r>
        <w:rPr>
          <w:b/>
          <w:color w:val="000000"/>
        </w:rPr>
        <w:t>Трајне обавезе</w:t>
      </w:r>
    </w:p>
    <w:p w:rsidR="001326E4" w:rsidRDefault="003C6AA1">
      <w:pPr>
        <w:spacing w:after="150"/>
      </w:pPr>
      <w:r>
        <w:rPr>
          <w:color w:val="000000"/>
        </w:rPr>
        <w:t>Обавезе из Клаузуле 33 су трајне и наставиће се и остају обавезујуће за сваку Страну кредитног аранжмана у трајању од дванаест (12) месеци од датума који наступи раниј</w:t>
      </w:r>
      <w:r>
        <w:rPr>
          <w:color w:val="000000"/>
        </w:rPr>
        <w:t>е од:</w:t>
      </w:r>
    </w:p>
    <w:p w:rsidR="001326E4" w:rsidRDefault="003C6AA1">
      <w:pPr>
        <w:spacing w:after="150"/>
      </w:pPr>
      <w:r>
        <w:rPr>
          <w:color w:val="000000"/>
        </w:rPr>
        <w:t>(а) датума на који су сви износи плативи од стране Зајмопримца према или у вези са овим Уговором исплаћени у потпуности и сва Ангажована средства су отказана или на други начин престају да буду расположива; и</w:t>
      </w:r>
    </w:p>
    <w:p w:rsidR="001326E4" w:rsidRDefault="003C6AA1">
      <w:pPr>
        <w:spacing w:after="150"/>
      </w:pPr>
      <w:r>
        <w:rPr>
          <w:color w:val="000000"/>
        </w:rPr>
        <w:t>(б) датума на који та Страна кредитног ар</w:t>
      </w:r>
      <w:r>
        <w:rPr>
          <w:color w:val="000000"/>
        </w:rPr>
        <w:t>анжмана на други начин престаје да буде Страна кредитног аранжмана.</w:t>
      </w:r>
    </w:p>
    <w:p w:rsidR="001326E4" w:rsidRDefault="003C6AA1">
      <w:pPr>
        <w:spacing w:after="150"/>
      </w:pPr>
      <w:r>
        <w:rPr>
          <w:color w:val="000000"/>
        </w:rPr>
        <w:t xml:space="preserve">33.9 </w:t>
      </w:r>
      <w:r>
        <w:rPr>
          <w:b/>
          <w:color w:val="000000"/>
        </w:rPr>
        <w:t>Заштита података</w:t>
      </w:r>
    </w:p>
    <w:p w:rsidR="001326E4" w:rsidRDefault="003C6AA1">
      <w:pPr>
        <w:spacing w:after="150"/>
      </w:pPr>
      <w:r>
        <w:rPr>
          <w:color w:val="000000"/>
        </w:rPr>
        <w:t xml:space="preserve">(а) У складу са одредбама Опште уредбе о заштити података и шпанског Органског закона о заштити личних података и гаранцији дигиталних права, Banco Santander, S.A (у </w:t>
      </w:r>
      <w:r>
        <w:rPr>
          <w:color w:val="000000"/>
        </w:rPr>
        <w:t>даљем тексту „</w:t>
      </w:r>
      <w:r>
        <w:rPr>
          <w:b/>
          <w:color w:val="000000"/>
        </w:rPr>
        <w:t>Банка</w:t>
      </w:r>
      <w:r>
        <w:rPr>
          <w:color w:val="000000"/>
        </w:rPr>
        <w:t>”) овим обавештава Зајмопримца да се обавезује да информише носиоце података да ће њихове личне податке укључене у овај Уговор Банка обрађивати у сврху управљања уговорним односом, као и одржавања било каквог односа са правним лицем, стр</w:t>
      </w:r>
      <w:r>
        <w:rPr>
          <w:color w:val="000000"/>
        </w:rPr>
        <w:t>аном у овом уговору и које носилац података представља. Ова обрада је неопходна и заснована је на легитимном интересу Банке и на поштовању законских обавеза. Такви лични подаци неће бити обелодањени трећим лицима осим ако за то постоји законска обавеза и ч</w:t>
      </w:r>
      <w:r>
        <w:rPr>
          <w:color w:val="000000"/>
        </w:rPr>
        <w:t>уваће се све док уговорни однос остаје на снази, као и након тога док не истекну све обавезе које из њега произилазе. Субјекти чији су подаци предмет обраде могу контактирати службеника за заштиту података Banco Santander, S.A. на privacidad@gruposantander</w:t>
      </w:r>
      <w:r>
        <w:rPr>
          <w:color w:val="000000"/>
        </w:rPr>
        <w:t>.es, и остварити своја права на приступ, исправку, брисање, блокирање, преносивост података и ограничење обраде (или било које друго право признато законом) путем е-поште на адресу scib.privacy@gruposantander.com. Такође, ови Субјекти могу поднети све тужб</w:t>
      </w:r>
      <w:r>
        <w:rPr>
          <w:color w:val="000000"/>
        </w:rPr>
        <w:t>е или захтеве у вези са заштитом личних података Шпанској агенцији за заштиту података на www.aepd.es.</w:t>
      </w:r>
    </w:p>
    <w:p w:rsidR="001326E4" w:rsidRDefault="003C6AA1">
      <w:pPr>
        <w:spacing w:after="150"/>
      </w:pPr>
      <w:r>
        <w:rPr>
          <w:color w:val="000000"/>
        </w:rPr>
        <w:t xml:space="preserve">(б)  Поред горе наведеног, Зајмопримац овим потврђује да је другим компанијама Santander Групе открио информације које су дате у контексту due diligence </w:t>
      </w:r>
      <w:r>
        <w:rPr>
          <w:color w:val="000000"/>
        </w:rPr>
        <w:t>и „Упознај свог клијента” процеса, заједно са свим релевантним информацијама у вези са трансакцијама, које омогућавају таквим компанијама да се придржавају (i) интерних политика Групе о усклађености са финансијским криминалом, (ii) њихових законских обавез</w:t>
      </w:r>
      <w:r>
        <w:rPr>
          <w:color w:val="000000"/>
        </w:rPr>
        <w:t xml:space="preserve">а које се односе на прописе о спречавању прања новца и финансирања тероризма и (iii) њихових регулаторних извештавања надзорним органима. С тим у вези, Зајмопримац овим гарантује да су Субјекти чији су лични подаци предмет обраде и који могу бити укључени </w:t>
      </w:r>
      <w:r>
        <w:rPr>
          <w:color w:val="000000"/>
        </w:rPr>
        <w:t xml:space="preserve">у наведене информације, о томе прописно обавештени и да су, онда када то захтевају важећи прописи о заштити </w:t>
      </w:r>
      <w:r>
        <w:rPr>
          <w:color w:val="000000"/>
        </w:rPr>
        <w:lastRenderedPageBreak/>
        <w:t>података, изричито пристали на откривање њихових личних података у том смислу.</w:t>
      </w:r>
    </w:p>
    <w:p w:rsidR="001326E4" w:rsidRDefault="003C6AA1">
      <w:pPr>
        <w:spacing w:after="150"/>
      </w:pPr>
      <w:r>
        <w:rPr>
          <w:color w:val="000000"/>
        </w:rPr>
        <w:t xml:space="preserve">34. </w:t>
      </w:r>
      <w:r>
        <w:rPr>
          <w:b/>
          <w:color w:val="000000"/>
        </w:rPr>
        <w:t>ПОВЕРЉИВОСТ СТОПА ФИНАНСИРАЊА</w:t>
      </w:r>
    </w:p>
    <w:p w:rsidR="001326E4" w:rsidRDefault="003C6AA1">
      <w:pPr>
        <w:spacing w:after="150"/>
      </w:pPr>
      <w:r>
        <w:rPr>
          <w:color w:val="000000"/>
        </w:rPr>
        <w:t xml:space="preserve">34.1 </w:t>
      </w:r>
      <w:r>
        <w:rPr>
          <w:b/>
          <w:color w:val="000000"/>
        </w:rPr>
        <w:t>Поверљивост и обелодањивање</w:t>
      </w:r>
    </w:p>
    <w:p w:rsidR="001326E4" w:rsidRDefault="003C6AA1">
      <w:pPr>
        <w:spacing w:after="150"/>
      </w:pPr>
      <w:r>
        <w:rPr>
          <w:color w:val="000000"/>
        </w:rPr>
        <w:t>(а</w:t>
      </w:r>
      <w:r>
        <w:rPr>
          <w:color w:val="000000"/>
        </w:rPr>
        <w:t>) Агент и Зајмопримац сагласни су да ће чувати као поверљиве све Стопе финансирања и да их неће никоме обелодањивати, осим у оној мери коју дозвољавају ставови (б) и (ц) у даљем тексту.</w:t>
      </w:r>
    </w:p>
    <w:p w:rsidR="001326E4" w:rsidRDefault="003C6AA1">
      <w:pPr>
        <w:spacing w:after="150"/>
      </w:pPr>
      <w:r>
        <w:rPr>
          <w:color w:val="000000"/>
        </w:rPr>
        <w:t>(б) Агент може обелоданити:</w:t>
      </w:r>
    </w:p>
    <w:p w:rsidR="001326E4" w:rsidRDefault="003C6AA1">
      <w:pPr>
        <w:spacing w:after="150"/>
      </w:pPr>
      <w:r>
        <w:rPr>
          <w:color w:val="000000"/>
        </w:rPr>
        <w:t xml:space="preserve">(i) Зајмопримцу сваку Стопу финансирања у </w:t>
      </w:r>
      <w:r>
        <w:rPr>
          <w:color w:val="000000"/>
        </w:rPr>
        <w:t>складу са Клаузулом 9.4 (</w:t>
      </w:r>
      <w:r>
        <w:rPr>
          <w:i/>
          <w:color w:val="000000"/>
        </w:rPr>
        <w:t>Обавештавање о каматним стопама</w:t>
      </w:r>
      <w:r>
        <w:rPr>
          <w:color w:val="000000"/>
        </w:rPr>
        <w:t>); и</w:t>
      </w:r>
    </w:p>
    <w:p w:rsidR="001326E4" w:rsidRDefault="003C6AA1">
      <w:pPr>
        <w:spacing w:after="150"/>
      </w:pPr>
      <w:r>
        <w:rPr>
          <w:color w:val="000000"/>
        </w:rPr>
        <w:t>(ii) било коју Стопу финансирања било ком лицу кога је Агент именовао да пружи административне услуге за потребе једног или више Финансијских докумената у мери у којој је то потребно да би се дат</w:t>
      </w:r>
      <w:r>
        <w:rPr>
          <w:color w:val="000000"/>
        </w:rPr>
        <w:t>а услуга обезбедила уколико је пружалац услуга коме се те информације дају склопио Уговор о поверљивости.</w:t>
      </w:r>
    </w:p>
    <w:p w:rsidR="001326E4" w:rsidRDefault="003C6AA1">
      <w:pPr>
        <w:spacing w:after="150"/>
      </w:pPr>
      <w:r>
        <w:rPr>
          <w:color w:val="000000"/>
        </w:rPr>
        <w:t>(ц) Агент може обелоданити било коју Стопу финансирања и Зајмопримац може обелоданити било коју Стопу финансирања:</w:t>
      </w:r>
    </w:p>
    <w:p w:rsidR="001326E4" w:rsidRDefault="003C6AA1">
      <w:pPr>
        <w:spacing w:after="150"/>
      </w:pPr>
      <w:r>
        <w:rPr>
          <w:color w:val="000000"/>
        </w:rPr>
        <w:t>(i) свим својим Подружницама и свак</w:t>
      </w:r>
      <w:r>
        <w:rPr>
          <w:color w:val="000000"/>
        </w:rPr>
        <w:t>ом од њених или њихових службеника, директора, запослених, стручних саветника, ревизора, партнера или Представника ако је то лице коме Стопа финансирања треба да се обелодани у складу са овим ставом (i) информисана у писаној форми о поверљивој природи Стоп</w:t>
      </w:r>
      <w:r>
        <w:rPr>
          <w:color w:val="000000"/>
        </w:rPr>
        <w:t>е финансирања и чињеници да то може бити осетљива информација о цени; таква обавеза обавештавања неће постојати уколико је прималац подложан професионалној обавези чувања поверљивих информација о тој Стопи финансирања или је на други начин у обавези чувања</w:t>
      </w:r>
      <w:r>
        <w:rPr>
          <w:color w:val="000000"/>
        </w:rPr>
        <w:t xml:space="preserve"> поверљивости тог податка;</w:t>
      </w:r>
    </w:p>
    <w:p w:rsidR="001326E4" w:rsidRDefault="003C6AA1">
      <w:pPr>
        <w:spacing w:after="150"/>
      </w:pPr>
      <w:r>
        <w:rPr>
          <w:color w:val="000000"/>
        </w:rPr>
        <w:t>(ii) сваком лицу које мора или од кога се то тражи од стране било ког суда у надлежној надлежности или од стране било које државне, банкарске, пореске или друге регулаторне институције или сличног тела, правила берзе или у складу</w:t>
      </w:r>
      <w:r>
        <w:rPr>
          <w:color w:val="000000"/>
        </w:rPr>
        <w:t xml:space="preserve"> са било којим меродавним законом или прописом уколико је то лице коме се Стопа финансирања обелодањује обавештено у писаној форми о поверљивој природи и чињеници да то могу бити осетљиве информације о цени, али неће постојати таква обавеза обавештавања ка</w:t>
      </w:r>
      <w:r>
        <w:rPr>
          <w:color w:val="000000"/>
        </w:rPr>
        <w:t>да по мишљењу Агента или Зајмопримца, у зависности од случаја, то није у датим околностима изводљиво;</w:t>
      </w:r>
    </w:p>
    <w:p w:rsidR="001326E4" w:rsidRDefault="003C6AA1">
      <w:pPr>
        <w:spacing w:after="150"/>
      </w:pPr>
      <w:r>
        <w:rPr>
          <w:color w:val="000000"/>
        </w:rPr>
        <w:t>(iii) сваком лицу коме је потребно открити информације у вези са и у сврхе било које парнице, арбитраже, административне или друге истраге, поступка или с</w:t>
      </w:r>
      <w:r>
        <w:rPr>
          <w:color w:val="000000"/>
        </w:rPr>
        <w:t xml:space="preserve">пора, ако је особа којој треба дати ту Стопу финансирања информисана у писаној форми о поверљивој природи и чињеници да су можда у питању осетљиве информације о цени, али неће постојати таква </w:t>
      </w:r>
      <w:r>
        <w:rPr>
          <w:color w:val="000000"/>
        </w:rPr>
        <w:lastRenderedPageBreak/>
        <w:t>обавеза обавештавања када по мишљењу Агента или Зајмопримца, у з</w:t>
      </w:r>
      <w:r>
        <w:rPr>
          <w:color w:val="000000"/>
        </w:rPr>
        <w:t>ависности од случаја, то није у датим околностима изводљиво; и</w:t>
      </w:r>
    </w:p>
    <w:p w:rsidR="001326E4" w:rsidRDefault="003C6AA1">
      <w:pPr>
        <w:spacing w:after="150"/>
      </w:pPr>
      <w:r>
        <w:rPr>
          <w:color w:val="000000"/>
        </w:rPr>
        <w:t>(iv) свакој особи уз одговарајућу сагласност.</w:t>
      </w:r>
    </w:p>
    <w:p w:rsidR="001326E4" w:rsidRDefault="003C6AA1">
      <w:pPr>
        <w:spacing w:after="150"/>
      </w:pPr>
      <w:r>
        <w:rPr>
          <w:color w:val="000000"/>
        </w:rPr>
        <w:t xml:space="preserve">34.2 </w:t>
      </w:r>
      <w:r>
        <w:rPr>
          <w:b/>
          <w:color w:val="000000"/>
        </w:rPr>
        <w:t>Повезане обавезе</w:t>
      </w:r>
    </w:p>
    <w:p w:rsidR="001326E4" w:rsidRDefault="003C6AA1">
      <w:pPr>
        <w:spacing w:after="150"/>
      </w:pPr>
      <w:r>
        <w:rPr>
          <w:color w:val="000000"/>
        </w:rPr>
        <w:t>(а) Агент и Зајмопримац су сагласни да свака Стопа финансирања представља или може представљати осетљиве информације о цени и</w:t>
      </w:r>
      <w:r>
        <w:rPr>
          <w:color w:val="000000"/>
        </w:rPr>
        <w:t xml:space="preserve"> да њено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финансирања у било </w:t>
      </w:r>
      <w:r>
        <w:rPr>
          <w:color w:val="000000"/>
        </w:rPr>
        <w:t>које незаконите сврхе.</w:t>
      </w:r>
    </w:p>
    <w:p w:rsidR="001326E4" w:rsidRDefault="003C6AA1">
      <w:pPr>
        <w:spacing w:after="150"/>
      </w:pPr>
      <w:r>
        <w:rPr>
          <w:color w:val="000000"/>
        </w:rPr>
        <w:t>(б) Агент и Зајмопримац су сагласни да ће (у мери у којој то дозвољава закон и прописи) релевантног Зајмодавца обавестити о:</w:t>
      </w:r>
    </w:p>
    <w:p w:rsidR="001326E4" w:rsidRDefault="003C6AA1">
      <w:pPr>
        <w:spacing w:after="150"/>
      </w:pPr>
      <w:r>
        <w:rPr>
          <w:color w:val="000000"/>
        </w:rPr>
        <w:t>(i) околностима сваког обелодањивања у складу са ставом ц(ii) Клаузуле 34.1 (</w:t>
      </w:r>
      <w:r>
        <w:rPr>
          <w:i/>
          <w:color w:val="000000"/>
        </w:rPr>
        <w:t>Поверљивост и обелодањивање</w:t>
      </w:r>
      <w:r>
        <w:rPr>
          <w:color w:val="000000"/>
        </w:rPr>
        <w:t>) ос</w:t>
      </w:r>
      <w:r>
        <w:rPr>
          <w:color w:val="000000"/>
        </w:rPr>
        <w:t>им ако је обелодањено лицима из тог става током редовног спровођења надзора или редовних функција; и</w:t>
      </w:r>
    </w:p>
    <w:p w:rsidR="001326E4" w:rsidRDefault="003C6AA1">
      <w:pPr>
        <w:spacing w:after="150"/>
      </w:pPr>
      <w:r>
        <w:rPr>
          <w:color w:val="000000"/>
        </w:rPr>
        <w:t>(ii) сазнањима да су било које информације обелодањене чиме се крши Клаузула 34.</w:t>
      </w:r>
    </w:p>
    <w:p w:rsidR="001326E4" w:rsidRDefault="003C6AA1">
      <w:pPr>
        <w:spacing w:after="150"/>
      </w:pPr>
      <w:r>
        <w:rPr>
          <w:color w:val="000000"/>
        </w:rPr>
        <w:t xml:space="preserve">34.3 </w:t>
      </w:r>
      <w:r>
        <w:rPr>
          <w:b/>
          <w:color w:val="000000"/>
        </w:rPr>
        <w:t>Није наступио случај неиспуњења обавеза</w:t>
      </w:r>
    </w:p>
    <w:p w:rsidR="001326E4" w:rsidRDefault="003C6AA1">
      <w:pPr>
        <w:spacing w:after="150"/>
      </w:pPr>
      <w:r>
        <w:rPr>
          <w:color w:val="000000"/>
        </w:rPr>
        <w:t xml:space="preserve">Није наступио случај </w:t>
      </w:r>
      <w:r>
        <w:rPr>
          <w:color w:val="000000"/>
        </w:rPr>
        <w:t>неиспуњења обавеза према Клаузули 20.2 (</w:t>
      </w:r>
      <w:r>
        <w:rPr>
          <w:i/>
          <w:color w:val="000000"/>
        </w:rPr>
        <w:t>Друге обавезе</w:t>
      </w:r>
      <w:r>
        <w:rPr>
          <w:color w:val="000000"/>
        </w:rPr>
        <w:t>) услед искључивог пропуста Зајмопримца да испуни одредбе Клаузуле 34.</w:t>
      </w:r>
    </w:p>
    <w:p w:rsidR="001326E4" w:rsidRDefault="003C6AA1">
      <w:pPr>
        <w:spacing w:after="150"/>
      </w:pPr>
      <w:r>
        <w:rPr>
          <w:color w:val="000000"/>
        </w:rPr>
        <w:t xml:space="preserve">35. </w:t>
      </w:r>
      <w:r>
        <w:rPr>
          <w:b/>
          <w:color w:val="000000"/>
        </w:rPr>
        <w:t>ПРИМЕРЦИ</w:t>
      </w:r>
    </w:p>
    <w:p w:rsidR="001326E4" w:rsidRDefault="003C6AA1">
      <w:pPr>
        <w:spacing w:after="150"/>
      </w:pPr>
      <w:r>
        <w:rPr>
          <w:color w:val="000000"/>
        </w:rPr>
        <w:t>Финансијски документ може бити потписан у било ком броју примерака, што ће имати исто дејство као да су потписи стављен</w:t>
      </w:r>
      <w:r>
        <w:rPr>
          <w:color w:val="000000"/>
        </w:rPr>
        <w:t>и на један једини примерак Финансијског документа.</w:t>
      </w:r>
    </w:p>
    <w:p w:rsidR="001326E4" w:rsidRDefault="003C6AA1">
      <w:pPr>
        <w:spacing w:after="150"/>
      </w:pPr>
      <w:r>
        <w:rPr>
          <w:color w:val="000000"/>
        </w:rPr>
        <w:t xml:space="preserve">36. </w:t>
      </w:r>
      <w:r>
        <w:rPr>
          <w:b/>
          <w:color w:val="000000"/>
        </w:rPr>
        <w:t>ЈЕЗИК</w:t>
      </w:r>
    </w:p>
    <w:p w:rsidR="001326E4" w:rsidRDefault="003C6AA1">
      <w:pPr>
        <w:spacing w:after="150"/>
      </w:pPr>
      <w:r>
        <w:rPr>
          <w:color w:val="000000"/>
        </w:rPr>
        <w:t xml:space="preserve">Иако се овај Уговор може превести на било који други језик осим енглеског, таква верзија која није енглеска верзија овог уговора је само у информативне сврхе. У случају било каквих одступања или </w:t>
      </w:r>
      <w:r>
        <w:rPr>
          <w:color w:val="000000"/>
        </w:rPr>
        <w:t>недоследности између верзије на енглеском језику и такве верзије овог Уговора које нису на енглеском или било ког спора у вези са тумачењем било које одредбе у верзији на енглеском или не-енглеској верзији овог Уговора, верзија на енглеском језику овог Уго</w:t>
      </w:r>
      <w:r>
        <w:rPr>
          <w:color w:val="000000"/>
        </w:rPr>
        <w:t>вора ће превладати и питања тумачења ће се решавати искључиво позивањем на верзију на енглеском језику.</w:t>
      </w:r>
    </w:p>
    <w:p w:rsidR="001326E4" w:rsidRDefault="003C6AA1">
      <w:pPr>
        <w:spacing w:after="150"/>
      </w:pPr>
      <w:r>
        <w:rPr>
          <w:color w:val="000000"/>
        </w:rPr>
        <w:t xml:space="preserve">37. </w:t>
      </w:r>
      <w:r>
        <w:rPr>
          <w:b/>
          <w:color w:val="000000"/>
        </w:rPr>
        <w:t>УГОВОРНО ПРИЗНАЊЕ BAIL-IN ИНСТРУМЕНТА</w:t>
      </w:r>
    </w:p>
    <w:p w:rsidR="001326E4" w:rsidRDefault="003C6AA1">
      <w:pPr>
        <w:spacing w:after="150"/>
      </w:pPr>
      <w:r>
        <w:rPr>
          <w:color w:val="000000"/>
        </w:rPr>
        <w:t>Договорено је да, без обзира на било које друге услове било ког Финансијских докумената или било ког другог сп</w:t>
      </w:r>
      <w:r>
        <w:rPr>
          <w:color w:val="000000"/>
        </w:rPr>
        <w:t xml:space="preserve">оразума, аранжмана или разумевања између Страна, свака Страна признаје и прихвата да било која </w:t>
      </w:r>
      <w:r>
        <w:rPr>
          <w:color w:val="000000"/>
        </w:rPr>
        <w:lastRenderedPageBreak/>
        <w:t>одговорност било које Стране према било којој другој Страни у складу са или у вези са Финансијским документима може бити предмет примене Bail-in инструмента од с</w:t>
      </w:r>
      <w:r>
        <w:rPr>
          <w:color w:val="000000"/>
        </w:rPr>
        <w:t>тране релевантног надлежног органа и сагласна је и прихвата да буде обавезана на следеће:</w:t>
      </w:r>
    </w:p>
    <w:p w:rsidR="001326E4" w:rsidRDefault="003C6AA1">
      <w:pPr>
        <w:spacing w:after="150"/>
      </w:pPr>
      <w:r>
        <w:rPr>
          <w:color w:val="000000"/>
        </w:rPr>
        <w:t>(а) било коју радњу везану за примену Bail-in инструмента у вези са било којомтаквом одговорношћу, укључујући (без ограничења):</w:t>
      </w:r>
    </w:p>
    <w:p w:rsidR="001326E4" w:rsidRDefault="003C6AA1">
      <w:pPr>
        <w:spacing w:after="150"/>
      </w:pPr>
      <w:r>
        <w:rPr>
          <w:color w:val="000000"/>
        </w:rPr>
        <w:t xml:space="preserve">(i) смањење, у целости или делимично, </w:t>
      </w:r>
      <w:r>
        <w:rPr>
          <w:color w:val="000000"/>
        </w:rPr>
        <w:t>износа главнице или неизмиреног износа дуга (укључујући све обрачунате, али неплаћене камате) у вези са било којом таквом обавезом;</w:t>
      </w:r>
    </w:p>
    <w:p w:rsidR="001326E4" w:rsidRDefault="003C6AA1">
      <w:pPr>
        <w:spacing w:after="150"/>
      </w:pPr>
      <w:r>
        <w:rPr>
          <w:color w:val="000000"/>
        </w:rPr>
        <w:t>(ii) претварање целокупне или дела било које такве одговорности у акције или друге инструменте власништва који јој се могу и</w:t>
      </w:r>
      <w:r>
        <w:rPr>
          <w:color w:val="000000"/>
        </w:rPr>
        <w:t>здати или поверити; и</w:t>
      </w:r>
    </w:p>
    <w:p w:rsidR="001326E4" w:rsidRDefault="003C6AA1">
      <w:pPr>
        <w:spacing w:after="150"/>
      </w:pPr>
      <w:r>
        <w:rPr>
          <w:color w:val="000000"/>
        </w:rPr>
        <w:t>(iii) отказивање сваке такве одговорности; и</w:t>
      </w:r>
    </w:p>
    <w:p w:rsidR="001326E4" w:rsidRDefault="003C6AA1">
      <w:pPr>
        <w:spacing w:after="150"/>
      </w:pPr>
      <w:r>
        <w:rPr>
          <w:color w:val="000000"/>
        </w:rPr>
        <w:t>(б) у овој Клаузули 37:</w:t>
      </w:r>
    </w:p>
    <w:p w:rsidR="001326E4" w:rsidRDefault="003C6AA1">
      <w:pPr>
        <w:spacing w:after="150"/>
      </w:pPr>
      <w:r>
        <w:rPr>
          <w:color w:val="000000"/>
        </w:rPr>
        <w:t xml:space="preserve">(i) </w:t>
      </w:r>
      <w:r>
        <w:rPr>
          <w:b/>
          <w:color w:val="000000"/>
        </w:rPr>
        <w:t>„Члан 55 БРРД”</w:t>
      </w:r>
      <w:r>
        <w:rPr>
          <w:color w:val="000000"/>
        </w:rPr>
        <w:t xml:space="preserve"> означава Директиву 2014/59 / ЕУ о успостављању оквира за опоравак и санацију кредитних институција и инвестиционих друштава.</w:t>
      </w:r>
    </w:p>
    <w:p w:rsidR="001326E4" w:rsidRDefault="003C6AA1">
      <w:pPr>
        <w:spacing w:after="150"/>
      </w:pPr>
      <w:r>
        <w:rPr>
          <w:color w:val="000000"/>
        </w:rPr>
        <w:t xml:space="preserve">(ii) </w:t>
      </w:r>
      <w:r>
        <w:rPr>
          <w:b/>
          <w:color w:val="000000"/>
        </w:rPr>
        <w:t>„Bail-in институ</w:t>
      </w:r>
      <w:r>
        <w:rPr>
          <w:b/>
          <w:color w:val="000000"/>
        </w:rPr>
        <w:t>т”</w:t>
      </w:r>
      <w:r>
        <w:rPr>
          <w:color w:val="000000"/>
        </w:rPr>
        <w:t xml:space="preserve"> означава спровођење овлашћења за отпис и конверзију.</w:t>
      </w:r>
    </w:p>
    <w:p w:rsidR="001326E4" w:rsidRDefault="003C6AA1">
      <w:pPr>
        <w:spacing w:after="150"/>
      </w:pPr>
      <w:r>
        <w:rPr>
          <w:color w:val="000000"/>
        </w:rPr>
        <w:t xml:space="preserve">(iii) </w:t>
      </w:r>
      <w:r>
        <w:rPr>
          <w:b/>
          <w:color w:val="000000"/>
        </w:rPr>
        <w:t>„Прописи o Bail-in институту”</w:t>
      </w:r>
      <w:r>
        <w:rPr>
          <w:color w:val="000000"/>
        </w:rPr>
        <w:t xml:space="preserve"> означавају:</w:t>
      </w:r>
    </w:p>
    <w:p w:rsidR="001326E4" w:rsidRDefault="003C6AA1">
      <w:pPr>
        <w:spacing w:after="150"/>
      </w:pPr>
      <w:r>
        <w:rPr>
          <w:color w:val="000000"/>
        </w:rPr>
        <w:t>(А) када је реч о државама чланицама ЕЕА које су спровеле или које у било ком тренутку спроводи члан 55 БРРД-а, релевантни закон или уредбу о спровођењу</w:t>
      </w:r>
      <w:r>
        <w:rPr>
          <w:color w:val="000000"/>
        </w:rPr>
        <w:t xml:space="preserve"> како је описано у Програму прописа о Bail-in инструменту; и</w:t>
      </w:r>
    </w:p>
    <w:p w:rsidR="001326E4" w:rsidRDefault="003C6AA1">
      <w:pPr>
        <w:spacing w:after="150"/>
      </w:pPr>
      <w:r>
        <w:rPr>
          <w:color w:val="000000"/>
        </w:rPr>
        <w:t xml:space="preserve">(Б) када је реч о било којој другој држави која није земља чланица ЕЕА или (у мери у којој Уједињено Краљевство није таква држава чланица ЕЕА) Уједињеном Краљевству, било који аналогни закон или </w:t>
      </w:r>
      <w:r>
        <w:rPr>
          <w:color w:val="000000"/>
        </w:rPr>
        <w:t>пропис који захтева уговорно признавање било ког овлашћења за отпис и конверзију садржаног у том закону или пропису.</w:t>
      </w:r>
    </w:p>
    <w:p w:rsidR="001326E4" w:rsidRDefault="003C6AA1">
      <w:pPr>
        <w:spacing w:after="150"/>
      </w:pPr>
      <w:r>
        <w:rPr>
          <w:color w:val="000000"/>
        </w:rPr>
        <w:t xml:space="preserve">(iv) </w:t>
      </w:r>
      <w:r>
        <w:rPr>
          <w:b/>
          <w:color w:val="000000"/>
        </w:rPr>
        <w:t>„Земља чланица ЕЕА”</w:t>
      </w:r>
      <w:r>
        <w:rPr>
          <w:color w:val="000000"/>
        </w:rPr>
        <w:t xml:space="preserve"> означава било коју државу чланицу Европске уније, Исланд, Лихтенштајн и Норвешку.</w:t>
      </w:r>
    </w:p>
    <w:p w:rsidR="001326E4" w:rsidRDefault="003C6AA1">
      <w:pPr>
        <w:spacing w:after="150"/>
      </w:pPr>
      <w:r>
        <w:rPr>
          <w:color w:val="000000"/>
        </w:rPr>
        <w:t xml:space="preserve">(v) </w:t>
      </w:r>
      <w:r>
        <w:rPr>
          <w:b/>
          <w:color w:val="000000"/>
        </w:rPr>
        <w:t>„Програм прописа о</w:t>
      </w:r>
      <w:r>
        <w:rPr>
          <w:color w:val="000000"/>
        </w:rPr>
        <w:t xml:space="preserve"> </w:t>
      </w:r>
      <w:r>
        <w:rPr>
          <w:b/>
          <w:color w:val="000000"/>
        </w:rPr>
        <w:t>Bail-in и</w:t>
      </w:r>
      <w:r>
        <w:rPr>
          <w:b/>
          <w:color w:val="000000"/>
        </w:rPr>
        <w:t>нструменту”</w:t>
      </w:r>
      <w:r>
        <w:rPr>
          <w:color w:val="000000"/>
        </w:rPr>
        <w:t xml:space="preserve"> означава документ који је описан као такав и с времена на време га објављује Удружење тржишта кредита (или било који његов правни следбеник).</w:t>
      </w:r>
    </w:p>
    <w:p w:rsidR="001326E4" w:rsidRDefault="003C6AA1">
      <w:pPr>
        <w:spacing w:after="150"/>
      </w:pPr>
      <w:r>
        <w:rPr>
          <w:color w:val="000000"/>
        </w:rPr>
        <w:t xml:space="preserve">(vi) </w:t>
      </w:r>
      <w:r>
        <w:rPr>
          <w:b/>
          <w:color w:val="000000"/>
        </w:rPr>
        <w:t>„Регулаторно тело”</w:t>
      </w:r>
      <w:r>
        <w:rPr>
          <w:color w:val="000000"/>
        </w:rPr>
        <w:t xml:space="preserve"> означава свако тело које има овлашћење да врши било коју врсту отписа и конвер</w:t>
      </w:r>
      <w:r>
        <w:rPr>
          <w:color w:val="000000"/>
        </w:rPr>
        <w:t>зије.</w:t>
      </w:r>
    </w:p>
    <w:p w:rsidR="001326E4" w:rsidRDefault="003C6AA1">
      <w:pPr>
        <w:spacing w:after="150"/>
      </w:pPr>
      <w:r>
        <w:rPr>
          <w:color w:val="000000"/>
        </w:rPr>
        <w:t xml:space="preserve">(vii) </w:t>
      </w:r>
      <w:r>
        <w:rPr>
          <w:b/>
          <w:color w:val="000000"/>
        </w:rPr>
        <w:t>„Законодавство Уједињеног Краљевства о Bail-in инструменту”</w:t>
      </w:r>
      <w:r>
        <w:rPr>
          <w:color w:val="000000"/>
        </w:rPr>
        <w:t xml:space="preserve"> означава (у мери у којој Уједињено Краљевство није држава чланица ЕЕА која је применила или примењује члан 55 БРРД-а) Део I Законa о банкарству Уједињеног Краљевства из 2009. године и </w:t>
      </w:r>
      <w:r>
        <w:rPr>
          <w:color w:val="000000"/>
        </w:rPr>
        <w:t xml:space="preserve">било који други закон или пропис </w:t>
      </w:r>
      <w:r>
        <w:rPr>
          <w:color w:val="000000"/>
        </w:rPr>
        <w:lastRenderedPageBreak/>
        <w:t>који се примењује у Уједињеном Краљевству који се односи на решавање несолвентних банака или банака у поступку ликвидације, инвестиционих компанија или других финансијских институција или њихових подружница (осим путем ликв</w:t>
      </w:r>
      <w:r>
        <w:rPr>
          <w:color w:val="000000"/>
        </w:rPr>
        <w:t>идације, стечајном управом или другим поступцима несолвентности).</w:t>
      </w:r>
    </w:p>
    <w:p w:rsidR="001326E4" w:rsidRDefault="003C6AA1">
      <w:pPr>
        <w:spacing w:after="150"/>
      </w:pPr>
      <w:r>
        <w:rPr>
          <w:color w:val="000000"/>
        </w:rPr>
        <w:t xml:space="preserve">(viii) </w:t>
      </w:r>
      <w:r>
        <w:rPr>
          <w:b/>
          <w:color w:val="000000"/>
        </w:rPr>
        <w:t>„Овлашћења за отпис и конверзију”</w:t>
      </w:r>
      <w:r>
        <w:rPr>
          <w:color w:val="000000"/>
        </w:rPr>
        <w:t xml:space="preserve"> означава:</w:t>
      </w:r>
    </w:p>
    <w:p w:rsidR="001326E4" w:rsidRDefault="003C6AA1">
      <w:pPr>
        <w:spacing w:after="150"/>
      </w:pPr>
      <w:r>
        <w:rPr>
          <w:color w:val="000000"/>
        </w:rPr>
        <w:t>(А) у вези са било којим прописима о Bail-in инструменту, описаном у Програму прописа Европске уније о Bail-in-у, надлежности описане у вез</w:t>
      </w:r>
      <w:r>
        <w:rPr>
          <w:color w:val="000000"/>
        </w:rPr>
        <w:t>и са тим Bail-in-ом;</w:t>
      </w:r>
    </w:p>
    <w:p w:rsidR="001326E4" w:rsidRDefault="003C6AA1">
      <w:pPr>
        <w:spacing w:after="150"/>
      </w:pPr>
      <w:r>
        <w:rPr>
          <w:color w:val="000000"/>
        </w:rPr>
        <w:t>(Б) у вези са било којим другим примењивим прописима о Bail-in инструменту:</w:t>
      </w:r>
    </w:p>
    <w:p w:rsidR="001326E4" w:rsidRDefault="003C6AA1">
      <w:pPr>
        <w:spacing w:after="150"/>
      </w:pPr>
      <w:r>
        <w:rPr>
          <w:color w:val="000000"/>
        </w:rPr>
        <w:t xml:space="preserve">(а) било каква овлашћења према прописима о Bail-in-у o укидању, преносу или смањењу вредности акција издатих од стране субјекта који је банка или инвестициона </w:t>
      </w:r>
      <w:r>
        <w:rPr>
          <w:color w:val="000000"/>
        </w:rPr>
        <w:t>фирма или друга финансијска институција или подружница банке, инвестиционе компаније или другог финансијског предузећа установе, о поништењу, смањењу, модификацији или промени облика обавезе таквог лицa или било ког уговора или инструмента на основу те оба</w:t>
      </w:r>
      <w:r>
        <w:rPr>
          <w:color w:val="000000"/>
        </w:rPr>
        <w:t>везе, у циљу конверзије целокупних или дела обавеза у акције, обвезнице или обавезе тог лица или било ког лица, како би се учинило да било који такав уговор или инструмент има ефекат као да је у оквиру њега реализовано право или суспендована обавеза по пит</w:t>
      </w:r>
      <w:r>
        <w:rPr>
          <w:color w:val="000000"/>
        </w:rPr>
        <w:t>ању те обавезе или било којих надлежности које проистичу из прописа о Bail-in-у које се односе на или су везане за те надлежности; и</w:t>
      </w:r>
    </w:p>
    <w:p w:rsidR="001326E4" w:rsidRDefault="003C6AA1">
      <w:pPr>
        <w:spacing w:after="150"/>
      </w:pPr>
      <w:r>
        <w:rPr>
          <w:color w:val="000000"/>
        </w:rPr>
        <w:t>(б) било која слична или аналогна надлежност према Прописима о Bail-in-у.</w:t>
      </w:r>
    </w:p>
    <w:p w:rsidR="001326E4" w:rsidRDefault="003C6AA1">
      <w:pPr>
        <w:spacing w:after="150"/>
      </w:pPr>
      <w:r>
        <w:rPr>
          <w:color w:val="000000"/>
        </w:rPr>
        <w:t xml:space="preserve">38. </w:t>
      </w:r>
      <w:r>
        <w:rPr>
          <w:b/>
          <w:color w:val="000000"/>
        </w:rPr>
        <w:t>МЕРОДАВНО ПРАВО</w:t>
      </w:r>
    </w:p>
    <w:p w:rsidR="001326E4" w:rsidRDefault="003C6AA1">
      <w:pPr>
        <w:spacing w:after="150"/>
      </w:pPr>
      <w:r>
        <w:rPr>
          <w:color w:val="000000"/>
        </w:rPr>
        <w:t>На овај Уговор и све неуговор</w:t>
      </w:r>
      <w:r>
        <w:rPr>
          <w:color w:val="000000"/>
        </w:rPr>
        <w:t>не обавезе које проистичу из овог Уговора или су са њим у вези, примењиваће се право Енглеске.</w:t>
      </w:r>
    </w:p>
    <w:p w:rsidR="001326E4" w:rsidRDefault="003C6AA1">
      <w:pPr>
        <w:spacing w:after="150"/>
      </w:pPr>
      <w:r>
        <w:rPr>
          <w:color w:val="000000"/>
        </w:rPr>
        <w:t xml:space="preserve">39. </w:t>
      </w:r>
      <w:r>
        <w:rPr>
          <w:b/>
          <w:color w:val="000000"/>
        </w:rPr>
        <w:t>АРБИТРАЖА</w:t>
      </w:r>
    </w:p>
    <w:p w:rsidR="001326E4" w:rsidRDefault="003C6AA1">
      <w:pPr>
        <w:spacing w:after="150"/>
      </w:pPr>
      <w:r>
        <w:rPr>
          <w:color w:val="000000"/>
        </w:rPr>
        <w:t xml:space="preserve">(а) </w:t>
      </w:r>
      <w:r>
        <w:rPr>
          <w:b/>
          <w:color w:val="000000"/>
        </w:rPr>
        <w:t>Aрбитража</w:t>
      </w:r>
    </w:p>
    <w:p w:rsidR="001326E4" w:rsidRDefault="003C6AA1">
      <w:pPr>
        <w:spacing w:after="150"/>
      </w:pPr>
      <w:r>
        <w:rPr>
          <w:color w:val="000000"/>
        </w:rPr>
        <w:t>У складу са ставом (е) (</w:t>
      </w:r>
      <w:r>
        <w:rPr>
          <w:i/>
          <w:color w:val="000000"/>
        </w:rPr>
        <w:t>Опција Агента</w:t>
      </w:r>
      <w:r>
        <w:rPr>
          <w:color w:val="000000"/>
        </w:rPr>
        <w:t xml:space="preserve">), сви спорови који проистичу из Уговора или су са њим у вези (укључујући спорове у погледу </w:t>
      </w:r>
      <w:r>
        <w:rPr>
          <w:color w:val="000000"/>
        </w:rPr>
        <w:t xml:space="preserve">постојања, важења или престанка овог Уговора или било које неуговорне обавезе која проистиче из Уговора или је са њим у вези) (у даљем тексту „Спор”) упућују се и биће коначно решени на арбитражи у складу са Правилима арбитраже Лондонског суда међународне </w:t>
      </w:r>
      <w:r>
        <w:rPr>
          <w:color w:val="000000"/>
        </w:rPr>
        <w:t>арбитраже (ЛЦИА).</w:t>
      </w:r>
    </w:p>
    <w:p w:rsidR="001326E4" w:rsidRDefault="003C6AA1">
      <w:pPr>
        <w:spacing w:after="150"/>
      </w:pPr>
      <w:r>
        <w:rPr>
          <w:color w:val="000000"/>
        </w:rPr>
        <w:t xml:space="preserve">(б) </w:t>
      </w:r>
      <w:r>
        <w:rPr>
          <w:b/>
          <w:color w:val="000000"/>
        </w:rPr>
        <w:t>Формирање арбитражног већа, седиште и језик арбитраже</w:t>
      </w:r>
    </w:p>
    <w:p w:rsidR="001326E4" w:rsidRDefault="003C6AA1">
      <w:pPr>
        <w:spacing w:after="150"/>
      </w:pPr>
      <w:r>
        <w:rPr>
          <w:color w:val="000000"/>
        </w:rPr>
        <w:t xml:space="preserve">(i) Арбитражно веће састоји се од три арбитра. Тужилац (тужиоци), без обзира на њихов број, именују заједнички једног арбитра; тужени (или више тужених), без обзира на њихов број, </w:t>
      </w:r>
      <w:r>
        <w:rPr>
          <w:color w:val="000000"/>
        </w:rPr>
        <w:t xml:space="preserve">именују заједнички другог арбитра, док </w:t>
      </w:r>
      <w:r>
        <w:rPr>
          <w:color w:val="000000"/>
        </w:rPr>
        <w:lastRenderedPageBreak/>
        <w:t>ће трећег арбитра (који ће бити и председавајући) именовати арбитри који су именовани од стране или за рачун тужиоца (тужилаца) и туженог (тужених) или, у случају немогућности постизања договора о трећем арбитру у рок</w:t>
      </w:r>
      <w:r>
        <w:rPr>
          <w:color w:val="000000"/>
        </w:rPr>
        <w:t>у од 30 дана од дана именовања другог арбитра, њега ће одабрати ЛЦИА суд (као што је дефинисано у Правилима о арбитражи ЛЦИА суда).</w:t>
      </w:r>
    </w:p>
    <w:p w:rsidR="001326E4" w:rsidRDefault="003C6AA1">
      <w:pPr>
        <w:spacing w:after="150"/>
      </w:pPr>
      <w:r>
        <w:rPr>
          <w:color w:val="000000"/>
        </w:rPr>
        <w:t>(ii) Седиште арбитраже биће Лондон, Енглеска.</w:t>
      </w:r>
    </w:p>
    <w:p w:rsidR="001326E4" w:rsidRDefault="003C6AA1">
      <w:pPr>
        <w:spacing w:after="150"/>
      </w:pPr>
      <w:r>
        <w:rPr>
          <w:color w:val="000000"/>
        </w:rPr>
        <w:t>(iii) Језик арбитраже биће енглески.</w:t>
      </w:r>
    </w:p>
    <w:p w:rsidR="001326E4" w:rsidRDefault="003C6AA1">
      <w:pPr>
        <w:spacing w:after="150"/>
      </w:pPr>
      <w:r>
        <w:rPr>
          <w:color w:val="000000"/>
        </w:rPr>
        <w:t xml:space="preserve">(ц) </w:t>
      </w:r>
      <w:r>
        <w:rPr>
          <w:b/>
          <w:color w:val="000000"/>
        </w:rPr>
        <w:t>Судско решавање спорова</w:t>
      </w:r>
    </w:p>
    <w:p w:rsidR="001326E4" w:rsidRDefault="003C6AA1">
      <w:pPr>
        <w:spacing w:after="150"/>
      </w:pPr>
      <w:r>
        <w:rPr>
          <w:color w:val="000000"/>
        </w:rPr>
        <w:t xml:space="preserve">За потребе </w:t>
      </w:r>
      <w:r>
        <w:rPr>
          <w:color w:val="000000"/>
        </w:rPr>
        <w:t>арбитраже у складу са Клаузулом 39 (Арбитража), Стране се одричу права на захтев за утврђивање прелиминарног правног основа или на жалбу на утврђени правни основ у складу са члановима 45 и 69 Закона о арбитражи из 1996. године.</w:t>
      </w:r>
    </w:p>
    <w:p w:rsidR="001326E4" w:rsidRDefault="003C6AA1">
      <w:pPr>
        <w:spacing w:after="150"/>
      </w:pPr>
      <w:r>
        <w:rPr>
          <w:color w:val="000000"/>
        </w:rPr>
        <w:t xml:space="preserve">(д) </w:t>
      </w:r>
      <w:r>
        <w:rPr>
          <w:b/>
          <w:color w:val="000000"/>
        </w:rPr>
        <w:t>Консолидована арбитража</w:t>
      </w:r>
    </w:p>
    <w:p w:rsidR="001326E4" w:rsidRDefault="003C6AA1">
      <w:pPr>
        <w:spacing w:after="150"/>
      </w:pPr>
      <w:r>
        <w:rPr>
          <w:color w:val="000000"/>
        </w:rPr>
        <w:t>(i) Следеће ће се примењивати на сваки спор који проистиче из овог Уговора или је за њега везан и који проистиче или је везан за Финансијски документ за који је Захтев за арбитражу поднет свим другим странама у арбитражи (или, ако то није могуће, све стран</w:t>
      </w:r>
      <w:r>
        <w:rPr>
          <w:color w:val="000000"/>
        </w:rPr>
        <w:t>е су ефективно обавештене). У смислу таквих спорова, уколико су, према апсолутно дискреционој одлуци првог арбитражног већа постављеног за неки од спорова, ти спорови тако тесно повезани да је сврсисходно да се решавају у истом поступку, арбитражно веће им</w:t>
      </w:r>
      <w:r>
        <w:rPr>
          <w:color w:val="000000"/>
        </w:rPr>
        <w:t>а право да наложи да се консолидује поступак решавања спора са онима за решавање других спорова, под условом да није одређен датум саслушања прве арбитраже. Уколико то арбитражно веће тако наложи, сматраће се да су стране у сваком спору на који се налог од</w:t>
      </w:r>
      <w:r>
        <w:rPr>
          <w:color w:val="000000"/>
        </w:rPr>
        <w:t>носи пристале да о том спору коначно одлучује:</w:t>
      </w:r>
    </w:p>
    <w:p w:rsidR="001326E4" w:rsidRDefault="003C6AA1">
      <w:pPr>
        <w:spacing w:after="150"/>
      </w:pPr>
      <w:r>
        <w:rPr>
          <w:color w:val="000000"/>
        </w:rPr>
        <w:t>(А) арбитражно веће које је наложило консолидацију, осим ако ЛЦИА не одлучи да арбитражно веће није адекватно или да није непристрасно; и</w:t>
      </w:r>
    </w:p>
    <w:p w:rsidR="001326E4" w:rsidRDefault="003C6AA1">
      <w:pPr>
        <w:spacing w:after="150"/>
      </w:pPr>
      <w:r>
        <w:rPr>
          <w:color w:val="000000"/>
        </w:rPr>
        <w:t xml:space="preserve">(Б) у складу са поступком, у седишту и језиком наведеним у релевантном </w:t>
      </w:r>
      <w:r>
        <w:rPr>
          <w:color w:val="000000"/>
        </w:rPr>
        <w:t xml:space="preserve">Финансијском документу према коме је арбитражно веће које је наложило консолидацију постављено, осим ако се све стране у поступку консолидације не договоре другачије или, уколико нема таквог договора, онда онако како је наложено од стране арбитражног већа </w:t>
      </w:r>
      <w:r>
        <w:rPr>
          <w:color w:val="000000"/>
        </w:rPr>
        <w:t>у консолидованом поступку.</w:t>
      </w:r>
    </w:p>
    <w:p w:rsidR="001326E4" w:rsidRDefault="003C6AA1">
      <w:pPr>
        <w:spacing w:after="150"/>
      </w:pPr>
      <w:r>
        <w:rPr>
          <w:color w:val="000000"/>
        </w:rPr>
        <w:t>Сваки спор који је предмет уговорне опције која подразумева парницу, моћи ће да се консолидује искључиво у складу са овим ставом (i) ако:</w:t>
      </w:r>
    </w:p>
    <w:p w:rsidR="001326E4" w:rsidRDefault="003C6AA1">
      <w:pPr>
        <w:spacing w:after="150"/>
      </w:pPr>
      <w:r>
        <w:rPr>
          <w:color w:val="000000"/>
        </w:rPr>
        <w:t xml:space="preserve">(Ц) спровођење опције која је предмет спора није више дозвољено у складу са условима према </w:t>
      </w:r>
      <w:r>
        <w:rPr>
          <w:color w:val="000000"/>
        </w:rPr>
        <w:t>којима је опција дата; или</w:t>
      </w:r>
    </w:p>
    <w:p w:rsidR="001326E4" w:rsidRDefault="003C6AA1">
      <w:pPr>
        <w:spacing w:after="150"/>
      </w:pPr>
      <w:r>
        <w:rPr>
          <w:color w:val="000000"/>
        </w:rPr>
        <w:t>(Д) дошло је до одрицања права имаоца опције да реализује ту опцију.</w:t>
      </w:r>
    </w:p>
    <w:p w:rsidR="001326E4" w:rsidRDefault="003C6AA1">
      <w:pPr>
        <w:spacing w:after="150"/>
      </w:pPr>
      <w:r>
        <w:rPr>
          <w:color w:val="000000"/>
        </w:rPr>
        <w:lastRenderedPageBreak/>
        <w:t>(ii) Став (i) примењује се чак и тамо када овлашћења за поступак консолидације постоје према било којим важећим правилима арбитраже (укључујући и правила арбитр</w:t>
      </w:r>
      <w:r>
        <w:rPr>
          <w:color w:val="000000"/>
        </w:rPr>
        <w:t>ажне институције) и, у таквим околностима, одредбе става (i) изнад се примењују поред тих овлашћења.</w:t>
      </w:r>
    </w:p>
    <w:p w:rsidR="001326E4" w:rsidRDefault="003C6AA1">
      <w:pPr>
        <w:spacing w:after="150"/>
      </w:pPr>
      <w:r>
        <w:rPr>
          <w:color w:val="000000"/>
        </w:rPr>
        <w:t xml:space="preserve">(е) </w:t>
      </w:r>
      <w:r>
        <w:rPr>
          <w:b/>
          <w:color w:val="000000"/>
        </w:rPr>
        <w:t>Опција Агента</w:t>
      </w:r>
    </w:p>
    <w:p w:rsidR="001326E4" w:rsidRDefault="003C6AA1">
      <w:pPr>
        <w:spacing w:after="150"/>
      </w:pPr>
      <w:r>
        <w:rPr>
          <w:color w:val="000000"/>
        </w:rPr>
        <w:t>Пре него што Стране кредитног аранжмана доставе Секретару ЛЦИА суда Захтев за арбитражу или Одговор, као што је дефинисано Правилима о ар</w:t>
      </w:r>
      <w:r>
        <w:rPr>
          <w:color w:val="000000"/>
        </w:rPr>
        <w:t>битражи ЛЦИА (у зависности од случаја), Агент може (и мора, ако добије такве инструкције од Већинских зајмодаваца) обавештењем у писаној форми свим другим Странама тражити да се сви Спорови или одређени Спор решавају пред судом. Уколико Агент да такво обав</w:t>
      </w:r>
      <w:r>
        <w:rPr>
          <w:color w:val="000000"/>
        </w:rPr>
        <w:t>ештење, сматраће се да ће се Спор на који се такво обавештење односи решавати у складу са Клаузулом 40 (</w:t>
      </w:r>
      <w:r>
        <w:rPr>
          <w:i/>
          <w:color w:val="000000"/>
        </w:rPr>
        <w:t>Надлежност</w:t>
      </w:r>
      <w:r>
        <w:rPr>
          <w:color w:val="000000"/>
        </w:rPr>
        <w:t>).</w:t>
      </w:r>
    </w:p>
    <w:p w:rsidR="001326E4" w:rsidRDefault="003C6AA1">
      <w:pPr>
        <w:spacing w:after="150"/>
      </w:pPr>
      <w:r>
        <w:rPr>
          <w:color w:val="000000"/>
        </w:rPr>
        <w:t xml:space="preserve">40. </w:t>
      </w:r>
      <w:r>
        <w:rPr>
          <w:b/>
          <w:color w:val="000000"/>
        </w:rPr>
        <w:t>НАДЛЕЖНОСТ</w:t>
      </w:r>
    </w:p>
    <w:p w:rsidR="001326E4" w:rsidRDefault="003C6AA1">
      <w:pPr>
        <w:spacing w:after="150"/>
      </w:pPr>
      <w:r>
        <w:rPr>
          <w:color w:val="000000"/>
        </w:rPr>
        <w:t>Уколико Агент изда обавештење у складу са Клаузулом 39(e)(</w:t>
      </w:r>
      <w:r>
        <w:rPr>
          <w:i/>
          <w:color w:val="000000"/>
        </w:rPr>
        <w:t>Опција Агента</w:t>
      </w:r>
      <w:r>
        <w:rPr>
          <w:color w:val="000000"/>
        </w:rPr>
        <w:t>), примењиваће се одредбе Клаузуле 40 (</w:t>
      </w:r>
      <w:r>
        <w:rPr>
          <w:i/>
          <w:color w:val="000000"/>
        </w:rPr>
        <w:t>Надлежност</w:t>
      </w:r>
      <w:r>
        <w:rPr>
          <w:color w:val="000000"/>
        </w:rPr>
        <w:t>).</w:t>
      </w:r>
    </w:p>
    <w:p w:rsidR="001326E4" w:rsidRDefault="003C6AA1">
      <w:pPr>
        <w:spacing w:after="150"/>
      </w:pPr>
      <w:r>
        <w:rPr>
          <w:color w:val="000000"/>
        </w:rPr>
        <w:t>(</w:t>
      </w:r>
      <w:r>
        <w:rPr>
          <w:color w:val="000000"/>
        </w:rPr>
        <w:t>а) Судови у Енглеској имају искључиву јурисдикцију у решавању Спорова.</w:t>
      </w:r>
    </w:p>
    <w:p w:rsidR="001326E4" w:rsidRDefault="003C6AA1">
      <w:pPr>
        <w:spacing w:after="150"/>
      </w:pPr>
      <w:r>
        <w:rPr>
          <w:color w:val="000000"/>
        </w:rPr>
        <w:t>(б) Стране су сагласне да су судови у Енглеској најпримеренији и најподеснији за решавање Спорова, те да ни једна Страна неће тврдити супротно.</w:t>
      </w:r>
    </w:p>
    <w:p w:rsidR="001326E4" w:rsidRDefault="003C6AA1">
      <w:pPr>
        <w:spacing w:after="150"/>
      </w:pPr>
      <w:r>
        <w:rPr>
          <w:color w:val="000000"/>
        </w:rPr>
        <w:t>(ц) Без обзира на горе наведене ставове (</w:t>
      </w:r>
      <w:r>
        <w:rPr>
          <w:color w:val="000000"/>
        </w:rPr>
        <w:t>a) и (б), ни једна Страна кредитног аранжмана неће бити спречена да предузме поступке везане за Спор у било ком другом суду унутар надлежности. У мери у којој то дозвољава закон, Стране кредитног аранжмана могу предузети паралелне поступке у различитим над</w:t>
      </w:r>
      <w:r>
        <w:rPr>
          <w:color w:val="000000"/>
        </w:rPr>
        <w:t>лежностима.</w:t>
      </w:r>
    </w:p>
    <w:p w:rsidR="001326E4" w:rsidRDefault="003C6AA1">
      <w:pPr>
        <w:spacing w:after="150"/>
      </w:pPr>
      <w:r>
        <w:rPr>
          <w:color w:val="000000"/>
        </w:rPr>
        <w:t xml:space="preserve">41. </w:t>
      </w:r>
      <w:r>
        <w:rPr>
          <w:b/>
          <w:color w:val="000000"/>
        </w:rPr>
        <w:t>УРУЧЕЊЕ</w:t>
      </w:r>
    </w:p>
    <w:p w:rsidR="001326E4" w:rsidRDefault="003C6AA1">
      <w:pPr>
        <w:spacing w:after="150"/>
      </w:pPr>
      <w:r>
        <w:rPr>
          <w:color w:val="000000"/>
        </w:rPr>
        <w:t>(а) Без утицаја на било који други облик уручења допуштеним по било ком меродавном праву, Зајмопримац:</w:t>
      </w:r>
    </w:p>
    <w:p w:rsidR="001326E4" w:rsidRDefault="003C6AA1">
      <w:pPr>
        <w:spacing w:after="150"/>
      </w:pPr>
      <w:r>
        <w:rPr>
          <w:color w:val="000000"/>
        </w:rPr>
        <w:t xml:space="preserve">(i) неопозиво именује Амбасадора Републике Србије при надлежном Суду St. James на адреси 28 Belgrave Square, London, SW1X 8QB за </w:t>
      </w:r>
      <w:r>
        <w:rPr>
          <w:color w:val="000000"/>
        </w:rPr>
        <w:t>свог агента за уручење у вези било ког поступка пред судовима у Енглеској за било који Финансијски документ; и</w:t>
      </w:r>
    </w:p>
    <w:p w:rsidR="001326E4" w:rsidRDefault="003C6AA1">
      <w:pPr>
        <w:spacing w:after="150"/>
      </w:pPr>
      <w:r>
        <w:rPr>
          <w:color w:val="000000"/>
        </w:rPr>
        <w:t>(ii) је сагласан да пропуштање агента за уручење да обавести Зајмопримца о поступку неће узроковати поништење предметног поступка.</w:t>
      </w:r>
    </w:p>
    <w:p w:rsidR="001326E4" w:rsidRDefault="003C6AA1">
      <w:pPr>
        <w:spacing w:after="150"/>
      </w:pPr>
      <w:r>
        <w:rPr>
          <w:color w:val="000000"/>
        </w:rPr>
        <w:t>(б) Ако је бил</w:t>
      </w:r>
      <w:r>
        <w:rPr>
          <w:color w:val="000000"/>
        </w:rPr>
        <w:t>о које лице постављено као агент за уручење онемогућено из било ког разлога да делује као агент за уручење, Зајмопримац је дужан да одмах (а у сваком случају у року од петнаест (15) дана од таквог догађаја) именује другог агента према условима прихватљивим</w:t>
      </w:r>
      <w:r>
        <w:rPr>
          <w:color w:val="000000"/>
        </w:rPr>
        <w:t xml:space="preserve"> за Агента. У случају </w:t>
      </w:r>
      <w:r>
        <w:rPr>
          <w:color w:val="000000"/>
        </w:rPr>
        <w:lastRenderedPageBreak/>
        <w:t>неиспуњења ове обавезе, Агент може именовати другог агента у ову сврху на рачун Зајмодавца.</w:t>
      </w:r>
    </w:p>
    <w:p w:rsidR="001326E4" w:rsidRDefault="003C6AA1">
      <w:pPr>
        <w:spacing w:after="150"/>
      </w:pPr>
      <w:r>
        <w:rPr>
          <w:color w:val="000000"/>
        </w:rPr>
        <w:t>(ц) Зајмопримац је изричито сагласан са одредбама Клаузуле 41 и Клаузуле 38 (Меродавно право).</w:t>
      </w:r>
    </w:p>
    <w:p w:rsidR="001326E4" w:rsidRDefault="003C6AA1">
      <w:pPr>
        <w:spacing w:after="150"/>
      </w:pPr>
      <w:r>
        <w:rPr>
          <w:color w:val="000000"/>
        </w:rPr>
        <w:t>41.2</w:t>
      </w:r>
      <w:r>
        <w:rPr>
          <w:b/>
          <w:color w:val="000000"/>
        </w:rPr>
        <w:t>Одрицање од имунитета</w:t>
      </w:r>
    </w:p>
    <w:p w:rsidR="001326E4" w:rsidRDefault="003C6AA1">
      <w:pPr>
        <w:spacing w:after="150"/>
      </w:pPr>
      <w:r>
        <w:rPr>
          <w:color w:val="000000"/>
        </w:rPr>
        <w:t xml:space="preserve">(а) Зајмодавац се </w:t>
      </w:r>
      <w:r>
        <w:rPr>
          <w:color w:val="000000"/>
        </w:rPr>
        <w:t>неопозиво одриче сваког имунитета које он или његова имовина или приходи иначе могу уживати у било којој надлежности, укључујући, али не ограничавајући се, на имунитет у погледу:</w:t>
      </w:r>
    </w:p>
    <w:p w:rsidR="001326E4" w:rsidRDefault="003C6AA1">
      <w:pPr>
        <w:spacing w:after="150"/>
      </w:pPr>
      <w:r>
        <w:rPr>
          <w:color w:val="000000"/>
        </w:rPr>
        <w:t>(i) надлежности било ког суда или трибунала;</w:t>
      </w:r>
    </w:p>
    <w:p w:rsidR="001326E4" w:rsidRDefault="003C6AA1">
      <w:pPr>
        <w:spacing w:after="150"/>
      </w:pPr>
      <w:r>
        <w:rPr>
          <w:color w:val="000000"/>
        </w:rPr>
        <w:t xml:space="preserve">(ii) пружања било какве заштите </w:t>
      </w:r>
      <w:r>
        <w:rPr>
          <w:color w:val="000000"/>
        </w:rPr>
        <w:t>путем судског налога или наредбе за конкретне чинидбе или рефундирање средстава или прихода;</w:t>
      </w:r>
    </w:p>
    <w:p w:rsidR="001326E4" w:rsidRDefault="003C6AA1">
      <w:pPr>
        <w:spacing w:after="150"/>
      </w:pPr>
      <w:r>
        <w:rPr>
          <w:color w:val="000000"/>
        </w:rPr>
        <w:t>(iii) уручења обавештења извршења било које одлуке или пресуде против власништва;</w:t>
      </w:r>
    </w:p>
    <w:p w:rsidR="001326E4" w:rsidRDefault="003C6AA1">
      <w:pPr>
        <w:spacing w:after="150"/>
      </w:pPr>
      <w:r>
        <w:rPr>
          <w:color w:val="000000"/>
        </w:rPr>
        <w:t>(iv) уручењa; и</w:t>
      </w:r>
    </w:p>
    <w:p w:rsidR="001326E4" w:rsidRDefault="003C6AA1">
      <w:pPr>
        <w:spacing w:after="150"/>
      </w:pPr>
      <w:r>
        <w:rPr>
          <w:color w:val="000000"/>
        </w:rPr>
        <w:t>(v) питања било ког поступка против имовине или прихода ради извр</w:t>
      </w:r>
      <w:r>
        <w:rPr>
          <w:color w:val="000000"/>
        </w:rPr>
        <w:t>шења пресуде или у случају in rem поступка ради заплене, задржавања или продаје било које његове имовине и прихода,</w:t>
      </w:r>
    </w:p>
    <w:p w:rsidR="001326E4" w:rsidRDefault="003C6AA1">
      <w:pPr>
        <w:spacing w:after="150"/>
      </w:pPr>
      <w:r>
        <w:rPr>
          <w:color w:val="000000"/>
        </w:rPr>
        <w:t xml:space="preserve">и у мери у којој се у било којој таквој надлежности може приписати такав имунитет (било да се тражи или не), Зајмопримац неопозиво пристаје </w:t>
      </w:r>
      <w:r>
        <w:rPr>
          <w:color w:val="000000"/>
        </w:rPr>
        <w:t>на извршење било које пресуде или одлуке и сагласан је да неће захтевати и неопозиво се одриче таквог имунитета у највећој мери дозвољеној законима надлежности, у складу са доле наведеним ставом (д).</w:t>
      </w:r>
    </w:p>
    <w:p w:rsidR="001326E4" w:rsidRDefault="003C6AA1">
      <w:pPr>
        <w:spacing w:after="150"/>
      </w:pPr>
      <w:r>
        <w:rPr>
          <w:color w:val="000000"/>
        </w:rPr>
        <w:t>(б) Зајмопримац се сагласио да ће ово одрицање у било ко</w:t>
      </w:r>
      <w:r>
        <w:rPr>
          <w:color w:val="000000"/>
        </w:rPr>
        <w:t>м поступку у Енглеској имати потпуни обим дозвољен енглеским Законом о имунитету из 1978. године и да ће ово одрицање бити неопозиво у смислу енглеског Закона о имунитету из 1978. године.</w:t>
      </w:r>
    </w:p>
    <w:p w:rsidR="001326E4" w:rsidRDefault="003C6AA1">
      <w:pPr>
        <w:spacing w:after="150"/>
      </w:pPr>
      <w:r>
        <w:rPr>
          <w:color w:val="000000"/>
        </w:rPr>
        <w:t>(ц) Не доводећи у питање обавезе Зајмопримца из горе наведених ставо</w:t>
      </w:r>
      <w:r>
        <w:rPr>
          <w:color w:val="000000"/>
        </w:rPr>
        <w:t>ва (a) и (б), у смислу било ког поступка који произлази из или је повезан са спровођењем и/или извршењем било које одлуке или пресуде против њега, Зајмопримац подлеже надлежности било ког суда који води такав поступак.</w:t>
      </w:r>
    </w:p>
    <w:p w:rsidR="001326E4" w:rsidRDefault="003C6AA1">
      <w:pPr>
        <w:spacing w:after="150"/>
      </w:pPr>
      <w:r>
        <w:rPr>
          <w:color w:val="000000"/>
        </w:rPr>
        <w:t>(д) Не доводећи у питање горе наведен</w:t>
      </w:r>
      <w:r>
        <w:rPr>
          <w:color w:val="000000"/>
        </w:rPr>
        <w:t>е одредбе Клаузуле 41.2 (</w:t>
      </w:r>
      <w:r>
        <w:rPr>
          <w:i/>
          <w:color w:val="000000"/>
        </w:rPr>
        <w:t>Одрицање од имунитета</w:t>
      </w:r>
      <w:r>
        <w:rPr>
          <w:color w:val="000000"/>
        </w:rPr>
        <w:t>) (а) – (ц), Зајмопримац може да се одрекне имунитета од извршења у смислу било које Изузете имовине.</w:t>
      </w:r>
    </w:p>
    <w:p w:rsidR="001326E4" w:rsidRDefault="003C6AA1">
      <w:pPr>
        <w:spacing w:after="150"/>
      </w:pPr>
      <w:r>
        <w:rPr>
          <w:b/>
          <w:color w:val="000000"/>
        </w:rPr>
        <w:t>Овај Уговор</w:t>
      </w:r>
      <w:r>
        <w:rPr>
          <w:color w:val="000000"/>
        </w:rPr>
        <w:t xml:space="preserve"> закључен је на датум наведен на почетку овог Уговора.</w:t>
      </w:r>
    </w:p>
    <w:p w:rsidR="001326E4" w:rsidRDefault="003C6AA1">
      <w:pPr>
        <w:spacing w:after="120"/>
        <w:jc w:val="center"/>
      </w:pPr>
      <w:r>
        <w:rPr>
          <w:b/>
          <w:color w:val="000000"/>
        </w:rPr>
        <w:t>ПРИЛОГ 1</w:t>
      </w:r>
    </w:p>
    <w:p w:rsidR="001326E4" w:rsidRDefault="003C6AA1">
      <w:pPr>
        <w:spacing w:after="120"/>
        <w:jc w:val="center"/>
      </w:pPr>
      <w:r>
        <w:rPr>
          <w:b/>
          <w:color w:val="000000"/>
        </w:rPr>
        <w:t>Првобитни зајмодавци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55"/>
        <w:gridCol w:w="2473"/>
      </w:tblGrid>
      <w:tr w:rsidR="001326E4">
        <w:trPr>
          <w:trHeight w:val="45"/>
          <w:tblCellSpacing w:w="0" w:type="auto"/>
        </w:trPr>
        <w:tc>
          <w:tcPr>
            <w:tcW w:w="112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 xml:space="preserve">Име </w:t>
            </w:r>
            <w:r>
              <w:rPr>
                <w:b/>
                <w:color w:val="000000"/>
              </w:rPr>
              <w:t>првобитног зајмодавца</w:t>
            </w:r>
          </w:p>
        </w:tc>
        <w:tc>
          <w:tcPr>
            <w:tcW w:w="31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 xml:space="preserve">Ангажована </w:t>
            </w:r>
            <w:r>
              <w:rPr>
                <w:b/>
                <w:color w:val="000000"/>
              </w:rPr>
              <w:lastRenderedPageBreak/>
              <w:t>средства (EUR)</w:t>
            </w:r>
          </w:p>
        </w:tc>
      </w:tr>
      <w:tr w:rsidR="001326E4">
        <w:trPr>
          <w:trHeight w:val="45"/>
          <w:tblCellSpacing w:w="0" w:type="auto"/>
        </w:trPr>
        <w:tc>
          <w:tcPr>
            <w:tcW w:w="112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JPMorgan Chase Bank, N.A., London Branch</w:t>
            </w:r>
          </w:p>
        </w:tc>
        <w:tc>
          <w:tcPr>
            <w:tcW w:w="31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200.000.000</w:t>
            </w:r>
          </w:p>
        </w:tc>
      </w:tr>
      <w:tr w:rsidR="001326E4">
        <w:trPr>
          <w:trHeight w:val="45"/>
          <w:tblCellSpacing w:w="0" w:type="auto"/>
        </w:trPr>
        <w:tc>
          <w:tcPr>
            <w:tcW w:w="112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ING Bank, a branch of ING-DiBa AG</w:t>
            </w:r>
          </w:p>
        </w:tc>
        <w:tc>
          <w:tcPr>
            <w:tcW w:w="31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150.000.000</w:t>
            </w:r>
          </w:p>
        </w:tc>
      </w:tr>
      <w:tr w:rsidR="001326E4">
        <w:trPr>
          <w:trHeight w:val="45"/>
          <w:tblCellSpacing w:w="0" w:type="auto"/>
        </w:trPr>
        <w:tc>
          <w:tcPr>
            <w:tcW w:w="112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Credit Agricole Corporate and Investment Bank</w:t>
            </w:r>
          </w:p>
        </w:tc>
        <w:tc>
          <w:tcPr>
            <w:tcW w:w="31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200.000.000</w:t>
            </w:r>
          </w:p>
        </w:tc>
      </w:tr>
      <w:tr w:rsidR="001326E4">
        <w:trPr>
          <w:trHeight w:val="45"/>
          <w:tblCellSpacing w:w="0" w:type="auto"/>
        </w:trPr>
        <w:tc>
          <w:tcPr>
            <w:tcW w:w="11283"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Banco Santander S.A.</w:t>
            </w:r>
          </w:p>
        </w:tc>
        <w:tc>
          <w:tcPr>
            <w:tcW w:w="311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150.000.000</w:t>
            </w:r>
          </w:p>
        </w:tc>
      </w:tr>
    </w:tbl>
    <w:p w:rsidR="001326E4" w:rsidRDefault="003C6AA1">
      <w:pPr>
        <w:spacing w:after="120"/>
        <w:jc w:val="center"/>
      </w:pPr>
      <w:r>
        <w:rPr>
          <w:b/>
          <w:color w:val="000000"/>
        </w:rPr>
        <w:t>ПРИЛОГ 2</w:t>
      </w:r>
    </w:p>
    <w:p w:rsidR="001326E4" w:rsidRDefault="003C6AA1">
      <w:pPr>
        <w:spacing w:after="120"/>
        <w:jc w:val="center"/>
      </w:pPr>
      <w:r>
        <w:rPr>
          <w:b/>
          <w:color w:val="000000"/>
        </w:rPr>
        <w:t>Предуслови за иницијално коришћење</w:t>
      </w:r>
    </w:p>
    <w:p w:rsidR="001326E4" w:rsidRDefault="003C6AA1">
      <w:pPr>
        <w:spacing w:after="150"/>
      </w:pPr>
      <w:r>
        <w:rPr>
          <w:color w:val="000000"/>
        </w:rPr>
        <w:t xml:space="preserve">1. </w:t>
      </w:r>
      <w:r>
        <w:rPr>
          <w:b/>
          <w:color w:val="000000"/>
        </w:rPr>
        <w:t>ОВЛАШЋЕЊА ЗАЈМОПРИМЦА</w:t>
      </w:r>
    </w:p>
    <w:p w:rsidR="001326E4" w:rsidRDefault="003C6AA1">
      <w:pPr>
        <w:spacing w:after="150"/>
      </w:pPr>
      <w:r>
        <w:rPr>
          <w:color w:val="000000"/>
        </w:rPr>
        <w:t>(а) Примери свих релевантних закона, прописа и/или овлашћења која се односе на овлашћења и надлежности Зајмопримца, Министарства финансија, Министра финансија и/или Вршиоца дужности министра финан</w:t>
      </w:r>
      <w:r>
        <w:rPr>
          <w:color w:val="000000"/>
        </w:rPr>
        <w:t>сија (у зависности од случаја) реализацију обавеза Зајмопримца које проистичу из Финансијских докумената, укључујући али не ограничавајући се на.</w:t>
      </w:r>
    </w:p>
    <w:p w:rsidR="001326E4" w:rsidRDefault="003C6AA1">
      <w:pPr>
        <w:spacing w:after="150"/>
      </w:pPr>
      <w:r>
        <w:rPr>
          <w:color w:val="000000"/>
        </w:rPr>
        <w:t>(i) Устав Републике Србије; и</w:t>
      </w:r>
    </w:p>
    <w:p w:rsidR="001326E4" w:rsidRDefault="003C6AA1">
      <w:pPr>
        <w:spacing w:after="150"/>
      </w:pPr>
      <w:r>
        <w:rPr>
          <w:color w:val="000000"/>
        </w:rPr>
        <w:t xml:space="preserve">(ii) Закон о јавном дугу („Службени гласник РС”, бр. 61/05, 107/09, 78/11, </w:t>
      </w:r>
      <w:r>
        <w:rPr>
          <w:color w:val="000000"/>
        </w:rPr>
        <w:t>68/15, 95/18, 91/19 и 149/20), Закон о буџетском систему („Службени гласник РС”, бр. 54/09, 73/10, 101/10, 101/11, 93/12, 62/13, 63/13 – исправљено, 108/13, 142/14, 68/15 – други закон, 103/15, 99/16, 113/17, 95/18, 31/19, 72/19, 149/20, 118/20, 138/22 и 1</w:t>
      </w:r>
      <w:r>
        <w:rPr>
          <w:color w:val="000000"/>
        </w:rPr>
        <w:t>18/21- други закон) и Закон о моравском коридору.</w:t>
      </w:r>
    </w:p>
    <w:p w:rsidR="001326E4" w:rsidRDefault="003C6AA1">
      <w:pPr>
        <w:spacing w:after="150"/>
      </w:pPr>
      <w:r>
        <w:rPr>
          <w:color w:val="000000"/>
        </w:rPr>
        <w:t>(б) Оверен примерак закључка Владе Републике Србије којим се: (i) одобрава задуживање од стране Зајмопримца по основу овог Уговора и Финансијских докумената; (ii) овлашћује Министар финансија Републике Срби</w:t>
      </w:r>
      <w:r>
        <w:rPr>
          <w:color w:val="000000"/>
        </w:rPr>
        <w:t>је да потпише Финансијскa докумената за рачун Републике Србије.</w:t>
      </w:r>
    </w:p>
    <w:p w:rsidR="001326E4" w:rsidRDefault="003C6AA1">
      <w:pPr>
        <w:spacing w:after="150"/>
      </w:pPr>
      <w:r>
        <w:rPr>
          <w:color w:val="000000"/>
        </w:rPr>
        <w:t>(ц) Доказ о доношењу од стране Народне скупштине Републике Србије закона којим се потврђује овај Уговор (заједно са доказом да је такав закон прогласио председник Републике Србије и да је обја</w:t>
      </w:r>
      <w:r>
        <w:rPr>
          <w:color w:val="000000"/>
        </w:rPr>
        <w:t>вљен у Службеном гласнику Републике Србије).</w:t>
      </w:r>
    </w:p>
    <w:p w:rsidR="001326E4" w:rsidRDefault="003C6AA1">
      <w:pPr>
        <w:spacing w:after="150"/>
      </w:pPr>
      <w:r>
        <w:rPr>
          <w:color w:val="000000"/>
        </w:rPr>
        <w:t>(д) Оверени примерак КЗ образаца као доказ да је Уговор правовремено достављен НБС;</w:t>
      </w:r>
    </w:p>
    <w:p w:rsidR="001326E4" w:rsidRDefault="003C6AA1">
      <w:pPr>
        <w:spacing w:after="150"/>
      </w:pPr>
      <w:r>
        <w:rPr>
          <w:color w:val="000000"/>
        </w:rPr>
        <w:t>(е) Депоновани потпис лица овлашћеног потписника за Зајмопримца:</w:t>
      </w:r>
    </w:p>
    <w:p w:rsidR="001326E4" w:rsidRDefault="003C6AA1">
      <w:pPr>
        <w:spacing w:after="150"/>
      </w:pPr>
      <w:r>
        <w:rPr>
          <w:color w:val="000000"/>
        </w:rPr>
        <w:t xml:space="preserve">(i) којим се потврђује да је сваки примерак документа наведен </w:t>
      </w:r>
      <w:r>
        <w:rPr>
          <w:color w:val="000000"/>
        </w:rPr>
        <w:t>у овом Прилогу тачан, комплетан и у потпуности на снази и важећи на дан који не наступа раније од датума овог Уговора; и</w:t>
      </w:r>
    </w:p>
    <w:p w:rsidR="001326E4" w:rsidRDefault="003C6AA1">
      <w:pPr>
        <w:spacing w:after="150"/>
      </w:pPr>
      <w:r>
        <w:rPr>
          <w:color w:val="000000"/>
        </w:rPr>
        <w:t xml:space="preserve">(ii) којим се потврђује да задуживање у пуном износу по основу Кредитног аранжмана не би довело до прекорачења задуживања, гарантовања </w:t>
      </w:r>
      <w:r>
        <w:rPr>
          <w:color w:val="000000"/>
        </w:rPr>
        <w:t>или сличног лимита Зајмопримца нити Републике Србије.</w:t>
      </w:r>
    </w:p>
    <w:p w:rsidR="001326E4" w:rsidRDefault="003C6AA1">
      <w:pPr>
        <w:spacing w:after="150"/>
      </w:pPr>
      <w:r>
        <w:rPr>
          <w:color w:val="000000"/>
        </w:rPr>
        <w:lastRenderedPageBreak/>
        <w:t>(ф) Депоновани потпис сваког лица овлашћеног документима наведеним у ставовима (а) и (б).</w:t>
      </w:r>
    </w:p>
    <w:p w:rsidR="001326E4" w:rsidRDefault="003C6AA1">
      <w:pPr>
        <w:spacing w:after="150"/>
      </w:pPr>
      <w:r>
        <w:rPr>
          <w:color w:val="000000"/>
        </w:rPr>
        <w:t xml:space="preserve">2. </w:t>
      </w:r>
      <w:r>
        <w:rPr>
          <w:b/>
          <w:color w:val="000000"/>
        </w:rPr>
        <w:t>УГОВОР О ПРОЈЕКТУ</w:t>
      </w:r>
    </w:p>
    <w:p w:rsidR="001326E4" w:rsidRDefault="003C6AA1">
      <w:pPr>
        <w:spacing w:after="150"/>
      </w:pPr>
      <w:r>
        <w:rPr>
          <w:color w:val="000000"/>
        </w:rPr>
        <w:t>Оверена копија Уговора о Пројекту.</w:t>
      </w:r>
    </w:p>
    <w:p w:rsidR="001326E4" w:rsidRDefault="003C6AA1">
      <w:pPr>
        <w:spacing w:after="150"/>
      </w:pPr>
      <w:r>
        <w:rPr>
          <w:color w:val="000000"/>
        </w:rPr>
        <w:t xml:space="preserve">3. </w:t>
      </w:r>
      <w:r>
        <w:rPr>
          <w:b/>
          <w:color w:val="000000"/>
        </w:rPr>
        <w:t>ФИНАНСИЈСКИ ДОКУМЕНТИ</w:t>
      </w:r>
    </w:p>
    <w:p w:rsidR="001326E4" w:rsidRDefault="003C6AA1">
      <w:pPr>
        <w:spacing w:after="150"/>
      </w:pPr>
      <w:r>
        <w:rPr>
          <w:color w:val="000000"/>
        </w:rPr>
        <w:t>(а) Оригинал сваког Финансијско</w:t>
      </w:r>
      <w:r>
        <w:rPr>
          <w:color w:val="000000"/>
        </w:rPr>
        <w:t>г документа који су стране склопиле.</w:t>
      </w:r>
    </w:p>
    <w:p w:rsidR="001326E4" w:rsidRDefault="003C6AA1">
      <w:pPr>
        <w:spacing w:after="150"/>
      </w:pPr>
      <w:r>
        <w:rPr>
          <w:color w:val="000000"/>
        </w:rPr>
        <w:t>(б) Доказ да је сваки такав Финансијски документ ваљано ауторизован, потписан и достављен свакој страни у потпуности на снази и важећи са доказом, ако је примењиво, да су све административне таксе правовремено плаћене п</w:t>
      </w:r>
      <w:r>
        <w:rPr>
          <w:color w:val="000000"/>
        </w:rPr>
        <w:t>о основу сваког таквог Финансијских докумената и да је сваки такав Финансијски документ евидентиран код надлежних органа Републике Србије.</w:t>
      </w:r>
    </w:p>
    <w:p w:rsidR="001326E4" w:rsidRDefault="003C6AA1">
      <w:pPr>
        <w:spacing w:after="150"/>
      </w:pPr>
      <w:r>
        <w:rPr>
          <w:color w:val="000000"/>
        </w:rPr>
        <w:t xml:space="preserve">4. </w:t>
      </w:r>
      <w:r>
        <w:rPr>
          <w:b/>
          <w:color w:val="000000"/>
        </w:rPr>
        <w:t>МИГА ГАРАНЦИЈА</w:t>
      </w:r>
    </w:p>
    <w:p w:rsidR="001326E4" w:rsidRDefault="003C6AA1">
      <w:pPr>
        <w:spacing w:after="150"/>
      </w:pPr>
      <w:r>
        <w:rPr>
          <w:color w:val="000000"/>
        </w:rPr>
        <w:t>(а) Доказ о пријему одобрења земље домаћина од стране МИГА за Републику Србију,</w:t>
      </w:r>
    </w:p>
    <w:p w:rsidR="001326E4" w:rsidRDefault="003C6AA1">
      <w:pPr>
        <w:spacing w:after="150"/>
      </w:pPr>
      <w:r>
        <w:rPr>
          <w:color w:val="000000"/>
        </w:rPr>
        <w:t>(б) Оригинална копи</w:t>
      </w:r>
      <w:r>
        <w:rPr>
          <w:color w:val="000000"/>
        </w:rPr>
        <w:t>ја МИГА Гаранције, који су њене стране правовремено потписале,</w:t>
      </w:r>
    </w:p>
    <w:p w:rsidR="001326E4" w:rsidRDefault="003C6AA1">
      <w:pPr>
        <w:spacing w:after="150"/>
      </w:pPr>
      <w:r>
        <w:rPr>
          <w:color w:val="000000"/>
        </w:rPr>
        <w:t>(ц) Потврда од МИГА-е да је наступио датум ступања на снагу МИГА Гаранције и да је МИГА премија исплаћена МИГА-и.</w:t>
      </w:r>
    </w:p>
    <w:p w:rsidR="001326E4" w:rsidRDefault="003C6AA1">
      <w:pPr>
        <w:spacing w:after="150"/>
      </w:pPr>
      <w:r>
        <w:rPr>
          <w:color w:val="000000"/>
        </w:rPr>
        <w:t xml:space="preserve">5. </w:t>
      </w:r>
      <w:r>
        <w:rPr>
          <w:b/>
          <w:color w:val="000000"/>
        </w:rPr>
        <w:t>ПРАВНА МИШЉЕЊА</w:t>
      </w:r>
    </w:p>
    <w:p w:rsidR="001326E4" w:rsidRDefault="003C6AA1">
      <w:pPr>
        <w:spacing w:after="150"/>
      </w:pPr>
      <w:r>
        <w:rPr>
          <w:color w:val="000000"/>
        </w:rPr>
        <w:t>(а) Правно мишљење Ashurst LLP, правних саветника Страна кред</w:t>
      </w:r>
      <w:r>
        <w:rPr>
          <w:color w:val="000000"/>
        </w:rPr>
        <w:t>итног аранжмана у Енглеској- у форми и садржају који су задовољaвајући за МИГА-у и Првобитнe зајмодавцe.</w:t>
      </w:r>
    </w:p>
    <w:p w:rsidR="001326E4" w:rsidRDefault="003C6AA1">
      <w:pPr>
        <w:spacing w:after="150"/>
      </w:pPr>
      <w:r>
        <w:rPr>
          <w:color w:val="000000"/>
        </w:rPr>
        <w:t>(б) Правно мишљење BDK Advokati, правних саветника Страна кредитног аранжмана у Републици Србији, у форми и садржаја прихватљивих за МИГА и Агента и Пр</w:t>
      </w:r>
      <w:r>
        <w:rPr>
          <w:color w:val="000000"/>
        </w:rPr>
        <w:t>вобитнe зајмодавцe.</w:t>
      </w:r>
    </w:p>
    <w:p w:rsidR="001326E4" w:rsidRDefault="003C6AA1">
      <w:pPr>
        <w:spacing w:after="150"/>
      </w:pPr>
      <w:r>
        <w:rPr>
          <w:color w:val="000000"/>
        </w:rPr>
        <w:t>(ц) Правно мишљење Министарства правде Републике Србије.</w:t>
      </w:r>
    </w:p>
    <w:p w:rsidR="001326E4" w:rsidRDefault="003C6AA1">
      <w:pPr>
        <w:spacing w:after="150"/>
      </w:pPr>
      <w:r>
        <w:rPr>
          <w:color w:val="000000"/>
        </w:rPr>
        <w:t>(д) Било које правно мишљење које било која Страна кредитног аранжмана тражи.</w:t>
      </w:r>
    </w:p>
    <w:p w:rsidR="001326E4" w:rsidRDefault="003C6AA1">
      <w:pPr>
        <w:spacing w:after="150"/>
      </w:pPr>
      <w:r>
        <w:rPr>
          <w:color w:val="000000"/>
        </w:rPr>
        <w:t xml:space="preserve">6. </w:t>
      </w:r>
      <w:r>
        <w:rPr>
          <w:b/>
          <w:color w:val="000000"/>
        </w:rPr>
        <w:t>ДРУГА ДОКУМЕНТА И ДОКАЗИ</w:t>
      </w:r>
    </w:p>
    <w:p w:rsidR="001326E4" w:rsidRDefault="003C6AA1">
      <w:pPr>
        <w:spacing w:after="150"/>
      </w:pPr>
      <w:r>
        <w:rPr>
          <w:color w:val="000000"/>
        </w:rPr>
        <w:t>(а) Доказ да је лице задужено за уручење из Клаузуле 41 (Уручење) прихват</w:t>
      </w:r>
      <w:r>
        <w:rPr>
          <w:color w:val="000000"/>
        </w:rPr>
        <w:t>ило своје именовање.</w:t>
      </w:r>
    </w:p>
    <w:p w:rsidR="001326E4" w:rsidRDefault="003C6AA1">
      <w:pPr>
        <w:spacing w:after="150"/>
      </w:pPr>
      <w:r>
        <w:rPr>
          <w:color w:val="000000"/>
        </w:rPr>
        <w:t xml:space="preserve">(б) Доказ да су све накнаде, трошкови и издаци (укључујући и накнаде које се плаћају МИГА) које су доспеле и плативе од стране Зајмопримца у складу са овим Уговором, у потпуности плаћене (или ће бити плаћене из средстава првог </w:t>
      </w:r>
      <w:r>
        <w:rPr>
          <w:color w:val="000000"/>
        </w:rPr>
        <w:t>коришћења кредитног аранжмана).</w:t>
      </w:r>
    </w:p>
    <w:p w:rsidR="001326E4" w:rsidRDefault="003C6AA1">
      <w:pPr>
        <w:spacing w:after="150"/>
      </w:pPr>
      <w:r>
        <w:rPr>
          <w:color w:val="000000"/>
        </w:rPr>
        <w:lastRenderedPageBreak/>
        <w:t>(ц) Примерак било којих других Одобрења или других докумената, мишљења или потврда које Агент сматра неопходним или пожељним (ако је о томе обавестио Зајмопримца) у вези са закључивањем и извршењем трансакција предвиђених Фи</w:t>
      </w:r>
      <w:r>
        <w:rPr>
          <w:color w:val="000000"/>
        </w:rPr>
        <w:t>нансијским документима или за пуноважност и извршност било ког Финансијских докумената.</w:t>
      </w:r>
    </w:p>
    <w:p w:rsidR="001326E4" w:rsidRDefault="003C6AA1">
      <w:pPr>
        <w:spacing w:after="150"/>
      </w:pPr>
      <w:r>
        <w:rPr>
          <w:color w:val="000000"/>
        </w:rPr>
        <w:t>(д) Доказ да су накнаде, трошкови и расходи доспели на терет Зајмопримца у складу са Клаузулом 11 (Накнаде) и Клаузулом 16 (Трошкови и издаци) плаћени или да ће бити пл</w:t>
      </w:r>
      <w:r>
        <w:rPr>
          <w:color w:val="000000"/>
        </w:rPr>
        <w:t>аћени на први Датум коришћења или пре тога.</w:t>
      </w:r>
    </w:p>
    <w:p w:rsidR="001326E4" w:rsidRDefault="003C6AA1">
      <w:pPr>
        <w:spacing w:after="150"/>
      </w:pPr>
      <w:r>
        <w:rPr>
          <w:color w:val="000000"/>
        </w:rPr>
        <w:t>(е) Зајмопримац је извршио све измене и допуне овог Уговора које је Агент сматрао разумно неопходним (уколико постоје) како би се ускладио са захтевима МИГА-е у оквиру МИГА гаранције, након њеног издавања.</w:t>
      </w:r>
    </w:p>
    <w:p w:rsidR="001326E4" w:rsidRDefault="003C6AA1">
      <w:pPr>
        <w:spacing w:after="150"/>
      </w:pPr>
      <w:r>
        <w:rPr>
          <w:color w:val="000000"/>
        </w:rPr>
        <w:t xml:space="preserve">(ф) </w:t>
      </w:r>
      <w:r>
        <w:rPr>
          <w:color w:val="000000"/>
        </w:rPr>
        <w:t>Доказ да су сви захтеви Првобитног зајмодаваца по питању провера „упознај свог клијента” испуњени.</w:t>
      </w:r>
    </w:p>
    <w:p w:rsidR="001326E4" w:rsidRDefault="003C6AA1">
      <w:pPr>
        <w:spacing w:after="150"/>
      </w:pPr>
      <w:r>
        <w:rPr>
          <w:color w:val="000000"/>
        </w:rPr>
        <w:t>(г) Доказ у форми и садржају задовољавајућег за Агента, да су релевантне радње предузете у року прописаном у ЕСАП-у.</w:t>
      </w:r>
    </w:p>
    <w:p w:rsidR="001326E4" w:rsidRDefault="003C6AA1">
      <w:pPr>
        <w:spacing w:after="120"/>
        <w:jc w:val="center"/>
      </w:pPr>
      <w:r>
        <w:rPr>
          <w:b/>
          <w:color w:val="000000"/>
        </w:rPr>
        <w:t>ПРИЛОГ 3</w:t>
      </w:r>
    </w:p>
    <w:p w:rsidR="001326E4" w:rsidRDefault="003C6AA1">
      <w:pPr>
        <w:spacing w:after="120"/>
        <w:jc w:val="center"/>
      </w:pPr>
      <w:r>
        <w:rPr>
          <w:b/>
          <w:color w:val="000000"/>
        </w:rPr>
        <w:t>Захтев за коришћење средстава</w:t>
      </w:r>
    </w:p>
    <w:p w:rsidR="001326E4" w:rsidRDefault="003C6AA1">
      <w:pPr>
        <w:spacing w:after="150"/>
      </w:pPr>
      <w:r>
        <w:rPr>
          <w:color w:val="000000"/>
        </w:rPr>
        <w:t>О</w:t>
      </w:r>
      <w:r>
        <w:rPr>
          <w:color w:val="000000"/>
        </w:rPr>
        <w:t xml:space="preserve">д: </w:t>
      </w:r>
      <w:r>
        <w:rPr>
          <w:b/>
          <w:color w:val="000000"/>
        </w:rPr>
        <w:t>[</w:t>
      </w:r>
      <w:r>
        <w:rPr>
          <w:color w:val="000000"/>
        </w:rPr>
        <w:t>Зајмопримца]</w:t>
      </w:r>
    </w:p>
    <w:p w:rsidR="001326E4" w:rsidRDefault="003C6AA1">
      <w:pPr>
        <w:spacing w:after="150"/>
      </w:pPr>
      <w:r>
        <w:rPr>
          <w:color w:val="000000"/>
        </w:rPr>
        <w:t xml:space="preserve">За: </w:t>
      </w:r>
      <w:r>
        <w:rPr>
          <w:b/>
          <w:color w:val="000000"/>
        </w:rPr>
        <w:t>[</w:t>
      </w:r>
      <w:r>
        <w:rPr>
          <w:color w:val="000000"/>
        </w:rPr>
        <w:t>Агента</w:t>
      </w:r>
      <w:r>
        <w:rPr>
          <w:b/>
          <w:color w:val="000000"/>
        </w:rPr>
        <w:t>]</w:t>
      </w:r>
    </w:p>
    <w:p w:rsidR="001326E4" w:rsidRDefault="003C6AA1">
      <w:pPr>
        <w:spacing w:after="150"/>
      </w:pPr>
      <w:r>
        <w:rPr>
          <w:color w:val="000000"/>
        </w:rPr>
        <w:t>Датум: [●]</w:t>
      </w:r>
    </w:p>
    <w:p w:rsidR="001326E4" w:rsidRDefault="003C6AA1">
      <w:pPr>
        <w:spacing w:after="150"/>
      </w:pPr>
      <w:r>
        <w:rPr>
          <w:color w:val="000000"/>
        </w:rPr>
        <w:t>Поштовани [унети име Агента],</w:t>
      </w:r>
    </w:p>
    <w:p w:rsidR="001326E4" w:rsidRDefault="003C6AA1">
      <w:pPr>
        <w:spacing w:after="150"/>
      </w:pPr>
      <w:r>
        <w:rPr>
          <w:b/>
          <w:color w:val="000000"/>
        </w:rPr>
        <w:t>Захтев за коришћење средстава бр.</w:t>
      </w:r>
      <w:r>
        <w:rPr>
          <w:color w:val="000000"/>
        </w:rPr>
        <w:t xml:space="preserve"> [●]</w:t>
      </w:r>
    </w:p>
    <w:p w:rsidR="001326E4" w:rsidRDefault="003C6AA1">
      <w:pPr>
        <w:spacing w:after="150"/>
      </w:pPr>
      <w:r>
        <w:rPr>
          <w:color w:val="000000"/>
        </w:rPr>
        <w:t>1. Позивамо се на Уговор о кредиту од [●] склопљен између, између осталог, [Зајмопримца] (у даљем тексту „</w:t>
      </w:r>
      <w:r>
        <w:rPr>
          <w:b/>
          <w:color w:val="000000"/>
        </w:rPr>
        <w:t>Зајмопримац</w:t>
      </w:r>
      <w:r>
        <w:rPr>
          <w:color w:val="000000"/>
        </w:rPr>
        <w:t>”), финансијских институција к</w:t>
      </w:r>
      <w:r>
        <w:rPr>
          <w:color w:val="000000"/>
        </w:rPr>
        <w:t>оје су у Уговору наведене као првобитни зајмодавци и [Aгента] (у даљем тексту „</w:t>
      </w:r>
      <w:r>
        <w:rPr>
          <w:b/>
          <w:color w:val="000000"/>
        </w:rPr>
        <w:t>Агент</w:t>
      </w:r>
      <w:r>
        <w:rPr>
          <w:color w:val="000000"/>
        </w:rPr>
        <w:t>”) са повременим изменама и допунама (у даљем тексту „</w:t>
      </w:r>
      <w:r>
        <w:rPr>
          <w:b/>
          <w:color w:val="000000"/>
        </w:rPr>
        <w:t>Уговор о кредиту</w:t>
      </w:r>
      <w:r>
        <w:rPr>
          <w:color w:val="000000"/>
        </w:rPr>
        <w:t>”).</w:t>
      </w:r>
    </w:p>
    <w:p w:rsidR="001326E4" w:rsidRDefault="003C6AA1">
      <w:pPr>
        <w:spacing w:after="150"/>
      </w:pPr>
      <w:r>
        <w:rPr>
          <w:color w:val="000000"/>
        </w:rPr>
        <w:t>2. Ово је „</w:t>
      </w:r>
      <w:r>
        <w:rPr>
          <w:b/>
          <w:color w:val="000000"/>
        </w:rPr>
        <w:t>Захтев за коришћење средстава</w:t>
      </w:r>
      <w:r>
        <w:rPr>
          <w:color w:val="000000"/>
        </w:rPr>
        <w:t>” онако како је дефинисан у Уговору о кредиту.</w:t>
      </w:r>
    </w:p>
    <w:p w:rsidR="001326E4" w:rsidRDefault="003C6AA1">
      <w:pPr>
        <w:spacing w:after="150"/>
      </w:pPr>
      <w:r>
        <w:rPr>
          <w:color w:val="000000"/>
        </w:rPr>
        <w:t xml:space="preserve">3. Tермини </w:t>
      </w:r>
      <w:r>
        <w:rPr>
          <w:color w:val="000000"/>
        </w:rPr>
        <w:t>дефинисани у Уговору о кредиту имају исто значење у овом Захтеву за коришћење средстава осим ако им овде није дато друго значење.</w:t>
      </w:r>
    </w:p>
    <w:p w:rsidR="001326E4" w:rsidRDefault="003C6AA1">
      <w:pPr>
        <w:spacing w:after="150"/>
      </w:pPr>
      <w:r>
        <w:rPr>
          <w:color w:val="000000"/>
        </w:rPr>
        <w:t>4. Желимо да нам се одобри Кредитни износ дефинисан у даљем тексту на датум дефинисан у даљем тексту:</w:t>
      </w:r>
    </w:p>
    <w:tbl>
      <w:tblPr>
        <w:tblW w:w="0" w:type="auto"/>
        <w:tblCellSpacing w:w="0" w:type="auto"/>
        <w:tblLook w:val="04A0" w:firstRow="1" w:lastRow="0" w:firstColumn="1" w:lastColumn="0" w:noHBand="0" w:noVBand="1"/>
      </w:tblPr>
      <w:tblGrid>
        <w:gridCol w:w="2309"/>
        <w:gridCol w:w="6934"/>
      </w:tblGrid>
      <w:tr w:rsidR="001326E4">
        <w:trPr>
          <w:trHeight w:val="90"/>
          <w:tblCellSpacing w:w="0" w:type="auto"/>
        </w:trPr>
        <w:tc>
          <w:tcPr>
            <w:tcW w:w="2833" w:type="dxa"/>
            <w:vAlign w:val="center"/>
          </w:tcPr>
          <w:p w:rsidR="001326E4" w:rsidRDefault="003C6AA1">
            <w:pPr>
              <w:spacing w:after="150"/>
            </w:pPr>
            <w:r>
              <w:rPr>
                <w:color w:val="000000"/>
              </w:rPr>
              <w:t>Предложени датум коришће</w:t>
            </w:r>
            <w:r>
              <w:rPr>
                <w:color w:val="000000"/>
              </w:rPr>
              <w:t>ња:</w:t>
            </w:r>
          </w:p>
        </w:tc>
        <w:tc>
          <w:tcPr>
            <w:tcW w:w="11567" w:type="dxa"/>
            <w:vAlign w:val="center"/>
          </w:tcPr>
          <w:p w:rsidR="001326E4" w:rsidRDefault="003C6AA1">
            <w:pPr>
              <w:spacing w:after="150"/>
            </w:pPr>
            <w:r>
              <w:rPr>
                <w:color w:val="000000"/>
              </w:rPr>
              <w:t>[●] (или, уколико то није Радни дан, онда следећи Радни дан)</w:t>
            </w:r>
          </w:p>
        </w:tc>
      </w:tr>
      <w:tr w:rsidR="001326E4">
        <w:trPr>
          <w:trHeight w:val="90"/>
          <w:tblCellSpacing w:w="0" w:type="auto"/>
        </w:trPr>
        <w:tc>
          <w:tcPr>
            <w:tcW w:w="2833" w:type="dxa"/>
            <w:vAlign w:val="center"/>
          </w:tcPr>
          <w:p w:rsidR="001326E4" w:rsidRDefault="003C6AA1">
            <w:pPr>
              <w:spacing w:after="150"/>
            </w:pPr>
            <w:r>
              <w:rPr>
                <w:color w:val="000000"/>
              </w:rPr>
              <w:lastRenderedPageBreak/>
              <w:t>Износ:</w:t>
            </w:r>
          </w:p>
        </w:tc>
        <w:tc>
          <w:tcPr>
            <w:tcW w:w="11567" w:type="dxa"/>
            <w:vAlign w:val="center"/>
          </w:tcPr>
          <w:p w:rsidR="001326E4" w:rsidRDefault="003C6AA1">
            <w:pPr>
              <w:spacing w:after="150"/>
            </w:pPr>
            <w:r>
              <w:rPr>
                <w:color w:val="000000"/>
              </w:rPr>
              <w:t>[●] ЕУР</w:t>
            </w:r>
          </w:p>
        </w:tc>
      </w:tr>
    </w:tbl>
    <w:p w:rsidR="001326E4" w:rsidRDefault="003C6AA1">
      <w:pPr>
        <w:spacing w:after="150"/>
      </w:pPr>
      <w:r>
        <w:rPr>
          <w:color w:val="000000"/>
        </w:rPr>
        <w:t>5. Овај Захтев за коришћење средстава је неопозив.</w:t>
      </w:r>
    </w:p>
    <w:p w:rsidR="001326E4" w:rsidRDefault="003C6AA1">
      <w:pPr>
        <w:spacing w:after="150"/>
      </w:pPr>
      <w:r>
        <w:rPr>
          <w:color w:val="000000"/>
        </w:rPr>
        <w:t>6. Повучена средства зајма ће Агент дозначити Извођачу пројекта ради директног плаћања трошкова пројекта Извођачу пројекта.</w:t>
      </w:r>
    </w:p>
    <w:p w:rsidR="001326E4" w:rsidRDefault="003C6AA1">
      <w:pPr>
        <w:spacing w:after="150"/>
      </w:pPr>
      <w:r>
        <w:rPr>
          <w:color w:val="000000"/>
        </w:rPr>
        <w:t>7. Овим изјављујемо и гарантујемо да су датумом овог Захтева за коришћење средстава и релевантног Датума коришћења средстава:</w:t>
      </w:r>
    </w:p>
    <w:p w:rsidR="001326E4" w:rsidRDefault="003C6AA1">
      <w:pPr>
        <w:spacing w:after="150"/>
      </w:pPr>
      <w:r>
        <w:rPr>
          <w:color w:val="000000"/>
        </w:rPr>
        <w:t>(а) сви услови наведени у Клаузули 5.2 (</w:t>
      </w:r>
      <w:r>
        <w:rPr>
          <w:i/>
          <w:color w:val="000000"/>
        </w:rPr>
        <w:t>Додатни предуслови</w:t>
      </w:r>
      <w:r>
        <w:rPr>
          <w:color w:val="000000"/>
        </w:rPr>
        <w:t>) Уговора о кредиту испуњени;</w:t>
      </w:r>
    </w:p>
    <w:p w:rsidR="001326E4" w:rsidRDefault="003C6AA1">
      <w:pPr>
        <w:spacing w:after="150"/>
      </w:pPr>
      <w:r>
        <w:rPr>
          <w:color w:val="000000"/>
        </w:rPr>
        <w:t xml:space="preserve">(б) износ тражен у складу са ставом 4 не </w:t>
      </w:r>
      <w:r>
        <w:rPr>
          <w:color w:val="000000"/>
        </w:rPr>
        <w:t>премашује Расположива кредитна средства, када се дода на све Кредите дате по Уговору о кредиту;</w:t>
      </w:r>
    </w:p>
    <w:p w:rsidR="001326E4" w:rsidRDefault="003C6AA1">
      <w:pPr>
        <w:spacing w:after="150"/>
      </w:pPr>
      <w:r>
        <w:rPr>
          <w:color w:val="000000"/>
        </w:rPr>
        <w:t>(ц) примерци докумената датих у прилогу Захтева за коришћење средстава су верни оригиналним документима; и</w:t>
      </w:r>
    </w:p>
    <w:p w:rsidR="001326E4" w:rsidRDefault="003C6AA1">
      <w:pPr>
        <w:spacing w:after="150"/>
      </w:pPr>
      <w:r>
        <w:rPr>
          <w:color w:val="000000"/>
        </w:rPr>
        <w:t>(д) информације садржане у документима наведеним у ст</w:t>
      </w:r>
      <w:r>
        <w:rPr>
          <w:color w:val="000000"/>
        </w:rPr>
        <w:t>аву (ц) горе су тачне и истините и нису биле предмет измена и допуна нити обуставе на датум Захтева за коришћење средстава.</w:t>
      </w:r>
    </w:p>
    <w:p w:rsidR="001326E4" w:rsidRDefault="003C6AA1">
      <w:pPr>
        <w:spacing w:after="150"/>
      </w:pPr>
      <w:r>
        <w:rPr>
          <w:color w:val="000000"/>
        </w:rPr>
        <w:t>8. Плаћања износа који се захтева у горе наведеном ставу 4 биће уплаћен на следећи банковни рачун: [</w:t>
      </w:r>
      <w:r>
        <w:rPr>
          <w:i/>
          <w:color w:val="000000"/>
        </w:rPr>
        <w:t>рачун</w:t>
      </w:r>
      <w:r>
        <w:rPr>
          <w:color w:val="000000"/>
        </w:rPr>
        <w:t>].</w:t>
      </w:r>
    </w:p>
    <w:p w:rsidR="001326E4" w:rsidRDefault="003C6AA1">
      <w:pPr>
        <w:spacing w:after="150"/>
      </w:pPr>
      <w:r>
        <w:rPr>
          <w:color w:val="000000"/>
        </w:rPr>
        <w:t>9. Обавезујемо се да дос</w:t>
      </w:r>
      <w:r>
        <w:rPr>
          <w:color w:val="000000"/>
        </w:rPr>
        <w:t>тавимо и сву другу документацију коју с времена на време Агент буде разумно тражио а у вези са овим Захтевом за коришћење средстава.</w:t>
      </w:r>
    </w:p>
    <w:p w:rsidR="001326E4" w:rsidRDefault="003C6AA1">
      <w:pPr>
        <w:spacing w:after="150"/>
      </w:pPr>
      <w:r>
        <w:rPr>
          <w:color w:val="000000"/>
        </w:rPr>
        <w:t>С поштовањем,</w:t>
      </w:r>
    </w:p>
    <w:p w:rsidR="001326E4" w:rsidRDefault="003C6AA1">
      <w:pPr>
        <w:spacing w:after="150"/>
      </w:pPr>
      <w:r>
        <w:rPr>
          <w:color w:val="000000"/>
        </w:rPr>
        <w:t>За и у име [</w:t>
      </w:r>
      <w:r>
        <w:rPr>
          <w:b/>
          <w:color w:val="000000"/>
        </w:rPr>
        <w:t>Зајмопримац</w:t>
      </w:r>
      <w:r>
        <w:rPr>
          <w:color w:val="000000"/>
        </w:rPr>
        <w:t>]</w:t>
      </w:r>
    </w:p>
    <w:tbl>
      <w:tblPr>
        <w:tblW w:w="0" w:type="auto"/>
        <w:tblCellSpacing w:w="0" w:type="auto"/>
        <w:tblLook w:val="04A0" w:firstRow="1" w:lastRow="0" w:firstColumn="1" w:lastColumn="0" w:noHBand="0" w:noVBand="1"/>
      </w:tblPr>
      <w:tblGrid>
        <w:gridCol w:w="6881"/>
        <w:gridCol w:w="2362"/>
      </w:tblGrid>
      <w:tr w:rsidR="001326E4">
        <w:trPr>
          <w:trHeight w:val="90"/>
          <w:tblCellSpacing w:w="0" w:type="auto"/>
        </w:trPr>
        <w:tc>
          <w:tcPr>
            <w:tcW w:w="10593" w:type="dxa"/>
            <w:vAlign w:val="center"/>
          </w:tcPr>
          <w:p w:rsidR="001326E4" w:rsidRDefault="003C6AA1">
            <w:pPr>
              <w:spacing w:after="150"/>
            </w:pPr>
            <w:r>
              <w:rPr>
                <w:color w:val="000000"/>
              </w:rPr>
              <w:t>Потпис:*</w:t>
            </w:r>
          </w:p>
        </w:tc>
        <w:tc>
          <w:tcPr>
            <w:tcW w:w="3807" w:type="dxa"/>
            <w:vAlign w:val="center"/>
          </w:tcPr>
          <w:p w:rsidR="001326E4" w:rsidRDefault="001326E4"/>
        </w:tc>
      </w:tr>
      <w:tr w:rsidR="001326E4">
        <w:trPr>
          <w:trHeight w:val="90"/>
          <w:tblCellSpacing w:w="0" w:type="auto"/>
        </w:trPr>
        <w:tc>
          <w:tcPr>
            <w:tcW w:w="10593" w:type="dxa"/>
            <w:vAlign w:val="center"/>
          </w:tcPr>
          <w:p w:rsidR="001326E4" w:rsidRDefault="003C6AA1">
            <w:pPr>
              <w:spacing w:after="150"/>
            </w:pPr>
            <w:r>
              <w:rPr>
                <w:color w:val="000000"/>
              </w:rPr>
              <w:t>Име:</w:t>
            </w:r>
          </w:p>
        </w:tc>
        <w:tc>
          <w:tcPr>
            <w:tcW w:w="3807" w:type="dxa"/>
            <w:vAlign w:val="center"/>
          </w:tcPr>
          <w:p w:rsidR="001326E4" w:rsidRDefault="001326E4"/>
        </w:tc>
      </w:tr>
      <w:tr w:rsidR="001326E4">
        <w:trPr>
          <w:trHeight w:val="90"/>
          <w:tblCellSpacing w:w="0" w:type="auto"/>
        </w:trPr>
        <w:tc>
          <w:tcPr>
            <w:tcW w:w="10593" w:type="dxa"/>
            <w:vAlign w:val="center"/>
          </w:tcPr>
          <w:p w:rsidR="001326E4" w:rsidRDefault="003C6AA1">
            <w:pPr>
              <w:spacing w:after="150"/>
            </w:pPr>
            <w:r>
              <w:rPr>
                <w:color w:val="000000"/>
              </w:rPr>
              <w:t>Функција:</w:t>
            </w:r>
          </w:p>
        </w:tc>
        <w:tc>
          <w:tcPr>
            <w:tcW w:w="3807" w:type="dxa"/>
            <w:vAlign w:val="center"/>
          </w:tcPr>
          <w:p w:rsidR="001326E4" w:rsidRDefault="001326E4"/>
        </w:tc>
      </w:tr>
      <w:tr w:rsidR="001326E4">
        <w:trPr>
          <w:trHeight w:val="90"/>
          <w:tblCellSpacing w:w="0" w:type="auto"/>
        </w:trPr>
        <w:tc>
          <w:tcPr>
            <w:tcW w:w="10593" w:type="dxa"/>
            <w:vAlign w:val="center"/>
          </w:tcPr>
          <w:p w:rsidR="001326E4" w:rsidRDefault="003C6AA1">
            <w:pPr>
              <w:spacing w:after="150"/>
            </w:pPr>
            <w:r>
              <w:rPr>
                <w:color w:val="000000"/>
              </w:rPr>
              <w:t>Датум:</w:t>
            </w:r>
          </w:p>
        </w:tc>
        <w:tc>
          <w:tcPr>
            <w:tcW w:w="3807" w:type="dxa"/>
            <w:vAlign w:val="center"/>
          </w:tcPr>
          <w:p w:rsidR="001326E4" w:rsidRDefault="001326E4"/>
        </w:tc>
      </w:tr>
    </w:tbl>
    <w:p w:rsidR="001326E4" w:rsidRDefault="003C6AA1">
      <w:pPr>
        <w:spacing w:after="150"/>
      </w:pPr>
      <w:r>
        <w:rPr>
          <w:color w:val="000000"/>
        </w:rPr>
        <w:t>* Потпис потписника Зајмопримца</w:t>
      </w:r>
    </w:p>
    <w:p w:rsidR="001326E4" w:rsidRDefault="003C6AA1">
      <w:pPr>
        <w:spacing w:after="120"/>
        <w:jc w:val="center"/>
      </w:pPr>
      <w:r>
        <w:rPr>
          <w:b/>
          <w:color w:val="000000"/>
        </w:rPr>
        <w:t>ПРИЛОГ 4</w:t>
      </w:r>
    </w:p>
    <w:p w:rsidR="001326E4" w:rsidRDefault="003C6AA1">
      <w:pPr>
        <w:spacing w:after="120"/>
        <w:jc w:val="center"/>
      </w:pPr>
      <w:r>
        <w:rPr>
          <w:b/>
          <w:color w:val="000000"/>
        </w:rPr>
        <w:t>Образац потврде о преносу</w:t>
      </w:r>
    </w:p>
    <w:p w:rsidR="001326E4" w:rsidRDefault="003C6AA1">
      <w:pPr>
        <w:spacing w:after="150"/>
      </w:pPr>
      <w:r>
        <w:rPr>
          <w:color w:val="000000"/>
        </w:rPr>
        <w:t>За: [●] као Агента</w:t>
      </w:r>
    </w:p>
    <w:p w:rsidR="001326E4" w:rsidRDefault="003C6AA1">
      <w:pPr>
        <w:spacing w:after="150"/>
      </w:pPr>
      <w:r>
        <w:rPr>
          <w:color w:val="000000"/>
        </w:rPr>
        <w:t>Од: [Постојећи Зајмодавац] (у даљем тексту „</w:t>
      </w:r>
      <w:r>
        <w:rPr>
          <w:b/>
          <w:color w:val="000000"/>
        </w:rPr>
        <w:t>Постојећи зајмодавац</w:t>
      </w:r>
      <w:r>
        <w:rPr>
          <w:color w:val="000000"/>
        </w:rPr>
        <w:t>”) и [Нови зајмодавац] (у даљем тексту „</w:t>
      </w:r>
      <w:r>
        <w:rPr>
          <w:b/>
          <w:color w:val="000000"/>
        </w:rPr>
        <w:t>Нови зајмодавац</w:t>
      </w:r>
      <w:r>
        <w:rPr>
          <w:color w:val="000000"/>
        </w:rPr>
        <w:t>”)</w:t>
      </w:r>
    </w:p>
    <w:p w:rsidR="001326E4" w:rsidRDefault="003C6AA1">
      <w:pPr>
        <w:spacing w:after="150"/>
      </w:pPr>
      <w:r>
        <w:rPr>
          <w:color w:val="000000"/>
        </w:rPr>
        <w:t>Дана:</w:t>
      </w:r>
    </w:p>
    <w:p w:rsidR="001326E4" w:rsidRDefault="003C6AA1">
      <w:pPr>
        <w:spacing w:after="150"/>
      </w:pPr>
      <w:r>
        <w:rPr>
          <w:b/>
          <w:color w:val="000000"/>
        </w:rPr>
        <w:lastRenderedPageBreak/>
        <w:t>Уговор о кредиту од [●]склопљен, између осталог, између [Зајмопримца] као Зајмоприм</w:t>
      </w:r>
      <w:r>
        <w:rPr>
          <w:b/>
          <w:color w:val="000000"/>
        </w:rPr>
        <w:t>ца, финансијских институција које су у Уговору наведене као првобитни зајмодавци и [Aгента] као агента, са повременим изменама и допунама („Уговор о кредиту”)</w:t>
      </w:r>
    </w:p>
    <w:p w:rsidR="001326E4" w:rsidRDefault="003C6AA1">
      <w:pPr>
        <w:spacing w:after="150"/>
      </w:pPr>
      <w:r>
        <w:rPr>
          <w:color w:val="000000"/>
        </w:rPr>
        <w:t>1. Позивамо се на Уговор о кредиту. Ово је Потврда о преносу. Термини дефинисани у Уговору о кред</w:t>
      </w:r>
      <w:r>
        <w:rPr>
          <w:color w:val="000000"/>
        </w:rPr>
        <w:t>иту имају исто значење у овој Потврди о преносу, осим ако им овде није дато друго значење.</w:t>
      </w:r>
    </w:p>
    <w:p w:rsidR="001326E4" w:rsidRDefault="003C6AA1">
      <w:pPr>
        <w:spacing w:after="150"/>
      </w:pPr>
      <w:r>
        <w:rPr>
          <w:color w:val="000000"/>
        </w:rPr>
        <w:t>2. Позивамо се на Клаузулу 21.5 (Поступак преноса) Уговора о кредиту:</w:t>
      </w:r>
    </w:p>
    <w:p w:rsidR="001326E4" w:rsidRDefault="003C6AA1">
      <w:pPr>
        <w:spacing w:after="150"/>
      </w:pPr>
      <w:r>
        <w:rPr>
          <w:color w:val="000000"/>
        </w:rPr>
        <w:t>(а) Постојећи Зајмодавац и Нови зајмодавац су сагласни са преносом новацијом Новом зајмодавцу о</w:t>
      </w:r>
      <w:r>
        <w:rPr>
          <w:color w:val="000000"/>
        </w:rPr>
        <w:t>д стране Постојећег зајмодавца и у складу са Клаузулом 21.5 (Поступак преноса) Уговора о кредиту, свих права и обавеза Постојећег зајмодавца по Уговору о кредиту и другим Финансијским Документима који се односе на тај део Ангажованих средстава Постојећег з</w:t>
      </w:r>
      <w:r>
        <w:rPr>
          <w:color w:val="000000"/>
        </w:rPr>
        <w:t>ајмодавца и учешћа у Кредиту по основу Уговора о кредиту, као што је наведено у Додатку овом Обрасцу потврде о уступању (у даљем тексту „</w:t>
      </w:r>
      <w:r>
        <w:rPr>
          <w:b/>
          <w:color w:val="000000"/>
        </w:rPr>
        <w:t>Додатак</w:t>
      </w:r>
      <w:r>
        <w:rPr>
          <w:color w:val="000000"/>
        </w:rPr>
        <w:t>”).</w:t>
      </w:r>
    </w:p>
    <w:p w:rsidR="001326E4" w:rsidRDefault="003C6AA1">
      <w:pPr>
        <w:spacing w:after="150"/>
      </w:pPr>
      <w:r>
        <w:rPr>
          <w:color w:val="000000"/>
        </w:rPr>
        <w:t>(б) Предложени датум преноса је [●].</w:t>
      </w:r>
    </w:p>
    <w:p w:rsidR="001326E4" w:rsidRDefault="003C6AA1">
      <w:pPr>
        <w:spacing w:after="150"/>
      </w:pPr>
      <w:r>
        <w:rPr>
          <w:color w:val="000000"/>
        </w:rPr>
        <w:t>(ц) Канцеларија аранжмана и адреса, број факса и Н/Р подаци за обавешта</w:t>
      </w:r>
      <w:r>
        <w:rPr>
          <w:color w:val="000000"/>
        </w:rPr>
        <w:t>вање Новог зајмодавца за сврхе предвиђене Клаузулом 28.2 (Контакт подаци) Уговора о кредитном аранжману дате су у Прилогу.</w:t>
      </w:r>
    </w:p>
    <w:p w:rsidR="001326E4" w:rsidRDefault="003C6AA1">
      <w:pPr>
        <w:spacing w:after="150"/>
      </w:pPr>
      <w:r>
        <w:rPr>
          <w:color w:val="000000"/>
        </w:rPr>
        <w:t>3. Нови зајмодавац изричито потврђује ограничења обавеза Постојећег зајмодавца дефинисаних у ставу (ц) у Клаузули 21.4 (</w:t>
      </w:r>
      <w:r>
        <w:rPr>
          <w:i/>
          <w:color w:val="000000"/>
        </w:rPr>
        <w:t>Ограничење од</w:t>
      </w:r>
      <w:r>
        <w:rPr>
          <w:i/>
          <w:color w:val="000000"/>
        </w:rPr>
        <w:t>говорности Постојећих зајмодаваца</w:t>
      </w:r>
      <w:r>
        <w:rPr>
          <w:color w:val="000000"/>
        </w:rPr>
        <w:t>) Уговора о кредиту.</w:t>
      </w:r>
    </w:p>
    <w:p w:rsidR="001326E4" w:rsidRDefault="003C6AA1">
      <w:pPr>
        <w:spacing w:after="150"/>
      </w:pPr>
      <w:r>
        <w:rPr>
          <w:color w:val="000000"/>
        </w:rPr>
        <w:t>4. [Нови Зајмодавац изричито потврђује да [може / не може] изузети Агента од ограничења сходно члану 181 Немачког грађанског законика (Bürgerliches Gesetzbuch) и сличних ограничења која се на њега приме</w:t>
      </w:r>
      <w:r>
        <w:rPr>
          <w:color w:val="000000"/>
        </w:rPr>
        <w:t>њују у складу са било којим другим примењивим законом како је предвиђено у ставу [ц] Клаузуле [23.1] (Именовање агента).]</w:t>
      </w:r>
    </w:p>
    <w:p w:rsidR="001326E4" w:rsidRDefault="003C6AA1">
      <w:pPr>
        <w:spacing w:after="150"/>
      </w:pPr>
      <w:r>
        <w:rPr>
          <w:color w:val="000000"/>
        </w:rPr>
        <w:t>5. Ова Потврда о преносу може бити потписана у било ком броју копија и има исти ефекат као да се потписи на тим копијама налазе на јед</w:t>
      </w:r>
      <w:r>
        <w:rPr>
          <w:color w:val="000000"/>
        </w:rPr>
        <w:t>инственом примерку ове Потврде о преносу.</w:t>
      </w:r>
    </w:p>
    <w:p w:rsidR="001326E4" w:rsidRDefault="003C6AA1">
      <w:pPr>
        <w:spacing w:after="150"/>
      </w:pPr>
      <w:r>
        <w:rPr>
          <w:color w:val="000000"/>
        </w:rPr>
        <w:t>6. На ову Потврду о преносу и све неуговорне обавезе које из ње проистичу или су са њом повезане примењује се право Енглеске.</w:t>
      </w:r>
    </w:p>
    <w:p w:rsidR="001326E4" w:rsidRDefault="003C6AA1">
      <w:pPr>
        <w:spacing w:after="150"/>
      </w:pPr>
      <w:r>
        <w:rPr>
          <w:color w:val="000000"/>
        </w:rPr>
        <w:t>7. Ова Потврда о преносу закључена је на дан назначен на почетку ове Потврде о преносу.</w:t>
      </w:r>
    </w:p>
    <w:p w:rsidR="001326E4" w:rsidRDefault="003C6AA1">
      <w:pPr>
        <w:spacing w:after="120"/>
        <w:jc w:val="center"/>
      </w:pPr>
      <w:r>
        <w:rPr>
          <w:b/>
          <w:color w:val="000000"/>
        </w:rPr>
        <w:t>ДОДАТАК</w:t>
      </w:r>
    </w:p>
    <w:p w:rsidR="001326E4" w:rsidRDefault="003C6AA1">
      <w:pPr>
        <w:spacing w:after="120"/>
        <w:jc w:val="center"/>
      </w:pPr>
      <w:r>
        <w:rPr>
          <w:b/>
          <w:color w:val="000000"/>
        </w:rPr>
        <w:t>Ангажована средства/права и обавезе које се преносе</w:t>
      </w:r>
    </w:p>
    <w:p w:rsidR="001326E4" w:rsidRDefault="003C6AA1">
      <w:pPr>
        <w:spacing w:after="120"/>
        <w:jc w:val="center"/>
      </w:pPr>
      <w:r>
        <w:rPr>
          <w:i/>
          <w:color w:val="000000"/>
        </w:rPr>
        <w:t>[унети релевантне податке] [Адреса канцеларије аранжмана, број факса и Н/Д подаци за достављање обавештења и подаци о рачуну за плаћање,]</w:t>
      </w:r>
    </w:p>
    <w:tbl>
      <w:tblPr>
        <w:tblW w:w="0" w:type="auto"/>
        <w:tblCellSpacing w:w="0" w:type="auto"/>
        <w:tblLook w:val="04A0" w:firstRow="1" w:lastRow="0" w:firstColumn="1" w:lastColumn="0" w:noHBand="0" w:noVBand="1"/>
      </w:tblPr>
      <w:tblGrid>
        <w:gridCol w:w="4622"/>
        <w:gridCol w:w="4621"/>
      </w:tblGrid>
      <w:tr w:rsidR="001326E4">
        <w:trPr>
          <w:trHeight w:val="90"/>
          <w:tblCellSpacing w:w="0" w:type="auto"/>
        </w:trPr>
        <w:tc>
          <w:tcPr>
            <w:tcW w:w="7200" w:type="dxa"/>
            <w:vAlign w:val="center"/>
          </w:tcPr>
          <w:p w:rsidR="001326E4" w:rsidRDefault="003C6AA1">
            <w:pPr>
              <w:spacing w:after="150"/>
            </w:pPr>
            <w:r>
              <w:rPr>
                <w:color w:val="000000"/>
              </w:rPr>
              <w:lastRenderedPageBreak/>
              <w:t>[</w:t>
            </w:r>
            <w:r>
              <w:rPr>
                <w:b/>
                <w:color w:val="000000"/>
              </w:rPr>
              <w:t>Постојећи зајмодавац</w:t>
            </w:r>
            <w:r>
              <w:rPr>
                <w:color w:val="000000"/>
              </w:rPr>
              <w:t>]</w:t>
            </w:r>
          </w:p>
        </w:tc>
        <w:tc>
          <w:tcPr>
            <w:tcW w:w="7200" w:type="dxa"/>
            <w:vAlign w:val="center"/>
          </w:tcPr>
          <w:p w:rsidR="001326E4" w:rsidRDefault="003C6AA1">
            <w:pPr>
              <w:spacing w:after="150"/>
            </w:pPr>
            <w:r>
              <w:rPr>
                <w:color w:val="000000"/>
              </w:rPr>
              <w:t>[</w:t>
            </w:r>
            <w:r>
              <w:rPr>
                <w:b/>
                <w:color w:val="000000"/>
              </w:rPr>
              <w:t>Нови зајмодавац</w:t>
            </w:r>
            <w:r>
              <w:rPr>
                <w:color w:val="000000"/>
              </w:rPr>
              <w:t>]</w:t>
            </w:r>
          </w:p>
        </w:tc>
      </w:tr>
      <w:tr w:rsidR="001326E4">
        <w:trPr>
          <w:trHeight w:val="90"/>
          <w:tblCellSpacing w:w="0" w:type="auto"/>
        </w:trPr>
        <w:tc>
          <w:tcPr>
            <w:tcW w:w="7200" w:type="dxa"/>
            <w:vAlign w:val="center"/>
          </w:tcPr>
          <w:p w:rsidR="001326E4" w:rsidRDefault="003C6AA1">
            <w:pPr>
              <w:spacing w:after="150"/>
            </w:pPr>
            <w:r>
              <w:rPr>
                <w:color w:val="000000"/>
              </w:rPr>
              <w:t>Потпис:</w:t>
            </w:r>
          </w:p>
        </w:tc>
        <w:tc>
          <w:tcPr>
            <w:tcW w:w="7200" w:type="dxa"/>
            <w:vAlign w:val="center"/>
          </w:tcPr>
          <w:p w:rsidR="001326E4" w:rsidRDefault="003C6AA1">
            <w:pPr>
              <w:spacing w:after="150"/>
            </w:pPr>
            <w:r>
              <w:rPr>
                <w:color w:val="000000"/>
              </w:rPr>
              <w:t>Потпис:</w:t>
            </w:r>
          </w:p>
        </w:tc>
      </w:tr>
    </w:tbl>
    <w:p w:rsidR="001326E4" w:rsidRDefault="003C6AA1">
      <w:pPr>
        <w:spacing w:after="150"/>
      </w:pPr>
      <w:r>
        <w:rPr>
          <w:color w:val="000000"/>
        </w:rPr>
        <w:t>Ова Потврда о преносу прихваћена је од стране Агента а [●] је прихваћен као Датум преноса.</w:t>
      </w:r>
    </w:p>
    <w:p w:rsidR="001326E4" w:rsidRDefault="003C6AA1">
      <w:pPr>
        <w:spacing w:after="150"/>
      </w:pPr>
      <w:r>
        <w:rPr>
          <w:color w:val="000000"/>
        </w:rPr>
        <w:t>[</w:t>
      </w:r>
      <w:r>
        <w:rPr>
          <w:b/>
          <w:color w:val="000000"/>
        </w:rPr>
        <w:t>Aгент</w:t>
      </w:r>
      <w:r>
        <w:rPr>
          <w:color w:val="000000"/>
        </w:rPr>
        <w:t>]</w:t>
      </w:r>
    </w:p>
    <w:p w:rsidR="001326E4" w:rsidRDefault="003C6AA1">
      <w:pPr>
        <w:spacing w:after="150"/>
      </w:pPr>
      <w:r>
        <w:rPr>
          <w:color w:val="000000"/>
        </w:rPr>
        <w:t>Потпис:</w:t>
      </w:r>
    </w:p>
    <w:p w:rsidR="001326E4" w:rsidRDefault="003C6AA1">
      <w:pPr>
        <w:spacing w:after="120"/>
        <w:jc w:val="center"/>
      </w:pPr>
      <w:r>
        <w:rPr>
          <w:b/>
          <w:color w:val="000000"/>
        </w:rPr>
        <w:t>ПРИЛОГ 5</w:t>
      </w:r>
    </w:p>
    <w:p w:rsidR="001326E4" w:rsidRDefault="003C6AA1">
      <w:pPr>
        <w:spacing w:after="120"/>
        <w:jc w:val="center"/>
      </w:pPr>
      <w:r>
        <w:rPr>
          <w:b/>
          <w:color w:val="000000"/>
        </w:rPr>
        <w:t>Образац Уговора о уступању</w:t>
      </w:r>
    </w:p>
    <w:p w:rsidR="001326E4" w:rsidRDefault="003C6AA1">
      <w:pPr>
        <w:spacing w:after="150"/>
      </w:pPr>
      <w:r>
        <w:rPr>
          <w:color w:val="000000"/>
        </w:rPr>
        <w:t>За: [●] као Агент и [●] као Зајмопримац</w:t>
      </w:r>
    </w:p>
    <w:p w:rsidR="001326E4" w:rsidRDefault="003C6AA1">
      <w:pPr>
        <w:spacing w:after="150"/>
      </w:pPr>
      <w:r>
        <w:rPr>
          <w:color w:val="000000"/>
        </w:rPr>
        <w:t>Од: [Постојећи Зајмодавац] (у даљем тексту „</w:t>
      </w:r>
      <w:r>
        <w:rPr>
          <w:b/>
          <w:color w:val="000000"/>
        </w:rPr>
        <w:t>Постојећи зајмодавац</w:t>
      </w:r>
      <w:r>
        <w:rPr>
          <w:color w:val="000000"/>
        </w:rPr>
        <w:t>”) и [Но</w:t>
      </w:r>
      <w:r>
        <w:rPr>
          <w:color w:val="000000"/>
        </w:rPr>
        <w:t>ви зајмодавац] (у даљем тексту „</w:t>
      </w:r>
      <w:r>
        <w:rPr>
          <w:b/>
          <w:color w:val="000000"/>
        </w:rPr>
        <w:t>Нови зајмодавац</w:t>
      </w:r>
      <w:r>
        <w:rPr>
          <w:color w:val="000000"/>
        </w:rPr>
        <w:t>”)</w:t>
      </w:r>
    </w:p>
    <w:p w:rsidR="001326E4" w:rsidRDefault="003C6AA1">
      <w:pPr>
        <w:spacing w:after="150"/>
      </w:pPr>
      <w:r>
        <w:rPr>
          <w:color w:val="000000"/>
        </w:rPr>
        <w:t>Датум:</w:t>
      </w:r>
    </w:p>
    <w:p w:rsidR="001326E4" w:rsidRDefault="003C6AA1">
      <w:pPr>
        <w:spacing w:after="150"/>
      </w:pPr>
      <w:r>
        <w:rPr>
          <w:b/>
          <w:color w:val="000000"/>
        </w:rPr>
        <w:t xml:space="preserve">Уговор о кредиту од [●]склопљен, између осталог, између [Зајмопримца] као Зајмопримца, финансијских институција које су у Уговору наведене као првобитни зајмодавци и [Aгента] као агента, са </w:t>
      </w:r>
      <w:r>
        <w:rPr>
          <w:b/>
          <w:color w:val="000000"/>
        </w:rPr>
        <w:t>повременим изменама и допунама („Уговор о кредиту”)</w:t>
      </w:r>
    </w:p>
    <w:p w:rsidR="001326E4" w:rsidRDefault="003C6AA1">
      <w:pPr>
        <w:spacing w:after="150"/>
      </w:pPr>
      <w:r>
        <w:rPr>
          <w:color w:val="000000"/>
        </w:rPr>
        <w:t>1. Позивамо се на Уговор о кредиту. Ово је Уговор о уступању. Термини дефинисани у Уговору о кредиту имају исто значење у овом Уговор о уступању, осим ако им овде није дато друго значење.</w:t>
      </w:r>
    </w:p>
    <w:p w:rsidR="001326E4" w:rsidRDefault="003C6AA1">
      <w:pPr>
        <w:spacing w:after="150"/>
      </w:pPr>
      <w:r>
        <w:rPr>
          <w:color w:val="000000"/>
        </w:rPr>
        <w:t>2. Позивамо се н</w:t>
      </w:r>
      <w:r>
        <w:rPr>
          <w:color w:val="000000"/>
        </w:rPr>
        <w:t>а Клаузулу 21.6 (</w:t>
      </w:r>
      <w:r>
        <w:rPr>
          <w:i/>
          <w:color w:val="000000"/>
        </w:rPr>
        <w:t>Поступак уступања</w:t>
      </w:r>
      <w:r>
        <w:rPr>
          <w:color w:val="000000"/>
        </w:rPr>
        <w:t>) Уговора о кредиту:</w:t>
      </w:r>
    </w:p>
    <w:p w:rsidR="001326E4" w:rsidRDefault="003C6AA1">
      <w:pPr>
        <w:spacing w:after="150"/>
      </w:pPr>
      <w:r>
        <w:rPr>
          <w:color w:val="000000"/>
        </w:rPr>
        <w:t>(а) Постојећи Зајмодавац у потпуности уступа Новом Зајмодавцу сва права Постојећег Зајмодавца по основу Уговора о кредиту и другим Финансијским документима који се односе на тај део Ангажованих средста</w:t>
      </w:r>
      <w:r>
        <w:rPr>
          <w:color w:val="000000"/>
        </w:rPr>
        <w:t>ва Постојећег зајмодавца и учешћа у Зајму по основу Уговора о кредиту, као што је наведено у Додатку овом Обрасцу Уговора о уступању (у даљем тексту „</w:t>
      </w:r>
      <w:r>
        <w:rPr>
          <w:b/>
          <w:color w:val="000000"/>
        </w:rPr>
        <w:t>Додатак</w:t>
      </w:r>
      <w:r>
        <w:rPr>
          <w:color w:val="000000"/>
        </w:rPr>
        <w:t>”).</w:t>
      </w:r>
    </w:p>
    <w:p w:rsidR="001326E4" w:rsidRDefault="003C6AA1">
      <w:pPr>
        <w:spacing w:after="150"/>
      </w:pPr>
      <w:r>
        <w:rPr>
          <w:color w:val="000000"/>
        </w:rPr>
        <w:t>(б) Постојећи Зајмодавац ослобађа се свих обавеза Постојећег зајмодавца које одговарају оном де</w:t>
      </w:r>
      <w:r>
        <w:rPr>
          <w:color w:val="000000"/>
        </w:rPr>
        <w:t>лу Ангажованих средстава и учешћа у кредитима Постојећег зајмодавца по основу Уговора о кредиту наведеном у овом Прилогу.</w:t>
      </w:r>
    </w:p>
    <w:p w:rsidR="001326E4" w:rsidRDefault="003C6AA1">
      <w:pPr>
        <w:spacing w:after="150"/>
      </w:pPr>
      <w:r>
        <w:rPr>
          <w:color w:val="000000"/>
        </w:rPr>
        <w:t>(ц) Нови Зајмодавац постаје Страна као Зајмодавац и везан је облигацијама еквивалентним онима од којих је Постојећи зајмодавац ослобођ</w:t>
      </w:r>
      <w:r>
        <w:rPr>
          <w:color w:val="000000"/>
        </w:rPr>
        <w:t>ен у складу са горе наведеним ставом (б).</w:t>
      </w:r>
    </w:p>
    <w:p w:rsidR="001326E4" w:rsidRDefault="003C6AA1">
      <w:pPr>
        <w:spacing w:after="150"/>
      </w:pPr>
      <w:r>
        <w:rPr>
          <w:color w:val="000000"/>
        </w:rPr>
        <w:t>3. Предложени датум уступања је [●].</w:t>
      </w:r>
    </w:p>
    <w:p w:rsidR="001326E4" w:rsidRDefault="003C6AA1">
      <w:pPr>
        <w:spacing w:after="150"/>
      </w:pPr>
      <w:r>
        <w:rPr>
          <w:color w:val="000000"/>
        </w:rPr>
        <w:t>4. На Датум уступања Нови зајмодавац постаје Страна Финансијских докумената као Зајмодавац.</w:t>
      </w:r>
    </w:p>
    <w:p w:rsidR="001326E4" w:rsidRDefault="003C6AA1">
      <w:pPr>
        <w:spacing w:after="150"/>
      </w:pPr>
      <w:r>
        <w:rPr>
          <w:color w:val="000000"/>
        </w:rPr>
        <w:lastRenderedPageBreak/>
        <w:t xml:space="preserve">5. Канцеларија аранжмана и адреса, број факса и Н/Р подаци за обавештавање Новог </w:t>
      </w:r>
      <w:r>
        <w:rPr>
          <w:color w:val="000000"/>
        </w:rPr>
        <w:t>зајмодавца за сврхе предвиђене Клаузулом 28.2 (Контакт подаци) Уговора о кредиту дате су у Додатку.</w:t>
      </w:r>
    </w:p>
    <w:p w:rsidR="001326E4" w:rsidRDefault="003C6AA1">
      <w:pPr>
        <w:spacing w:after="150"/>
      </w:pPr>
      <w:r>
        <w:rPr>
          <w:color w:val="000000"/>
        </w:rPr>
        <w:t>6. Нови зајмодавац изричито потврђује ограничења обавеза Постојећег зајмодавца дефинисаних у ставу (ц) у Клаузули 21.4 (</w:t>
      </w:r>
      <w:r>
        <w:rPr>
          <w:i/>
          <w:color w:val="000000"/>
        </w:rPr>
        <w:t>Ограничење одговорности Постојећих з</w:t>
      </w:r>
      <w:r>
        <w:rPr>
          <w:i/>
          <w:color w:val="000000"/>
        </w:rPr>
        <w:t>ајмодаваца</w:t>
      </w:r>
      <w:r>
        <w:rPr>
          <w:color w:val="000000"/>
        </w:rPr>
        <w:t>) Уговора о кредиту.</w:t>
      </w:r>
    </w:p>
    <w:p w:rsidR="001326E4" w:rsidRDefault="003C6AA1">
      <w:pPr>
        <w:spacing w:after="150"/>
      </w:pPr>
      <w:r>
        <w:rPr>
          <w:color w:val="000000"/>
        </w:rPr>
        <w:t>7. [Нови зајмодавац изричито потврђује да [може / не може] изузети Агента од ограничења сходно члану 181 Немачког грађанског законика (Bürgerliches Gesetzbuch) и сличних ограничења која се на њега примењују у складу са било к</w:t>
      </w:r>
      <w:r>
        <w:rPr>
          <w:color w:val="000000"/>
        </w:rPr>
        <w:t>ојим другим примењивим законом како је предвиђено у ставу [ц] Клаузуле [23.1] (Именовање агента).]</w:t>
      </w:r>
    </w:p>
    <w:p w:rsidR="001326E4" w:rsidRDefault="003C6AA1">
      <w:pPr>
        <w:spacing w:after="150"/>
      </w:pPr>
      <w:r>
        <w:rPr>
          <w:color w:val="000000"/>
        </w:rPr>
        <w:t>8. Овај Уговор о уступању представља обавештење Агенту (у име сваке Стране кредитног аранжмана) и након достављања у складу са Клаузулом 21.6 (Процедуре усту</w:t>
      </w:r>
      <w:r>
        <w:rPr>
          <w:color w:val="000000"/>
        </w:rPr>
        <w:t>пања) Уговора о кредиту, Зајмопримцу о уступању наведеном у овом Уговору о уступању.</w:t>
      </w:r>
    </w:p>
    <w:p w:rsidR="001326E4" w:rsidRDefault="003C6AA1">
      <w:pPr>
        <w:spacing w:after="150"/>
      </w:pPr>
      <w:r>
        <w:rPr>
          <w:color w:val="000000"/>
        </w:rPr>
        <w:t>9. Овај Уговор о уступању може бити потписан у било ком броју копија и има исти ефекат као да се потписи на тим копијама налазе на јединственом примерку овог Уговора о уст</w:t>
      </w:r>
      <w:r>
        <w:rPr>
          <w:color w:val="000000"/>
        </w:rPr>
        <w:t>упању.</w:t>
      </w:r>
    </w:p>
    <w:p w:rsidR="001326E4" w:rsidRDefault="003C6AA1">
      <w:pPr>
        <w:spacing w:after="150"/>
      </w:pPr>
      <w:r>
        <w:rPr>
          <w:color w:val="000000"/>
        </w:rPr>
        <w:t>10. На овај Уговор о уступању и све неуговорне обавезе које проистичу из Уговора или су са њим повезане примењује се право Енглеске.</w:t>
      </w:r>
    </w:p>
    <w:p w:rsidR="001326E4" w:rsidRDefault="003C6AA1">
      <w:pPr>
        <w:spacing w:after="150"/>
      </w:pPr>
      <w:r>
        <w:rPr>
          <w:color w:val="000000"/>
        </w:rPr>
        <w:t>11. Овај Уговор о уступању закључен је на дан назначен на почетку овог Уговора о уступању.</w:t>
      </w:r>
    </w:p>
    <w:p w:rsidR="001326E4" w:rsidRDefault="003C6AA1">
      <w:pPr>
        <w:spacing w:after="120"/>
        <w:jc w:val="center"/>
      </w:pPr>
      <w:r>
        <w:rPr>
          <w:b/>
          <w:color w:val="000000"/>
        </w:rPr>
        <w:t>ДОДАТАК</w:t>
      </w:r>
    </w:p>
    <w:p w:rsidR="001326E4" w:rsidRDefault="003C6AA1">
      <w:pPr>
        <w:spacing w:after="120"/>
        <w:jc w:val="center"/>
      </w:pPr>
      <w:r>
        <w:rPr>
          <w:b/>
          <w:color w:val="000000"/>
        </w:rPr>
        <w:t>Права која се уст</w:t>
      </w:r>
      <w:r>
        <w:rPr>
          <w:b/>
          <w:color w:val="000000"/>
        </w:rPr>
        <w:t>упају и обавезе које се отпуштају или преузимају</w:t>
      </w:r>
    </w:p>
    <w:p w:rsidR="001326E4" w:rsidRDefault="003C6AA1">
      <w:pPr>
        <w:spacing w:after="120"/>
        <w:jc w:val="center"/>
      </w:pPr>
      <w:r>
        <w:rPr>
          <w:i/>
          <w:color w:val="000000"/>
        </w:rPr>
        <w:t>[унети релевантне податке]</w:t>
      </w:r>
    </w:p>
    <w:p w:rsidR="001326E4" w:rsidRDefault="003C6AA1">
      <w:pPr>
        <w:spacing w:after="120"/>
        <w:jc w:val="center"/>
      </w:pPr>
      <w:r>
        <w:rPr>
          <w:i/>
          <w:color w:val="000000"/>
        </w:rPr>
        <w:t>[Адреса канцеларије аранжмана, број факса и Н/Д подаци за достављање обавештења и подаци о рачуну за плаћање]</w:t>
      </w:r>
    </w:p>
    <w:tbl>
      <w:tblPr>
        <w:tblW w:w="0" w:type="auto"/>
        <w:tblCellSpacing w:w="0" w:type="auto"/>
        <w:tblLook w:val="04A0" w:firstRow="1" w:lastRow="0" w:firstColumn="1" w:lastColumn="0" w:noHBand="0" w:noVBand="1"/>
      </w:tblPr>
      <w:tblGrid>
        <w:gridCol w:w="4622"/>
        <w:gridCol w:w="4621"/>
      </w:tblGrid>
      <w:tr w:rsidR="001326E4">
        <w:trPr>
          <w:trHeight w:val="90"/>
          <w:tblCellSpacing w:w="0" w:type="auto"/>
        </w:trPr>
        <w:tc>
          <w:tcPr>
            <w:tcW w:w="7200" w:type="dxa"/>
            <w:vAlign w:val="center"/>
          </w:tcPr>
          <w:p w:rsidR="001326E4" w:rsidRDefault="003C6AA1">
            <w:pPr>
              <w:spacing w:after="150"/>
            </w:pPr>
            <w:r>
              <w:rPr>
                <w:color w:val="000000"/>
              </w:rPr>
              <w:t>[</w:t>
            </w:r>
            <w:r>
              <w:rPr>
                <w:b/>
                <w:color w:val="000000"/>
              </w:rPr>
              <w:t>Постојећи зајмодавац</w:t>
            </w:r>
            <w:r>
              <w:rPr>
                <w:color w:val="000000"/>
              </w:rPr>
              <w:t>]</w:t>
            </w:r>
          </w:p>
        </w:tc>
        <w:tc>
          <w:tcPr>
            <w:tcW w:w="7200" w:type="dxa"/>
            <w:vAlign w:val="center"/>
          </w:tcPr>
          <w:p w:rsidR="001326E4" w:rsidRDefault="003C6AA1">
            <w:pPr>
              <w:spacing w:after="150"/>
            </w:pPr>
            <w:r>
              <w:rPr>
                <w:color w:val="000000"/>
              </w:rPr>
              <w:t>[</w:t>
            </w:r>
            <w:r>
              <w:rPr>
                <w:b/>
                <w:color w:val="000000"/>
              </w:rPr>
              <w:t>Нови зајмодавац</w:t>
            </w:r>
            <w:r>
              <w:rPr>
                <w:color w:val="000000"/>
              </w:rPr>
              <w:t>]</w:t>
            </w:r>
          </w:p>
        </w:tc>
      </w:tr>
      <w:tr w:rsidR="001326E4">
        <w:trPr>
          <w:trHeight w:val="90"/>
          <w:tblCellSpacing w:w="0" w:type="auto"/>
        </w:trPr>
        <w:tc>
          <w:tcPr>
            <w:tcW w:w="7200" w:type="dxa"/>
            <w:vAlign w:val="center"/>
          </w:tcPr>
          <w:p w:rsidR="001326E4" w:rsidRDefault="003C6AA1">
            <w:pPr>
              <w:spacing w:after="150"/>
            </w:pPr>
            <w:r>
              <w:rPr>
                <w:color w:val="000000"/>
              </w:rPr>
              <w:t>Потпис:</w:t>
            </w:r>
          </w:p>
        </w:tc>
        <w:tc>
          <w:tcPr>
            <w:tcW w:w="7200" w:type="dxa"/>
            <w:vAlign w:val="center"/>
          </w:tcPr>
          <w:p w:rsidR="001326E4" w:rsidRDefault="003C6AA1">
            <w:pPr>
              <w:spacing w:after="150"/>
            </w:pPr>
            <w:r>
              <w:rPr>
                <w:color w:val="000000"/>
              </w:rPr>
              <w:t>Потпис:</w:t>
            </w:r>
          </w:p>
        </w:tc>
      </w:tr>
    </w:tbl>
    <w:p w:rsidR="001326E4" w:rsidRDefault="003C6AA1">
      <w:pPr>
        <w:spacing w:after="150"/>
      </w:pPr>
      <w:r>
        <w:rPr>
          <w:color w:val="000000"/>
        </w:rPr>
        <w:t>Овај Уговор</w:t>
      </w:r>
      <w:r>
        <w:rPr>
          <w:color w:val="000000"/>
        </w:rPr>
        <w:t xml:space="preserve"> о уступању прихваћен је од стране Агента а [●] је прихваћен као Датум уступања.</w:t>
      </w:r>
    </w:p>
    <w:p w:rsidR="001326E4" w:rsidRDefault="003C6AA1">
      <w:pPr>
        <w:spacing w:after="150"/>
      </w:pPr>
      <w:r>
        <w:rPr>
          <w:color w:val="000000"/>
        </w:rPr>
        <w:t>Потписивање Уговора о уступању од стране Агента представља потврду да је Агент прихватио обавештење о уступању које је предмет овог Уговора а то обавештење Агент прима у име с</w:t>
      </w:r>
      <w:r>
        <w:rPr>
          <w:color w:val="000000"/>
        </w:rPr>
        <w:t>ваке Стране кредитног аранжмана.</w:t>
      </w:r>
    </w:p>
    <w:p w:rsidR="001326E4" w:rsidRDefault="003C6AA1">
      <w:pPr>
        <w:spacing w:after="150"/>
      </w:pPr>
      <w:r>
        <w:rPr>
          <w:color w:val="000000"/>
        </w:rPr>
        <w:t>[</w:t>
      </w:r>
      <w:r>
        <w:rPr>
          <w:b/>
          <w:color w:val="000000"/>
        </w:rPr>
        <w:t>Aгент</w:t>
      </w:r>
      <w:r>
        <w:rPr>
          <w:color w:val="000000"/>
        </w:rPr>
        <w:t>]</w:t>
      </w:r>
    </w:p>
    <w:p w:rsidR="001326E4" w:rsidRDefault="003C6AA1">
      <w:pPr>
        <w:spacing w:after="150"/>
      </w:pPr>
      <w:r>
        <w:rPr>
          <w:color w:val="000000"/>
        </w:rPr>
        <w:t>Потпис:</w:t>
      </w:r>
    </w:p>
    <w:p w:rsidR="001326E4" w:rsidRDefault="003C6AA1">
      <w:pPr>
        <w:spacing w:after="120"/>
        <w:jc w:val="center"/>
      </w:pPr>
      <w:r>
        <w:rPr>
          <w:b/>
          <w:color w:val="000000"/>
        </w:rPr>
        <w:t>ПРИЛОГ 6</w:t>
      </w:r>
    </w:p>
    <w:p w:rsidR="001326E4" w:rsidRDefault="003C6AA1">
      <w:pPr>
        <w:spacing w:after="120"/>
        <w:jc w:val="center"/>
      </w:pPr>
      <w:r>
        <w:rPr>
          <w:b/>
          <w:color w:val="000000"/>
        </w:rPr>
        <w:lastRenderedPageBreak/>
        <w:t>Рокови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73"/>
        <w:gridCol w:w="2205"/>
        <w:gridCol w:w="4250"/>
      </w:tblGrid>
      <w:tr w:rsidR="001326E4">
        <w:trPr>
          <w:trHeight w:val="45"/>
          <w:tblCellSpacing w:w="0" w:type="auto"/>
        </w:trPr>
        <w:tc>
          <w:tcPr>
            <w:tcW w:w="362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Клаузула</w:t>
            </w:r>
          </w:p>
        </w:tc>
        <w:tc>
          <w:tcPr>
            <w:tcW w:w="255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Опис</w:t>
            </w:r>
          </w:p>
        </w:tc>
        <w:tc>
          <w:tcPr>
            <w:tcW w:w="8219"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Дефинисани рок</w:t>
            </w:r>
          </w:p>
        </w:tc>
      </w:tr>
      <w:tr w:rsidR="001326E4">
        <w:trPr>
          <w:trHeight w:val="45"/>
          <w:tblCellSpacing w:w="0" w:type="auto"/>
        </w:trPr>
        <w:tc>
          <w:tcPr>
            <w:tcW w:w="362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Клаузула 6.1 (Коришћење средстава)</w:t>
            </w:r>
          </w:p>
        </w:tc>
        <w:tc>
          <w:tcPr>
            <w:tcW w:w="255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Достављање Агенту прописно попуњеног Захтева за коришћење средстава</w:t>
            </w:r>
          </w:p>
        </w:tc>
        <w:tc>
          <w:tcPr>
            <w:tcW w:w="8219"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11:00 часова дана који наступа 10 Радних дана пре </w:t>
            </w:r>
            <w:r>
              <w:rPr>
                <w:color w:val="000000"/>
              </w:rPr>
              <w:t>предложеног Датума коришћења средстава</w:t>
            </w:r>
          </w:p>
        </w:tc>
      </w:tr>
      <w:tr w:rsidR="001326E4">
        <w:trPr>
          <w:trHeight w:val="45"/>
          <w:tblCellSpacing w:w="0" w:type="auto"/>
        </w:trPr>
        <w:tc>
          <w:tcPr>
            <w:tcW w:w="362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Клаузула 6.3 (Учешће зајмодаваца)</w:t>
            </w:r>
          </w:p>
        </w:tc>
        <w:tc>
          <w:tcPr>
            <w:tcW w:w="255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Агент обавештава Зајмодавце о Кредиту</w:t>
            </w:r>
          </w:p>
        </w:tc>
        <w:tc>
          <w:tcPr>
            <w:tcW w:w="8219"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11:00 часова дана који наступа 7 Радних дана пре предложеног Датума коришћења средстава</w:t>
            </w:r>
          </w:p>
        </w:tc>
      </w:tr>
      <w:tr w:rsidR="001326E4">
        <w:trPr>
          <w:trHeight w:val="45"/>
          <w:tblCellSpacing w:w="0" w:type="auto"/>
        </w:trPr>
        <w:tc>
          <w:tcPr>
            <w:tcW w:w="362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Дефиниција „ЕУРИБОР”-а</w:t>
            </w:r>
          </w:p>
        </w:tc>
        <w:tc>
          <w:tcPr>
            <w:tcW w:w="255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Одређивање ЕУРИБОР-а или Интерпо</w:t>
            </w:r>
            <w:r>
              <w:rPr>
                <w:color w:val="000000"/>
              </w:rPr>
              <w:t>лиране котиране стопе</w:t>
            </w:r>
          </w:p>
        </w:tc>
        <w:tc>
          <w:tcPr>
            <w:tcW w:w="8219"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Дан котације у 11:00 часова по бриселском времену</w:t>
            </w:r>
          </w:p>
        </w:tc>
      </w:tr>
      <w:tr w:rsidR="001326E4">
        <w:trPr>
          <w:trHeight w:val="45"/>
          <w:tblCellSpacing w:w="0" w:type="auto"/>
        </w:trPr>
        <w:tc>
          <w:tcPr>
            <w:tcW w:w="362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Дефиниција „Интерполиране котиране стопе”</w:t>
            </w:r>
          </w:p>
        </w:tc>
        <w:tc>
          <w:tcPr>
            <w:tcW w:w="255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Одређивање Интерполиране котиране стопе</w:t>
            </w:r>
          </w:p>
        </w:tc>
        <w:tc>
          <w:tcPr>
            <w:tcW w:w="8219"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Дан за одређивање до 11:00 часова</w:t>
            </w:r>
          </w:p>
        </w:tc>
      </w:tr>
    </w:tbl>
    <w:p w:rsidR="001326E4" w:rsidRDefault="003C6AA1">
      <w:pPr>
        <w:spacing w:after="120"/>
        <w:jc w:val="center"/>
      </w:pPr>
      <w:r>
        <w:rPr>
          <w:b/>
          <w:color w:val="000000"/>
        </w:rPr>
        <w:t>ПРИЛОГ 7</w:t>
      </w:r>
    </w:p>
    <w:p w:rsidR="001326E4" w:rsidRDefault="003C6AA1">
      <w:pPr>
        <w:spacing w:after="120"/>
        <w:jc w:val="center"/>
      </w:pPr>
      <w:r>
        <w:rPr>
          <w:b/>
          <w:color w:val="000000"/>
        </w:rPr>
        <w:t>Смернице за борбу против корупције МИГА</w:t>
      </w:r>
    </w:p>
    <w:p w:rsidR="001326E4" w:rsidRDefault="003C6AA1">
      <w:pPr>
        <w:spacing w:after="150"/>
      </w:pPr>
      <w:r>
        <w:rPr>
          <w:color w:val="000000"/>
        </w:rPr>
        <w:t xml:space="preserve">Сврха ових </w:t>
      </w:r>
      <w:r>
        <w:rPr>
          <w:color w:val="000000"/>
        </w:rPr>
        <w:t>Смерница је да разјасни значење појмова „</w:t>
      </w:r>
      <w:r>
        <w:rPr>
          <w:b/>
          <w:color w:val="000000"/>
        </w:rPr>
        <w:t>Подмићивање</w:t>
      </w:r>
      <w:r>
        <w:rPr>
          <w:color w:val="000000"/>
        </w:rPr>
        <w:t>”, „</w:t>
      </w:r>
      <w:r>
        <w:rPr>
          <w:b/>
          <w:color w:val="000000"/>
        </w:rPr>
        <w:t>Обмањивање</w:t>
      </w:r>
      <w:r>
        <w:rPr>
          <w:color w:val="000000"/>
        </w:rPr>
        <w:t>”, „</w:t>
      </w:r>
      <w:r>
        <w:rPr>
          <w:b/>
          <w:color w:val="000000"/>
        </w:rPr>
        <w:t>Принуда</w:t>
      </w:r>
      <w:r>
        <w:rPr>
          <w:color w:val="000000"/>
        </w:rPr>
        <w:t>”, „</w:t>
      </w:r>
      <w:r>
        <w:rPr>
          <w:b/>
          <w:color w:val="000000"/>
        </w:rPr>
        <w:t>Тајно договарање</w:t>
      </w:r>
      <w:r>
        <w:rPr>
          <w:color w:val="000000"/>
        </w:rPr>
        <w:t>” и „</w:t>
      </w:r>
      <w:r>
        <w:rPr>
          <w:b/>
          <w:color w:val="000000"/>
        </w:rPr>
        <w:t>Опструктивно поступање</w:t>
      </w:r>
      <w:r>
        <w:rPr>
          <w:color w:val="000000"/>
        </w:rPr>
        <w:t>” у контексту МИГА операција.</w:t>
      </w:r>
    </w:p>
    <w:p w:rsidR="001326E4" w:rsidRDefault="003C6AA1">
      <w:pPr>
        <w:spacing w:after="150"/>
      </w:pPr>
      <w:r>
        <w:rPr>
          <w:color w:val="000000"/>
        </w:rPr>
        <w:t xml:space="preserve">1. </w:t>
      </w:r>
      <w:r>
        <w:rPr>
          <w:b/>
          <w:color w:val="000000"/>
        </w:rPr>
        <w:t>ПОДМИЋИВАЊЕ</w:t>
      </w:r>
    </w:p>
    <w:p w:rsidR="001326E4" w:rsidRDefault="003C6AA1">
      <w:pPr>
        <w:spacing w:after="150"/>
      </w:pPr>
      <w:r>
        <w:rPr>
          <w:color w:val="000000"/>
        </w:rPr>
        <w:t>„</w:t>
      </w:r>
      <w:r>
        <w:rPr>
          <w:b/>
          <w:color w:val="000000"/>
        </w:rPr>
        <w:t>Подмићивање”</w:t>
      </w:r>
      <w:r>
        <w:rPr>
          <w:color w:val="000000"/>
        </w:rPr>
        <w:t xml:space="preserve"> је нуђење, давање, примање или тражење, директно или индиректно, било чег</w:t>
      </w:r>
      <w:r>
        <w:rPr>
          <w:color w:val="000000"/>
        </w:rPr>
        <w:t>а од вредности да би се непрописно утицало на радње друге стране.</w:t>
      </w:r>
    </w:p>
    <w:p w:rsidR="001326E4" w:rsidRDefault="003C6AA1">
      <w:pPr>
        <w:spacing w:after="150"/>
      </w:pPr>
      <w:r>
        <w:rPr>
          <w:color w:val="000000"/>
        </w:rPr>
        <w:t xml:space="preserve">1.1 </w:t>
      </w:r>
      <w:r>
        <w:rPr>
          <w:b/>
          <w:color w:val="000000"/>
        </w:rPr>
        <w:t>Тумачење</w:t>
      </w:r>
    </w:p>
    <w:p w:rsidR="001326E4" w:rsidRDefault="003C6AA1">
      <w:pPr>
        <w:spacing w:after="150"/>
      </w:pPr>
      <w:r>
        <w:rPr>
          <w:color w:val="000000"/>
        </w:rPr>
        <w:t>(а) Корупција се схвата као kickbacks и мито. Понашање у питању мора укључивати употребу неприкладних средстава (као што је подмићивање) да се прекрши или одступи од обавезе кој</w:t>
      </w:r>
      <w:r>
        <w:rPr>
          <w:color w:val="000000"/>
        </w:rPr>
        <w:t>у има прималац да би платилац добио неприкладну предност или избегао обавезу. Антимонопол, хартије од вредности и друга кршења закона која нису ове природе искључени су из дефиниције корупције.</w:t>
      </w:r>
    </w:p>
    <w:p w:rsidR="001326E4" w:rsidRDefault="003C6AA1">
      <w:pPr>
        <w:spacing w:after="150"/>
      </w:pPr>
      <w:r>
        <w:rPr>
          <w:color w:val="000000"/>
        </w:rPr>
        <w:t>(б) Признаје се да уговори о страним улагањима, концесије и др</w:t>
      </w:r>
      <w:r>
        <w:rPr>
          <w:color w:val="000000"/>
        </w:rPr>
        <w:t xml:space="preserve">уге врсте уговора обично захтевају од инвеститора да дају доприносе у добротворне сврхе друштвеног развоја или да обезбеде средства за инфраструктуру која није повезана са пројектом. Слично, од инвеститора се често тражи или се </w:t>
      </w:r>
      <w:r>
        <w:rPr>
          <w:color w:val="000000"/>
        </w:rPr>
        <w:lastRenderedPageBreak/>
        <w:t>очекује да дају доприносе ло</w:t>
      </w:r>
      <w:r>
        <w:rPr>
          <w:color w:val="000000"/>
        </w:rPr>
        <w:t>калним добротворним организацијама. Ове праксе се не посматрају као подмићивање за потребе ових дефиниција, све док су дозвољене локалним законом и у потпуности обелодањене у књигама и евиденцији платитеља. Слично томе, инвеститор неће бити одговоран за по</w:t>
      </w:r>
      <w:r>
        <w:rPr>
          <w:color w:val="000000"/>
        </w:rPr>
        <w:t>дмићивање или обмањивање које почине субјекти који управљају добротворним фондовима за социјални развој или добротворним прилозима.</w:t>
      </w:r>
    </w:p>
    <w:p w:rsidR="001326E4" w:rsidRDefault="003C6AA1">
      <w:pPr>
        <w:spacing w:after="150"/>
      </w:pPr>
      <w:r>
        <w:rPr>
          <w:color w:val="000000"/>
        </w:rPr>
        <w:t xml:space="preserve">(ц) У контексту понашања између приватних страна, нуђење, давање, примање или тражење корпоративног гостопримства и поклона </w:t>
      </w:r>
      <w:r>
        <w:rPr>
          <w:color w:val="000000"/>
        </w:rPr>
        <w:t>који су уобичајени према међународно прихваћеним индустријским стандардима неће представљати подмићивање осим ако таква радња крши важећи закон.</w:t>
      </w:r>
    </w:p>
    <w:p w:rsidR="001326E4" w:rsidRDefault="003C6AA1">
      <w:pPr>
        <w:spacing w:after="150"/>
      </w:pPr>
      <w:r>
        <w:rPr>
          <w:color w:val="000000"/>
        </w:rPr>
        <w:t>(д) Плаћање од стране лица из приватног сектора разумних путних и репрезентационих трошкова јавних службеника к</w:t>
      </w:r>
      <w:r>
        <w:rPr>
          <w:color w:val="000000"/>
        </w:rPr>
        <w:t>оји су у складу са постојећом праксом према релевантном закону и међународним конвенцијама неће се сматрати корупцијом.</w:t>
      </w:r>
    </w:p>
    <w:p w:rsidR="001326E4" w:rsidRDefault="003C6AA1">
      <w:pPr>
        <w:spacing w:after="150"/>
      </w:pPr>
      <w:r>
        <w:rPr>
          <w:color w:val="000000"/>
        </w:rPr>
        <w:t>(е) Група Светске банке не одобрава плаћања за олакшице. За потребе имплементације, тумачење „</w:t>
      </w:r>
      <w:r>
        <w:rPr>
          <w:b/>
          <w:color w:val="000000"/>
        </w:rPr>
        <w:t>Подмићивања</w:t>
      </w:r>
      <w:r>
        <w:rPr>
          <w:color w:val="000000"/>
        </w:rPr>
        <w:t>” у вези са плаћањем олакшица ћ</w:t>
      </w:r>
      <w:r>
        <w:rPr>
          <w:color w:val="000000"/>
        </w:rPr>
        <w:t>е узети у обзир релевантни закон и међународне конвенције које се односе на корупцију.</w:t>
      </w:r>
    </w:p>
    <w:p w:rsidR="001326E4" w:rsidRDefault="003C6AA1">
      <w:pPr>
        <w:spacing w:after="150"/>
      </w:pPr>
      <w:r>
        <w:rPr>
          <w:color w:val="000000"/>
        </w:rPr>
        <w:t xml:space="preserve">2. </w:t>
      </w:r>
      <w:r>
        <w:rPr>
          <w:b/>
          <w:color w:val="000000"/>
        </w:rPr>
        <w:t>ОБМАЊИВАЊЕ</w:t>
      </w:r>
    </w:p>
    <w:p w:rsidR="001326E4" w:rsidRDefault="003C6AA1">
      <w:pPr>
        <w:spacing w:after="150"/>
      </w:pPr>
      <w:r>
        <w:rPr>
          <w:color w:val="000000"/>
        </w:rPr>
        <w:t>„</w:t>
      </w:r>
      <w:r>
        <w:rPr>
          <w:b/>
          <w:color w:val="000000"/>
        </w:rPr>
        <w:t>Обмањивање”</w:t>
      </w:r>
      <w:r>
        <w:rPr>
          <w:color w:val="000000"/>
        </w:rPr>
        <w:t xml:space="preserve"> представља свако чињење или нечињење, укључујући погрешне тврдње, којима се свесно или несвесно врши обмана, или се чини покушај обмањивања једне стране да би се стекла нека финансијска или друга корист или избегла нека обавеза.</w:t>
      </w:r>
    </w:p>
    <w:p w:rsidR="001326E4" w:rsidRDefault="003C6AA1">
      <w:pPr>
        <w:spacing w:after="150"/>
      </w:pPr>
      <w:r>
        <w:rPr>
          <w:color w:val="000000"/>
        </w:rPr>
        <w:t xml:space="preserve">2.1 </w:t>
      </w:r>
      <w:r>
        <w:rPr>
          <w:b/>
          <w:color w:val="000000"/>
        </w:rPr>
        <w:t>Тумачење</w:t>
      </w:r>
    </w:p>
    <w:p w:rsidR="001326E4" w:rsidRDefault="003C6AA1">
      <w:pPr>
        <w:spacing w:after="150"/>
      </w:pPr>
      <w:r>
        <w:rPr>
          <w:color w:val="000000"/>
        </w:rPr>
        <w:t>(а) Радња, пр</w:t>
      </w:r>
      <w:r>
        <w:rPr>
          <w:color w:val="000000"/>
        </w:rPr>
        <w:t>опуст или лажно представљање ће се сматрати несмотреним ако је учињено уз непромишљену равнодушност, без обзира да ли је истинита или лажна. Сама нетачност у таквим информацијама, учињена обичним немаром, није довољна да представља „</w:t>
      </w:r>
      <w:r>
        <w:rPr>
          <w:b/>
          <w:color w:val="000000"/>
        </w:rPr>
        <w:t>Обмањивање</w:t>
      </w:r>
      <w:r>
        <w:rPr>
          <w:color w:val="000000"/>
        </w:rPr>
        <w:t>” у смислу са</w:t>
      </w:r>
      <w:r>
        <w:rPr>
          <w:color w:val="000000"/>
        </w:rPr>
        <w:t>нкција Групе Светске банке.</w:t>
      </w:r>
    </w:p>
    <w:p w:rsidR="001326E4" w:rsidRDefault="003C6AA1">
      <w:pPr>
        <w:spacing w:after="150"/>
      </w:pPr>
      <w:r>
        <w:rPr>
          <w:color w:val="000000"/>
        </w:rPr>
        <w:t>(б) Обмањивања имају за циљ да покрију радње или пропусте који су усмерени на или против ентитета Групе Светске банке. Такође покрива обмањивања усмерена ка или против земље чланице Групе Светске банке у вези са доделом или спро</w:t>
      </w:r>
      <w:r>
        <w:rPr>
          <w:color w:val="000000"/>
        </w:rPr>
        <w:t xml:space="preserve">вођењем владиног уговора или концесије у пројекту који финансира Група Светске банке. Преваре од стране трећих страна се не одобравају, али нису посебно санкционисане у IFC, МИГА, или PRG операцијама. Слично томе, друго незаконито понашање се не одобрава, </w:t>
      </w:r>
      <w:r>
        <w:rPr>
          <w:color w:val="000000"/>
        </w:rPr>
        <w:t>али се неће сматрати обмањивањем за сврхе овог Уговора.</w:t>
      </w:r>
    </w:p>
    <w:p w:rsidR="001326E4" w:rsidRDefault="003C6AA1">
      <w:pPr>
        <w:spacing w:after="150"/>
      </w:pPr>
      <w:r>
        <w:rPr>
          <w:color w:val="000000"/>
        </w:rPr>
        <w:t xml:space="preserve">3. </w:t>
      </w:r>
      <w:r>
        <w:rPr>
          <w:b/>
          <w:color w:val="000000"/>
        </w:rPr>
        <w:t>ПРИНУДА</w:t>
      </w:r>
    </w:p>
    <w:p w:rsidR="001326E4" w:rsidRDefault="003C6AA1">
      <w:pPr>
        <w:spacing w:after="150"/>
      </w:pPr>
      <w:r>
        <w:rPr>
          <w:color w:val="000000"/>
        </w:rPr>
        <w:lastRenderedPageBreak/>
        <w:t>„</w:t>
      </w:r>
      <w:r>
        <w:rPr>
          <w:b/>
          <w:color w:val="000000"/>
        </w:rPr>
        <w:t>Принуда</w:t>
      </w:r>
      <w:r>
        <w:rPr>
          <w:color w:val="000000"/>
        </w:rPr>
        <w:t>” је угрожавање или наношење штете или претња угрожавањем или наношењем штете, директно или индиректно, некој страни или имовини те стране у циљу неприкладног утицаја на њено поступ</w:t>
      </w:r>
      <w:r>
        <w:rPr>
          <w:color w:val="000000"/>
        </w:rPr>
        <w:t>ање.</w:t>
      </w:r>
    </w:p>
    <w:p w:rsidR="001326E4" w:rsidRDefault="003C6AA1">
      <w:pPr>
        <w:spacing w:after="150"/>
      </w:pPr>
      <w:r>
        <w:rPr>
          <w:color w:val="000000"/>
        </w:rPr>
        <w:t xml:space="preserve">3.1 </w:t>
      </w:r>
      <w:r>
        <w:rPr>
          <w:b/>
          <w:color w:val="000000"/>
        </w:rPr>
        <w:t>Тумачење</w:t>
      </w:r>
    </w:p>
    <w:p w:rsidR="001326E4" w:rsidRDefault="003C6AA1">
      <w:pPr>
        <w:spacing w:after="150"/>
      </w:pPr>
      <w:r>
        <w:rPr>
          <w:color w:val="000000"/>
        </w:rPr>
        <w:t>(а) Принудне радње су предузете у сврху намештања понуда или у вези са јавним набавкама или владиним уговорима или у циљу подршке подмићивања или обмањивања.</w:t>
      </w:r>
    </w:p>
    <w:p w:rsidR="001326E4" w:rsidRDefault="003C6AA1">
      <w:pPr>
        <w:spacing w:after="150"/>
      </w:pPr>
      <w:r>
        <w:rPr>
          <w:color w:val="000000"/>
        </w:rPr>
        <w:t xml:space="preserve">(б) Принуде су претње или стварне незаконите радње као што су личне повреде или </w:t>
      </w:r>
      <w:r>
        <w:rPr>
          <w:color w:val="000000"/>
        </w:rPr>
        <w:t>отмица, оштећење имовине или повреда правно препознатљивих интереса, у циљу стицања неприкладне предности или избегавања обавезе. Није предвиђено да покрије тешко преговарање, коришћење правних или уговорних лекова или судске спорове.</w:t>
      </w:r>
    </w:p>
    <w:p w:rsidR="001326E4" w:rsidRDefault="003C6AA1">
      <w:pPr>
        <w:spacing w:after="150"/>
      </w:pPr>
      <w:r>
        <w:rPr>
          <w:color w:val="000000"/>
        </w:rPr>
        <w:t xml:space="preserve">4. </w:t>
      </w:r>
      <w:r>
        <w:rPr>
          <w:b/>
          <w:color w:val="000000"/>
        </w:rPr>
        <w:t>ТАЈНО ДОГОВАРАЊЕ</w:t>
      </w:r>
    </w:p>
    <w:p w:rsidR="001326E4" w:rsidRDefault="003C6AA1">
      <w:pPr>
        <w:spacing w:after="150"/>
      </w:pPr>
      <w:r>
        <w:rPr>
          <w:color w:val="000000"/>
        </w:rPr>
        <w:t>„</w:t>
      </w:r>
      <w:r>
        <w:rPr>
          <w:b/>
          <w:color w:val="000000"/>
        </w:rPr>
        <w:t>Тајно договарање</w:t>
      </w:r>
      <w:r>
        <w:rPr>
          <w:color w:val="000000"/>
        </w:rPr>
        <w:t>” је договор између две или више страна са циљем да се оствари неки неприкладан циљ, укључујући неприкладно утицање на поступање друге стране.</w:t>
      </w:r>
    </w:p>
    <w:p w:rsidR="001326E4" w:rsidRDefault="003C6AA1">
      <w:pPr>
        <w:spacing w:after="150"/>
      </w:pPr>
      <w:r>
        <w:rPr>
          <w:color w:val="000000"/>
        </w:rPr>
        <w:t xml:space="preserve">4.1 </w:t>
      </w:r>
      <w:r>
        <w:rPr>
          <w:b/>
          <w:color w:val="000000"/>
        </w:rPr>
        <w:t>Тумачење</w:t>
      </w:r>
    </w:p>
    <w:p w:rsidR="001326E4" w:rsidRDefault="003C6AA1">
      <w:pPr>
        <w:spacing w:after="150"/>
      </w:pPr>
      <w:r>
        <w:rPr>
          <w:color w:val="000000"/>
        </w:rPr>
        <w:t>Тајно договарање су радње предузете у сврху намештања понуда или у вези са јавним на</w:t>
      </w:r>
      <w:r>
        <w:rPr>
          <w:color w:val="000000"/>
        </w:rPr>
        <w:t>бавкама или владиним уговорима или у циљу подршке подмићивања или обмањивања.</w:t>
      </w:r>
    </w:p>
    <w:p w:rsidR="001326E4" w:rsidRDefault="003C6AA1">
      <w:pPr>
        <w:spacing w:after="150"/>
      </w:pPr>
      <w:r>
        <w:rPr>
          <w:color w:val="000000"/>
        </w:rPr>
        <w:t xml:space="preserve">5. </w:t>
      </w:r>
      <w:r>
        <w:rPr>
          <w:b/>
          <w:color w:val="000000"/>
        </w:rPr>
        <w:t>ОПСТРУКТИВНО ПОСТУПАЊЕ</w:t>
      </w:r>
    </w:p>
    <w:p w:rsidR="001326E4" w:rsidRDefault="003C6AA1">
      <w:pPr>
        <w:spacing w:after="150"/>
      </w:pPr>
      <w:r>
        <w:rPr>
          <w:color w:val="000000"/>
        </w:rPr>
        <w:t>„</w:t>
      </w:r>
      <w:r>
        <w:rPr>
          <w:b/>
          <w:color w:val="000000"/>
        </w:rPr>
        <w:t>Опструктивно поступање</w:t>
      </w:r>
      <w:r>
        <w:rPr>
          <w:color w:val="000000"/>
        </w:rPr>
        <w:t>” је (а) намерно уништавање, фалсификовање, мењање или прикривање доказног материјала за истрагу или давање лажних изјава истражи</w:t>
      </w:r>
      <w:r>
        <w:rPr>
          <w:color w:val="000000"/>
        </w:rPr>
        <w:t>тељима, како би се материјално ометала истрага Групе Светске банке о наводима о подмићивању, обмањивању, принуди или тајном договарању и/или претња, узнемиравање или застрашивање било које стране како би је спречили да открије своја сазнања о стварима реле</w:t>
      </w:r>
      <w:r>
        <w:rPr>
          <w:color w:val="000000"/>
        </w:rPr>
        <w:t>вантним за истрагу или да настави истрагу, или (б) радња која има за циљ да материјално омета остваривање приступа уговорно захтеваним информацијама у вези са истрагом Групе Светске банке о наводима о подмићивању, обмањивању, принуди или тајном договарању.</w:t>
      </w:r>
    </w:p>
    <w:p w:rsidR="001326E4" w:rsidRDefault="003C6AA1">
      <w:pPr>
        <w:spacing w:after="150"/>
      </w:pPr>
      <w:r>
        <w:rPr>
          <w:color w:val="000000"/>
        </w:rPr>
        <w:t xml:space="preserve">5.1. </w:t>
      </w:r>
      <w:r>
        <w:rPr>
          <w:b/>
          <w:color w:val="000000"/>
        </w:rPr>
        <w:t>Тумачење</w:t>
      </w:r>
    </w:p>
    <w:p w:rsidR="001326E4" w:rsidRDefault="003C6AA1">
      <w:pPr>
        <w:spacing w:after="150"/>
      </w:pPr>
      <w:r>
        <w:rPr>
          <w:color w:val="000000"/>
        </w:rPr>
        <w:t>Било која радња коју је страна законито или на други начин правилно предузела да задржи или сачува своја регулаторна, законска или уставна права, као што је привилегија адвокат-клијент, без обзира да ли је таква радња имала ефекат ометања ис</w:t>
      </w:r>
      <w:r>
        <w:rPr>
          <w:color w:val="000000"/>
        </w:rPr>
        <w:t>траге, не представља опструктивно поступање.</w:t>
      </w:r>
    </w:p>
    <w:p w:rsidR="001326E4" w:rsidRDefault="003C6AA1">
      <w:pPr>
        <w:spacing w:after="150"/>
      </w:pPr>
      <w:r>
        <w:rPr>
          <w:color w:val="000000"/>
        </w:rPr>
        <w:t xml:space="preserve">6. </w:t>
      </w:r>
      <w:r>
        <w:rPr>
          <w:b/>
          <w:color w:val="000000"/>
        </w:rPr>
        <w:t>ОПШТА ТУМАЧЕЊА</w:t>
      </w:r>
    </w:p>
    <w:p w:rsidR="001326E4" w:rsidRDefault="003C6AA1">
      <w:pPr>
        <w:spacing w:after="150"/>
      </w:pPr>
      <w:r>
        <w:rPr>
          <w:color w:val="000000"/>
        </w:rPr>
        <w:lastRenderedPageBreak/>
        <w:t>Лице не би требало да буде одговорно за радње које предузимају неповезана трећа лица осим ако је прва страна учествовала у дотичној забрањеној радњи.</w:t>
      </w:r>
    </w:p>
    <w:p w:rsidR="001326E4" w:rsidRDefault="003C6AA1">
      <w:pPr>
        <w:spacing w:after="120"/>
        <w:jc w:val="center"/>
      </w:pPr>
      <w:r>
        <w:rPr>
          <w:b/>
          <w:color w:val="000000"/>
        </w:rPr>
        <w:t>ПРИЛОГ 8</w:t>
      </w:r>
    </w:p>
    <w:p w:rsidR="001326E4" w:rsidRDefault="003C6AA1">
      <w:pPr>
        <w:spacing w:after="120"/>
        <w:jc w:val="center"/>
      </w:pPr>
      <w:r>
        <w:rPr>
          <w:b/>
          <w:color w:val="000000"/>
        </w:rPr>
        <w:t>Стандарди резултата МИГА</w:t>
      </w:r>
    </w:p>
    <w:p w:rsidR="001326E4" w:rsidRDefault="003C6AA1">
      <w:pPr>
        <w:spacing w:after="150"/>
      </w:pPr>
      <w:r>
        <w:rPr>
          <w:color w:val="000000"/>
        </w:rPr>
        <w:t>МИГА Стан</w:t>
      </w:r>
      <w:r>
        <w:rPr>
          <w:color w:val="000000"/>
        </w:rPr>
        <w:t>дарди резултата како су наведени у Анексу 4А МИГА Гаранције, наведени су и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20"/>
        <w:gridCol w:w="4908"/>
      </w:tblGrid>
      <w:tr w:rsidR="001326E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Performance Standards</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Стандард резултата 1:</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Процена и управљање еколошким и социјалним ризицима и њиховим утицајима</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Стандард резултата 2:</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Услови на раду</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Стандард </w:t>
            </w:r>
            <w:r>
              <w:rPr>
                <w:color w:val="000000"/>
              </w:rPr>
              <w:t>резултата 3:</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Ефикасност ресурса и превенција загађења</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Стандард резултата 4:</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Здравље заједнице, безбедност и сигурност</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Стандард резултата 5:</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Откуп земљишта и принудно расељавање</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Стандард резултата 6:</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Биодиверзитет, конзервација и одрживо управљање </w:t>
            </w:r>
            <w:r>
              <w:rPr>
                <w:color w:val="000000"/>
              </w:rPr>
              <w:t>природним ресурсима</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Стандард резултата 7:</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Староседелачка популација</w:t>
            </w:r>
          </w:p>
        </w:tc>
      </w:tr>
      <w:tr w:rsidR="001326E4">
        <w:trPr>
          <w:trHeight w:val="45"/>
          <w:tblCellSpacing w:w="0" w:type="auto"/>
        </w:trPr>
        <w:tc>
          <w:tcPr>
            <w:tcW w:w="5424"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Стандард резултата 8:</w:t>
            </w:r>
          </w:p>
        </w:tc>
        <w:tc>
          <w:tcPr>
            <w:tcW w:w="897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Културно наслеђе</w:t>
            </w:r>
          </w:p>
        </w:tc>
      </w:tr>
      <w:tr w:rsidR="001326E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МИГА Стандарди резултата о еколошкој и социјалној одрживости могу се пронаћи на: https://www.МИГА.org/Documents/МИГА_Performance_Standards_October</w:t>
            </w:r>
            <w:r>
              <w:rPr>
                <w:color w:val="000000"/>
              </w:rPr>
              <w:t>_2013.pdf</w:t>
            </w:r>
          </w:p>
        </w:tc>
      </w:tr>
    </w:tbl>
    <w:p w:rsidR="001326E4" w:rsidRDefault="003C6AA1">
      <w:pPr>
        <w:spacing w:after="120"/>
        <w:jc w:val="center"/>
      </w:pPr>
      <w:r>
        <w:rPr>
          <w:b/>
          <w:color w:val="000000"/>
        </w:rPr>
        <w:t>ПРИЛОГ 9</w:t>
      </w:r>
    </w:p>
    <w:p w:rsidR="001326E4" w:rsidRDefault="003C6AA1">
      <w:pPr>
        <w:spacing w:after="120"/>
        <w:jc w:val="center"/>
      </w:pPr>
      <w:r>
        <w:rPr>
          <w:b/>
          <w:color w:val="000000"/>
        </w:rPr>
        <w:t>Одредбе које се односе на МИГА</w:t>
      </w:r>
    </w:p>
    <w:p w:rsidR="001326E4" w:rsidRDefault="003C6AA1">
      <w:pPr>
        <w:spacing w:after="150"/>
      </w:pPr>
      <w:r>
        <w:rPr>
          <w:color w:val="000000"/>
        </w:rPr>
        <w:t>Зајмопримац ће, када је то применљиво, се старати да Извођач пројекта:</w:t>
      </w:r>
    </w:p>
    <w:p w:rsidR="001326E4" w:rsidRDefault="003C6AA1">
      <w:pPr>
        <w:spacing w:after="150"/>
      </w:pPr>
      <w:r>
        <w:rPr>
          <w:color w:val="000000"/>
        </w:rPr>
        <w:t>1. води књиге и врши њихову ревизију у складу са МСФИ;</w:t>
      </w:r>
    </w:p>
    <w:p w:rsidR="001326E4" w:rsidRDefault="003C6AA1">
      <w:pPr>
        <w:spacing w:after="150"/>
      </w:pPr>
      <w:r>
        <w:rPr>
          <w:color w:val="000000"/>
        </w:rPr>
        <w:t>2. задржи све друге материјалне информације у вези са зајмовима и Пројектом;</w:t>
      </w:r>
    </w:p>
    <w:p w:rsidR="001326E4" w:rsidRDefault="003C6AA1">
      <w:pPr>
        <w:spacing w:after="150"/>
      </w:pPr>
      <w:r>
        <w:rPr>
          <w:color w:val="000000"/>
        </w:rPr>
        <w:t>3.</w:t>
      </w:r>
      <w:r>
        <w:rPr>
          <w:color w:val="000000"/>
        </w:rPr>
        <w:t xml:space="preserve"> прибави и одржава све регистрације, досијее, декларације, овлашћења, одобрења, дозволе, сагласности, концесије и лиценце потребне за зајмове и Пројекат у Републици Србији;</w:t>
      </w:r>
    </w:p>
    <w:p w:rsidR="001326E4" w:rsidRDefault="003C6AA1">
      <w:pPr>
        <w:spacing w:after="150"/>
      </w:pPr>
      <w:r>
        <w:rPr>
          <w:color w:val="000000"/>
        </w:rPr>
        <w:lastRenderedPageBreak/>
        <w:t>4. хитно достави МИГА-и такве рачуне и информације које МИГА може с времена на врем</w:t>
      </w:r>
      <w:r>
        <w:rPr>
          <w:color w:val="000000"/>
        </w:rPr>
        <w:t>е разумно тражити и дозволи свим прописно овлашћеним представницима МИГА или CAO да прегледају и направе копије ревизија, рачуна, књига, финансијских извештаја, евиденција и било које друге материјалне информације у вези са Извођачем пројекта или Пројектом</w:t>
      </w:r>
      <w:r>
        <w:rPr>
          <w:color w:val="000000"/>
        </w:rPr>
        <w:t>, кад год је то потребно и где год да се налази;</w:t>
      </w:r>
    </w:p>
    <w:p w:rsidR="001326E4" w:rsidRDefault="003C6AA1">
      <w:pPr>
        <w:spacing w:after="150"/>
      </w:pPr>
      <w:r>
        <w:rPr>
          <w:color w:val="000000"/>
        </w:rPr>
        <w:t>5. у року од 30 дана од захтева МИГА-е, достави све материјалне доказе који су му разумно доступни, јер МИГА може, с времена на време, разумно тражити да процени и обради потраживање/захтев;</w:t>
      </w:r>
    </w:p>
    <w:p w:rsidR="001326E4" w:rsidRDefault="003C6AA1">
      <w:pPr>
        <w:spacing w:after="150"/>
      </w:pPr>
      <w:r>
        <w:rPr>
          <w:color w:val="000000"/>
        </w:rPr>
        <w:t xml:space="preserve">6. придржава се </w:t>
      </w:r>
      <w:r>
        <w:rPr>
          <w:color w:val="000000"/>
        </w:rPr>
        <w:t xml:space="preserve">и поштује све законе и прописе Републике Србије у имплементацији и вођењу Пројекта, укључујући важеће законе о животној средини и социјалним питањима и оне који штите основне стандарде рада, као и да поштује све своје обавезе према Републици Србији у вези </w:t>
      </w:r>
      <w:r>
        <w:rPr>
          <w:color w:val="000000"/>
        </w:rPr>
        <w:t>са Пројектом;</w:t>
      </w:r>
    </w:p>
    <w:p w:rsidR="001326E4" w:rsidRDefault="003C6AA1">
      <w:pPr>
        <w:spacing w:after="150"/>
      </w:pPr>
      <w:r>
        <w:rPr>
          <w:color w:val="000000"/>
        </w:rPr>
        <w:t>7.</w:t>
      </w:r>
    </w:p>
    <w:p w:rsidR="001326E4" w:rsidRDefault="003C6AA1">
      <w:pPr>
        <w:spacing w:after="150"/>
      </w:pPr>
      <w:r>
        <w:rPr>
          <w:color w:val="000000"/>
        </w:rPr>
        <w:t>(а) имплементира и управља Пројектом у складу са захтевима МИГА Стандарда резултата, и у складу са горе наведеним, спроводи радње и доставља МИГА-и документацију наведену у Акционом плану, у сваком случају, у потребним временским периодима</w:t>
      </w:r>
      <w:r>
        <w:rPr>
          <w:color w:val="000000"/>
        </w:rPr>
        <w:t xml:space="preserve"> наведеним у њему, и у форми и садржају задовољавајућем за МИГА;</w:t>
      </w:r>
    </w:p>
    <w:p w:rsidR="001326E4" w:rsidRDefault="003C6AA1">
      <w:pPr>
        <w:spacing w:after="150"/>
      </w:pPr>
      <w:r>
        <w:rPr>
          <w:color w:val="000000"/>
        </w:rPr>
        <w:t>(б)</w:t>
      </w:r>
    </w:p>
    <w:p w:rsidR="001326E4" w:rsidRDefault="003C6AA1">
      <w:pPr>
        <w:spacing w:after="150"/>
      </w:pPr>
      <w:r>
        <w:rPr>
          <w:color w:val="000000"/>
        </w:rPr>
        <w:t xml:space="preserve">(i) у року од два дана након његовог дешавања, обавести МИГА о сваком значајном догађају везаном за животну средину и социјална питања, наводећи у сваком случају природу инцидента, </w:t>
      </w:r>
      <w:r>
        <w:rPr>
          <w:color w:val="000000"/>
        </w:rPr>
        <w:t>несреће или околности и било који ефекат или утицај (било на градилишту или ван њега) који је резултат или ће вероватно бити последица тог догађаја;</w:t>
      </w:r>
    </w:p>
    <w:p w:rsidR="001326E4" w:rsidRDefault="003C6AA1">
      <w:pPr>
        <w:spacing w:after="150"/>
      </w:pPr>
      <w:r>
        <w:rPr>
          <w:color w:val="000000"/>
        </w:rPr>
        <w:t>(ii) чим је то изводљиво, али не касније од 30 дана након таквог значајног догађаја везаног за животну сред</w:t>
      </w:r>
      <w:r>
        <w:rPr>
          <w:color w:val="000000"/>
        </w:rPr>
        <w:t>ину и социјална питања, доставити МИГА-и детаљнији сажетак извештаја који укључује опис таквог значајног догађаја везаног за животну средину и социјална питања, и мере које Зајмопримац предузима или планира да предузме за решавање таквог значајног догађаја</w:t>
      </w:r>
      <w:r>
        <w:rPr>
          <w:color w:val="000000"/>
        </w:rPr>
        <w:t xml:space="preserve"> везаног за животну средину и социјална питања и за спречавање било којег будућег сличног догађаја; и</w:t>
      </w:r>
    </w:p>
    <w:p w:rsidR="001326E4" w:rsidRDefault="003C6AA1">
      <w:pPr>
        <w:spacing w:after="150"/>
      </w:pPr>
      <w:r>
        <w:rPr>
          <w:color w:val="000000"/>
        </w:rPr>
        <w:t>(iii) накнадно обавештава МИГА о текућој имплементацији тих мера и планова;</w:t>
      </w:r>
    </w:p>
    <w:p w:rsidR="001326E4" w:rsidRDefault="003C6AA1">
      <w:pPr>
        <w:spacing w:after="150"/>
      </w:pPr>
      <w:r>
        <w:rPr>
          <w:color w:val="000000"/>
        </w:rPr>
        <w:t>(ц) у року од 90 дана након завршетка сваке фискалне године, достави МИГА-и Го</w:t>
      </w:r>
      <w:r>
        <w:rPr>
          <w:color w:val="000000"/>
        </w:rPr>
        <w:t>дишњи извештај о праћењу, у форми и садржају који је задовољавајућ за МИГА; и</w:t>
      </w:r>
    </w:p>
    <w:p w:rsidR="001326E4" w:rsidRDefault="003C6AA1">
      <w:pPr>
        <w:spacing w:after="150"/>
      </w:pPr>
      <w:r>
        <w:rPr>
          <w:color w:val="000000"/>
        </w:rPr>
        <w:t>(д)</w:t>
      </w:r>
    </w:p>
    <w:p w:rsidR="001326E4" w:rsidRDefault="003C6AA1">
      <w:pPr>
        <w:spacing w:after="150"/>
      </w:pPr>
      <w:r>
        <w:rPr>
          <w:color w:val="000000"/>
        </w:rPr>
        <w:lastRenderedPageBreak/>
        <w:t xml:space="preserve">(i) задржи независног консултанта за животну средину и социјална питања, да (i) спроводи еколошки и социјални мониторинг Пројекта и (ii) прегледа дизајн и интеграцију радова </w:t>
      </w:r>
      <w:r>
        <w:rPr>
          <w:color w:val="000000"/>
        </w:rPr>
        <w:t>на регулацији аутопута и реке, и</w:t>
      </w:r>
    </w:p>
    <w:p w:rsidR="001326E4" w:rsidRDefault="003C6AA1">
      <w:pPr>
        <w:spacing w:after="150"/>
      </w:pPr>
      <w:r>
        <w:rPr>
          <w:color w:val="000000"/>
        </w:rPr>
        <w:t xml:space="preserve">(ii) квартално током изградње и сваких шест месеци за прве две године рада на Пројекту или 12 месеци након завршетка програма компензације према плану управљања биодиверзитетом, у зависности од тога шта је касније, достави </w:t>
      </w:r>
      <w:r>
        <w:rPr>
          <w:color w:val="000000"/>
        </w:rPr>
        <w:t>МИГА-и извештаје које је припремио такав независни консултант за животну средину и социјална питања, у року од 5 дана од пријема нацрта и завршних извештаја;</w:t>
      </w:r>
    </w:p>
    <w:p w:rsidR="001326E4" w:rsidRDefault="003C6AA1">
      <w:pPr>
        <w:spacing w:after="150"/>
      </w:pPr>
      <w:r>
        <w:rPr>
          <w:color w:val="000000"/>
        </w:rPr>
        <w:t>8. уздржи се од, у вези са Пројектом, подмићивања, обмањивања, принудних радњи, тајног договарања,</w:t>
      </w:r>
      <w:r>
        <w:rPr>
          <w:color w:val="000000"/>
        </w:rPr>
        <w:t xml:space="preserve"> опструктивног поступања или прања новца;</w:t>
      </w:r>
    </w:p>
    <w:p w:rsidR="001326E4" w:rsidRDefault="003C6AA1">
      <w:pPr>
        <w:spacing w:after="150"/>
      </w:pPr>
      <w:r>
        <w:rPr>
          <w:color w:val="000000"/>
        </w:rPr>
        <w:t>9. користи средства добијена из зајмова за Пројекат и да се уздржи од прављења било каквих материјалних промена на Пројекту без сагласности Агента све док су зајмови неизмирени;</w:t>
      </w:r>
    </w:p>
    <w:p w:rsidR="001326E4" w:rsidRDefault="003C6AA1">
      <w:pPr>
        <w:spacing w:after="150"/>
      </w:pPr>
      <w:r>
        <w:rPr>
          <w:color w:val="000000"/>
        </w:rPr>
        <w:t xml:space="preserve">10. предузима све разумне напоре да </w:t>
      </w:r>
      <w:r>
        <w:rPr>
          <w:color w:val="000000"/>
        </w:rPr>
        <w:t>очува и заштити Пројекат;</w:t>
      </w:r>
    </w:p>
    <w:p w:rsidR="001326E4" w:rsidRDefault="003C6AA1">
      <w:pPr>
        <w:spacing w:after="150"/>
      </w:pPr>
      <w:r>
        <w:rPr>
          <w:color w:val="000000"/>
        </w:rPr>
        <w:t>11. уздржи се од одрицања од било каквог права, потраживања, разлога за тужбу или другог правног лека или прихватања било какве понуде о компензацији у вези са било којим губитком;</w:t>
      </w:r>
    </w:p>
    <w:p w:rsidR="001326E4" w:rsidRDefault="003C6AA1">
      <w:pPr>
        <w:spacing w:after="150"/>
      </w:pPr>
      <w:r>
        <w:rPr>
          <w:color w:val="000000"/>
        </w:rPr>
        <w:t>12. о разумном трошку МИГА-е, у потпуности сарађу</w:t>
      </w:r>
      <w:r>
        <w:rPr>
          <w:color w:val="000000"/>
        </w:rPr>
        <w:t>је са МИГА-ом у администрацији, очувању и заштити имовине стечене од стране МИГА, као и у процесуирању свих права, потраживања, разлога за тужбу и других интереса које је МИГА прибавила, у складу са условима МИГА гаранције;</w:t>
      </w:r>
    </w:p>
    <w:p w:rsidR="001326E4" w:rsidRDefault="003C6AA1">
      <w:pPr>
        <w:spacing w:after="150"/>
      </w:pPr>
      <w:r>
        <w:rPr>
          <w:color w:val="000000"/>
        </w:rPr>
        <w:t>13. након разумног претходног об</w:t>
      </w:r>
      <w:r>
        <w:rPr>
          <w:color w:val="000000"/>
        </w:rPr>
        <w:t>авештења, дозволи МИГА-и или Зајмодавцима, или било ком прописно овлашћеном представнику МИГА или Зајмодаваца или било којој јединици за надзор или одговорност МИГА-е у оквиру Групе Светске банке (укључујући CAO), да посете и прегледају Пројекат и све пове</w:t>
      </w:r>
      <w:r>
        <w:rPr>
          <w:color w:val="000000"/>
        </w:rPr>
        <w:t>зане објекте, укључујући спровођење еколошког, социјалног и развојног мониторинга Пројекта и, ако је применљиво, свих повезаних објеката; и</w:t>
      </w:r>
    </w:p>
    <w:p w:rsidR="001326E4" w:rsidRDefault="003C6AA1">
      <w:pPr>
        <w:spacing w:after="150"/>
      </w:pPr>
      <w:r>
        <w:rPr>
          <w:color w:val="000000"/>
        </w:rPr>
        <w:t>14. доставља МИГА-и индикаторе развојне ефикасности, годишње, током Гарантног периода, до 31. марта сваке календарск</w:t>
      </w:r>
      <w:r>
        <w:rPr>
          <w:color w:val="000000"/>
        </w:rPr>
        <w:t>е године; и</w:t>
      </w:r>
    </w:p>
    <w:p w:rsidR="001326E4" w:rsidRDefault="003C6AA1">
      <w:pPr>
        <w:spacing w:after="150"/>
      </w:pPr>
      <w:r>
        <w:rPr>
          <w:color w:val="000000"/>
        </w:rPr>
        <w:t>15. Зајмопримац ће послати ставке описане у овом Прилогу 9 (МИГА Повезане одредбе) на следећу адресу:</w:t>
      </w:r>
    </w:p>
    <w:p w:rsidR="001326E4" w:rsidRDefault="003C6AA1">
      <w:pPr>
        <w:spacing w:after="150"/>
      </w:pPr>
      <w:r>
        <w:rPr>
          <w:b/>
          <w:color w:val="000000"/>
        </w:rPr>
        <w:t>Multilateral Investment Guarantee Agency</w:t>
      </w:r>
    </w:p>
    <w:p w:rsidR="001326E4" w:rsidRDefault="003C6AA1">
      <w:pPr>
        <w:spacing w:after="150"/>
      </w:pPr>
      <w:r>
        <w:rPr>
          <w:color w:val="000000"/>
        </w:rPr>
        <w:t>1818 H Street, NW</w:t>
      </w:r>
    </w:p>
    <w:p w:rsidR="001326E4" w:rsidRDefault="003C6AA1">
      <w:pPr>
        <w:spacing w:after="150"/>
      </w:pPr>
      <w:r>
        <w:rPr>
          <w:color w:val="000000"/>
        </w:rPr>
        <w:t>Washington, DC 20433</w:t>
      </w:r>
    </w:p>
    <w:p w:rsidR="001326E4" w:rsidRDefault="003C6AA1">
      <w:pPr>
        <w:spacing w:after="150"/>
      </w:pPr>
      <w:r>
        <w:rPr>
          <w:color w:val="000000"/>
        </w:rPr>
        <w:t>United States of America</w:t>
      </w:r>
    </w:p>
    <w:p w:rsidR="001326E4" w:rsidRDefault="003C6AA1">
      <w:pPr>
        <w:spacing w:after="150"/>
      </w:pPr>
      <w:r>
        <w:rPr>
          <w:color w:val="000000"/>
        </w:rPr>
        <w:lastRenderedPageBreak/>
        <w:t>Attention: Operations Department, Por</w:t>
      </w:r>
      <w:r>
        <w:rPr>
          <w:color w:val="000000"/>
        </w:rPr>
        <w:t>tfolio Management Unit (Infrastructure)</w:t>
      </w:r>
    </w:p>
    <w:p w:rsidR="001326E4" w:rsidRDefault="003C6AA1">
      <w:pPr>
        <w:spacing w:after="120"/>
        <w:jc w:val="center"/>
      </w:pPr>
      <w:r>
        <w:rPr>
          <w:b/>
          <w:color w:val="000000"/>
        </w:rPr>
        <w:t>ПРИЛОГ 10</w:t>
      </w:r>
    </w:p>
    <w:p w:rsidR="001326E4" w:rsidRDefault="003C6AA1">
      <w:pPr>
        <w:spacing w:after="120"/>
        <w:jc w:val="center"/>
      </w:pPr>
      <w:r>
        <w:rPr>
          <w:b/>
          <w:color w:val="000000"/>
        </w:rPr>
        <w:t>Индикатори ефикасности развоја</w:t>
      </w:r>
    </w:p>
    <w:p w:rsidR="001326E4" w:rsidRDefault="003C6AA1">
      <w:pPr>
        <w:spacing w:after="150"/>
      </w:pPr>
      <w:r>
        <w:rPr>
          <w:color w:val="000000"/>
        </w:rPr>
        <w:t>Као члан Групације Светске банке, МИГА прати развојне резултате подржаних пројеката. Овај распоред служи као средство за ажурирање процена података које су Зајмодавци претходн</w:t>
      </w:r>
      <w:r>
        <w:rPr>
          <w:color w:val="000000"/>
        </w:rPr>
        <w:t>о дали МИГА-и током процеса одобравања финансирања. МИГА захтева да се следећи индикатори достављају годишње у циљу мониторинга и праћења развојних резултата Пројекта током Гарантног периода.</w:t>
      </w:r>
    </w:p>
    <w:p w:rsidR="001326E4" w:rsidRDefault="003C6AA1">
      <w:pPr>
        <w:spacing w:after="150"/>
      </w:pPr>
      <w:r>
        <w:rPr>
          <w:color w:val="000000"/>
        </w:rPr>
        <w:t xml:space="preserve">Зајмопримац треба да попуни табелу испод. Дефиниције индикатора </w:t>
      </w:r>
      <w:r>
        <w:rPr>
          <w:color w:val="000000"/>
        </w:rPr>
        <w:t>су укључене у референтне сврхе и најбоље процене су прихватљиве. Све финансијске вредности треба да буду јасно изражене у еврима или у локалној валути.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66"/>
        <w:gridCol w:w="4462"/>
      </w:tblGrid>
      <w:tr w:rsidR="001326E4">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ИНДИКАТОР</w:t>
            </w:r>
          </w:p>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w:t>
            </w:r>
            <w:r>
              <w:rPr>
                <w:color w:val="000000"/>
              </w:rPr>
              <w:t>КАЛЕНДАРСКА ГОДИНА</w:t>
            </w:r>
            <w:r>
              <w:rPr>
                <w:b/>
                <w:color w:val="000000"/>
              </w:rPr>
              <w:t>] (1. јануар до 31. децембар)</w:t>
            </w:r>
          </w:p>
        </w:tc>
      </w:tr>
      <w:tr w:rsidR="001326E4">
        <w:trPr>
          <w:trHeight w:val="45"/>
          <w:tblCellSpacing w:w="0" w:type="auto"/>
        </w:trPr>
        <w:tc>
          <w:tcPr>
            <w:tcW w:w="7268" w:type="dxa"/>
            <w:vMerge w:val="restart"/>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Директно запошљавање – Операције и одржавање</w:t>
            </w:r>
            <w:r>
              <w:rPr>
                <w:b/>
                <w:color w:val="000000"/>
              </w:rPr>
              <w:t xml:space="preserve"> (FTEs)</w:t>
            </w:r>
          </w:p>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Укупно:</w:t>
            </w:r>
          </w:p>
        </w:tc>
      </w:tr>
      <w:tr w:rsidR="001326E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326E4" w:rsidRDefault="001326E4"/>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Жене:</w:t>
            </w:r>
          </w:p>
        </w:tc>
      </w:tr>
      <w:tr w:rsidR="001326E4">
        <w:trPr>
          <w:trHeight w:val="45"/>
          <w:tblCellSpacing w:w="0" w:type="auto"/>
        </w:trPr>
        <w:tc>
          <w:tcPr>
            <w:tcW w:w="7268" w:type="dxa"/>
            <w:vMerge w:val="restart"/>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Директно запошљавање – Грађевинарство</w:t>
            </w:r>
          </w:p>
          <w:p w:rsidR="001326E4" w:rsidRDefault="003C6AA1">
            <w:pPr>
              <w:spacing w:after="150"/>
            </w:pPr>
            <w:r>
              <w:rPr>
                <w:b/>
                <w:color w:val="000000"/>
              </w:rPr>
              <w:t>(FTEs)</w:t>
            </w:r>
          </w:p>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Укупно:</w:t>
            </w:r>
          </w:p>
        </w:tc>
      </w:tr>
      <w:tr w:rsidR="001326E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326E4" w:rsidRDefault="001326E4"/>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Жене:</w:t>
            </w:r>
          </w:p>
        </w:tc>
      </w:tr>
      <w:tr w:rsidR="001326E4">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Плаћања Влади [(валута гаранције или локална валута)]</w:t>
            </w:r>
          </w:p>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Укупно:</w:t>
            </w:r>
          </w:p>
        </w:tc>
      </w:tr>
      <w:tr w:rsidR="001326E4">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Домаће куповине [(валута гаранције или локална валута)]</w:t>
            </w:r>
          </w:p>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Укупно:</w:t>
            </w:r>
          </w:p>
        </w:tc>
      </w:tr>
      <w:tr w:rsidR="001326E4">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 xml:space="preserve">Систем управљања животном средином и </w:t>
            </w:r>
            <w:r>
              <w:rPr>
                <w:b/>
                <w:color w:val="000000"/>
              </w:rPr>
              <w:t>социјалним питањима</w:t>
            </w:r>
          </w:p>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[да/не]</w:t>
            </w:r>
          </w:p>
        </w:tc>
      </w:tr>
      <w:tr w:rsidR="001326E4">
        <w:trPr>
          <w:trHeight w:val="45"/>
          <w:tblCellSpacing w:w="0" w:type="auto"/>
        </w:trPr>
        <w:tc>
          <w:tcPr>
            <w:tcW w:w="7268"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Друмски саобраћај</w:t>
            </w:r>
          </w:p>
        </w:tc>
        <w:tc>
          <w:tcPr>
            <w:tcW w:w="7132"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Укупно:</w:t>
            </w:r>
          </w:p>
          <w:p w:rsidR="001326E4" w:rsidRDefault="003C6AA1">
            <w:pPr>
              <w:spacing w:after="150"/>
            </w:pPr>
            <w:r>
              <w:rPr>
                <w:color w:val="000000"/>
              </w:rPr>
              <w:t>Од чега, путничка возила:</w:t>
            </w:r>
          </w:p>
        </w:tc>
      </w:tr>
    </w:tbl>
    <w:p w:rsidR="001326E4" w:rsidRDefault="003C6AA1">
      <w:pPr>
        <w:spacing w:after="150"/>
      </w:pPr>
      <w:r>
        <w:rPr>
          <w:b/>
          <w:color w:val="000000"/>
        </w:rPr>
        <w:t>Дефиниције:</w:t>
      </w:r>
    </w:p>
    <w:p w:rsidR="001326E4" w:rsidRDefault="003C6AA1">
      <w:pPr>
        <w:spacing w:after="150"/>
      </w:pPr>
      <w:r>
        <w:rPr>
          <w:b/>
          <w:color w:val="000000"/>
        </w:rPr>
        <w:t>Директно запошљавање – Операције и одржавање (FTE) (Укупно/Жене)</w:t>
      </w:r>
      <w:r>
        <w:rPr>
          <w:color w:val="000000"/>
        </w:rPr>
        <w:t xml:space="preserve">: Укупан број запослених, број запослених жена и број запослених мушкараца са пуним радним временом (FTE) према локалној дефиницији, који раде за Државне субјекте или Ентитет за имплементацију пројекта у вези са пројектом, на крају календарске године. Ово </w:t>
      </w:r>
      <w:r>
        <w:rPr>
          <w:color w:val="000000"/>
        </w:rPr>
        <w:t xml:space="preserve">укључује директно ангажоване појединце и појединце ангажоване преко агенција трећих страна све док ти појединци пружају услуге на лицу места у вези са операцијама и одржавањем Пројекта. Такође, ово укључује еквивалентан </w:t>
      </w:r>
      <w:r>
        <w:rPr>
          <w:color w:val="000000"/>
        </w:rPr>
        <w:lastRenderedPageBreak/>
        <w:t>рад са пуним радним временом сезонск</w:t>
      </w:r>
      <w:r>
        <w:rPr>
          <w:color w:val="000000"/>
        </w:rPr>
        <w:t xml:space="preserve">их, уговорних и послови са непуним радним временом/хонорарни послови. Хонорарни послови се претварају у еквиваленте пуног радног времена на пропорционалној основи, према локалној дефиницији (на пример, ако је према локалној дефиницији радна недеља једнака </w:t>
      </w:r>
      <w:r>
        <w:rPr>
          <w:color w:val="000000"/>
        </w:rPr>
        <w:t xml:space="preserve">40 сати, посао од 24 сата недељно ће бити пријављен као 0,6 FTE запосленог). Уколико детаљније информације нису доступне, хонорарни посао ће бити пријављен као 0,5 запослени. Сезонски или краткорочни послови се процењују на основу дела извештајног периода </w:t>
      </w:r>
      <w:r>
        <w:rPr>
          <w:color w:val="000000"/>
        </w:rPr>
        <w:t xml:space="preserve">који је одрађен (на пример, радно место са пуним радним временом у трајању од три месеца биће пријављено као запослени са 0,25 FTE). </w:t>
      </w:r>
      <w:r>
        <w:rPr>
          <w:i/>
          <w:color w:val="000000"/>
        </w:rPr>
        <w:t>НАПОМЕНА: Запошљавање у сврху изградње имовине Државних субјеката или Ентитета за имплементацију пројекта у вези са Пројект</w:t>
      </w:r>
      <w:r>
        <w:rPr>
          <w:i/>
          <w:color w:val="000000"/>
        </w:rPr>
        <w:t>ом неће бити укључено у овај индикатор. За такве послове користите индикатор Директно запошљавање – грађевинарство.</w:t>
      </w:r>
    </w:p>
    <w:p w:rsidR="001326E4" w:rsidRDefault="003C6AA1">
      <w:pPr>
        <w:spacing w:after="150"/>
      </w:pPr>
      <w:r>
        <w:rPr>
          <w:b/>
          <w:color w:val="000000"/>
        </w:rPr>
        <w:t>Директно запошљавање – грађевинарство (FTE) (Укупно/Жене):</w:t>
      </w:r>
      <w:r>
        <w:rPr>
          <w:color w:val="000000"/>
        </w:rPr>
        <w:t xml:space="preserve"> Укупан број запослених, број запослених жена и број запослених мушкараца у грађев</w:t>
      </w:r>
      <w:r>
        <w:rPr>
          <w:color w:val="000000"/>
        </w:rPr>
        <w:t>инарству, са пуним радним временом, запослених на изградњи имовине Државних субјеката или Ентитета за имплементацију пројекта у вези са Пројектом, током календарске године. Хонорарни послови за грађевинарство се претварају у еквиваленте пуног радног времен</w:t>
      </w:r>
      <w:r>
        <w:rPr>
          <w:color w:val="000000"/>
        </w:rPr>
        <w:t xml:space="preserve">а на пропорционалној основи, према локалној дефиницији (на пример, ако је према локалној дефиницији радна недеља једнака 40 сати, грађевински посао од 24 сата недељно ће бити пријављен као грађевински радник од 0,6 FTE). Уколико детаљније информације нису </w:t>
      </w:r>
      <w:r>
        <w:rPr>
          <w:color w:val="000000"/>
        </w:rPr>
        <w:t>доступне, хонорарни грађевински посао ће бити пријављен као 0,5 запослених. Сезонски или краткорочни грађевински послови се процењују на основу дела извештајног периода који је одрађен (на пример, грађевински посао са пуним радним временом у трајању од три</w:t>
      </w:r>
      <w:r>
        <w:rPr>
          <w:color w:val="000000"/>
        </w:rPr>
        <w:t xml:space="preserve"> месеца биће пријављен као грађевински радник са 0,25 FTE). </w:t>
      </w:r>
      <w:r>
        <w:rPr>
          <w:i/>
          <w:color w:val="000000"/>
        </w:rPr>
        <w:t>НАПОМЕНА: Запослење код Државних субјеката или Ентитета за имплементацију пројекта у вези са радом и одржавањем Пројекта не треба да буде укључено у овај индикатор. За такве послове користите инди</w:t>
      </w:r>
      <w:r>
        <w:rPr>
          <w:i/>
          <w:color w:val="000000"/>
        </w:rPr>
        <w:t>катор Директно запошљавање – операције и одржавање.</w:t>
      </w:r>
    </w:p>
    <w:p w:rsidR="001326E4" w:rsidRDefault="003C6AA1">
      <w:pPr>
        <w:spacing w:after="150"/>
      </w:pPr>
      <w:r>
        <w:rPr>
          <w:b/>
          <w:color w:val="000000"/>
        </w:rPr>
        <w:t>Плаћања Влади:</w:t>
      </w:r>
      <w:r>
        <w:rPr>
          <w:color w:val="000000"/>
        </w:rPr>
        <w:t xml:space="preserve"> Све уплате које изврши Државни субјект или Ентитет за имплементацију пројекта свим нивоима Владе домаћина током календарске године, умањене за директне субвенције које је Државни субјект ил</w:t>
      </w:r>
      <w:r>
        <w:rPr>
          <w:color w:val="000000"/>
        </w:rPr>
        <w:t>и Ентитет за имплементацију пројекта примио током календарске године. Плаћања Влади домаћина укључују: (i) корпоративне порезе и/или порезе на добит, (ii) порезе на промет, (iii) нето ПДВ, (iv) ауторске накнаде, (v) дивиденде и повезане порезе, (vi) накнад</w:t>
      </w:r>
      <w:r>
        <w:rPr>
          <w:color w:val="000000"/>
        </w:rPr>
        <w:t>е за управљање и/или концесију, (vii) лиценце и дозволе, (viii) порез на плаћање камата, и (ix) било која друга материјална плаћања. Укупан износ треба навести у валути гаранције или локалној валути.</w:t>
      </w:r>
    </w:p>
    <w:p w:rsidR="001326E4" w:rsidRDefault="003C6AA1">
      <w:pPr>
        <w:spacing w:after="150"/>
      </w:pPr>
      <w:r>
        <w:rPr>
          <w:b/>
          <w:color w:val="000000"/>
        </w:rPr>
        <w:t>Домаће куповине:</w:t>
      </w:r>
      <w:r>
        <w:rPr>
          <w:color w:val="000000"/>
        </w:rPr>
        <w:t xml:space="preserve"> Новчана вредност свих добара и услуга к</w:t>
      </w:r>
      <w:r>
        <w:rPr>
          <w:color w:val="000000"/>
        </w:rPr>
        <w:t xml:space="preserve">оје је Државни субјект или Ентитет за имплементацију пројекта купио од домаћих </w:t>
      </w:r>
      <w:r>
        <w:rPr>
          <w:color w:val="000000"/>
        </w:rPr>
        <w:lastRenderedPageBreak/>
        <w:t>добављача током календарске године. Ово укључује сировине, инжењеринг и инсталацију, безбедност, баштованство, одржавање, чишћење и маркетинг и истраживања локалних компанија. О</w:t>
      </w:r>
      <w:r>
        <w:rPr>
          <w:color w:val="000000"/>
        </w:rPr>
        <w:t>во искључује уплате Влади домаћина, укључујући услуге које пружа влада и увоз који се обавља преко локалног посредника. Укупан износ треба навести у валути гаранције или локалној валути.</w:t>
      </w:r>
    </w:p>
    <w:p w:rsidR="001326E4" w:rsidRDefault="003C6AA1">
      <w:pPr>
        <w:spacing w:after="150"/>
      </w:pPr>
      <w:r>
        <w:rPr>
          <w:b/>
          <w:color w:val="000000"/>
        </w:rPr>
        <w:t>Систем управљања животном средином и социјалним питањима:</w:t>
      </w:r>
      <w:r>
        <w:rPr>
          <w:color w:val="000000"/>
        </w:rPr>
        <w:t xml:space="preserve"> Овај индика</w:t>
      </w:r>
      <w:r>
        <w:rPr>
          <w:color w:val="000000"/>
        </w:rPr>
        <w:t>тор се односи на систем управљања животном средином и социјалним питањима Државни субјект или Ентитет за имплементацију пројекта и прати да ли Државни субјект или Ентитет за имплементацију пројекта послују у складу са Стандардом резултата 1 и имају активан</w:t>
      </w:r>
      <w:r>
        <w:rPr>
          <w:color w:val="000000"/>
        </w:rPr>
        <w:t xml:space="preserve"> и успостављен систем управљања животном средином и социјалним питањима. </w:t>
      </w:r>
    </w:p>
    <w:p w:rsidR="001326E4" w:rsidRDefault="003C6AA1">
      <w:pPr>
        <w:spacing w:after="150"/>
      </w:pPr>
      <w:r>
        <w:rPr>
          <w:b/>
          <w:color w:val="000000"/>
        </w:rPr>
        <w:t>Друмски саобраћај:</w:t>
      </w:r>
      <w:r>
        <w:rPr>
          <w:color w:val="000000"/>
        </w:rPr>
        <w:t xml:space="preserve"> Просечан годишњи дневни саобраћај за нови аутопут након изградње, укључујући све врсте возила, као што су путнички аутомобил, аутобус и лаки/средњи/тешки/зглобни к</w:t>
      </w:r>
      <w:r>
        <w:rPr>
          <w:color w:val="000000"/>
        </w:rPr>
        <w:t xml:space="preserve">амион. </w:t>
      </w:r>
    </w:p>
    <w:p w:rsidR="001326E4" w:rsidRDefault="003C6AA1">
      <w:pPr>
        <w:spacing w:after="120"/>
        <w:jc w:val="center"/>
      </w:pPr>
      <w:r>
        <w:rPr>
          <w:b/>
          <w:color w:val="000000"/>
        </w:rPr>
        <w:t>ПРИЛОГ 11</w:t>
      </w:r>
      <w:r>
        <w:br/>
      </w:r>
      <w:r>
        <w:rPr>
          <w:b/>
          <w:color w:val="000000"/>
        </w:rPr>
        <w:t>Еколошки и социјални акциони план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47"/>
        <w:gridCol w:w="1621"/>
        <w:gridCol w:w="2341"/>
        <w:gridCol w:w="2107"/>
        <w:gridCol w:w="2412"/>
      </w:tblGrid>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Ред. бр.</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Стандард перформанси</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Радња</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Индикатор завршености</w:t>
            </w:r>
            <w:r>
              <w:rPr>
                <w:color w:val="000000"/>
              </w:rPr>
              <w:t xml:space="preserve"> </w:t>
            </w:r>
            <w:r>
              <w:rPr>
                <w:color w:val="000000"/>
                <w:vertAlign w:val="superscript"/>
              </w:rPr>
              <w:t>1</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b/>
                <w:color w:val="000000"/>
              </w:rPr>
              <w:t>Степен завршености</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Развити и имплементирати свеобухватни пројектни Систем управљања животном средином и социјалним питањима (ЕСМС), за </w:t>
            </w:r>
            <w:r>
              <w:rPr>
                <w:color w:val="000000"/>
              </w:rPr>
              <w:t>читав ток трајања Пројекта (изградња и рад), који ће укључивати:</w:t>
            </w:r>
          </w:p>
          <w:p w:rsidR="001326E4" w:rsidRDefault="003C6AA1">
            <w:pPr>
              <w:spacing w:after="150"/>
            </w:pPr>
            <w:r>
              <w:rPr>
                <w:color w:val="000000"/>
              </w:rPr>
              <w:t xml:space="preserve">a) Пројектну политику социјалне и еколошке заштите (Е&amp;С), коју потписује сваки спонзор </w:t>
            </w:r>
            <w:r>
              <w:rPr>
                <w:color w:val="000000"/>
              </w:rPr>
              <w:lastRenderedPageBreak/>
              <w:t>пројекта, односно Коридори Србије (КС), Путеви Србије (ПС) и Јавно водопривредно предузеће (ЈВП) Србијав</w:t>
            </w:r>
            <w:r>
              <w:rPr>
                <w:color w:val="000000"/>
              </w:rPr>
              <w:t>оде;</w:t>
            </w:r>
          </w:p>
          <w:p w:rsidR="001326E4" w:rsidRDefault="003C6AA1">
            <w:pPr>
              <w:spacing w:after="150"/>
            </w:pPr>
            <w:r>
              <w:rPr>
                <w:color w:val="000000"/>
              </w:rPr>
              <w:t>b) Приказ управљачке структуре Пројектне политике социјалне и еколошке заштите детаљним органограмом субјеката и одговорности у управљању пројектом, који описује повезаност између Коридора Србије (КС), Путева Србије (ПС), Јавно водопривредног предузећ</w:t>
            </w:r>
            <w:r>
              <w:rPr>
                <w:color w:val="000000"/>
              </w:rPr>
              <w:t>а (ЈВП) Србијаводе, извођача и подизвођача инжењерских и грађевинских радова и јавних набавки (ЕПЦ);</w:t>
            </w:r>
          </w:p>
          <w:p w:rsidR="001326E4" w:rsidRDefault="003C6AA1">
            <w:pPr>
              <w:spacing w:after="150"/>
            </w:pPr>
            <w:r>
              <w:rPr>
                <w:color w:val="000000"/>
              </w:rPr>
              <w:t xml:space="preserve">c) Приручник или Упутство за Систем управљања животном средином и социјалним </w:t>
            </w:r>
            <w:r>
              <w:rPr>
                <w:color w:val="000000"/>
              </w:rPr>
              <w:lastRenderedPageBreak/>
              <w:t>питањима (ЕСМС) и пратећу документацију који идентификују ризике и штетне утиц</w:t>
            </w:r>
            <w:r>
              <w:rPr>
                <w:color w:val="000000"/>
              </w:rPr>
              <w:t>аје; управљање програмима; спремност и реаговање у ванредним ситуацијама, укљученост заинтересованих страна, надзор и ревизија.</w:t>
            </w:r>
          </w:p>
          <w:p w:rsidR="001326E4" w:rsidRDefault="003C6AA1">
            <w:pPr>
              <w:spacing w:after="150"/>
            </w:pPr>
            <w:r>
              <w:rPr>
                <w:color w:val="000000"/>
              </w:rPr>
              <w:t>d) Планове управљања надзором над еколошким и социјалним аспектима Пројекта (ЕСММП), (који се односи на мере 4, 5, 8 и 9 Eколошк</w:t>
            </w:r>
            <w:r>
              <w:rPr>
                <w:color w:val="000000"/>
              </w:rPr>
              <w:t>ог и социјалног акционог плана).</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Поднети и имплементирати Пројектну политику социјалне и еколошке заштите (Е&amp;С).</w:t>
            </w:r>
          </w:p>
          <w:p w:rsidR="001326E4" w:rsidRDefault="003C6AA1">
            <w:pPr>
              <w:spacing w:after="150"/>
            </w:pPr>
            <w:r>
              <w:rPr>
                <w:color w:val="000000"/>
              </w:rPr>
              <w:t>b) Управљачка структура Пројектне политике социјалне и еколошке заштите.</w:t>
            </w:r>
          </w:p>
          <w:p w:rsidR="001326E4" w:rsidRDefault="003C6AA1">
            <w:pPr>
              <w:spacing w:after="150"/>
            </w:pPr>
            <w:r>
              <w:rPr>
                <w:color w:val="000000"/>
              </w:rPr>
              <w:t>c) Приручник/Упутство за Систем управљања животном средином и социј</w:t>
            </w:r>
            <w:r>
              <w:rPr>
                <w:color w:val="000000"/>
              </w:rPr>
              <w:t xml:space="preserve">алним </w:t>
            </w:r>
            <w:r>
              <w:rPr>
                <w:color w:val="000000"/>
              </w:rPr>
              <w:lastRenderedPageBreak/>
              <w:t>питањима (ЕСМС), са пратећом документацијом.</w:t>
            </w:r>
          </w:p>
          <w:p w:rsidR="001326E4" w:rsidRDefault="003C6AA1">
            <w:pPr>
              <w:spacing w:after="150"/>
            </w:pPr>
            <w:r>
              <w:rPr>
                <w:color w:val="000000"/>
              </w:rPr>
              <w:t>d) Планови управљања надзором над еколошким и социјалним аспектима Пројекта (ЕСММП) (мере 4, 5, 8 и 9 Eколошког и социјалног акционог плана).</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Комплетиран.</w:t>
            </w:r>
          </w:p>
          <w:p w:rsidR="001326E4" w:rsidRDefault="003C6AA1">
            <w:pPr>
              <w:spacing w:after="150"/>
            </w:pPr>
            <w:r>
              <w:rPr>
                <w:color w:val="000000"/>
              </w:rPr>
              <w:t>b) Комплетиран</w:t>
            </w:r>
          </w:p>
          <w:p w:rsidR="001326E4" w:rsidRDefault="003C6AA1">
            <w:pPr>
              <w:spacing w:after="150"/>
            </w:pPr>
            <w:r>
              <w:rPr>
                <w:color w:val="000000"/>
              </w:rPr>
              <w:t>c) Комплетиран</w:t>
            </w:r>
          </w:p>
          <w:p w:rsidR="001326E4" w:rsidRDefault="003C6AA1">
            <w:pPr>
              <w:spacing w:after="150"/>
            </w:pPr>
            <w:r>
              <w:rPr>
                <w:color w:val="000000"/>
              </w:rPr>
              <w:t xml:space="preserve">d) Односи се на </w:t>
            </w:r>
            <w:r>
              <w:rPr>
                <w:color w:val="000000"/>
              </w:rPr>
              <w:t>мере 4, 5, 8 и 9 Eколошког и социјалног акционог плана.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2</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Развити и одржавати Регистар еколошких и социјалних аспеката и утицаја, заснован на Процени утицаја на социјалну и животну средину (ESIA) и Додатним еколошким и </w:t>
            </w:r>
            <w:r>
              <w:rPr>
                <w:color w:val="000000"/>
              </w:rPr>
              <w:lastRenderedPageBreak/>
              <w:t>социјалним проценама, за:</w:t>
            </w:r>
          </w:p>
          <w:p w:rsidR="001326E4" w:rsidRDefault="003C6AA1">
            <w:pPr>
              <w:spacing w:after="150"/>
            </w:pPr>
            <w:r>
              <w:rPr>
                <w:color w:val="000000"/>
              </w:rPr>
              <w:t>a) Фаз</w:t>
            </w:r>
            <w:r>
              <w:rPr>
                <w:color w:val="000000"/>
              </w:rPr>
              <w:t>у изградње и</w:t>
            </w:r>
          </w:p>
          <w:p w:rsidR="001326E4" w:rsidRDefault="003C6AA1">
            <w:pPr>
              <w:spacing w:after="150"/>
            </w:pPr>
            <w:r>
              <w:rPr>
                <w:color w:val="000000"/>
              </w:rPr>
              <w:t>b) Оперативну фазу.</w:t>
            </w:r>
          </w:p>
          <w:p w:rsidR="001326E4" w:rsidRDefault="003C6AA1">
            <w:pPr>
              <w:spacing w:after="150"/>
            </w:pPr>
            <w:r>
              <w:rPr>
                <w:color w:val="000000"/>
              </w:rPr>
              <w:t xml:space="preserve">Током трајања Пројекта, редовно ће се ажурирати регистар, као и у случају било каквих промена у изгледу пројекта или радњама извршења које нису процењене у постојећој документацији о еколошкој и социјалној заштити. Када је </w:t>
            </w:r>
            <w:r>
              <w:rPr>
                <w:color w:val="000000"/>
              </w:rPr>
              <w:t>потребно, промене регистра ће бити подржане детаљним додатним проценама утицаја (нпр. измене телекомуникационог коридора, промене низводних утицаја након завршетка 2Д хидролошког и хидрауличког моделирања).</w:t>
            </w:r>
          </w:p>
          <w:p w:rsidR="001326E4" w:rsidRDefault="003C6AA1">
            <w:pPr>
              <w:spacing w:after="150"/>
            </w:pPr>
            <w:r>
              <w:rPr>
                <w:color w:val="000000"/>
              </w:rPr>
              <w:t xml:space="preserve">Додатне мере за ублажавање, управљање и праћење </w:t>
            </w:r>
            <w:r>
              <w:rPr>
                <w:color w:val="000000"/>
              </w:rPr>
              <w:t xml:space="preserve">биће развијене по </w:t>
            </w:r>
            <w:r>
              <w:rPr>
                <w:color w:val="000000"/>
              </w:rPr>
              <w:lastRenderedPageBreak/>
              <w:t>потреби и укључене у План надзора и управљања над еколошким и социјалним аспектима изградње (CESMMP) или План надзора и управљања над еколошким и социјалним апектима оперативне фазе (OESMMP).</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 xml:space="preserve">a) Регистар еколошких и социјалних аспеката и </w:t>
            </w:r>
            <w:r>
              <w:rPr>
                <w:color w:val="000000"/>
              </w:rPr>
              <w:t>утицаја за фазу изградње.</w:t>
            </w:r>
          </w:p>
          <w:p w:rsidR="001326E4" w:rsidRDefault="003C6AA1">
            <w:pPr>
              <w:spacing w:after="150"/>
            </w:pPr>
            <w:r>
              <w:rPr>
                <w:color w:val="000000"/>
              </w:rPr>
              <w:t>b) Регистар еколошких и социјалних аспеката и утицаја за оперативну фазу.</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Комплетиран.</w:t>
            </w:r>
          </w:p>
          <w:p w:rsidR="001326E4" w:rsidRDefault="003C6AA1">
            <w:pPr>
              <w:spacing w:after="150"/>
            </w:pPr>
            <w:r>
              <w:rPr>
                <w:color w:val="000000"/>
              </w:rPr>
              <w:t>b) Пре почетка радова.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3</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Окончати хидрауличне и хидролошке процене, укључујући:</w:t>
            </w:r>
          </w:p>
          <w:p w:rsidR="001326E4" w:rsidRDefault="003C6AA1">
            <w:pPr>
              <w:spacing w:after="150"/>
            </w:pPr>
            <w:r>
              <w:rPr>
                <w:color w:val="000000"/>
              </w:rPr>
              <w:t xml:space="preserve">a) Комплетирање 2Д хидролошког и хидрауличног </w:t>
            </w:r>
            <w:r>
              <w:rPr>
                <w:color w:val="000000"/>
              </w:rPr>
              <w:t>моделирања у складу са Почетним извештајем (Институт за водопривреду Јарослав Черни, март 2021. године), као и:</w:t>
            </w:r>
          </w:p>
          <w:p w:rsidR="001326E4" w:rsidRDefault="003C6AA1">
            <w:pPr>
              <w:spacing w:after="150"/>
            </w:pPr>
            <w:r>
              <w:rPr>
                <w:color w:val="000000"/>
              </w:rPr>
              <w:t xml:space="preserve">i. Процену утицаја на осетљиве пријемнике унутар пројектног подручја и низводно од обима домена 2Д моделирања, укључујући </w:t>
            </w:r>
            <w:r>
              <w:rPr>
                <w:color w:val="000000"/>
              </w:rPr>
              <w:lastRenderedPageBreak/>
              <w:t>потенцијал за прекогра</w:t>
            </w:r>
            <w:r>
              <w:rPr>
                <w:color w:val="000000"/>
              </w:rPr>
              <w:t>ничне утицаје;</w:t>
            </w:r>
          </w:p>
          <w:p w:rsidR="001326E4" w:rsidRDefault="003C6AA1">
            <w:pPr>
              <w:spacing w:after="150"/>
            </w:pPr>
            <w:r>
              <w:rPr>
                <w:color w:val="000000"/>
              </w:rPr>
              <w:t>ii. Укључивање одговарајућих сценарија климатских промена у хидрограме за моделирање;</w:t>
            </w:r>
          </w:p>
          <w:p w:rsidR="001326E4" w:rsidRDefault="003C6AA1">
            <w:pPr>
              <w:spacing w:after="150"/>
            </w:pPr>
            <w:r>
              <w:rPr>
                <w:color w:val="000000"/>
              </w:rPr>
              <w:t>iii. Модел ради са периодима повратка поплава од 1 од 1000 (0,1%); 1 од 100 (1%); 1 од 50 (2%), 1 од 20 (5%), 1 од 10 (10%) 1 од 2 (50%); и 1 у 1,25 (80%);</w:t>
            </w:r>
          </w:p>
          <w:p w:rsidR="001326E4" w:rsidRDefault="003C6AA1">
            <w:pPr>
              <w:spacing w:after="150"/>
            </w:pPr>
            <w:r>
              <w:rPr>
                <w:color w:val="000000"/>
              </w:rPr>
              <w:t>iv. Одговарајуће тестирање сензитивности; и</w:t>
            </w:r>
          </w:p>
          <w:p w:rsidR="001326E4" w:rsidRDefault="003C6AA1">
            <w:pPr>
              <w:spacing w:after="150"/>
            </w:pPr>
            <w:r>
              <w:rPr>
                <w:color w:val="000000"/>
              </w:rPr>
              <w:t>v. Независну потврду/ревизију резултата моделирања;</w:t>
            </w:r>
          </w:p>
          <w:p w:rsidR="001326E4" w:rsidRDefault="003C6AA1">
            <w:pPr>
              <w:spacing w:after="150"/>
            </w:pPr>
            <w:r>
              <w:rPr>
                <w:color w:val="000000"/>
              </w:rPr>
              <w:t>b) Проверити и ажурирати речну регулативу реке и изглед аутопута, у циљу укључивања налаза из 2Д хидролошког и хидрауличког моделирања, укључујући:</w:t>
            </w:r>
          </w:p>
          <w:p w:rsidR="001326E4" w:rsidRDefault="003C6AA1">
            <w:pPr>
              <w:spacing w:after="150"/>
            </w:pPr>
            <w:r>
              <w:rPr>
                <w:color w:val="000000"/>
              </w:rPr>
              <w:t>i. Пројекто</w:t>
            </w:r>
            <w:r>
              <w:rPr>
                <w:color w:val="000000"/>
              </w:rPr>
              <w:t xml:space="preserve">вање треба да покаже да нема промене </w:t>
            </w:r>
            <w:r>
              <w:rPr>
                <w:color w:val="000000"/>
              </w:rPr>
              <w:lastRenderedPageBreak/>
              <w:t>у ризику од поплава низводно, као резултат промена врхова водотока током свих повратних периода;</w:t>
            </w:r>
          </w:p>
          <w:p w:rsidR="001326E4" w:rsidRDefault="003C6AA1">
            <w:pPr>
              <w:spacing w:after="150"/>
            </w:pPr>
            <w:r>
              <w:rPr>
                <w:color w:val="000000"/>
              </w:rPr>
              <w:t xml:space="preserve">Пројекат ће показати да предвиђени нивои поплава, након развитка, не требају бити повећани за више од 50 мм на било којој </w:t>
            </w:r>
            <w:r>
              <w:rPr>
                <w:color w:val="000000"/>
              </w:rPr>
              <w:t>локацији унутар или низводно од подручја Пројекта. Уколико није могуће, онда треба применити мере ублажавања (нпр. одбрана од поплава) или обезбедити компензацију за било коју имовину погођену повећањем нивоа поплава већим од 50 мм, у складу са важећим ста</w:t>
            </w:r>
            <w:r>
              <w:rPr>
                <w:color w:val="000000"/>
              </w:rPr>
              <w:t>ндардима;</w:t>
            </w:r>
          </w:p>
          <w:p w:rsidR="001326E4" w:rsidRDefault="003C6AA1">
            <w:pPr>
              <w:spacing w:after="150"/>
            </w:pPr>
            <w:r>
              <w:rPr>
                <w:color w:val="000000"/>
              </w:rPr>
              <w:t xml:space="preserve">ii. Пројектовање треба да покаже да су све промене предвиђених нивоа поплава које произилазе из Пројекта прилагођене </w:t>
            </w:r>
            <w:r>
              <w:rPr>
                <w:color w:val="000000"/>
              </w:rPr>
              <w:lastRenderedPageBreak/>
              <w:t>изгледу аутопута;</w:t>
            </w:r>
          </w:p>
          <w:p w:rsidR="001326E4" w:rsidRDefault="003C6AA1">
            <w:pPr>
              <w:spacing w:after="150"/>
            </w:pPr>
            <w:r>
              <w:rPr>
                <w:color w:val="000000"/>
              </w:rPr>
              <w:t>c) Спровести процену у складу са Оквирном директивом о водама Европске уније (WFD EU) о хемијском и еколошком с</w:t>
            </w:r>
            <w:r>
              <w:rPr>
                <w:color w:val="000000"/>
              </w:rPr>
              <w:t>татусу водних тела на која пројекат утиче или другу сличну процену;</w:t>
            </w:r>
          </w:p>
          <w:p w:rsidR="001326E4" w:rsidRDefault="003C6AA1">
            <w:pPr>
              <w:spacing w:after="150"/>
            </w:pPr>
            <w:r>
              <w:rPr>
                <w:color w:val="000000"/>
              </w:rPr>
              <w:t xml:space="preserve">d) Ажурирати Регистар еколошких и социјалних аспеката и утицаја, као и План надзора и управљања над еколошким и социјалним аспектима изградње (CESMMP) и План надзора и управљања над </w:t>
            </w:r>
            <w:r>
              <w:rPr>
                <w:color w:val="000000"/>
              </w:rPr>
              <w:t>еколошким и социјалним апектима оперативне фазе (OESMMP) са резултатима 2Д хидролошког и хидрауличког моделирања;</w:t>
            </w:r>
          </w:p>
          <w:p w:rsidR="001326E4" w:rsidRDefault="003C6AA1">
            <w:pPr>
              <w:spacing w:after="150"/>
            </w:pPr>
            <w:r>
              <w:rPr>
                <w:color w:val="000000"/>
              </w:rPr>
              <w:t xml:space="preserve">e) Повезивање се са локалним властима у изради Плана управљања </w:t>
            </w:r>
            <w:r>
              <w:rPr>
                <w:color w:val="000000"/>
              </w:rPr>
              <w:lastRenderedPageBreak/>
              <w:t>речним басеном/сливом који утврђује како ће организације, заинтересоване стране</w:t>
            </w:r>
            <w:r>
              <w:rPr>
                <w:color w:val="000000"/>
              </w:rPr>
              <w:t xml:space="preserve"> и заједнице радити заједно на унапређењу водног окружења. План ће укључивати циљеве и мере потребне за заштиту и унапређење водног окружења, укључујући интегрисано управљање водним и земљишним ресурсима, као и повезаност са планирањем употребе земљишта, п</w:t>
            </w:r>
            <w:r>
              <w:rPr>
                <w:color w:val="000000"/>
              </w:rPr>
              <w:t>ланове управљања ризиком од поплава и друге релевантне стратегије; и</w:t>
            </w:r>
          </w:p>
          <w:p w:rsidR="001326E4" w:rsidRDefault="003C6AA1">
            <w:pPr>
              <w:spacing w:after="150"/>
            </w:pPr>
            <w:r>
              <w:rPr>
                <w:color w:val="000000"/>
              </w:rPr>
              <w:t xml:space="preserve">f) Креирати и имплементирати програм надзора животне средине у складу Оквирном директивом о водама Европске уније или другим сличним </w:t>
            </w:r>
            <w:r>
              <w:rPr>
                <w:color w:val="000000"/>
              </w:rPr>
              <w:lastRenderedPageBreak/>
              <w:t>механизмом који омогућава сталну процену хемијског и е</w:t>
            </w:r>
            <w:r>
              <w:rPr>
                <w:color w:val="000000"/>
              </w:rPr>
              <w:t>колошког статуса реке Западне Мораве.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Резултати 2Д хидролошког и хидрауличног моделирања.</w:t>
            </w:r>
          </w:p>
          <w:p w:rsidR="001326E4" w:rsidRDefault="003C6AA1">
            <w:pPr>
              <w:spacing w:after="150"/>
            </w:pPr>
            <w:r>
              <w:rPr>
                <w:color w:val="000000"/>
              </w:rPr>
              <w:t>b) Преглед речне регулативе и, уколико је потребно, мера за ублажавање потреба или компензацију.</w:t>
            </w:r>
          </w:p>
          <w:p w:rsidR="001326E4" w:rsidRDefault="003C6AA1">
            <w:pPr>
              <w:spacing w:after="150"/>
            </w:pPr>
            <w:r>
              <w:rPr>
                <w:color w:val="000000"/>
              </w:rPr>
              <w:t>c) Процена у складу са Оквирном директивом о водама Европске уније</w:t>
            </w:r>
            <w:r>
              <w:rPr>
                <w:color w:val="000000"/>
              </w:rPr>
              <w:t xml:space="preserve"> или слична, са свим релевантним препорукама укљученим у план речног басена/слива и програм надзора </w:t>
            </w:r>
            <w:r>
              <w:rPr>
                <w:color w:val="000000"/>
              </w:rPr>
              <w:lastRenderedPageBreak/>
              <w:t>животне средине.</w:t>
            </w:r>
          </w:p>
          <w:p w:rsidR="001326E4" w:rsidRDefault="003C6AA1">
            <w:pPr>
              <w:spacing w:after="150"/>
            </w:pPr>
            <w:r>
              <w:rPr>
                <w:color w:val="000000"/>
              </w:rPr>
              <w:t>d) Ажуриран Регистар еколошких и социјалних аспеката и утицаја, као и План надзора и управљања над еколошким и социјалним аспектима изградњ</w:t>
            </w:r>
            <w:r>
              <w:rPr>
                <w:color w:val="000000"/>
              </w:rPr>
              <w:t>е (CESMMP)/ План надзора и управљања над еколошким и социјалним апектима оперативне фазе (OESMMP).</w:t>
            </w:r>
          </w:p>
          <w:p w:rsidR="001326E4" w:rsidRDefault="003C6AA1">
            <w:pPr>
              <w:spacing w:after="150"/>
            </w:pPr>
            <w:r>
              <w:rPr>
                <w:color w:val="000000"/>
              </w:rPr>
              <w:t>e) План управљања речним басеном/сливом.</w:t>
            </w:r>
          </w:p>
          <w:p w:rsidR="001326E4" w:rsidRDefault="003C6AA1">
            <w:pPr>
              <w:spacing w:after="150"/>
            </w:pPr>
            <w:r>
              <w:rPr>
                <w:color w:val="000000"/>
              </w:rPr>
              <w:t>f) Програм надзора животне средине за хемијски и еколошки статус реке Западне Мораве.</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i. Комплетиран</w:t>
            </w:r>
          </w:p>
          <w:p w:rsidR="001326E4" w:rsidRDefault="003C6AA1">
            <w:pPr>
              <w:spacing w:after="150"/>
            </w:pPr>
            <w:r>
              <w:rPr>
                <w:color w:val="000000"/>
              </w:rPr>
              <w:t>ii уз v. Пре</w:t>
            </w:r>
            <w:r>
              <w:rPr>
                <w:color w:val="000000"/>
              </w:rPr>
              <w:t xml:space="preserve"> окончања.</w:t>
            </w:r>
          </w:p>
          <w:p w:rsidR="001326E4" w:rsidRDefault="003C6AA1">
            <w:pPr>
              <w:spacing w:after="150"/>
            </w:pPr>
            <w:r>
              <w:rPr>
                <w:color w:val="000000"/>
              </w:rPr>
              <w:t>b) 30. октобар 2023. године.</w:t>
            </w:r>
          </w:p>
          <w:p w:rsidR="001326E4" w:rsidRDefault="003C6AA1">
            <w:pPr>
              <w:spacing w:after="150"/>
            </w:pPr>
            <w:r>
              <w:rPr>
                <w:color w:val="000000"/>
              </w:rPr>
              <w:t>c) 1. децембар 2023. године.</w:t>
            </w:r>
          </w:p>
          <w:p w:rsidR="001326E4" w:rsidRDefault="003C6AA1">
            <w:pPr>
              <w:spacing w:after="150"/>
            </w:pPr>
            <w:r>
              <w:rPr>
                <w:color w:val="000000"/>
              </w:rPr>
              <w:t>d) Пре почетка изградње речних регулационих објеката.</w:t>
            </w:r>
          </w:p>
          <w:p w:rsidR="001326E4" w:rsidRDefault="003C6AA1">
            <w:pPr>
              <w:spacing w:after="150"/>
            </w:pPr>
            <w:r>
              <w:rPr>
                <w:color w:val="000000"/>
              </w:rPr>
              <w:t>e) Шест (6) месеци након завршетка релевантних студија.</w:t>
            </w:r>
          </w:p>
          <w:p w:rsidR="001326E4" w:rsidRDefault="003C6AA1">
            <w:pPr>
              <w:spacing w:after="150"/>
            </w:pPr>
            <w:r>
              <w:rPr>
                <w:color w:val="000000"/>
              </w:rPr>
              <w:t>f) Три (3) месеца након завршетка релевантних студија.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4</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 PS2, PS3, PS6,</w:t>
            </w:r>
            <w:r>
              <w:rPr>
                <w:color w:val="000000"/>
              </w:rPr>
              <w:t xml:space="preserve"> PS8</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Развити и имплементирати:</w:t>
            </w:r>
          </w:p>
          <w:p w:rsidR="001326E4" w:rsidRDefault="003C6AA1">
            <w:pPr>
              <w:spacing w:after="150"/>
            </w:pPr>
            <w:r>
              <w:rPr>
                <w:color w:val="000000"/>
              </w:rPr>
              <w:t>a) Пројектни План надзора и управљања над еколошким и социјалним аспектима изградње (CESMMP) са мерама имплементације које се повезују са пројектним Системом управљања животном средином и социјалним питањима (ЕСМС), укључујућ</w:t>
            </w:r>
            <w:r>
              <w:rPr>
                <w:color w:val="000000"/>
              </w:rPr>
              <w:t xml:space="preserve">и означавање заинтересованих страна, јасне улоге и одговорности, доказе о ангажовању трећих страна и еколошке и социјалне Е&amp;С капацитете за Коридоре Србије, Институт за водопривреду Јарослав Черни, </w:t>
            </w:r>
            <w:r>
              <w:rPr>
                <w:color w:val="000000"/>
              </w:rPr>
              <w:lastRenderedPageBreak/>
              <w:t>(ЈЦВИ), извођача инжењерских и грађевинских радова и јавни</w:t>
            </w:r>
            <w:r>
              <w:rPr>
                <w:color w:val="000000"/>
              </w:rPr>
              <w:t>х набавки (ЕПЦ) и друге заинтересоване стране;</w:t>
            </w:r>
          </w:p>
          <w:p w:rsidR="001326E4" w:rsidRDefault="003C6AA1">
            <w:pPr>
              <w:spacing w:after="150"/>
            </w:pPr>
            <w:r>
              <w:rPr>
                <w:color w:val="000000"/>
              </w:rPr>
              <w:t>b) План надзора и управљања над еколошким и социјалним аспектима изградње (CESMMP) извођача инжењерских и грађевинских радова и јавних набавки (ЕПЦ); и</w:t>
            </w:r>
          </w:p>
          <w:p w:rsidR="001326E4" w:rsidRDefault="003C6AA1">
            <w:pPr>
              <w:spacing w:after="150"/>
            </w:pPr>
            <w:r>
              <w:rPr>
                <w:color w:val="000000"/>
              </w:rPr>
              <w:t xml:space="preserve">c) Одговарајуће политике, планове, процедуре и контролне </w:t>
            </w:r>
            <w:r>
              <w:rPr>
                <w:color w:val="000000"/>
              </w:rPr>
              <w:t>листе у оквиру Пројекта и/или Плана надзора и управљања над еколошким и социјалним аспектима изградње (CESMMP) извођача инжењерских и грађевинских радова и јавних набавки (ЕПЦ), укључујући, али и не ограничавајући се на:</w:t>
            </w:r>
          </w:p>
          <w:p w:rsidR="001326E4" w:rsidRDefault="003C6AA1">
            <w:pPr>
              <w:spacing w:after="150"/>
            </w:pPr>
            <w:r>
              <w:rPr>
                <w:color w:val="000000"/>
              </w:rPr>
              <w:lastRenderedPageBreak/>
              <w:t>i. Еколошке и социјалне политике (о</w:t>
            </w:r>
            <w:r>
              <w:rPr>
                <w:color w:val="000000"/>
              </w:rPr>
              <w:t>дносе се на меру 1 Eколошког и социјалног акционог плана);</w:t>
            </w:r>
          </w:p>
          <w:p w:rsidR="001326E4" w:rsidRDefault="003C6AA1">
            <w:pPr>
              <w:spacing w:after="150"/>
            </w:pPr>
            <w:r>
              <w:rPr>
                <w:color w:val="000000"/>
              </w:rPr>
              <w:t>ii. План управљања заштитом животне средине;</w:t>
            </w:r>
          </w:p>
          <w:p w:rsidR="001326E4" w:rsidRDefault="003C6AA1">
            <w:pPr>
              <w:spacing w:after="150"/>
            </w:pPr>
            <w:r>
              <w:rPr>
                <w:color w:val="000000"/>
              </w:rPr>
              <w:t>iii. План надзора над мерама еколошке и социјалне политике, укључујући и укључујући локације за праћење, фреквенције и стандардне оперативне процедуре;</w:t>
            </w:r>
          </w:p>
          <w:p w:rsidR="001326E4" w:rsidRDefault="003C6AA1">
            <w:pPr>
              <w:spacing w:after="150"/>
            </w:pPr>
            <w:r>
              <w:rPr>
                <w:color w:val="000000"/>
              </w:rPr>
              <w:t>iv. План управљања заштитом здравља и безбедношћу на раду;</w:t>
            </w:r>
          </w:p>
          <w:p w:rsidR="001326E4" w:rsidRDefault="003C6AA1">
            <w:pPr>
              <w:spacing w:after="150"/>
            </w:pPr>
            <w:r>
              <w:rPr>
                <w:color w:val="000000"/>
              </w:rPr>
              <w:t>v. План реаговања у ванредним ситуацијама и управљања инцидентима;</w:t>
            </w:r>
          </w:p>
          <w:p w:rsidR="001326E4" w:rsidRDefault="003C6AA1">
            <w:pPr>
              <w:spacing w:after="150"/>
            </w:pPr>
            <w:r>
              <w:rPr>
                <w:color w:val="000000"/>
              </w:rPr>
              <w:t xml:space="preserve">vi. План приправности и одговора на пандемију (подржан проценом ризика </w:t>
            </w:r>
            <w:r>
              <w:rPr>
                <w:color w:val="000000"/>
              </w:rPr>
              <w:lastRenderedPageBreak/>
              <w:t>од ЦОВИД-19);</w:t>
            </w:r>
          </w:p>
          <w:p w:rsidR="001326E4" w:rsidRDefault="003C6AA1">
            <w:pPr>
              <w:spacing w:after="150"/>
            </w:pPr>
            <w:r>
              <w:rPr>
                <w:color w:val="000000"/>
              </w:rPr>
              <w:t>vii. Механизам за решавање притужби;</w:t>
            </w:r>
          </w:p>
          <w:p w:rsidR="001326E4" w:rsidRDefault="003C6AA1">
            <w:pPr>
              <w:spacing w:after="150"/>
            </w:pPr>
            <w:r>
              <w:rPr>
                <w:color w:val="000000"/>
              </w:rPr>
              <w:t xml:space="preserve">viii. </w:t>
            </w:r>
            <w:r>
              <w:rPr>
                <w:color w:val="000000"/>
              </w:rPr>
              <w:t>План одговора на изливање;</w:t>
            </w:r>
          </w:p>
          <w:p w:rsidR="001326E4" w:rsidRDefault="003C6AA1">
            <w:pPr>
              <w:spacing w:after="150"/>
            </w:pPr>
            <w:r>
              <w:rPr>
                <w:color w:val="000000"/>
              </w:rPr>
              <w:t>ix. План управљања квалитетом воде (укључујући управљање атмосферским водама);</w:t>
            </w:r>
          </w:p>
          <w:p w:rsidR="001326E4" w:rsidRDefault="003C6AA1">
            <w:pPr>
              <w:spacing w:after="150"/>
            </w:pPr>
            <w:r>
              <w:rPr>
                <w:color w:val="000000"/>
              </w:rPr>
              <w:t>x. План ерозије и обнове земљишта и управљања околином;</w:t>
            </w:r>
          </w:p>
          <w:p w:rsidR="001326E4" w:rsidRDefault="003C6AA1">
            <w:pPr>
              <w:spacing w:after="150"/>
            </w:pPr>
            <w:r>
              <w:rPr>
                <w:color w:val="000000"/>
              </w:rPr>
              <w:t>xi. План управљања отпадом;</w:t>
            </w:r>
          </w:p>
          <w:p w:rsidR="001326E4" w:rsidRDefault="003C6AA1">
            <w:pPr>
              <w:spacing w:after="150"/>
            </w:pPr>
            <w:r>
              <w:rPr>
                <w:color w:val="000000"/>
              </w:rPr>
              <w:t>xii. План управљања отпадним водама;</w:t>
            </w:r>
          </w:p>
          <w:p w:rsidR="001326E4" w:rsidRDefault="003C6AA1">
            <w:pPr>
              <w:spacing w:after="150"/>
            </w:pPr>
            <w:r>
              <w:rPr>
                <w:color w:val="000000"/>
              </w:rPr>
              <w:t xml:space="preserve">xiii. План управљања опасним </w:t>
            </w:r>
            <w:r>
              <w:rPr>
                <w:color w:val="000000"/>
              </w:rPr>
              <w:t>материјама;</w:t>
            </w:r>
          </w:p>
          <w:p w:rsidR="001326E4" w:rsidRDefault="003C6AA1">
            <w:pPr>
              <w:spacing w:after="150"/>
            </w:pPr>
            <w:r>
              <w:rPr>
                <w:color w:val="000000"/>
              </w:rPr>
              <w:t>xiv. План социјалног управљања (укључујући управљање здрављем и безбедношћу заједнице, уз упућивање на планове подршке);</w:t>
            </w:r>
          </w:p>
          <w:p w:rsidR="001326E4" w:rsidRDefault="003C6AA1">
            <w:pPr>
              <w:spacing w:after="150"/>
            </w:pPr>
            <w:r>
              <w:rPr>
                <w:color w:val="000000"/>
              </w:rPr>
              <w:t xml:space="preserve">xv. План </w:t>
            </w:r>
            <w:r>
              <w:rPr>
                <w:color w:val="000000"/>
              </w:rPr>
              <w:lastRenderedPageBreak/>
              <w:t>управљања саобраћајем;</w:t>
            </w:r>
          </w:p>
          <w:p w:rsidR="001326E4" w:rsidRDefault="003C6AA1">
            <w:pPr>
              <w:spacing w:after="150"/>
            </w:pPr>
            <w:r>
              <w:rPr>
                <w:color w:val="000000"/>
              </w:rPr>
              <w:t>xvi. План управљања биодиверзитетом;</w:t>
            </w:r>
          </w:p>
          <w:p w:rsidR="001326E4" w:rsidRDefault="003C6AA1">
            <w:pPr>
              <w:spacing w:after="150"/>
            </w:pPr>
            <w:r>
              <w:rPr>
                <w:color w:val="000000"/>
              </w:rPr>
              <w:t>xvii. План управљања инвазивним врстама;</w:t>
            </w:r>
          </w:p>
          <w:p w:rsidR="001326E4" w:rsidRDefault="003C6AA1">
            <w:pPr>
              <w:spacing w:after="150"/>
            </w:pPr>
            <w:r>
              <w:rPr>
                <w:color w:val="000000"/>
              </w:rPr>
              <w:t>xviii. План у</w:t>
            </w:r>
            <w:r>
              <w:rPr>
                <w:color w:val="000000"/>
              </w:rPr>
              <w:t>прављања безбедношћу (подржан проценом безбедносног ризика);</w:t>
            </w:r>
          </w:p>
          <w:p w:rsidR="001326E4" w:rsidRDefault="003C6AA1">
            <w:pPr>
              <w:spacing w:after="150"/>
            </w:pPr>
            <w:r>
              <w:rPr>
                <w:color w:val="000000"/>
              </w:rPr>
              <w:t>xix. Оперативни план кампа (упућивање на спремност за пандемију и мере одговора);</w:t>
            </w:r>
          </w:p>
          <w:p w:rsidR="001326E4" w:rsidRDefault="003C6AA1">
            <w:pPr>
              <w:spacing w:after="150"/>
            </w:pPr>
            <w:r>
              <w:rPr>
                <w:color w:val="000000"/>
              </w:rPr>
              <w:t>xx. План ангажовања заинтересованих страна;</w:t>
            </w:r>
          </w:p>
          <w:p w:rsidR="001326E4" w:rsidRDefault="003C6AA1">
            <w:pPr>
              <w:spacing w:after="150"/>
            </w:pPr>
            <w:r>
              <w:rPr>
                <w:color w:val="000000"/>
              </w:rPr>
              <w:t>xxi. План управљања културним наслеђем (односи се на меру #20 Eколошк</w:t>
            </w:r>
            <w:r>
              <w:rPr>
                <w:color w:val="000000"/>
              </w:rPr>
              <w:t>ог и социјалног акционог плана); и</w:t>
            </w:r>
          </w:p>
          <w:p w:rsidR="001326E4" w:rsidRDefault="003C6AA1">
            <w:pPr>
              <w:spacing w:after="150"/>
            </w:pPr>
            <w:r>
              <w:rPr>
                <w:color w:val="000000"/>
              </w:rPr>
              <w:t>xxii. Поступак управљања променама.</w:t>
            </w:r>
          </w:p>
          <w:p w:rsidR="001326E4" w:rsidRDefault="003C6AA1">
            <w:pPr>
              <w:spacing w:after="150"/>
            </w:pPr>
            <w:r>
              <w:rPr>
                <w:color w:val="000000"/>
              </w:rPr>
              <w:t xml:space="preserve">d) План управљања </w:t>
            </w:r>
            <w:r>
              <w:rPr>
                <w:color w:val="000000"/>
              </w:rPr>
              <w:lastRenderedPageBreak/>
              <w:t>каменоломом;</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Оквир пројектног Плана надзора и управљања над еколошким и социјалним аспектима изградње (CESMMP) са планом имплементације.</w:t>
            </w:r>
          </w:p>
          <w:p w:rsidR="001326E4" w:rsidRDefault="003C6AA1">
            <w:pPr>
              <w:spacing w:after="150"/>
            </w:pPr>
            <w:r>
              <w:rPr>
                <w:color w:val="000000"/>
              </w:rPr>
              <w:t>b) План надзора и управљања</w:t>
            </w:r>
            <w:r>
              <w:rPr>
                <w:color w:val="000000"/>
              </w:rPr>
              <w:t xml:space="preserve"> над еколошким и социјалним аспектима изградње (CESMMP) извођача инжењерских и грађевинских радова и јавних набавки (ЕПЦ).</w:t>
            </w:r>
          </w:p>
          <w:p w:rsidR="001326E4" w:rsidRDefault="003C6AA1">
            <w:pPr>
              <w:spacing w:after="150"/>
            </w:pPr>
            <w:r>
              <w:rPr>
                <w:color w:val="000000"/>
              </w:rPr>
              <w:t>c) Појединачне планови са пратећим политикама, методама, процедурама и контролним листама.</w:t>
            </w:r>
          </w:p>
          <w:p w:rsidR="001326E4" w:rsidRDefault="003C6AA1">
            <w:pPr>
              <w:spacing w:after="150"/>
            </w:pPr>
            <w:r>
              <w:rPr>
                <w:color w:val="000000"/>
              </w:rPr>
              <w:t xml:space="preserve">d) План управљања </w:t>
            </w:r>
            <w:r>
              <w:rPr>
                <w:color w:val="000000"/>
              </w:rPr>
              <w:lastRenderedPageBreak/>
              <w:t>каменоломом.</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 xml:space="preserve">a) Коначан </w:t>
            </w:r>
            <w:r>
              <w:rPr>
                <w:color w:val="000000"/>
              </w:rPr>
              <w:t>у року од 30 дана од дана ступања на снагу цене добара (CoG) или значајно узнапредовао, уз приказане доказе имплементације.</w:t>
            </w:r>
          </w:p>
          <w:p w:rsidR="001326E4" w:rsidRDefault="003C6AA1">
            <w:pPr>
              <w:spacing w:after="150"/>
            </w:pPr>
            <w:r>
              <w:rPr>
                <w:color w:val="000000"/>
              </w:rPr>
              <w:t>b) Комплетиран</w:t>
            </w:r>
          </w:p>
          <w:p w:rsidR="001326E4" w:rsidRDefault="003C6AA1">
            <w:pPr>
              <w:spacing w:after="150"/>
            </w:pPr>
            <w:r>
              <w:rPr>
                <w:color w:val="000000"/>
              </w:rPr>
              <w:t>c) Ставке (i) – (xvi) и (xviii – xxii) закључене. Ставка xvii, План управљања инвазивним врстама, invasives managemen</w:t>
            </w:r>
            <w:r>
              <w:rPr>
                <w:color w:val="000000"/>
              </w:rPr>
              <w:t>t plan на чекању – 30. септембар 2023. године</w:t>
            </w:r>
          </w:p>
          <w:p w:rsidR="001326E4" w:rsidRDefault="003C6AA1">
            <w:pPr>
              <w:spacing w:after="150"/>
            </w:pPr>
            <w:r>
              <w:rPr>
                <w:color w:val="000000"/>
              </w:rPr>
              <w:t>d) Коначан месец дана пре почетка рада каменолома.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5</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 PS2, PS3, PS6, PS8</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Развити и имплементирати План надзора и управљања над еколошким и социјалним апектима оперативне фазе (OESMMP) за рад и одржавање:</w:t>
            </w:r>
          </w:p>
          <w:p w:rsidR="001326E4" w:rsidRDefault="003C6AA1">
            <w:pPr>
              <w:spacing w:after="150"/>
            </w:pPr>
            <w:r>
              <w:rPr>
                <w:color w:val="000000"/>
              </w:rPr>
              <w:t>a) Аутопута; и</w:t>
            </w:r>
          </w:p>
          <w:p w:rsidR="001326E4" w:rsidRDefault="003C6AA1">
            <w:pPr>
              <w:spacing w:after="150"/>
            </w:pPr>
            <w:r>
              <w:rPr>
                <w:color w:val="000000"/>
              </w:rPr>
              <w:t>b) Радова на регулацији реке.</w:t>
            </w:r>
          </w:p>
          <w:p w:rsidR="001326E4" w:rsidRDefault="003C6AA1">
            <w:pPr>
              <w:spacing w:after="150"/>
            </w:pPr>
            <w:r>
              <w:rPr>
                <w:color w:val="000000"/>
              </w:rPr>
              <w:t>План надзора и управљања над еколошким и социјалним апектима оперативне фазе (OESMMP) треба да се повеже са пројектним Системом управљања животном средином и социјалним питањима (ЕСМС) и да укључи пратеће полити</w:t>
            </w:r>
            <w:r>
              <w:rPr>
                <w:color w:val="000000"/>
              </w:rPr>
              <w:t>ке, планове, процедуре и контролне листе, укључујући, али не ограничавајући се на:</w:t>
            </w:r>
          </w:p>
          <w:p w:rsidR="001326E4" w:rsidRDefault="003C6AA1">
            <w:pPr>
              <w:spacing w:after="150"/>
            </w:pPr>
            <w:r>
              <w:rPr>
                <w:color w:val="000000"/>
              </w:rPr>
              <w:t xml:space="preserve">i. Еколошке и социјалне политике (односе </w:t>
            </w:r>
            <w:r>
              <w:rPr>
                <w:color w:val="000000"/>
              </w:rPr>
              <w:lastRenderedPageBreak/>
              <w:t>се на меру 1 Eколошког и социјалног акционог плана);</w:t>
            </w:r>
          </w:p>
          <w:p w:rsidR="001326E4" w:rsidRDefault="003C6AA1">
            <w:pPr>
              <w:spacing w:after="150"/>
            </w:pPr>
            <w:r>
              <w:rPr>
                <w:color w:val="000000"/>
              </w:rPr>
              <w:t>ii. План управљања заштитом животне средине;</w:t>
            </w:r>
          </w:p>
          <w:p w:rsidR="001326E4" w:rsidRDefault="003C6AA1">
            <w:pPr>
              <w:spacing w:after="150"/>
            </w:pPr>
            <w:r>
              <w:rPr>
                <w:color w:val="000000"/>
              </w:rPr>
              <w:t>iii. План надзора над мерама еколо</w:t>
            </w:r>
            <w:r>
              <w:rPr>
                <w:color w:val="000000"/>
              </w:rPr>
              <w:t>шке и социјалне политике, укључујући и укључујући локације за праћење, фреквенције и стандардне оперативне процедуре;</w:t>
            </w:r>
          </w:p>
          <w:p w:rsidR="001326E4" w:rsidRDefault="003C6AA1">
            <w:pPr>
              <w:spacing w:after="150"/>
            </w:pPr>
            <w:r>
              <w:rPr>
                <w:color w:val="000000"/>
              </w:rPr>
              <w:t>iv. План управљања заштитом здравља и безбедношћу на раду;</w:t>
            </w:r>
          </w:p>
          <w:p w:rsidR="001326E4" w:rsidRDefault="003C6AA1">
            <w:pPr>
              <w:spacing w:after="150"/>
            </w:pPr>
            <w:r>
              <w:rPr>
                <w:color w:val="000000"/>
              </w:rPr>
              <w:t>v. План реаговања у ванредним ситуацијама и управљања инцидентима;</w:t>
            </w:r>
          </w:p>
          <w:p w:rsidR="001326E4" w:rsidRDefault="003C6AA1">
            <w:pPr>
              <w:spacing w:after="150"/>
            </w:pPr>
            <w:r>
              <w:rPr>
                <w:color w:val="000000"/>
              </w:rPr>
              <w:t>vi. План при</w:t>
            </w:r>
            <w:r>
              <w:rPr>
                <w:color w:val="000000"/>
              </w:rPr>
              <w:t>правности и одговора на пандемију;</w:t>
            </w:r>
          </w:p>
          <w:p w:rsidR="001326E4" w:rsidRDefault="003C6AA1">
            <w:pPr>
              <w:spacing w:after="150"/>
            </w:pPr>
            <w:r>
              <w:rPr>
                <w:color w:val="000000"/>
              </w:rPr>
              <w:t>vii. Механизам за решавање притужби;</w:t>
            </w:r>
          </w:p>
          <w:p w:rsidR="001326E4" w:rsidRDefault="003C6AA1">
            <w:pPr>
              <w:spacing w:after="150"/>
            </w:pPr>
            <w:r>
              <w:rPr>
                <w:color w:val="000000"/>
              </w:rPr>
              <w:t xml:space="preserve">viii. План </w:t>
            </w:r>
            <w:r>
              <w:rPr>
                <w:color w:val="000000"/>
              </w:rPr>
              <w:lastRenderedPageBreak/>
              <w:t>управљања буком и вибрацијама (конкретно Путеви Србије);</w:t>
            </w:r>
          </w:p>
          <w:p w:rsidR="001326E4" w:rsidRDefault="003C6AA1">
            <w:pPr>
              <w:spacing w:after="150"/>
            </w:pPr>
            <w:r>
              <w:rPr>
                <w:color w:val="000000"/>
              </w:rPr>
              <w:t>ix. План одговора на изливање;</w:t>
            </w:r>
          </w:p>
          <w:p w:rsidR="001326E4" w:rsidRDefault="003C6AA1">
            <w:pPr>
              <w:spacing w:after="150"/>
            </w:pPr>
            <w:r>
              <w:rPr>
                <w:color w:val="000000"/>
              </w:rPr>
              <w:t>x. План управљања квалитетом воде (укључујући управљање атмосферским водама);</w:t>
            </w:r>
          </w:p>
          <w:p w:rsidR="001326E4" w:rsidRDefault="003C6AA1">
            <w:pPr>
              <w:spacing w:after="150"/>
            </w:pPr>
            <w:r>
              <w:rPr>
                <w:color w:val="000000"/>
              </w:rPr>
              <w:t xml:space="preserve">xi. </w:t>
            </w:r>
            <w:r>
              <w:rPr>
                <w:color w:val="000000"/>
              </w:rPr>
              <w:t>План ерозије и обнове земљишта и управљања околином;</w:t>
            </w:r>
          </w:p>
          <w:p w:rsidR="001326E4" w:rsidRDefault="003C6AA1">
            <w:pPr>
              <w:spacing w:after="150"/>
            </w:pPr>
            <w:r>
              <w:rPr>
                <w:color w:val="000000"/>
              </w:rPr>
              <w:t>xii. План управљања отпадом;</w:t>
            </w:r>
          </w:p>
          <w:p w:rsidR="001326E4" w:rsidRDefault="003C6AA1">
            <w:pPr>
              <w:spacing w:after="150"/>
            </w:pPr>
            <w:r>
              <w:rPr>
                <w:color w:val="000000"/>
              </w:rPr>
              <w:t>xiii. План управљања отпадним водама;</w:t>
            </w:r>
          </w:p>
          <w:p w:rsidR="001326E4" w:rsidRDefault="003C6AA1">
            <w:pPr>
              <w:spacing w:after="150"/>
            </w:pPr>
            <w:r>
              <w:rPr>
                <w:color w:val="000000"/>
              </w:rPr>
              <w:t>xiv. План управљања опасним материјама;</w:t>
            </w:r>
          </w:p>
          <w:p w:rsidR="001326E4" w:rsidRDefault="003C6AA1">
            <w:pPr>
              <w:spacing w:after="150"/>
            </w:pPr>
            <w:r>
              <w:rPr>
                <w:color w:val="000000"/>
              </w:rPr>
              <w:t>xv. Интегрисани план управљања вегетацијом (давање предности биолошким, механичким и термалним м</w:t>
            </w:r>
            <w:r>
              <w:rPr>
                <w:color w:val="000000"/>
              </w:rPr>
              <w:t xml:space="preserve">ерама контроле вегетације, где је то практично, уз избегавање употребе хемијских </w:t>
            </w:r>
            <w:r>
              <w:rPr>
                <w:color w:val="000000"/>
              </w:rPr>
              <w:lastRenderedPageBreak/>
              <w:t>хербицида);</w:t>
            </w:r>
          </w:p>
          <w:p w:rsidR="001326E4" w:rsidRDefault="003C6AA1">
            <w:pPr>
              <w:spacing w:after="150"/>
            </w:pPr>
            <w:r>
              <w:rPr>
                <w:color w:val="000000"/>
              </w:rPr>
              <w:t>xvi. План управљања здрављем и безбедношћу заједнице (укључујући упућивање на пратеће планове);</w:t>
            </w:r>
          </w:p>
          <w:p w:rsidR="001326E4" w:rsidRDefault="003C6AA1">
            <w:pPr>
              <w:spacing w:after="150"/>
            </w:pPr>
            <w:r>
              <w:rPr>
                <w:color w:val="000000"/>
              </w:rPr>
              <w:t>xvii. План управљања саобраћајем;</w:t>
            </w:r>
          </w:p>
          <w:p w:rsidR="001326E4" w:rsidRDefault="003C6AA1">
            <w:pPr>
              <w:spacing w:after="150"/>
            </w:pPr>
            <w:r>
              <w:rPr>
                <w:color w:val="000000"/>
              </w:rPr>
              <w:t>xviii. План управљања безбедношћу</w:t>
            </w:r>
            <w:r>
              <w:rPr>
                <w:color w:val="000000"/>
              </w:rPr>
              <w:t xml:space="preserve"> (конкретно Путеви Србије);</w:t>
            </w:r>
          </w:p>
          <w:p w:rsidR="001326E4" w:rsidRDefault="003C6AA1">
            <w:pPr>
              <w:spacing w:after="150"/>
            </w:pPr>
            <w:r>
              <w:rPr>
                <w:color w:val="000000"/>
              </w:rPr>
              <w:t>xix. План ангажовања заинтересованих страна;</w:t>
            </w:r>
          </w:p>
          <w:p w:rsidR="001326E4" w:rsidRDefault="003C6AA1">
            <w:pPr>
              <w:spacing w:after="150"/>
            </w:pPr>
            <w:r>
              <w:rPr>
                <w:color w:val="000000"/>
              </w:rPr>
              <w:t>xx. План управљања биодиверзитетом;</w:t>
            </w:r>
          </w:p>
          <w:p w:rsidR="001326E4" w:rsidRDefault="003C6AA1">
            <w:pPr>
              <w:spacing w:after="150"/>
            </w:pPr>
            <w:r>
              <w:rPr>
                <w:color w:val="000000"/>
              </w:rPr>
              <w:t>xxi. План управљања компензацијама биодиверзитета и Програм праћења и евалуације биодиверзитета (односи се на меру #18 Eколошког и социјалног акцио</w:t>
            </w:r>
            <w:r>
              <w:rPr>
                <w:color w:val="000000"/>
              </w:rPr>
              <w:t>ног плана);</w:t>
            </w:r>
          </w:p>
          <w:p w:rsidR="001326E4" w:rsidRDefault="003C6AA1">
            <w:pPr>
              <w:spacing w:after="150"/>
            </w:pPr>
            <w:r>
              <w:rPr>
                <w:color w:val="000000"/>
              </w:rPr>
              <w:t xml:space="preserve">xxii. План управљања културним наслеђем (односи </w:t>
            </w:r>
            <w:r>
              <w:rPr>
                <w:color w:val="000000"/>
              </w:rPr>
              <w:lastRenderedPageBreak/>
              <w:t>се на меру #20 Eколошког и социјалног акционог плана); и</w:t>
            </w:r>
          </w:p>
          <w:p w:rsidR="001326E4" w:rsidRDefault="003C6AA1">
            <w:pPr>
              <w:spacing w:after="150"/>
            </w:pPr>
            <w:r>
              <w:rPr>
                <w:color w:val="000000"/>
              </w:rPr>
              <w:t>xxiii. Поступак управљања променама.</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План надзора и управљања над еколошким и социјалним апектима оперативне фазе (OESMMP) за аутопут.</w:t>
            </w:r>
          </w:p>
          <w:p w:rsidR="001326E4" w:rsidRDefault="003C6AA1">
            <w:pPr>
              <w:spacing w:after="150"/>
            </w:pPr>
            <w:r>
              <w:rPr>
                <w:color w:val="000000"/>
              </w:rPr>
              <w:t>b</w:t>
            </w:r>
            <w:r>
              <w:rPr>
                <w:color w:val="000000"/>
              </w:rPr>
              <w:t>) План надзора и управљања над еколошким и социјалним апектима оперативне фазе (OESMMP) за радове на регулацији реке.</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Шест (6) месеци пре почетка радова.</w:t>
            </w:r>
          </w:p>
          <w:p w:rsidR="001326E4" w:rsidRDefault="003C6AA1">
            <w:pPr>
              <w:spacing w:after="150"/>
            </w:pPr>
            <w:r>
              <w:rPr>
                <w:color w:val="000000"/>
              </w:rPr>
              <w:t>b) Шест (6) месеци пре почетка радова.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6</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PS1, PS2, PS3, PS6</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Ангажовати и/или задржати особље из </w:t>
            </w:r>
            <w:r>
              <w:rPr>
                <w:color w:val="000000"/>
              </w:rPr>
              <w:t>области заштите животне средине и социјалних питања неопходних за поступање у складу са Важећим стандардима и одредбама овог Eколошког и социјалног акционог плана (ЕСАП)-а за:</w:t>
            </w:r>
          </w:p>
          <w:p w:rsidR="001326E4" w:rsidRDefault="003C6AA1">
            <w:pPr>
              <w:spacing w:after="150"/>
            </w:pPr>
            <w:r>
              <w:rPr>
                <w:color w:val="000000"/>
              </w:rPr>
              <w:t>а) Фазу изградње, укључујући, али не ограничавајући се на:</w:t>
            </w:r>
          </w:p>
          <w:p w:rsidR="001326E4" w:rsidRDefault="003C6AA1">
            <w:pPr>
              <w:spacing w:after="150"/>
            </w:pPr>
            <w:r>
              <w:rPr>
                <w:color w:val="000000"/>
              </w:rPr>
              <w:t>i. Менаџер за животну</w:t>
            </w:r>
            <w:r>
              <w:rPr>
                <w:color w:val="000000"/>
              </w:rPr>
              <w:t xml:space="preserve"> средину, безбедност и здравље Коридора Србије;</w:t>
            </w:r>
          </w:p>
          <w:p w:rsidR="001326E4" w:rsidRDefault="003C6AA1">
            <w:pPr>
              <w:spacing w:after="150"/>
            </w:pPr>
            <w:r>
              <w:rPr>
                <w:color w:val="000000"/>
              </w:rPr>
              <w:t xml:space="preserve">ii. Менаџер за животну средину, безбедност и здравље извођача инжењерских и грађевинских радова и јавних </w:t>
            </w:r>
            <w:r>
              <w:rPr>
                <w:color w:val="000000"/>
              </w:rPr>
              <w:lastRenderedPageBreak/>
              <w:t>набавки (ЕПЦ);</w:t>
            </w:r>
          </w:p>
          <w:p w:rsidR="001326E4" w:rsidRDefault="003C6AA1">
            <w:pPr>
              <w:spacing w:after="150"/>
            </w:pPr>
            <w:r>
              <w:rPr>
                <w:color w:val="000000"/>
              </w:rPr>
              <w:t>iii. Заменик директора за животну средину, безбедност и здравље извођача инжењерских и г</w:t>
            </w:r>
            <w:r>
              <w:rPr>
                <w:color w:val="000000"/>
              </w:rPr>
              <w:t>рађевинских радова и јавних набавки (ЕПЦ);</w:t>
            </w:r>
          </w:p>
          <w:p w:rsidR="001326E4" w:rsidRDefault="003C6AA1">
            <w:pPr>
              <w:spacing w:after="150"/>
            </w:pPr>
            <w:r>
              <w:rPr>
                <w:color w:val="000000"/>
              </w:rPr>
              <w:t>iv. Овлашћени инжењер безбедности извођача инжењерских и грађевинских радова и јавних набавки (ЕПЦ);</w:t>
            </w:r>
          </w:p>
          <w:p w:rsidR="001326E4" w:rsidRDefault="003C6AA1">
            <w:pPr>
              <w:spacing w:after="150"/>
            </w:pPr>
            <w:r>
              <w:rPr>
                <w:color w:val="000000"/>
              </w:rPr>
              <w:t>v. Шеф екологије извођача инжењерских и грађевинских радова и јавних набавки (ЕПЦ);</w:t>
            </w:r>
          </w:p>
          <w:p w:rsidR="001326E4" w:rsidRDefault="003C6AA1">
            <w:pPr>
              <w:spacing w:after="150"/>
            </w:pPr>
            <w:r>
              <w:rPr>
                <w:color w:val="000000"/>
              </w:rPr>
              <w:t xml:space="preserve">vi. Специјалисти за животну </w:t>
            </w:r>
            <w:r>
              <w:rPr>
                <w:color w:val="000000"/>
              </w:rPr>
              <w:t>средину, безбедност и здравље извођача инжењерских и грађевинских радова и јавних набавки (ЕПЦ);</w:t>
            </w:r>
          </w:p>
          <w:p w:rsidR="001326E4" w:rsidRDefault="003C6AA1">
            <w:pPr>
              <w:spacing w:after="150"/>
            </w:pPr>
            <w:r>
              <w:rPr>
                <w:color w:val="000000"/>
              </w:rPr>
              <w:t xml:space="preserve">vii. Менаџер за односе са заједницом, одрживост и односе са јавношћу извођача инжењерских и грађевинских </w:t>
            </w:r>
            <w:r>
              <w:rPr>
                <w:color w:val="000000"/>
              </w:rPr>
              <w:lastRenderedPageBreak/>
              <w:t>радова и јавних набавки (ЕПЦ);</w:t>
            </w:r>
          </w:p>
          <w:p w:rsidR="001326E4" w:rsidRDefault="003C6AA1">
            <w:pPr>
              <w:spacing w:after="150"/>
            </w:pPr>
            <w:r>
              <w:rPr>
                <w:color w:val="000000"/>
              </w:rPr>
              <w:t>viii. Шеф односа са зај</w:t>
            </w:r>
            <w:r>
              <w:rPr>
                <w:color w:val="000000"/>
              </w:rPr>
              <w:t>едницом, одрживост и односе са јавношћу извођача инжењерских и грађевинских радова и јавних набавки (ЕПЦ);</w:t>
            </w:r>
          </w:p>
          <w:p w:rsidR="001326E4" w:rsidRDefault="003C6AA1">
            <w:pPr>
              <w:spacing w:after="150"/>
            </w:pPr>
            <w:r>
              <w:rPr>
                <w:color w:val="000000"/>
              </w:rPr>
              <w:t>ix. Људски ресурси / Менаџер за радне односе извођача инжењерских и грађевинских радова и јавних набавки (ЕПЦ);</w:t>
            </w:r>
          </w:p>
          <w:p w:rsidR="001326E4" w:rsidRDefault="003C6AA1">
            <w:pPr>
              <w:spacing w:after="150"/>
            </w:pPr>
            <w:r>
              <w:rPr>
                <w:color w:val="000000"/>
              </w:rPr>
              <w:t>x. Менаџер кампа извођача инжењерских</w:t>
            </w:r>
            <w:r>
              <w:rPr>
                <w:color w:val="000000"/>
              </w:rPr>
              <w:t xml:space="preserve"> и грађевинских радова и јавних набавки (ЕПЦ);</w:t>
            </w:r>
          </w:p>
          <w:p w:rsidR="001326E4" w:rsidRDefault="003C6AA1">
            <w:pPr>
              <w:spacing w:after="150"/>
            </w:pPr>
            <w:r>
              <w:rPr>
                <w:color w:val="000000"/>
              </w:rPr>
              <w:t>xi. Службеници за односе са заједницом, укључујући најмање једну жену као главног директора ризика (CRO) извођача инжењерских и грађевинских радова и јавних набавки (ЕПЦ);</w:t>
            </w:r>
          </w:p>
          <w:p w:rsidR="001326E4" w:rsidRDefault="003C6AA1">
            <w:pPr>
              <w:spacing w:after="150"/>
            </w:pPr>
            <w:r>
              <w:rPr>
                <w:color w:val="000000"/>
              </w:rPr>
              <w:t xml:space="preserve">xii. Компетентан биолог извођача </w:t>
            </w:r>
            <w:r>
              <w:rPr>
                <w:color w:val="000000"/>
              </w:rPr>
              <w:t xml:space="preserve">инжењерских и грађевинских </w:t>
            </w:r>
            <w:r>
              <w:rPr>
                <w:color w:val="000000"/>
              </w:rPr>
              <w:lastRenderedPageBreak/>
              <w:t>радова и јавних набавки (ЕПЦ); и</w:t>
            </w:r>
          </w:p>
          <w:p w:rsidR="001326E4" w:rsidRDefault="003C6AA1">
            <w:pPr>
              <w:spacing w:after="150"/>
            </w:pPr>
            <w:r>
              <w:rPr>
                <w:color w:val="000000"/>
              </w:rPr>
              <w:t>xiii. Компетентан археолог/специјалиста за културно наслеђе Коридора Србије.</w:t>
            </w:r>
          </w:p>
          <w:p w:rsidR="001326E4" w:rsidRDefault="003C6AA1">
            <w:pPr>
              <w:spacing w:after="150"/>
            </w:pPr>
            <w:r>
              <w:rPr>
                <w:color w:val="000000"/>
              </w:rPr>
              <w:t>b) Оперативну фазу, укључујући, али не ограничавајући се на:</w:t>
            </w:r>
          </w:p>
          <w:p w:rsidR="001326E4" w:rsidRDefault="003C6AA1">
            <w:pPr>
              <w:spacing w:after="150"/>
            </w:pPr>
            <w:r>
              <w:rPr>
                <w:color w:val="000000"/>
              </w:rPr>
              <w:t>i. Менаџер за животну средину, безбедност и здравље;</w:t>
            </w:r>
          </w:p>
          <w:p w:rsidR="001326E4" w:rsidRDefault="003C6AA1">
            <w:pPr>
              <w:spacing w:after="150"/>
            </w:pPr>
            <w:r>
              <w:rPr>
                <w:color w:val="000000"/>
              </w:rPr>
              <w:t>ii. С</w:t>
            </w:r>
            <w:r>
              <w:rPr>
                <w:color w:val="000000"/>
              </w:rPr>
              <w:t>пецијалисте за животну средину, безбедност и здравље;</w:t>
            </w:r>
          </w:p>
          <w:p w:rsidR="001326E4" w:rsidRDefault="003C6AA1">
            <w:pPr>
              <w:spacing w:after="150"/>
            </w:pPr>
            <w:r>
              <w:rPr>
                <w:color w:val="000000"/>
              </w:rPr>
              <w:t>iii. Стручњаци за социјално старање; и</w:t>
            </w:r>
          </w:p>
          <w:p w:rsidR="001326E4" w:rsidRDefault="003C6AA1">
            <w:pPr>
              <w:spacing w:after="150"/>
            </w:pPr>
            <w:r>
              <w:rPr>
                <w:color w:val="000000"/>
              </w:rPr>
              <w:t>iv. Службеници за односе са заједницом, укључујући најмање једну жену као главног директора ризика (CRO).</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Фаза изградње:</w:t>
            </w:r>
          </w:p>
          <w:p w:rsidR="001326E4" w:rsidRDefault="003C6AA1">
            <w:pPr>
              <w:spacing w:after="150"/>
            </w:pPr>
            <w:r>
              <w:rPr>
                <w:color w:val="000000"/>
              </w:rPr>
              <w:t>i. Органограм и структура извештавања;</w:t>
            </w:r>
          </w:p>
          <w:p w:rsidR="001326E4" w:rsidRDefault="003C6AA1">
            <w:pPr>
              <w:spacing w:after="150"/>
            </w:pPr>
            <w:r>
              <w:rPr>
                <w:color w:val="000000"/>
              </w:rPr>
              <w:t>ii. Опис послова;</w:t>
            </w:r>
          </w:p>
          <w:p w:rsidR="001326E4" w:rsidRDefault="003C6AA1">
            <w:pPr>
              <w:spacing w:after="150"/>
            </w:pPr>
            <w:r>
              <w:rPr>
                <w:color w:val="000000"/>
              </w:rPr>
              <w:t>iii. Кратки профили или биографије; и</w:t>
            </w:r>
          </w:p>
          <w:p w:rsidR="001326E4" w:rsidRDefault="003C6AA1">
            <w:pPr>
              <w:spacing w:after="150"/>
            </w:pPr>
            <w:r>
              <w:rPr>
                <w:color w:val="000000"/>
              </w:rPr>
              <w:t>iv. Потисани уговори.</w:t>
            </w:r>
          </w:p>
          <w:p w:rsidR="001326E4" w:rsidRDefault="003C6AA1">
            <w:pPr>
              <w:spacing w:after="150"/>
            </w:pPr>
            <w:r>
              <w:rPr>
                <w:color w:val="000000"/>
              </w:rPr>
              <w:t>b) Оперативна фаза:</w:t>
            </w:r>
          </w:p>
          <w:p w:rsidR="001326E4" w:rsidRDefault="003C6AA1">
            <w:pPr>
              <w:spacing w:after="150"/>
            </w:pPr>
            <w:r>
              <w:rPr>
                <w:color w:val="000000"/>
              </w:rPr>
              <w:t>i. Органограм и структура извештавања;</w:t>
            </w:r>
          </w:p>
          <w:p w:rsidR="001326E4" w:rsidRDefault="003C6AA1">
            <w:pPr>
              <w:spacing w:after="150"/>
            </w:pPr>
            <w:r>
              <w:rPr>
                <w:color w:val="000000"/>
              </w:rPr>
              <w:t>ii. Опис послова;</w:t>
            </w:r>
          </w:p>
          <w:p w:rsidR="001326E4" w:rsidRDefault="003C6AA1">
            <w:pPr>
              <w:spacing w:after="150"/>
            </w:pPr>
            <w:r>
              <w:rPr>
                <w:color w:val="000000"/>
              </w:rPr>
              <w:t>iii. Кратки профили или биографије; и</w:t>
            </w:r>
          </w:p>
          <w:p w:rsidR="001326E4" w:rsidRDefault="003C6AA1">
            <w:pPr>
              <w:spacing w:after="150"/>
            </w:pPr>
            <w:r>
              <w:rPr>
                <w:color w:val="000000"/>
              </w:rPr>
              <w:t>iv. Потисани уговори.</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Комплетирано.</w:t>
            </w:r>
          </w:p>
          <w:p w:rsidR="001326E4" w:rsidRDefault="003C6AA1">
            <w:pPr>
              <w:spacing w:after="150"/>
            </w:pPr>
            <w:r>
              <w:rPr>
                <w:color w:val="000000"/>
              </w:rPr>
              <w:t>b) Пре почетка радова.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7</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PS2</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Развити и применити скуп политика и процедура у области људских ресурса (ХР) за фазу изградње у складу са радно-</w:t>
            </w:r>
            <w:r>
              <w:rPr>
                <w:color w:val="000000"/>
              </w:rPr>
              <w:lastRenderedPageBreak/>
              <w:t>правном регулативом Србије и МИГА/ИФЦ Стандардом перформанси 2, укључујући, али не ограничавајући се на:</w:t>
            </w:r>
          </w:p>
          <w:p w:rsidR="001326E4" w:rsidRDefault="003C6AA1">
            <w:pPr>
              <w:spacing w:after="150"/>
            </w:pPr>
            <w:r>
              <w:rPr>
                <w:color w:val="000000"/>
              </w:rPr>
              <w:t xml:space="preserve">a) Свеобухватна политика у </w:t>
            </w:r>
            <w:r>
              <w:rPr>
                <w:color w:val="000000"/>
              </w:rPr>
              <w:t>области људских ресурса од стране Коридора Србије, која се преноси на извођача и подизвођаче инжењерских и грађевинских радова и јавних набавки (ЕПЦ), укључујући битне обавезе везане за недискриминацију, једнаке могућности, забрану дечијег и принудног рада</w:t>
            </w:r>
            <w:r>
              <w:rPr>
                <w:color w:val="000000"/>
              </w:rPr>
              <w:t xml:space="preserve"> и поштовање права на организовање и колективно преговарање;</w:t>
            </w:r>
          </w:p>
          <w:p w:rsidR="001326E4" w:rsidRDefault="003C6AA1">
            <w:pPr>
              <w:spacing w:after="150"/>
            </w:pPr>
            <w:r>
              <w:rPr>
                <w:color w:val="000000"/>
              </w:rPr>
              <w:t>b) План запошљавања;</w:t>
            </w:r>
          </w:p>
          <w:p w:rsidR="001326E4" w:rsidRDefault="003C6AA1">
            <w:pPr>
              <w:spacing w:after="150"/>
            </w:pPr>
            <w:r>
              <w:rPr>
                <w:color w:val="000000"/>
              </w:rPr>
              <w:t xml:space="preserve">c) Кодекс понашања запослених (узимајући у обзир родно насиље и здравље, сигурност и </w:t>
            </w:r>
            <w:r>
              <w:rPr>
                <w:color w:val="000000"/>
              </w:rPr>
              <w:lastRenderedPageBreak/>
              <w:t>безбедност у заједници);</w:t>
            </w:r>
          </w:p>
          <w:p w:rsidR="001326E4" w:rsidRDefault="003C6AA1">
            <w:pPr>
              <w:spacing w:after="150"/>
            </w:pPr>
            <w:r>
              <w:rPr>
                <w:color w:val="000000"/>
              </w:rPr>
              <w:t>d) Право запослених на синдикално удруживање;</w:t>
            </w:r>
          </w:p>
          <w:p w:rsidR="001326E4" w:rsidRDefault="003C6AA1">
            <w:pPr>
              <w:spacing w:after="150"/>
            </w:pPr>
            <w:r>
              <w:rPr>
                <w:color w:val="000000"/>
              </w:rPr>
              <w:t>e) План демобилиза</w:t>
            </w:r>
            <w:r>
              <w:rPr>
                <w:color w:val="000000"/>
              </w:rPr>
              <w:t>ције након завршетка изградње;</w:t>
            </w:r>
          </w:p>
          <w:p w:rsidR="001326E4" w:rsidRDefault="003C6AA1">
            <w:pPr>
              <w:spacing w:after="150"/>
            </w:pPr>
            <w:r>
              <w:rPr>
                <w:color w:val="000000"/>
              </w:rPr>
              <w:t>f) Механизам за жалбе запослених, укључујући извођаче и подизвођаче (узимајући у обзир механизам и обуку за примање притужби у вези са родним насиљем);</w:t>
            </w:r>
          </w:p>
          <w:p w:rsidR="001326E4" w:rsidRDefault="003C6AA1">
            <w:pPr>
              <w:spacing w:after="150"/>
            </w:pPr>
            <w:r>
              <w:rPr>
                <w:color w:val="000000"/>
              </w:rPr>
              <w:t xml:space="preserve">g) План и процедуре праћења смештаја запослених у складу са Упутством за </w:t>
            </w:r>
            <w:r>
              <w:rPr>
                <w:color w:val="000000"/>
              </w:rPr>
              <w:t xml:space="preserve">смештај запослених: процеси и стандарди (ИФЦ/ЕБРД, 2009), који укључују одредбе за преглед пре усељења, редовне инспекције и периодичне </w:t>
            </w:r>
            <w:r>
              <w:rPr>
                <w:color w:val="000000"/>
              </w:rPr>
              <w:lastRenderedPageBreak/>
              <w:t>прегледе; и</w:t>
            </w:r>
          </w:p>
          <w:p w:rsidR="001326E4" w:rsidRDefault="003C6AA1">
            <w:pPr>
              <w:spacing w:after="150"/>
            </w:pPr>
            <w:r>
              <w:rPr>
                <w:color w:val="000000"/>
              </w:rPr>
              <w:t>h) План за праћење радно-правних стандарда ради верификације усклађености са политикама и процедурама људски</w:t>
            </w:r>
            <w:r>
              <w:rPr>
                <w:color w:val="000000"/>
              </w:rPr>
              <w:t>х ресурса, укључујући извођаче и подизвођаче.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Скуп политика и процедура у области људских ресурса за фазу изградње.</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Комплетирано.</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8</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PS2</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Развити и применити скуп политика и процедура у области људских ресурса (ХР) у складу са радно-правном регулативом </w:t>
            </w:r>
            <w:r>
              <w:rPr>
                <w:color w:val="000000"/>
              </w:rPr>
              <w:t>Србије и Стандардом перформанси 2, за рад извођача и подизвођача који обављају активности одржавања:</w:t>
            </w:r>
          </w:p>
          <w:p w:rsidR="001326E4" w:rsidRDefault="003C6AA1">
            <w:pPr>
              <w:spacing w:after="150"/>
            </w:pPr>
            <w:r>
              <w:rPr>
                <w:color w:val="000000"/>
              </w:rPr>
              <w:t>a) Аутопута; и</w:t>
            </w:r>
          </w:p>
          <w:p w:rsidR="001326E4" w:rsidRDefault="003C6AA1">
            <w:pPr>
              <w:spacing w:after="150"/>
            </w:pPr>
            <w:r>
              <w:rPr>
                <w:color w:val="000000"/>
              </w:rPr>
              <w:t>b) Радова на регулацији реке.</w:t>
            </w:r>
          </w:p>
          <w:p w:rsidR="001326E4" w:rsidRDefault="003C6AA1">
            <w:pPr>
              <w:spacing w:after="150"/>
            </w:pPr>
            <w:r>
              <w:rPr>
                <w:color w:val="000000"/>
              </w:rPr>
              <w:t>Политике и процедуре људских ресурса требају укључивати, али не бити ограничене на:</w:t>
            </w:r>
          </w:p>
          <w:p w:rsidR="001326E4" w:rsidRDefault="003C6AA1">
            <w:pPr>
              <w:spacing w:after="150"/>
            </w:pPr>
            <w:r>
              <w:rPr>
                <w:color w:val="000000"/>
              </w:rPr>
              <w:t>i. Свеобухватна политика у</w:t>
            </w:r>
            <w:r>
              <w:rPr>
                <w:color w:val="000000"/>
              </w:rPr>
              <w:t xml:space="preserve"> </w:t>
            </w:r>
            <w:r>
              <w:rPr>
                <w:color w:val="000000"/>
              </w:rPr>
              <w:lastRenderedPageBreak/>
              <w:t>области људских ресурса, укључујући битне одредбе за недискриминацију, једнаке могућности, забрану дечијег и принудног рада и поштовање права на организовање и колективно преговарање;</w:t>
            </w:r>
          </w:p>
          <w:p w:rsidR="001326E4" w:rsidRDefault="003C6AA1">
            <w:pPr>
              <w:spacing w:after="150"/>
            </w:pPr>
            <w:r>
              <w:rPr>
                <w:color w:val="000000"/>
              </w:rPr>
              <w:t>ii. Кодекс понашања запослених (узимајући у обзир родно насиље и здрављ</w:t>
            </w:r>
            <w:r>
              <w:rPr>
                <w:color w:val="000000"/>
              </w:rPr>
              <w:t>е, сигурност и безбедност у заједници);</w:t>
            </w:r>
          </w:p>
          <w:p w:rsidR="001326E4" w:rsidRDefault="003C6AA1">
            <w:pPr>
              <w:spacing w:after="150"/>
            </w:pPr>
            <w:r>
              <w:rPr>
                <w:color w:val="000000"/>
              </w:rPr>
              <w:t>iii. Политика надокнада због смањивања броја запослених; и</w:t>
            </w:r>
          </w:p>
          <w:p w:rsidR="001326E4" w:rsidRDefault="003C6AA1">
            <w:pPr>
              <w:spacing w:after="150"/>
            </w:pPr>
            <w:r>
              <w:rPr>
                <w:color w:val="000000"/>
              </w:rPr>
              <w:t>iv. Механизам за жалбе запослених.</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Људски ресурси, политике и процедуре за активности.</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Шест (6) месеци пре почетка активности.</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9</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PS2</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Спровођење ревизије рад</w:t>
            </w:r>
            <w:r>
              <w:rPr>
                <w:color w:val="000000"/>
              </w:rPr>
              <w:t xml:space="preserve">а полугодишње сваког подизвођача током изградње. Ревизију рада ће спроводити Инспекторат за рад Републике Србије, у складу са пројектним Системом </w:t>
            </w:r>
            <w:r>
              <w:rPr>
                <w:color w:val="000000"/>
              </w:rPr>
              <w:lastRenderedPageBreak/>
              <w:t>управљања животном средином и социјалним питањима (ЕСМС) / Планом управљања заштитом социјалне и животне среди</w:t>
            </w:r>
            <w:r>
              <w:rPr>
                <w:color w:val="000000"/>
              </w:rPr>
              <w:t>не (ЕСМПс).</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Извештај ревизије рада.</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Сваких шест месеци током изградње.</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10</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Припрема Сажетог извештаја о пројектовању (коначног, детаљног Пројекта), у складу са Важећим стандардима (нпр. МИГА/ИФЦ Стандарди перформанси и Смернице за животну средину, </w:t>
            </w:r>
            <w:r>
              <w:rPr>
                <w:color w:val="000000"/>
              </w:rPr>
              <w:t>здравље и безбедност Групе Светске Банке) за:</w:t>
            </w:r>
          </w:p>
          <w:p w:rsidR="001326E4" w:rsidRDefault="003C6AA1">
            <w:pPr>
              <w:spacing w:after="150"/>
            </w:pPr>
            <w:r>
              <w:rPr>
                <w:color w:val="000000"/>
              </w:rPr>
              <w:t>a) Сектор 1; и</w:t>
            </w:r>
          </w:p>
          <w:p w:rsidR="001326E4" w:rsidRDefault="003C6AA1">
            <w:pPr>
              <w:spacing w:after="150"/>
            </w:pPr>
            <w:r>
              <w:rPr>
                <w:color w:val="000000"/>
              </w:rPr>
              <w:t>b) Секторе 2 и 3.</w:t>
            </w:r>
          </w:p>
          <w:p w:rsidR="001326E4" w:rsidRDefault="003C6AA1">
            <w:pPr>
              <w:spacing w:after="150"/>
            </w:pPr>
            <w:r>
              <w:rPr>
                <w:color w:val="000000"/>
              </w:rPr>
              <w:t>Сажети извештаји о пројектовању треба да укључују, али не и да буду ограничени на:</w:t>
            </w:r>
          </w:p>
          <w:p w:rsidR="001326E4" w:rsidRDefault="003C6AA1">
            <w:pPr>
              <w:spacing w:after="150"/>
            </w:pPr>
            <w:r>
              <w:rPr>
                <w:color w:val="000000"/>
              </w:rPr>
              <w:t xml:space="preserve">i. Обавезе у погледу ефикасне употребе ресурса (као и </w:t>
            </w:r>
            <w:r>
              <w:rPr>
                <w:color w:val="000000"/>
              </w:rPr>
              <w:lastRenderedPageBreak/>
              <w:t>алтернативне опције за смањење емисије г</w:t>
            </w:r>
            <w:r>
              <w:rPr>
                <w:color w:val="000000"/>
              </w:rPr>
              <w:t>асова стаклене баште);</w:t>
            </w:r>
          </w:p>
          <w:p w:rsidR="001326E4" w:rsidRDefault="003C6AA1">
            <w:pPr>
              <w:spacing w:after="150"/>
            </w:pPr>
            <w:r>
              <w:rPr>
                <w:color w:val="000000"/>
              </w:rPr>
              <w:t>ii. Разматрања безбедности заједнице (нпр. коришћење осветљења за пешаке где је то потребно, код подвожњака);</w:t>
            </w:r>
          </w:p>
          <w:p w:rsidR="001326E4" w:rsidRDefault="003C6AA1">
            <w:pPr>
              <w:spacing w:after="150"/>
            </w:pPr>
            <w:r>
              <w:rPr>
                <w:color w:val="000000"/>
              </w:rPr>
              <w:t>iii. Мере које се односе на безбедност пешака (нпр. раздвајање, прелази, ограђивање терена у консултацији са људима погођен</w:t>
            </w:r>
            <w:r>
              <w:rPr>
                <w:color w:val="000000"/>
              </w:rPr>
              <w:t>им пројектом);</w:t>
            </w:r>
          </w:p>
          <w:p w:rsidR="001326E4" w:rsidRDefault="003C6AA1">
            <w:pPr>
              <w:spacing w:after="150"/>
            </w:pPr>
            <w:r>
              <w:rPr>
                <w:color w:val="000000"/>
              </w:rPr>
              <w:t>iv. Саобраћајна безбедност (нпр. постављање и одржавање свих знакова, сигнала, ознака и других уређаја који се користе за регулисање саобраћаја);</w:t>
            </w:r>
          </w:p>
          <w:p w:rsidR="001326E4" w:rsidRDefault="003C6AA1">
            <w:pPr>
              <w:spacing w:after="150"/>
            </w:pPr>
            <w:r>
              <w:rPr>
                <w:color w:val="000000"/>
              </w:rPr>
              <w:t xml:space="preserve">v. Управљање односом између пројектовања регулације аутопута и реке и других активности </w:t>
            </w:r>
            <w:r>
              <w:rPr>
                <w:color w:val="000000"/>
              </w:rPr>
              <w:lastRenderedPageBreak/>
              <w:t xml:space="preserve">трећих </w:t>
            </w:r>
            <w:r>
              <w:rPr>
                <w:color w:val="000000"/>
              </w:rPr>
              <w:t>страна.</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Сажети извештаји о пројектовању и копије сертификата провере као доказ текућег развоја усклађеног и безбедног пројекта.</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Комплетиран</w:t>
            </w:r>
          </w:p>
          <w:p w:rsidR="001326E4" w:rsidRDefault="003C6AA1">
            <w:pPr>
              <w:spacing w:after="150"/>
            </w:pPr>
            <w:r>
              <w:rPr>
                <w:color w:val="000000"/>
              </w:rPr>
              <w:t>b) Комплетиран</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11</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Спровести пројектну Студију водног биланса која треба да демонстрира одрживо коришћење </w:t>
            </w:r>
            <w:r>
              <w:rPr>
                <w:color w:val="000000"/>
              </w:rPr>
              <w:t>воде пре било каквог захватања. Мора се показати да предложено захватање подземних вода не утиче на доступност воде у заједници и еколошке системе.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Студија водног биланса.</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Комплетирано.</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12</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Припрема Плана управљања материјалима (ММП) који покрива </w:t>
            </w:r>
            <w:r>
              <w:rPr>
                <w:color w:val="000000"/>
              </w:rPr>
              <w:t>ископавање, обраду, транспорт и одлагање грађевинског материјала. План управљања материјалима треба да садржи стратегију земљаних радова, анализу резања и насипања, детаљне изворе и количине грађевинског материјала, алтернативне изворе где постоји било как</w:t>
            </w:r>
            <w:r>
              <w:rPr>
                <w:color w:val="000000"/>
              </w:rPr>
              <w:t xml:space="preserve">ав ризик да </w:t>
            </w:r>
            <w:r>
              <w:rPr>
                <w:color w:val="000000"/>
              </w:rPr>
              <w:lastRenderedPageBreak/>
              <w:t>они могу бити недовољни, стратегију масовног извлачења, приступ обради, стратегију постављања, могућности за поновну употребу материјала, и узети у обзир еколошке и друштвене аспекте повезане са избором јаме, каменолома и неодговарајуће локациј</w:t>
            </w:r>
            <w:r>
              <w:rPr>
                <w:color w:val="000000"/>
              </w:rPr>
              <w:t>е за лежиште земљишта. Приступи одлагања отпада и управљања отпадом треба да буду повезани са Планом управљања грађевинским отпадом.</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План управљања материјалима.</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Комплетиран</w:t>
            </w:r>
          </w:p>
          <w:p w:rsidR="001326E4" w:rsidRDefault="003C6AA1">
            <w:pPr>
              <w:spacing w:after="150"/>
            </w:pPr>
            <w:r>
              <w:rPr>
                <w:color w:val="000000"/>
              </w:rPr>
              <w:t>b) Комплетиран</w:t>
            </w:r>
          </w:p>
          <w:p w:rsidR="001326E4" w:rsidRDefault="003C6AA1">
            <w:pPr>
              <w:spacing w:after="150"/>
            </w:pPr>
            <w:r>
              <w:rPr>
                <w:color w:val="000000"/>
              </w:rPr>
              <w:t>c) Комплетиран.</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13</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a) Извршити Процену ризика од </w:t>
            </w:r>
            <w:r>
              <w:rPr>
                <w:color w:val="000000"/>
              </w:rPr>
              <w:t xml:space="preserve">атмосферских вода како би се потврдило да је привремена и стална инфраструктура за одводњавање атмосферских вода адекватно пројектована и да има довољан капацитет да </w:t>
            </w:r>
            <w:r>
              <w:rPr>
                <w:color w:val="000000"/>
              </w:rPr>
              <w:lastRenderedPageBreak/>
              <w:t>ублажи штетне утицаје на коришћење земљишта, површинске воде и осетљиве еколошке локације;</w:t>
            </w:r>
            <w:r>
              <w:rPr>
                <w:color w:val="000000"/>
              </w:rPr>
              <w:t xml:space="preserve"> и</w:t>
            </w:r>
          </w:p>
          <w:p w:rsidR="001326E4" w:rsidRDefault="003C6AA1">
            <w:pPr>
              <w:spacing w:after="150"/>
            </w:pPr>
            <w:r>
              <w:rPr>
                <w:color w:val="000000"/>
              </w:rPr>
              <w:t>b) Укључити све додатне мере за ублажавање и управљање које произилазе из Процене ризика од атмосферских вода у План надзора и управљања над еколошким и социјалним аспектима изградње и План надзора и управљања над еколошким и социјалним апектима операти</w:t>
            </w:r>
            <w:r>
              <w:rPr>
                <w:color w:val="000000"/>
              </w:rPr>
              <w:t>вне фазе.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Процена ризика од атмосферских вода за:</w:t>
            </w:r>
          </w:p>
          <w:p w:rsidR="001326E4" w:rsidRDefault="003C6AA1">
            <w:pPr>
              <w:spacing w:after="150"/>
            </w:pPr>
            <w:r>
              <w:rPr>
                <w:color w:val="000000"/>
              </w:rPr>
              <w:t>i. Сектор 1; и</w:t>
            </w:r>
          </w:p>
          <w:p w:rsidR="001326E4" w:rsidRDefault="003C6AA1">
            <w:pPr>
              <w:spacing w:after="150"/>
            </w:pPr>
            <w:r>
              <w:rPr>
                <w:color w:val="000000"/>
              </w:rPr>
              <w:t>ii. Секторе 2 и 3.</w:t>
            </w:r>
          </w:p>
          <w:p w:rsidR="001326E4" w:rsidRDefault="003C6AA1">
            <w:pPr>
              <w:spacing w:after="150"/>
            </w:pPr>
            <w:r>
              <w:rPr>
                <w:color w:val="000000"/>
              </w:rPr>
              <w:t xml:space="preserve">b) Ажурирање планова управљања за изградњу и оперативну </w:t>
            </w:r>
            <w:r>
              <w:rPr>
                <w:color w:val="000000"/>
              </w:rPr>
              <w:lastRenderedPageBreak/>
              <w:t>фазу:</w:t>
            </w:r>
          </w:p>
          <w:p w:rsidR="001326E4" w:rsidRDefault="003C6AA1">
            <w:pPr>
              <w:spacing w:after="150"/>
            </w:pPr>
            <w:r>
              <w:rPr>
                <w:color w:val="000000"/>
              </w:rPr>
              <w:t>i. План надзора и управљања над еколошким и социјалним аспектима изградње; и</w:t>
            </w:r>
          </w:p>
          <w:p w:rsidR="001326E4" w:rsidRDefault="003C6AA1">
            <w:pPr>
              <w:spacing w:after="150"/>
            </w:pPr>
            <w:r>
              <w:rPr>
                <w:color w:val="000000"/>
              </w:rPr>
              <w:t>ii. План надзора и управљања н</w:t>
            </w:r>
            <w:r>
              <w:rPr>
                <w:color w:val="000000"/>
              </w:rPr>
              <w:t>ад еколошким и социјалним апектима оперативне фазе.</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i. Комплетиран.</w:t>
            </w:r>
          </w:p>
          <w:p w:rsidR="001326E4" w:rsidRDefault="003C6AA1">
            <w:pPr>
              <w:spacing w:after="150"/>
            </w:pPr>
            <w:r>
              <w:rPr>
                <w:color w:val="000000"/>
              </w:rPr>
              <w:t>ii.Комплетиран.</w:t>
            </w:r>
          </w:p>
          <w:p w:rsidR="001326E4" w:rsidRDefault="003C6AA1">
            <w:pPr>
              <w:spacing w:after="150"/>
            </w:pPr>
            <w:r>
              <w:rPr>
                <w:color w:val="000000"/>
              </w:rPr>
              <w:t>b) i. Комплетиран</w:t>
            </w:r>
          </w:p>
          <w:p w:rsidR="001326E4" w:rsidRDefault="003C6AA1">
            <w:pPr>
              <w:spacing w:after="150"/>
            </w:pPr>
            <w:r>
              <w:rPr>
                <w:color w:val="000000"/>
              </w:rPr>
              <w:t>ii.Комплетиран.</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14</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PS5</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Спровести Акциони план за пресељење (RAP) за Сектор 1;</w:t>
            </w:r>
          </w:p>
          <w:p w:rsidR="001326E4" w:rsidRDefault="003C6AA1">
            <w:pPr>
              <w:spacing w:after="150"/>
            </w:pPr>
            <w:r>
              <w:rPr>
                <w:color w:val="000000"/>
              </w:rPr>
              <w:t>b) Спровести Акциони план за пресељење за Сектор 3;</w:t>
            </w:r>
          </w:p>
          <w:p w:rsidR="001326E4" w:rsidRDefault="003C6AA1">
            <w:pPr>
              <w:spacing w:after="150"/>
            </w:pPr>
            <w:r>
              <w:rPr>
                <w:color w:val="000000"/>
              </w:rPr>
              <w:t xml:space="preserve">c) Завршити, </w:t>
            </w:r>
            <w:r>
              <w:rPr>
                <w:color w:val="000000"/>
              </w:rPr>
              <w:t>објавити и спровести Акциони план за пресељење за Сектор 2;</w:t>
            </w:r>
          </w:p>
          <w:p w:rsidR="001326E4" w:rsidRDefault="003C6AA1">
            <w:pPr>
              <w:spacing w:after="150"/>
            </w:pPr>
            <w:r>
              <w:rPr>
                <w:color w:val="000000"/>
              </w:rPr>
              <w:lastRenderedPageBreak/>
              <w:t>d) Ажурирати Акциони план за пресељење за сваки Сектор, према потреби, како би се узели у обзир преостали утицаји након изградње.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Акциони план за пресељење за Сектор 1.</w:t>
            </w:r>
          </w:p>
          <w:p w:rsidR="001326E4" w:rsidRDefault="003C6AA1">
            <w:pPr>
              <w:spacing w:after="150"/>
            </w:pPr>
            <w:r>
              <w:rPr>
                <w:color w:val="000000"/>
              </w:rPr>
              <w:t>b) Акциони план за пресе</w:t>
            </w:r>
            <w:r>
              <w:rPr>
                <w:color w:val="000000"/>
              </w:rPr>
              <w:t>љење за Сектор 3.</w:t>
            </w:r>
          </w:p>
          <w:p w:rsidR="001326E4" w:rsidRDefault="003C6AA1">
            <w:pPr>
              <w:spacing w:after="150"/>
            </w:pPr>
            <w:r>
              <w:rPr>
                <w:color w:val="000000"/>
              </w:rPr>
              <w:t>c) Акциони план за пресељење за Сектор 2.</w:t>
            </w:r>
          </w:p>
          <w:p w:rsidR="001326E4" w:rsidRDefault="003C6AA1">
            <w:pPr>
              <w:spacing w:after="150"/>
            </w:pPr>
            <w:r>
              <w:rPr>
                <w:color w:val="000000"/>
              </w:rPr>
              <w:t xml:space="preserve">d) Ажурирати Акциони план </w:t>
            </w:r>
            <w:r>
              <w:rPr>
                <w:color w:val="000000"/>
              </w:rPr>
              <w:lastRenderedPageBreak/>
              <w:t>за пресељење према потреби.</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Комплетирано.</w:t>
            </w:r>
          </w:p>
          <w:p w:rsidR="001326E4" w:rsidRDefault="003C6AA1">
            <w:pPr>
              <w:spacing w:after="150"/>
            </w:pPr>
            <w:r>
              <w:rPr>
                <w:color w:val="000000"/>
              </w:rPr>
              <w:t>b) Комплетирано.</w:t>
            </w:r>
          </w:p>
          <w:p w:rsidR="001326E4" w:rsidRDefault="003C6AA1">
            <w:pPr>
              <w:spacing w:after="150"/>
            </w:pPr>
            <w:r>
              <w:rPr>
                <w:color w:val="000000"/>
              </w:rPr>
              <w:t>c) Комплетирано.</w:t>
            </w:r>
          </w:p>
          <w:p w:rsidR="001326E4" w:rsidRDefault="003C6AA1">
            <w:pPr>
              <w:spacing w:after="150"/>
            </w:pPr>
            <w:r>
              <w:rPr>
                <w:color w:val="000000"/>
              </w:rPr>
              <w:t>d) Након изградње.</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15</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PS5</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Спровести ревизију завршетка поступка пресељења од стране нез</w:t>
            </w:r>
            <w:r>
              <w:rPr>
                <w:color w:val="000000"/>
              </w:rPr>
              <w:t>ависног трећег лица за сваку деоницу аутопута. Одредбе ове ревизије биће укључене у пројектни Систем управљања животном средином и социјалним питањима (односи се на меру #1 Eколошког и социјалног акционог плана); и</w:t>
            </w:r>
          </w:p>
          <w:p w:rsidR="001326E4" w:rsidRDefault="003C6AA1">
            <w:pPr>
              <w:spacing w:after="150"/>
            </w:pPr>
            <w:r>
              <w:rPr>
                <w:color w:val="000000"/>
              </w:rPr>
              <w:t xml:space="preserve">b) Ако је потребно, израдити Корективни </w:t>
            </w:r>
            <w:r>
              <w:rPr>
                <w:color w:val="000000"/>
              </w:rPr>
              <w:t xml:space="preserve">акциони план пресељења који укључује временски оквир, буџет и расподелу </w:t>
            </w:r>
            <w:r>
              <w:rPr>
                <w:color w:val="000000"/>
              </w:rPr>
              <w:lastRenderedPageBreak/>
              <w:t>ресурса на основу налаза ревизије.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Ревизија завршетка поступка пресељења за Секторе 1, 2 и 3.</w:t>
            </w:r>
          </w:p>
          <w:p w:rsidR="001326E4" w:rsidRDefault="003C6AA1">
            <w:pPr>
              <w:spacing w:after="150"/>
            </w:pPr>
            <w:r>
              <w:rPr>
                <w:color w:val="000000"/>
              </w:rPr>
              <w:t>b) Корективни акциони план пресељења.</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Најкасније 12 месеци након завршетка процеса о</w:t>
            </w:r>
            <w:r>
              <w:rPr>
                <w:color w:val="000000"/>
              </w:rPr>
              <w:t>ткупа земљишта или спровођења мера обнове средстава за живот, шта год је касније.</w:t>
            </w:r>
          </w:p>
          <w:p w:rsidR="001326E4" w:rsidRDefault="003C6AA1">
            <w:pPr>
              <w:spacing w:after="150"/>
            </w:pPr>
            <w:r>
              <w:rPr>
                <w:color w:val="000000"/>
              </w:rPr>
              <w:t>b) У року од 60 дана од завршетка ревизије процеса пресељења, за сваки сектор.</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16</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PS6</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Спровести План управљања биодиверзитетом (TБЦ, 2021). План управљања биодиверзитетом тр</w:t>
            </w:r>
            <w:r>
              <w:rPr>
                <w:color w:val="000000"/>
              </w:rPr>
              <w:t>еба бити ажуриран тако да укључује, али без ограничења на јасан распоред, улоге и одговорности, инвестициони програм и детаље извештавања о напретку.</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Ажуриран План управљања биодиверзитетом.</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Комплетиран.</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17</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PS6</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a) Извршити процену изводљивости опција </w:t>
            </w:r>
            <w:r>
              <w:rPr>
                <w:color w:val="000000"/>
              </w:rPr>
              <w:t>идентификованих у Стратегији компензације биодиверзитета (TБЦ, 2021). Процењиваће се техничка и финансијса (и, ако је релевантно, политичка и социјална) изводљивост опција и идентификовати надлежни за имплементирање програма компензације; и</w:t>
            </w:r>
          </w:p>
          <w:p w:rsidR="001326E4" w:rsidRDefault="003C6AA1">
            <w:pPr>
              <w:spacing w:after="150"/>
            </w:pPr>
            <w:r>
              <w:rPr>
                <w:color w:val="000000"/>
              </w:rPr>
              <w:t xml:space="preserve">b) Развити и </w:t>
            </w:r>
            <w:r>
              <w:rPr>
                <w:color w:val="000000"/>
              </w:rPr>
              <w:lastRenderedPageBreak/>
              <w:t>им</w:t>
            </w:r>
            <w:r>
              <w:rPr>
                <w:color w:val="000000"/>
              </w:rPr>
              <w:t xml:space="preserve">плементирати План управљања компензацијом биодиверзитета (БОМП), који идентификује улоге и одговорности за програм компензација, обавезе трећих страна и детаљан буџет и начин финансирања. План управљања компензацијом биодиверзитета треба да укључи Програм </w:t>
            </w:r>
            <w:r>
              <w:rPr>
                <w:color w:val="000000"/>
              </w:rPr>
              <w:t>праћења и евалуације биодиверзитета (БМЕП) који ће поставити параметре за праћење, евалуацију и прилагодљиво управљање програмом компензација.</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Процена изводљивости опција идентификованих у Стратегији компензације биодиверзитета.</w:t>
            </w:r>
          </w:p>
          <w:p w:rsidR="001326E4" w:rsidRDefault="003C6AA1">
            <w:pPr>
              <w:spacing w:after="150"/>
            </w:pPr>
            <w:r>
              <w:rPr>
                <w:color w:val="000000"/>
              </w:rPr>
              <w:t xml:space="preserve">b) План управљања </w:t>
            </w:r>
            <w:r>
              <w:rPr>
                <w:color w:val="000000"/>
              </w:rPr>
              <w:t>компензацијом биодиверзитета (БОМП) и Програм праћења и евалуације биодиверзитета (БМЕП).</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1. децембар 2023. године;</w:t>
            </w:r>
          </w:p>
          <w:p w:rsidR="001326E4" w:rsidRDefault="003C6AA1">
            <w:pPr>
              <w:spacing w:after="150"/>
            </w:pPr>
            <w:r>
              <w:rPr>
                <w:color w:val="000000"/>
              </w:rPr>
              <w:t>b) Према договореном програму са зајмодавцима и заинтересованим странама Пројекта.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18</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PS6</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Укључити мере ублажавања, идентификоване у про</w:t>
            </w:r>
            <w:r>
              <w:rPr>
                <w:color w:val="000000"/>
              </w:rPr>
              <w:t>цени услуга екосистема, у:</w:t>
            </w:r>
          </w:p>
          <w:p w:rsidR="001326E4" w:rsidRDefault="003C6AA1">
            <w:pPr>
              <w:spacing w:after="150"/>
            </w:pPr>
            <w:r>
              <w:rPr>
                <w:color w:val="000000"/>
              </w:rPr>
              <w:t xml:space="preserve">a) Еколошке и социјалне аспекте у фази изградње, Регистар утицаја и План надзора и управљања над еколошким и социјалним аспектима </w:t>
            </w:r>
            <w:r>
              <w:rPr>
                <w:color w:val="000000"/>
              </w:rPr>
              <w:lastRenderedPageBreak/>
              <w:t>изградње (CESMMP); и</w:t>
            </w:r>
          </w:p>
          <w:p w:rsidR="001326E4" w:rsidRDefault="003C6AA1">
            <w:pPr>
              <w:spacing w:after="150"/>
            </w:pPr>
            <w:r>
              <w:rPr>
                <w:color w:val="000000"/>
              </w:rPr>
              <w:t>b) Еколошке и социјалне аспекте у оперативној фази, Регистар утицаја и План на</w:t>
            </w:r>
            <w:r>
              <w:rPr>
                <w:color w:val="000000"/>
              </w:rPr>
              <w:t>дзора и управљања над еколошким и социјалним апектима оперативне фазе (OESMMP).</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Ажурирани еколошки и социјални аспекти, Регистар утицаја и План надзора и управљања над еколошким и социјалним аспектима изградње за:</w:t>
            </w:r>
          </w:p>
          <w:p w:rsidR="001326E4" w:rsidRDefault="003C6AA1">
            <w:pPr>
              <w:spacing w:after="150"/>
            </w:pPr>
            <w:r>
              <w:rPr>
                <w:color w:val="000000"/>
              </w:rPr>
              <w:t>i. Сектор 1; и</w:t>
            </w:r>
          </w:p>
          <w:p w:rsidR="001326E4" w:rsidRDefault="003C6AA1">
            <w:pPr>
              <w:spacing w:after="150"/>
            </w:pPr>
            <w:r>
              <w:rPr>
                <w:color w:val="000000"/>
              </w:rPr>
              <w:lastRenderedPageBreak/>
              <w:t>ii. Секторе 2 и 3.</w:t>
            </w:r>
          </w:p>
          <w:p w:rsidR="001326E4" w:rsidRDefault="003C6AA1">
            <w:pPr>
              <w:spacing w:after="150"/>
            </w:pPr>
            <w:r>
              <w:rPr>
                <w:color w:val="000000"/>
              </w:rPr>
              <w:t>b) Аж</w:t>
            </w:r>
            <w:r>
              <w:rPr>
                <w:color w:val="000000"/>
              </w:rPr>
              <w:t>урирани еколошки и социјални аспекти, Регистар утицаја и План надзора и управљања над еколошким и социјалним апектима оперативне фазе.</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i. Комплетиран.</w:t>
            </w:r>
          </w:p>
          <w:p w:rsidR="001326E4" w:rsidRDefault="003C6AA1">
            <w:pPr>
              <w:spacing w:after="150"/>
            </w:pPr>
            <w:r>
              <w:rPr>
                <w:color w:val="000000"/>
              </w:rPr>
              <w:t>ii. Комплетиран.</w:t>
            </w:r>
          </w:p>
          <w:p w:rsidR="001326E4" w:rsidRDefault="003C6AA1">
            <w:pPr>
              <w:spacing w:after="150"/>
            </w:pPr>
            <w:r>
              <w:rPr>
                <w:color w:val="000000"/>
              </w:rPr>
              <w:t>b) Шест (6) месеци пре почетка рада.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19</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PS8</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a) Развити и имплементирати План </w:t>
            </w:r>
            <w:r>
              <w:rPr>
                <w:color w:val="000000"/>
              </w:rPr>
              <w:t>управљања културним наслеђем (ЦХМП) за фазу изградње, који укључује мере ублажавања идентификоване у Процени утицаја на културно наслеђе (РИНА, 2021.) План управљања културним наслеђем за фазу изградње треба инкорпорирати у План надзора и управљања над еко</w:t>
            </w:r>
            <w:r>
              <w:rPr>
                <w:color w:val="000000"/>
              </w:rPr>
              <w:t xml:space="preserve">лошким и социјалним аспектима изградње (односи се на меру #5 Eколошког и социјалног акционог плана), </w:t>
            </w:r>
            <w:r>
              <w:rPr>
                <w:color w:val="000000"/>
              </w:rPr>
              <w:lastRenderedPageBreak/>
              <w:t>са јасним процесом доношења одлука, улогама и одговорностима за све релевантне заинтересоване стране, који треба да укључи, али не и ограничи на:</w:t>
            </w:r>
          </w:p>
          <w:p w:rsidR="001326E4" w:rsidRDefault="003C6AA1">
            <w:pPr>
              <w:spacing w:after="150"/>
            </w:pPr>
            <w:r>
              <w:rPr>
                <w:color w:val="000000"/>
              </w:rPr>
              <w:t>i. Процес</w:t>
            </w:r>
            <w:r>
              <w:rPr>
                <w:color w:val="000000"/>
              </w:rPr>
              <w:t xml:space="preserve"> истраживања познатих локалитета културног наслеђа на које би пројекат могао утицати и утврђивање детаљних ублажавања утицаја за управљање тим локацијама коришћењем најбоље доступне технике у складу са Перформансом стандарда 8;</w:t>
            </w:r>
          </w:p>
          <w:p w:rsidR="001326E4" w:rsidRDefault="003C6AA1">
            <w:pPr>
              <w:spacing w:after="150"/>
            </w:pPr>
            <w:r>
              <w:rPr>
                <w:color w:val="000000"/>
              </w:rPr>
              <w:t>ii. Време за истраживања Реп</w:t>
            </w:r>
            <w:r>
              <w:rPr>
                <w:color w:val="000000"/>
              </w:rPr>
              <w:t>убличког заводa за заштиту споменика културе пре изградње и везе са програмом Пројекта;</w:t>
            </w:r>
          </w:p>
          <w:p w:rsidR="001326E4" w:rsidRDefault="003C6AA1">
            <w:pPr>
              <w:spacing w:after="150"/>
            </w:pPr>
            <w:r>
              <w:rPr>
                <w:color w:val="000000"/>
              </w:rPr>
              <w:t xml:space="preserve">iii. Обим и технике које ће се користити у истраживањима </w:t>
            </w:r>
            <w:r>
              <w:rPr>
                <w:color w:val="000000"/>
              </w:rPr>
              <w:lastRenderedPageBreak/>
              <w:t>пре изградње;</w:t>
            </w:r>
          </w:p>
          <w:p w:rsidR="001326E4" w:rsidRDefault="003C6AA1">
            <w:pPr>
              <w:spacing w:after="150"/>
            </w:pPr>
            <w:r>
              <w:rPr>
                <w:color w:val="000000"/>
              </w:rPr>
              <w:t>iv. Обим и приступ археолошког надзора током грађевинских активности у оквиру локалитета културно</w:t>
            </w:r>
            <w:r>
              <w:rPr>
                <w:color w:val="000000"/>
              </w:rPr>
              <w:t>г наслеђа;</w:t>
            </w:r>
          </w:p>
          <w:p w:rsidR="001326E4" w:rsidRDefault="003C6AA1">
            <w:pPr>
              <w:spacing w:after="150"/>
            </w:pPr>
            <w:r>
              <w:rPr>
                <w:color w:val="000000"/>
              </w:rPr>
              <w:t>v. Стандарди заштите обележја културног наслеђа у оквиру грађевинских подручја;</w:t>
            </w:r>
          </w:p>
          <w:p w:rsidR="001326E4" w:rsidRDefault="003C6AA1">
            <w:pPr>
              <w:spacing w:after="150"/>
            </w:pPr>
            <w:r>
              <w:rPr>
                <w:color w:val="000000"/>
              </w:rPr>
              <w:t>vi. Протокол за снимање процеса који показује усклађеност са захтевима Републичког заводa за заштиту споменика културе и Перформансом стандарда 8 (укључујући одговар</w:t>
            </w:r>
            <w:r>
              <w:rPr>
                <w:color w:val="000000"/>
              </w:rPr>
              <w:t>ајући надзор од стране искусног специјалисте); и</w:t>
            </w:r>
          </w:p>
          <w:p w:rsidR="001326E4" w:rsidRDefault="003C6AA1">
            <w:pPr>
              <w:spacing w:after="150"/>
            </w:pPr>
            <w:r>
              <w:rPr>
                <w:color w:val="000000"/>
              </w:rPr>
              <w:t xml:space="preserve">vii. Обавештења потребна током целог процеса управљања културним наслеђем: Коридори Србије, БЕЈВ, Републички завод за заштиту споменика </w:t>
            </w:r>
            <w:r>
              <w:rPr>
                <w:color w:val="000000"/>
              </w:rPr>
              <w:lastRenderedPageBreak/>
              <w:t>културе, зајмодавци и други;</w:t>
            </w:r>
          </w:p>
          <w:p w:rsidR="001326E4" w:rsidRDefault="003C6AA1">
            <w:pPr>
              <w:spacing w:after="150"/>
            </w:pPr>
            <w:r>
              <w:rPr>
                <w:color w:val="000000"/>
              </w:rPr>
              <w:t>b) Именовати посвећеног археолошког суперв</w:t>
            </w:r>
            <w:r>
              <w:rPr>
                <w:color w:val="000000"/>
              </w:rPr>
              <w:t>изора за праћење активности земљаних радова;</w:t>
            </w:r>
          </w:p>
          <w:p w:rsidR="001326E4" w:rsidRDefault="003C6AA1">
            <w:pPr>
              <w:spacing w:after="150"/>
            </w:pPr>
            <w:r>
              <w:rPr>
                <w:color w:val="000000"/>
              </w:rPr>
              <w:t>c) Развити и имплементирати Процедуру за проналажење прилика; и</w:t>
            </w:r>
          </w:p>
          <w:p w:rsidR="001326E4" w:rsidRDefault="003C6AA1">
            <w:pPr>
              <w:spacing w:after="150"/>
            </w:pPr>
            <w:r>
              <w:rPr>
                <w:color w:val="000000"/>
              </w:rPr>
              <w:t>d) Развити и имплементирати План управљања културним наслеђем за оперативну фазу и инкорпорирати га у План надзора и управљања над еколошким и соци</w:t>
            </w:r>
            <w:r>
              <w:rPr>
                <w:color w:val="000000"/>
              </w:rPr>
              <w:t xml:space="preserve">јалним апектима оперативне фазе (односи се на меру #6 Eколошког и социјалног акционог плана). Оперативна фаза Плана управљања културним наслеђем ће одредити улоге и одговорности за управљање и праћење било каквих утицаја на локалитете </w:t>
            </w:r>
            <w:r>
              <w:rPr>
                <w:color w:val="000000"/>
              </w:rPr>
              <w:lastRenderedPageBreak/>
              <w:t>културног наслеђа кој</w:t>
            </w:r>
            <w:r>
              <w:rPr>
                <w:color w:val="000000"/>
              </w:rPr>
              <w:t>и су повезани са пројекним операцијама.</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a) План управљања културним наслеђем за фазу изградње.</w:t>
            </w:r>
          </w:p>
          <w:p w:rsidR="001326E4" w:rsidRDefault="003C6AA1">
            <w:pPr>
              <w:spacing w:after="150"/>
            </w:pPr>
            <w:r>
              <w:rPr>
                <w:color w:val="000000"/>
              </w:rPr>
              <w:t>b) Органограм и структура извештавања, опис послова; кратак профил или биографија и потписан уговор.</w:t>
            </w:r>
          </w:p>
          <w:p w:rsidR="001326E4" w:rsidRDefault="003C6AA1">
            <w:pPr>
              <w:spacing w:after="150"/>
            </w:pPr>
            <w:r>
              <w:rPr>
                <w:color w:val="000000"/>
              </w:rPr>
              <w:t>c) Процедура проналажења прилика.</w:t>
            </w:r>
          </w:p>
          <w:p w:rsidR="001326E4" w:rsidRDefault="003C6AA1">
            <w:pPr>
              <w:spacing w:after="150"/>
            </w:pPr>
            <w:r>
              <w:rPr>
                <w:color w:val="000000"/>
              </w:rPr>
              <w:t xml:space="preserve">d) План управљања </w:t>
            </w:r>
            <w:r>
              <w:rPr>
                <w:color w:val="000000"/>
              </w:rPr>
              <w:t>културним наслеђем за оперативну фазу.</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Комплетиран.</w:t>
            </w:r>
          </w:p>
          <w:p w:rsidR="001326E4" w:rsidRDefault="003C6AA1">
            <w:pPr>
              <w:spacing w:after="150"/>
            </w:pPr>
            <w:r>
              <w:rPr>
                <w:color w:val="000000"/>
              </w:rPr>
              <w:t>b) Комплетиран.</w:t>
            </w:r>
          </w:p>
          <w:p w:rsidR="001326E4" w:rsidRDefault="003C6AA1">
            <w:pPr>
              <w:spacing w:after="150"/>
            </w:pPr>
            <w:r>
              <w:rPr>
                <w:color w:val="000000"/>
              </w:rPr>
              <w:t>c) Комплетиран.</w:t>
            </w:r>
          </w:p>
          <w:p w:rsidR="001326E4" w:rsidRDefault="003C6AA1">
            <w:pPr>
              <w:spacing w:after="150"/>
            </w:pPr>
            <w:r>
              <w:rPr>
                <w:color w:val="000000"/>
              </w:rPr>
              <w:t>d) Шест (6) месеци пре почетка радова.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20</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Technical/PS 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Обезбедити доказе о усклађености са националним и међународним стандардима о безбедности на путевима и пројекто</w:t>
            </w:r>
            <w:r>
              <w:rPr>
                <w:color w:val="000000"/>
              </w:rPr>
              <w:t>вању, укључујући, али не ограничавајући се на стандарде поравнања, нацрте земљаних радова, пројектовање дренаже, коловоза и конструкција, као и припадајућу помоћну опрему (нпр. водове, знакове, осветљење, наплату путарине, баријере и ограде). Усклађеност ћ</w:t>
            </w:r>
            <w:r>
              <w:rPr>
                <w:color w:val="000000"/>
              </w:rPr>
              <w:t xml:space="preserve">е осигурати кроз обезбеђивање сертификата за проверу грађевинских пројеката и грађевинских дозвола Министарства </w:t>
            </w:r>
            <w:r>
              <w:rPr>
                <w:color w:val="000000"/>
              </w:rPr>
              <w:lastRenderedPageBreak/>
              <w:t>грађевинарства, саобраћаја и инфраструктуре за сваки сектор/секцију. Сертификовање од стране независног контролора (Енергопројект) треба посебно</w:t>
            </w:r>
            <w:r>
              <w:rPr>
                <w:color w:val="000000"/>
              </w:rPr>
              <w:t xml:space="preserve"> да се односи на начин пројектовања који прилагођава утицаје климатских промена тамо где је то могуће.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Обезбеђивање сертификата независне провере за грађевинске пројекте и грађевинске дозволе Министарства грађевинарства, саобраћаја и инфраструктуре.</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Месец </w:t>
            </w:r>
            <w:r>
              <w:rPr>
                <w:color w:val="000000"/>
              </w:rPr>
              <w:t>дана пре изградње сваког сектора/секције/радног дела.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21</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Technical/PS 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Демонстрација усклађености и интегрисаности пројеката регулације аутопута и реке да у потпуности одражавају резултате 2Д хидролошког и хидрауличког моделирања. Видети меру 3 Eколошког</w:t>
            </w:r>
            <w:r>
              <w:rPr>
                <w:color w:val="000000"/>
              </w:rPr>
              <w:t xml:space="preserve"> и социјалног акционог плана.</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Обезбеђивање релевантних информација о пројекту за регулацију аутопута и реке у циљу постизања поравнања и усклађености.</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За Сектор 1: У извештајима самопроцене зајмодавцима.</w:t>
            </w:r>
          </w:p>
          <w:p w:rsidR="001326E4" w:rsidRDefault="003C6AA1">
            <w:pPr>
              <w:spacing w:after="150"/>
            </w:pPr>
            <w:r>
              <w:rPr>
                <w:color w:val="000000"/>
              </w:rPr>
              <w:t xml:space="preserve">b) Три (3) месеца пре почетка изградње Сектора 2 </w:t>
            </w:r>
            <w:r>
              <w:rPr>
                <w:color w:val="000000"/>
              </w:rPr>
              <w:t>и 3, као и у извештајима о самопроцени зајмодавцима.</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22</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Technical/PS 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 xml:space="preserve">Обезбедити редовна ажурирања у вези са пројектовањем, инжењерингом, набавкама и напретком изградње, </w:t>
            </w:r>
            <w:r>
              <w:rPr>
                <w:color w:val="000000"/>
              </w:rPr>
              <w:lastRenderedPageBreak/>
              <w:t>укључујући, али не ограничавајући се на напредак програма, интерфејсе, критичне токо</w:t>
            </w:r>
            <w:r>
              <w:rPr>
                <w:color w:val="000000"/>
              </w:rPr>
              <w:t>ве, запослене, напредак у буџету, контролу добављача, надзор пројектовања, управљање променама, уграђене контроле квалитета, преглед ризика, потраживања и непредвиђене ситуације. Даје се процена тачности прогнозе о свему наведеном.</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Извештаји о пројектовању</w:t>
            </w:r>
            <w:r>
              <w:rPr>
                <w:color w:val="000000"/>
              </w:rPr>
              <w:t>, инжењерингу, набавкама и изградњи.</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Квартално током периода изградње.</w:t>
            </w:r>
          </w:p>
        </w:tc>
      </w:tr>
      <w:tr w:rsidR="001326E4">
        <w:trPr>
          <w:trHeight w:val="45"/>
          <w:tblCellSpacing w:w="0" w:type="auto"/>
        </w:trPr>
        <w:tc>
          <w:tcPr>
            <w:tcW w:w="45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23</w:t>
            </w:r>
          </w:p>
        </w:tc>
        <w:tc>
          <w:tcPr>
            <w:tcW w:w="198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Technical/PS 3</w:t>
            </w:r>
          </w:p>
        </w:tc>
        <w:tc>
          <w:tcPr>
            <w:tcW w:w="5266"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Развити приручник за рад и одржавање (О&amp;М) за:</w:t>
            </w:r>
          </w:p>
          <w:p w:rsidR="001326E4" w:rsidRDefault="003C6AA1">
            <w:pPr>
              <w:spacing w:after="150"/>
            </w:pPr>
            <w:r>
              <w:rPr>
                <w:color w:val="000000"/>
              </w:rPr>
              <w:t>a) Аутопут; и</w:t>
            </w:r>
          </w:p>
          <w:p w:rsidR="001326E4" w:rsidRDefault="003C6AA1">
            <w:pPr>
              <w:spacing w:after="150"/>
            </w:pPr>
            <w:r>
              <w:rPr>
                <w:color w:val="000000"/>
              </w:rPr>
              <w:t>b) Речну регулацију.</w:t>
            </w:r>
          </w:p>
          <w:p w:rsidR="001326E4" w:rsidRDefault="003C6AA1">
            <w:pPr>
              <w:spacing w:after="150"/>
            </w:pPr>
            <w:r>
              <w:rPr>
                <w:color w:val="000000"/>
              </w:rPr>
              <w:t>Приручник за рад и одржавање треба да садржи:</w:t>
            </w:r>
          </w:p>
          <w:p w:rsidR="001326E4" w:rsidRDefault="003C6AA1">
            <w:pPr>
              <w:spacing w:after="150"/>
            </w:pPr>
            <w:r>
              <w:rPr>
                <w:color w:val="000000"/>
              </w:rPr>
              <w:t xml:space="preserve">i. Планови потребног одржавања током </w:t>
            </w:r>
            <w:r>
              <w:rPr>
                <w:color w:val="000000"/>
              </w:rPr>
              <w:t>животног века имовине;</w:t>
            </w:r>
          </w:p>
          <w:p w:rsidR="001326E4" w:rsidRDefault="003C6AA1">
            <w:pPr>
              <w:spacing w:after="150"/>
            </w:pPr>
            <w:r>
              <w:rPr>
                <w:color w:val="000000"/>
              </w:rPr>
              <w:t xml:space="preserve">ii. Нацрти </w:t>
            </w:r>
            <w:r>
              <w:rPr>
                <w:color w:val="000000"/>
              </w:rPr>
              <w:lastRenderedPageBreak/>
              <w:t>средстава израде;</w:t>
            </w:r>
          </w:p>
          <w:p w:rsidR="001326E4" w:rsidRDefault="003C6AA1">
            <w:pPr>
              <w:spacing w:after="150"/>
            </w:pPr>
            <w:r>
              <w:rPr>
                <w:color w:val="000000"/>
              </w:rPr>
              <w:t>iii. Пројектни прорачуни за потребна средства;</w:t>
            </w:r>
          </w:p>
          <w:p w:rsidR="001326E4" w:rsidRDefault="003C6AA1">
            <w:pPr>
              <w:spacing w:after="150"/>
            </w:pPr>
            <w:r>
              <w:rPr>
                <w:color w:val="000000"/>
              </w:rPr>
              <w:t>iv. Детаљи о материјалима коришћеним у изградњи, укључујући резултате испитивања и сертификате;</w:t>
            </w:r>
          </w:p>
          <w:p w:rsidR="001326E4" w:rsidRDefault="003C6AA1">
            <w:pPr>
              <w:spacing w:after="150"/>
            </w:pPr>
            <w:r>
              <w:rPr>
                <w:color w:val="000000"/>
              </w:rPr>
              <w:t xml:space="preserve">v. Имена, адресе и друге контактне информације за све стране </w:t>
            </w:r>
            <w:r>
              <w:rPr>
                <w:color w:val="000000"/>
              </w:rPr>
              <w:t>које у пројектовању имовине;</w:t>
            </w:r>
          </w:p>
          <w:p w:rsidR="001326E4" w:rsidRDefault="003C6AA1">
            <w:pPr>
              <w:spacing w:after="150"/>
            </w:pPr>
            <w:r>
              <w:rPr>
                <w:color w:val="000000"/>
              </w:rPr>
              <w:t>vi. Имена, адресе и друге контакт информације за све извођаче, подизвођаче и добављаче материјала и компоненти који су допринели изградњи имовине;</w:t>
            </w:r>
          </w:p>
          <w:p w:rsidR="001326E4" w:rsidRDefault="003C6AA1">
            <w:pPr>
              <w:spacing w:after="150"/>
            </w:pPr>
            <w:r>
              <w:rPr>
                <w:color w:val="000000"/>
              </w:rPr>
              <w:t xml:space="preserve">vii. Детаљи о свим проблемима насталим током изградње који могу имати дугорочни </w:t>
            </w:r>
            <w:r>
              <w:rPr>
                <w:color w:val="000000"/>
              </w:rPr>
              <w:t>ефекат на имовину;</w:t>
            </w:r>
          </w:p>
          <w:p w:rsidR="001326E4" w:rsidRDefault="003C6AA1">
            <w:pPr>
              <w:spacing w:after="150"/>
            </w:pPr>
            <w:r>
              <w:rPr>
                <w:color w:val="000000"/>
              </w:rPr>
              <w:t xml:space="preserve">viii. Сваки посебан приступ који је потребан за будуће одржавање, </w:t>
            </w:r>
            <w:r>
              <w:rPr>
                <w:color w:val="000000"/>
              </w:rPr>
              <w:lastRenderedPageBreak/>
              <w:t>укључујући буџете за активности одржавања;</w:t>
            </w:r>
          </w:p>
          <w:p w:rsidR="001326E4" w:rsidRDefault="003C6AA1">
            <w:pPr>
              <w:spacing w:after="150"/>
            </w:pPr>
            <w:r>
              <w:rPr>
                <w:color w:val="000000"/>
              </w:rPr>
              <w:t>ix. Било које посебне аранжмане или мере предострожности које би се примениле у случају да се имовина сруши или уклони;</w:t>
            </w:r>
          </w:p>
          <w:p w:rsidR="001326E4" w:rsidRDefault="003C6AA1">
            <w:pPr>
              <w:spacing w:after="150"/>
            </w:pPr>
            <w:r>
              <w:rPr>
                <w:color w:val="000000"/>
              </w:rPr>
              <w:t>x. За св</w:t>
            </w:r>
            <w:r>
              <w:rPr>
                <w:color w:val="000000"/>
              </w:rPr>
              <w:t>е армиранобетонске конструкције, урађене нацрте арматуре, распореде савијања шипки и резултате мерења покривача;</w:t>
            </w:r>
          </w:p>
          <w:p w:rsidR="001326E4" w:rsidRDefault="003C6AA1">
            <w:pPr>
              <w:spacing w:after="150"/>
            </w:pPr>
            <w:r>
              <w:rPr>
                <w:color w:val="000000"/>
              </w:rPr>
              <w:t>xi. Одредбе за управљање ризицима од климатских промена; и</w:t>
            </w:r>
          </w:p>
          <w:p w:rsidR="001326E4" w:rsidRDefault="003C6AA1">
            <w:pPr>
              <w:spacing w:after="150"/>
            </w:pPr>
            <w:r>
              <w:rPr>
                <w:color w:val="000000"/>
              </w:rPr>
              <w:t>xii. Захтеви за обуку за рад на средствима.</w:t>
            </w:r>
          </w:p>
          <w:p w:rsidR="001326E4" w:rsidRDefault="003C6AA1">
            <w:pPr>
              <w:spacing w:after="150"/>
            </w:pPr>
            <w:r>
              <w:rPr>
                <w:color w:val="000000"/>
              </w:rPr>
              <w:t>Приручник за рад и одржавање треба да са</w:t>
            </w:r>
            <w:r>
              <w:rPr>
                <w:color w:val="000000"/>
              </w:rPr>
              <w:t xml:space="preserve">држи све карактеристике које треба усвојити као део регулације аутопута и река, укључујући али не </w:t>
            </w:r>
            <w:r>
              <w:rPr>
                <w:color w:val="000000"/>
              </w:rPr>
              <w:lastRenderedPageBreak/>
              <w:t>ограничавајући се на:</w:t>
            </w:r>
          </w:p>
          <w:p w:rsidR="001326E4" w:rsidRDefault="003C6AA1">
            <w:pPr>
              <w:spacing w:after="150"/>
            </w:pPr>
            <w:r>
              <w:rPr>
                <w:color w:val="000000"/>
              </w:rPr>
              <w:t>i. Слабљење или балансирање токова;</w:t>
            </w:r>
          </w:p>
          <w:p w:rsidR="001326E4" w:rsidRDefault="003C6AA1">
            <w:pPr>
              <w:spacing w:after="150"/>
            </w:pPr>
            <w:r>
              <w:rPr>
                <w:color w:val="000000"/>
              </w:rPr>
              <w:t>ii. Уређаји за контролу протока дренаже;</w:t>
            </w:r>
          </w:p>
          <w:p w:rsidR="001326E4" w:rsidRDefault="003C6AA1">
            <w:pPr>
              <w:spacing w:after="150"/>
            </w:pPr>
            <w:r>
              <w:rPr>
                <w:color w:val="000000"/>
              </w:rPr>
              <w:t>iii. Системи за праћење, одзрачивање и контролу гаса у земљ</w:t>
            </w:r>
            <w:r>
              <w:rPr>
                <w:color w:val="000000"/>
              </w:rPr>
              <w:t>и;</w:t>
            </w:r>
          </w:p>
          <w:p w:rsidR="001326E4" w:rsidRDefault="003C6AA1">
            <w:pPr>
              <w:spacing w:after="150"/>
            </w:pPr>
            <w:r>
              <w:rPr>
                <w:color w:val="000000"/>
              </w:rPr>
              <w:t>iv. Мере побољшања или санације земљишта;</w:t>
            </w:r>
          </w:p>
          <w:p w:rsidR="001326E4" w:rsidRDefault="003C6AA1">
            <w:pPr>
              <w:spacing w:after="150"/>
            </w:pPr>
            <w:r>
              <w:rPr>
                <w:color w:val="000000"/>
              </w:rPr>
              <w:t>v. Предњи и задњи прикази отпада и безбедносни прикази;</w:t>
            </w:r>
          </w:p>
          <w:p w:rsidR="001326E4" w:rsidRDefault="003C6AA1">
            <w:pPr>
              <w:spacing w:after="150"/>
            </w:pPr>
            <w:r>
              <w:rPr>
                <w:color w:val="000000"/>
              </w:rPr>
              <w:t>vi. Инфилтрациона језера;</w:t>
            </w:r>
          </w:p>
          <w:p w:rsidR="001326E4" w:rsidRDefault="003C6AA1">
            <w:pPr>
              <w:spacing w:after="150"/>
            </w:pPr>
            <w:r>
              <w:rPr>
                <w:color w:val="000000"/>
              </w:rPr>
              <w:t>vii. Значајни земљани радови, као што су заштита обала, израда насипа, канала и затрпавање меандара;</w:t>
            </w:r>
          </w:p>
          <w:p w:rsidR="001326E4" w:rsidRDefault="003C6AA1">
            <w:pPr>
              <w:spacing w:after="150"/>
            </w:pPr>
            <w:r>
              <w:rPr>
                <w:color w:val="000000"/>
              </w:rPr>
              <w:t>viii. Одводе;</w:t>
            </w:r>
          </w:p>
          <w:p w:rsidR="001326E4" w:rsidRDefault="003C6AA1">
            <w:pPr>
              <w:spacing w:after="150"/>
            </w:pPr>
            <w:r>
              <w:rPr>
                <w:color w:val="000000"/>
              </w:rPr>
              <w:t>ix. Конструкци</w:t>
            </w:r>
            <w:r>
              <w:rPr>
                <w:color w:val="000000"/>
              </w:rPr>
              <w:t>је, укључујући мостове и испусте;</w:t>
            </w:r>
          </w:p>
          <w:p w:rsidR="001326E4" w:rsidRDefault="003C6AA1">
            <w:pPr>
              <w:spacing w:after="150"/>
            </w:pPr>
            <w:r>
              <w:rPr>
                <w:color w:val="000000"/>
              </w:rPr>
              <w:t>x. Улегнућа;</w:t>
            </w:r>
          </w:p>
          <w:p w:rsidR="001326E4" w:rsidRDefault="003C6AA1">
            <w:pPr>
              <w:spacing w:after="150"/>
            </w:pPr>
            <w:r>
              <w:rPr>
                <w:color w:val="000000"/>
              </w:rPr>
              <w:lastRenderedPageBreak/>
              <w:t>xi. Раскрснице контролисане саобраћајном сигнализацијом;</w:t>
            </w:r>
          </w:p>
          <w:p w:rsidR="001326E4" w:rsidRDefault="003C6AA1">
            <w:pPr>
              <w:spacing w:after="150"/>
            </w:pPr>
            <w:r>
              <w:rPr>
                <w:color w:val="000000"/>
              </w:rPr>
              <w:t>xii. Наплатне станице;</w:t>
            </w:r>
          </w:p>
          <w:p w:rsidR="001326E4" w:rsidRDefault="003C6AA1">
            <w:pPr>
              <w:spacing w:after="150"/>
            </w:pPr>
            <w:r>
              <w:rPr>
                <w:color w:val="000000"/>
              </w:rPr>
              <w:t>xiii. Комуникациони коридор;</w:t>
            </w:r>
          </w:p>
          <w:p w:rsidR="001326E4" w:rsidRDefault="003C6AA1">
            <w:pPr>
              <w:spacing w:after="150"/>
            </w:pPr>
            <w:r>
              <w:rPr>
                <w:color w:val="000000"/>
              </w:rPr>
              <w:t>xiv. Ограде; и</w:t>
            </w:r>
          </w:p>
          <w:p w:rsidR="001326E4" w:rsidRDefault="003C6AA1">
            <w:pPr>
              <w:spacing w:after="150"/>
            </w:pPr>
            <w:r>
              <w:rPr>
                <w:color w:val="000000"/>
              </w:rPr>
              <w:t>xv. Комуналне услуге.</w:t>
            </w:r>
          </w:p>
        </w:tc>
        <w:tc>
          <w:tcPr>
            <w:tcW w:w="2567"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lastRenderedPageBreak/>
              <w:t>Приручник за рад и одржавање за:</w:t>
            </w:r>
          </w:p>
          <w:p w:rsidR="001326E4" w:rsidRDefault="003C6AA1">
            <w:pPr>
              <w:spacing w:after="150"/>
            </w:pPr>
            <w:r>
              <w:rPr>
                <w:color w:val="000000"/>
              </w:rPr>
              <w:t>a) Аутопут; и</w:t>
            </w:r>
          </w:p>
          <w:p w:rsidR="001326E4" w:rsidRDefault="003C6AA1">
            <w:pPr>
              <w:spacing w:after="150"/>
            </w:pPr>
            <w:r>
              <w:rPr>
                <w:color w:val="000000"/>
              </w:rPr>
              <w:t xml:space="preserve">b) Речну </w:t>
            </w:r>
            <w:r>
              <w:rPr>
                <w:color w:val="000000"/>
              </w:rPr>
              <w:t>регулацију.</w:t>
            </w:r>
          </w:p>
        </w:tc>
        <w:tc>
          <w:tcPr>
            <w:tcW w:w="4125" w:type="dxa"/>
            <w:tcBorders>
              <w:top w:val="single" w:sz="8" w:space="0" w:color="000000"/>
              <w:left w:val="single" w:sz="8" w:space="0" w:color="000000"/>
              <w:bottom w:val="single" w:sz="8" w:space="0" w:color="000000"/>
              <w:right w:val="single" w:sz="8" w:space="0" w:color="000000"/>
            </w:tcBorders>
            <w:vAlign w:val="center"/>
          </w:tcPr>
          <w:p w:rsidR="001326E4" w:rsidRDefault="003C6AA1">
            <w:pPr>
              <w:spacing w:after="150"/>
            </w:pPr>
            <w:r>
              <w:rPr>
                <w:color w:val="000000"/>
              </w:rPr>
              <w:t>a) Месец дана пре радова.</w:t>
            </w:r>
          </w:p>
          <w:p w:rsidR="001326E4" w:rsidRDefault="003C6AA1">
            <w:pPr>
              <w:spacing w:after="150"/>
            </w:pPr>
            <w:r>
              <w:rPr>
                <w:color w:val="000000"/>
              </w:rPr>
              <w:t>b) Месец дана пре радова.</w:t>
            </w:r>
          </w:p>
        </w:tc>
      </w:tr>
    </w:tbl>
    <w:p w:rsidR="001326E4" w:rsidRDefault="003C6AA1">
      <w:pPr>
        <w:spacing w:after="150"/>
      </w:pPr>
      <w:r>
        <w:rPr>
          <w:b/>
          <w:color w:val="000000"/>
        </w:rPr>
        <w:lastRenderedPageBreak/>
        <w:t>ПОТПИСНИЦИ</w:t>
      </w:r>
    </w:p>
    <w:tbl>
      <w:tblPr>
        <w:tblW w:w="0" w:type="auto"/>
        <w:tblCellSpacing w:w="0" w:type="auto"/>
        <w:tblLook w:val="04A0" w:firstRow="1" w:lastRow="0" w:firstColumn="1" w:lastColumn="0" w:noHBand="0" w:noVBand="1"/>
      </w:tblPr>
      <w:tblGrid>
        <w:gridCol w:w="8091"/>
        <w:gridCol w:w="1152"/>
      </w:tblGrid>
      <w:tr w:rsidR="001326E4">
        <w:trPr>
          <w:trHeight w:val="90"/>
          <w:tblCellSpacing w:w="0" w:type="auto"/>
        </w:trPr>
        <w:tc>
          <w:tcPr>
            <w:tcW w:w="12642" w:type="dxa"/>
            <w:vAlign w:val="center"/>
          </w:tcPr>
          <w:p w:rsidR="001326E4" w:rsidRDefault="003C6AA1">
            <w:pPr>
              <w:spacing w:after="150"/>
            </w:pPr>
            <w:r>
              <w:rPr>
                <w:color w:val="000000"/>
              </w:rPr>
              <w:t xml:space="preserve">За и у име </w:t>
            </w:r>
            <w:r>
              <w:rPr>
                <w:b/>
                <w:color w:val="000000"/>
              </w:rPr>
              <w:t>РЕПУБЛИКЕ СРБИЈЕ</w:t>
            </w:r>
            <w:r>
              <w:rPr>
                <w:color w:val="000000"/>
              </w:rPr>
              <w:t xml:space="preserve"> као Зајмопримца коју заступа Влада Републике Србије, поступајући преко Министарства финансија</w:t>
            </w:r>
          </w:p>
        </w:tc>
        <w:tc>
          <w:tcPr>
            <w:tcW w:w="1758" w:type="dxa"/>
            <w:vAlign w:val="center"/>
          </w:tcPr>
          <w:p w:rsidR="001326E4" w:rsidRDefault="003C6AA1">
            <w:pPr>
              <w:spacing w:after="150"/>
            </w:pPr>
            <w:r>
              <w:rPr>
                <w:color w:val="000000"/>
              </w:rPr>
              <w:t>)</w:t>
            </w:r>
            <w:r>
              <w:br/>
            </w:r>
            <w:r>
              <w:rPr>
                <w:color w:val="000000"/>
              </w:rPr>
              <w:t>)</w:t>
            </w:r>
            <w:r>
              <w:br/>
            </w:r>
            <w:r>
              <w:rPr>
                <w:color w:val="000000"/>
              </w:rPr>
              <w:t>)</w:t>
            </w:r>
            <w:r>
              <w:br/>
            </w:r>
            <w:r>
              <w:rPr>
                <w:color w:val="000000"/>
              </w:rPr>
              <w:t>)</w:t>
            </w:r>
          </w:p>
        </w:tc>
      </w:tr>
    </w:tbl>
    <w:p w:rsidR="001326E4" w:rsidRDefault="003C6AA1">
      <w:pPr>
        <w:spacing w:after="150"/>
      </w:pPr>
      <w:r>
        <w:rPr>
          <w:color w:val="000000"/>
        </w:rPr>
        <w:t>Потпис ………………………….</w:t>
      </w:r>
    </w:p>
    <w:p w:rsidR="001326E4" w:rsidRDefault="003C6AA1">
      <w:pPr>
        <w:spacing w:after="150"/>
      </w:pPr>
      <w:r>
        <w:rPr>
          <w:color w:val="000000"/>
        </w:rPr>
        <w:t>Име СИНИША МАЛИ</w:t>
      </w:r>
    </w:p>
    <w:p w:rsidR="001326E4" w:rsidRDefault="003C6AA1">
      <w:pPr>
        <w:spacing w:after="150"/>
      </w:pPr>
      <w:r>
        <w:rPr>
          <w:color w:val="000000"/>
        </w:rPr>
        <w:t xml:space="preserve">Функција </w:t>
      </w:r>
      <w:r>
        <w:rPr>
          <w:color w:val="000000"/>
        </w:rPr>
        <w:t>ПОТПРЕДСЕДНИК ВЛАДЕ И МИНИСТАР ФИНАНСИЈА</w:t>
      </w:r>
    </w:p>
    <w:p w:rsidR="001326E4" w:rsidRDefault="003C6AA1">
      <w:pPr>
        <w:spacing w:after="150"/>
      </w:pPr>
      <w:r>
        <w:rPr>
          <w:b/>
          <w:color w:val="000000"/>
        </w:rPr>
        <w:t>КОНТАКТ ПОДАЦИ</w:t>
      </w:r>
    </w:p>
    <w:p w:rsidR="001326E4" w:rsidRDefault="003C6AA1">
      <w:pPr>
        <w:spacing w:after="150"/>
      </w:pPr>
      <w:r>
        <w:rPr>
          <w:color w:val="000000"/>
        </w:rPr>
        <w:t>Aдреса: Кнеза Милоша 20, 11000 Београд</w:t>
      </w:r>
    </w:p>
    <w:p w:rsidR="001326E4" w:rsidRDefault="003C6AA1">
      <w:pPr>
        <w:spacing w:after="150"/>
      </w:pPr>
      <w:r>
        <w:rPr>
          <w:color w:val="000000"/>
        </w:rPr>
        <w:t>Факс: (381-11) 3618-961</w:t>
      </w:r>
    </w:p>
    <w:p w:rsidR="001326E4" w:rsidRDefault="003C6AA1">
      <w:pPr>
        <w:spacing w:after="150"/>
      </w:pPr>
      <w:r>
        <w:rPr>
          <w:color w:val="000000"/>
        </w:rPr>
        <w:t>За:</w:t>
      </w:r>
    </w:p>
    <w:tbl>
      <w:tblPr>
        <w:tblW w:w="0" w:type="auto"/>
        <w:tblCellSpacing w:w="0" w:type="auto"/>
        <w:tblLook w:val="04A0" w:firstRow="1" w:lastRow="0" w:firstColumn="1" w:lastColumn="0" w:noHBand="0" w:noVBand="1"/>
      </w:tblPr>
      <w:tblGrid>
        <w:gridCol w:w="5450"/>
        <w:gridCol w:w="64"/>
        <w:gridCol w:w="63"/>
        <w:gridCol w:w="106"/>
        <w:gridCol w:w="105"/>
        <w:gridCol w:w="316"/>
        <w:gridCol w:w="3139"/>
      </w:tblGrid>
      <w:tr w:rsidR="001326E4">
        <w:trPr>
          <w:trHeight w:val="90"/>
          <w:tblCellSpacing w:w="0" w:type="auto"/>
        </w:trPr>
        <w:tc>
          <w:tcPr>
            <w:tcW w:w="8059" w:type="dxa"/>
            <w:vAlign w:val="center"/>
          </w:tcPr>
          <w:p w:rsidR="001326E4" w:rsidRDefault="003C6AA1">
            <w:pPr>
              <w:spacing w:after="150"/>
            </w:pPr>
            <w:r>
              <w:rPr>
                <w:color w:val="000000"/>
              </w:rPr>
              <w:t xml:space="preserve">За и у име </w:t>
            </w:r>
            <w:r>
              <w:rPr>
                <w:b/>
                <w:color w:val="000000"/>
              </w:rPr>
              <w:t>BANCO SANTANDER S.A.</w:t>
            </w:r>
            <w:r>
              <w:rPr>
                <w:color w:val="000000"/>
              </w:rPr>
              <w:t xml:space="preserve"> као Првобитног зајмодавца</w:t>
            </w:r>
          </w:p>
        </w:tc>
        <w:tc>
          <w:tcPr>
            <w:tcW w:w="0" w:type="auto"/>
            <w:gridSpan w:val="5"/>
            <w:vAlign w:val="center"/>
          </w:tcPr>
          <w:p w:rsidR="001326E4" w:rsidRDefault="003C6AA1">
            <w:pPr>
              <w:spacing w:after="150"/>
            </w:pPr>
            <w:r>
              <w:rPr>
                <w:color w:val="000000"/>
              </w:rPr>
              <w:t>)</w:t>
            </w:r>
            <w:r>
              <w:br/>
            </w:r>
            <w:r>
              <w:rPr>
                <w:color w:val="000000"/>
              </w:rPr>
              <w:t>)</w:t>
            </w:r>
            <w:r>
              <w:br/>
            </w:r>
            <w:r>
              <w:rPr>
                <w:color w:val="000000"/>
              </w:rPr>
              <w:t>)</w:t>
            </w:r>
          </w:p>
        </w:tc>
        <w:tc>
          <w:tcPr>
            <w:tcW w:w="3155" w:type="dxa"/>
            <w:vAlign w:val="center"/>
          </w:tcPr>
          <w:p w:rsidR="001326E4" w:rsidRDefault="001326E4"/>
        </w:tc>
      </w:tr>
      <w:tr w:rsidR="001326E4">
        <w:trPr>
          <w:trHeight w:val="90"/>
          <w:tblCellSpacing w:w="0" w:type="auto"/>
        </w:trPr>
        <w:tc>
          <w:tcPr>
            <w:tcW w:w="8059" w:type="dxa"/>
            <w:vAlign w:val="center"/>
          </w:tcPr>
          <w:p w:rsidR="001326E4" w:rsidRDefault="001326E4"/>
        </w:tc>
        <w:tc>
          <w:tcPr>
            <w:tcW w:w="0" w:type="auto"/>
            <w:gridSpan w:val="5"/>
            <w:vAlign w:val="center"/>
          </w:tcPr>
          <w:p w:rsidR="001326E4" w:rsidRDefault="001326E4"/>
        </w:tc>
        <w:tc>
          <w:tcPr>
            <w:tcW w:w="3155" w:type="dxa"/>
            <w:vAlign w:val="center"/>
          </w:tcPr>
          <w:p w:rsidR="001326E4" w:rsidRDefault="001326E4"/>
        </w:tc>
      </w:tr>
      <w:tr w:rsidR="001326E4">
        <w:trPr>
          <w:trHeight w:val="90"/>
          <w:tblCellSpacing w:w="0" w:type="auto"/>
        </w:trPr>
        <w:tc>
          <w:tcPr>
            <w:tcW w:w="0" w:type="auto"/>
            <w:gridSpan w:val="2"/>
            <w:vAlign w:val="center"/>
          </w:tcPr>
          <w:p w:rsidR="001326E4" w:rsidRDefault="003C6AA1">
            <w:pPr>
              <w:spacing w:after="150"/>
            </w:pPr>
            <w:r>
              <w:rPr>
                <w:color w:val="000000"/>
              </w:rPr>
              <w:t>Потпис ………………………….</w:t>
            </w:r>
          </w:p>
          <w:p w:rsidR="001326E4" w:rsidRDefault="003C6AA1">
            <w:pPr>
              <w:spacing w:after="150"/>
            </w:pPr>
            <w:r>
              <w:rPr>
                <w:color w:val="000000"/>
              </w:rPr>
              <w:t>Име JOSE LUIS VICENT</w:t>
            </w:r>
          </w:p>
          <w:p w:rsidR="001326E4" w:rsidRDefault="003C6AA1">
            <w:pPr>
              <w:spacing w:after="150"/>
            </w:pPr>
            <w:r>
              <w:rPr>
                <w:color w:val="000000"/>
              </w:rPr>
              <w:t xml:space="preserve">Функција ИЗВРШНИ </w:t>
            </w:r>
            <w:r>
              <w:rPr>
                <w:color w:val="000000"/>
              </w:rPr>
              <w:t>ДИРЕКТОР</w:t>
            </w:r>
          </w:p>
        </w:tc>
        <w:tc>
          <w:tcPr>
            <w:tcW w:w="0" w:type="auto"/>
            <w:gridSpan w:val="5"/>
            <w:vAlign w:val="center"/>
          </w:tcPr>
          <w:p w:rsidR="001326E4" w:rsidRDefault="003C6AA1">
            <w:pPr>
              <w:spacing w:after="150"/>
            </w:pPr>
            <w:r>
              <w:rPr>
                <w:color w:val="000000"/>
              </w:rPr>
              <w:t>Потпис ………………………….</w:t>
            </w:r>
          </w:p>
          <w:p w:rsidR="001326E4" w:rsidRDefault="003C6AA1">
            <w:pPr>
              <w:spacing w:after="150"/>
            </w:pPr>
            <w:r>
              <w:rPr>
                <w:color w:val="000000"/>
              </w:rPr>
              <w:t>Име NATALIA SAN MIGUEL</w:t>
            </w:r>
          </w:p>
          <w:p w:rsidR="001326E4" w:rsidRDefault="003C6AA1">
            <w:pPr>
              <w:spacing w:after="150"/>
            </w:pPr>
            <w:r>
              <w:rPr>
                <w:color w:val="000000"/>
              </w:rPr>
              <w:t>Функција ПОТПРЕДСЕДНИК</w:t>
            </w:r>
          </w:p>
        </w:tc>
      </w:tr>
      <w:tr w:rsidR="001326E4">
        <w:trPr>
          <w:trHeight w:val="90"/>
          <w:tblCellSpacing w:w="0" w:type="auto"/>
        </w:trPr>
        <w:tc>
          <w:tcPr>
            <w:tcW w:w="10734" w:type="dxa"/>
            <w:gridSpan w:val="3"/>
            <w:vAlign w:val="center"/>
          </w:tcPr>
          <w:p w:rsidR="001326E4" w:rsidRDefault="003C6AA1">
            <w:pPr>
              <w:spacing w:after="150"/>
            </w:pPr>
            <w:r>
              <w:rPr>
                <w:color w:val="000000"/>
              </w:rPr>
              <w:t xml:space="preserve">За и у име </w:t>
            </w:r>
            <w:r>
              <w:rPr>
                <w:b/>
                <w:color w:val="000000"/>
              </w:rPr>
              <w:t>CREDIT AGRICOLE CORPORATE AND INVESTMENT BANK</w:t>
            </w:r>
            <w:r>
              <w:rPr>
                <w:color w:val="000000"/>
              </w:rPr>
              <w:t xml:space="preserve"> као Првобитног зајмодавца</w:t>
            </w:r>
          </w:p>
        </w:tc>
        <w:tc>
          <w:tcPr>
            <w:tcW w:w="0" w:type="auto"/>
            <w:gridSpan w:val="3"/>
            <w:vAlign w:val="center"/>
          </w:tcPr>
          <w:p w:rsidR="001326E4" w:rsidRDefault="003C6AA1">
            <w:pPr>
              <w:spacing w:after="150"/>
            </w:pPr>
            <w:r>
              <w:rPr>
                <w:color w:val="000000"/>
              </w:rPr>
              <w:t>)</w:t>
            </w:r>
            <w:r>
              <w:br/>
            </w:r>
            <w:r>
              <w:rPr>
                <w:color w:val="000000"/>
              </w:rPr>
              <w:t>)</w:t>
            </w:r>
            <w:r>
              <w:br/>
            </w:r>
            <w:r>
              <w:rPr>
                <w:color w:val="000000"/>
              </w:rPr>
              <w:t>)</w:t>
            </w:r>
          </w:p>
        </w:tc>
        <w:tc>
          <w:tcPr>
            <w:tcW w:w="1818" w:type="dxa"/>
            <w:vAlign w:val="center"/>
          </w:tcPr>
          <w:p w:rsidR="001326E4" w:rsidRDefault="001326E4"/>
        </w:tc>
      </w:tr>
      <w:tr w:rsidR="001326E4">
        <w:trPr>
          <w:trHeight w:val="90"/>
          <w:tblCellSpacing w:w="0" w:type="auto"/>
        </w:trPr>
        <w:tc>
          <w:tcPr>
            <w:tcW w:w="10734" w:type="dxa"/>
            <w:gridSpan w:val="3"/>
            <w:vAlign w:val="center"/>
          </w:tcPr>
          <w:p w:rsidR="001326E4" w:rsidRDefault="001326E4"/>
        </w:tc>
        <w:tc>
          <w:tcPr>
            <w:tcW w:w="0" w:type="auto"/>
            <w:gridSpan w:val="3"/>
            <w:vAlign w:val="center"/>
          </w:tcPr>
          <w:p w:rsidR="001326E4" w:rsidRDefault="001326E4"/>
        </w:tc>
        <w:tc>
          <w:tcPr>
            <w:tcW w:w="1818" w:type="dxa"/>
            <w:vAlign w:val="center"/>
          </w:tcPr>
          <w:p w:rsidR="001326E4" w:rsidRDefault="001326E4"/>
        </w:tc>
      </w:tr>
      <w:tr w:rsidR="001326E4">
        <w:trPr>
          <w:trHeight w:val="90"/>
          <w:tblCellSpacing w:w="0" w:type="auto"/>
        </w:trPr>
        <w:tc>
          <w:tcPr>
            <w:tcW w:w="0" w:type="auto"/>
            <w:gridSpan w:val="4"/>
            <w:vAlign w:val="center"/>
          </w:tcPr>
          <w:p w:rsidR="001326E4" w:rsidRDefault="003C6AA1">
            <w:pPr>
              <w:spacing w:after="150"/>
            </w:pPr>
            <w:r>
              <w:rPr>
                <w:color w:val="000000"/>
              </w:rPr>
              <w:t>Потпис</w:t>
            </w:r>
          </w:p>
          <w:p w:rsidR="001326E4" w:rsidRDefault="003C6AA1">
            <w:pPr>
              <w:spacing w:after="150"/>
            </w:pPr>
            <w:r>
              <w:rPr>
                <w:color w:val="000000"/>
              </w:rPr>
              <w:t>ИмеГ-ђа Tassadit HANAIZI</w:t>
            </w:r>
          </w:p>
          <w:p w:rsidR="001326E4" w:rsidRDefault="003C6AA1">
            <w:pPr>
              <w:spacing w:after="150"/>
            </w:pPr>
            <w:r>
              <w:rPr>
                <w:color w:val="000000"/>
              </w:rPr>
              <w:t>Функција Генерални директор</w:t>
            </w:r>
          </w:p>
          <w:p w:rsidR="001326E4" w:rsidRDefault="003C6AA1">
            <w:pPr>
              <w:spacing w:after="150"/>
            </w:pPr>
            <w:r>
              <w:rPr>
                <w:color w:val="000000"/>
              </w:rPr>
              <w:t>Шеф одељења за ЦЕЕ – ЦИС и</w:t>
            </w:r>
            <w:r>
              <w:rPr>
                <w:color w:val="000000"/>
              </w:rPr>
              <w:t xml:space="preserve"> Африку</w:t>
            </w:r>
          </w:p>
          <w:p w:rsidR="001326E4" w:rsidRDefault="003C6AA1">
            <w:pPr>
              <w:spacing w:after="150"/>
            </w:pPr>
            <w:r>
              <w:rPr>
                <w:color w:val="000000"/>
              </w:rPr>
              <w:t>Финансирање извоза и трговине</w:t>
            </w:r>
          </w:p>
          <w:p w:rsidR="001326E4" w:rsidRDefault="003C6AA1">
            <w:pPr>
              <w:spacing w:after="150"/>
            </w:pPr>
            <w:r>
              <w:rPr>
                <w:color w:val="000000"/>
              </w:rPr>
              <w:t>Credit Agricole Corporate and Investment Bank</w:t>
            </w:r>
          </w:p>
        </w:tc>
        <w:tc>
          <w:tcPr>
            <w:tcW w:w="0" w:type="auto"/>
            <w:gridSpan w:val="3"/>
            <w:vAlign w:val="center"/>
          </w:tcPr>
          <w:p w:rsidR="001326E4" w:rsidRDefault="003C6AA1">
            <w:pPr>
              <w:spacing w:after="150"/>
            </w:pPr>
            <w:r>
              <w:rPr>
                <w:color w:val="000000"/>
              </w:rPr>
              <w:t>Потпис</w:t>
            </w:r>
          </w:p>
          <w:p w:rsidR="001326E4" w:rsidRDefault="003C6AA1">
            <w:pPr>
              <w:spacing w:after="150"/>
            </w:pPr>
            <w:r>
              <w:rPr>
                <w:color w:val="000000"/>
              </w:rPr>
              <w:t>Mamiko SHIGEMASA</w:t>
            </w:r>
          </w:p>
          <w:p w:rsidR="001326E4" w:rsidRDefault="003C6AA1">
            <w:pPr>
              <w:spacing w:after="150"/>
            </w:pPr>
            <w:r>
              <w:rPr>
                <w:color w:val="000000"/>
              </w:rPr>
              <w:t>Директор</w:t>
            </w:r>
          </w:p>
          <w:p w:rsidR="001326E4" w:rsidRDefault="003C6AA1">
            <w:pPr>
              <w:spacing w:after="150"/>
            </w:pPr>
            <w:r>
              <w:rPr>
                <w:color w:val="000000"/>
              </w:rPr>
              <w:t>Финансирање извоза</w:t>
            </w:r>
          </w:p>
          <w:p w:rsidR="001326E4" w:rsidRDefault="003C6AA1">
            <w:pPr>
              <w:spacing w:after="150"/>
            </w:pPr>
            <w:r>
              <w:rPr>
                <w:color w:val="000000"/>
              </w:rPr>
              <w:t>Структурирање производа и управљање имовином</w:t>
            </w:r>
          </w:p>
        </w:tc>
      </w:tr>
      <w:tr w:rsidR="001326E4">
        <w:trPr>
          <w:trHeight w:val="90"/>
          <w:tblCellSpacing w:w="0" w:type="auto"/>
        </w:trPr>
        <w:tc>
          <w:tcPr>
            <w:tcW w:w="11200" w:type="dxa"/>
            <w:gridSpan w:val="5"/>
            <w:vAlign w:val="center"/>
          </w:tcPr>
          <w:p w:rsidR="001326E4" w:rsidRDefault="003C6AA1">
            <w:pPr>
              <w:spacing w:after="150"/>
            </w:pPr>
            <w:r>
              <w:rPr>
                <w:color w:val="000000"/>
              </w:rPr>
              <w:t xml:space="preserve">За и у име </w:t>
            </w:r>
            <w:r>
              <w:rPr>
                <w:b/>
                <w:color w:val="000000"/>
              </w:rPr>
              <w:t>ING BANK, A BRANCH OF ING-DIBA AG</w:t>
            </w:r>
            <w:r>
              <w:rPr>
                <w:color w:val="000000"/>
              </w:rPr>
              <w:t xml:space="preserve"> као Првобитног зајмодавца</w:t>
            </w:r>
          </w:p>
        </w:tc>
        <w:tc>
          <w:tcPr>
            <w:tcW w:w="0" w:type="auto"/>
            <w:vAlign w:val="center"/>
          </w:tcPr>
          <w:p w:rsidR="001326E4" w:rsidRDefault="003C6AA1">
            <w:pPr>
              <w:spacing w:after="150"/>
            </w:pPr>
            <w:r>
              <w:rPr>
                <w:color w:val="000000"/>
              </w:rPr>
              <w:t>)</w:t>
            </w:r>
            <w:r>
              <w:br/>
            </w:r>
            <w:r>
              <w:rPr>
                <w:color w:val="000000"/>
              </w:rPr>
              <w:t>)</w:t>
            </w:r>
            <w:r>
              <w:br/>
            </w:r>
            <w:r>
              <w:rPr>
                <w:color w:val="000000"/>
              </w:rPr>
              <w:t>)</w:t>
            </w:r>
          </w:p>
        </w:tc>
        <w:tc>
          <w:tcPr>
            <w:tcW w:w="1549" w:type="dxa"/>
            <w:vAlign w:val="center"/>
          </w:tcPr>
          <w:p w:rsidR="001326E4" w:rsidRDefault="001326E4"/>
        </w:tc>
      </w:tr>
      <w:tr w:rsidR="001326E4">
        <w:trPr>
          <w:trHeight w:val="90"/>
          <w:tblCellSpacing w:w="0" w:type="auto"/>
        </w:trPr>
        <w:tc>
          <w:tcPr>
            <w:tcW w:w="11200" w:type="dxa"/>
            <w:gridSpan w:val="5"/>
            <w:vAlign w:val="center"/>
          </w:tcPr>
          <w:p w:rsidR="001326E4" w:rsidRDefault="001326E4"/>
        </w:tc>
        <w:tc>
          <w:tcPr>
            <w:tcW w:w="0" w:type="auto"/>
            <w:vAlign w:val="center"/>
          </w:tcPr>
          <w:p w:rsidR="001326E4" w:rsidRDefault="001326E4"/>
        </w:tc>
        <w:tc>
          <w:tcPr>
            <w:tcW w:w="1549" w:type="dxa"/>
            <w:vAlign w:val="center"/>
          </w:tcPr>
          <w:p w:rsidR="001326E4" w:rsidRDefault="001326E4"/>
        </w:tc>
      </w:tr>
      <w:tr w:rsidR="001326E4">
        <w:trPr>
          <w:trHeight w:val="90"/>
          <w:tblCellSpacing w:w="0" w:type="auto"/>
        </w:trPr>
        <w:tc>
          <w:tcPr>
            <w:tcW w:w="0" w:type="auto"/>
            <w:gridSpan w:val="6"/>
            <w:vAlign w:val="center"/>
          </w:tcPr>
          <w:p w:rsidR="001326E4" w:rsidRDefault="003C6AA1">
            <w:pPr>
              <w:spacing w:after="150"/>
            </w:pPr>
            <w:r>
              <w:rPr>
                <w:color w:val="000000"/>
              </w:rPr>
              <w:t>Потпис ………………………….</w:t>
            </w:r>
          </w:p>
          <w:p w:rsidR="001326E4" w:rsidRDefault="003C6AA1">
            <w:pPr>
              <w:spacing w:after="150"/>
            </w:pPr>
            <w:r>
              <w:rPr>
                <w:color w:val="000000"/>
              </w:rPr>
              <w:t>Име O. MILKA</w:t>
            </w:r>
          </w:p>
          <w:p w:rsidR="001326E4" w:rsidRDefault="003C6AA1">
            <w:pPr>
              <w:spacing w:after="150"/>
            </w:pPr>
            <w:r>
              <w:rPr>
                <w:color w:val="000000"/>
              </w:rPr>
              <w:t>Функција Директор</w:t>
            </w:r>
          </w:p>
        </w:tc>
        <w:tc>
          <w:tcPr>
            <w:tcW w:w="0" w:type="auto"/>
            <w:vAlign w:val="center"/>
          </w:tcPr>
          <w:p w:rsidR="001326E4" w:rsidRDefault="003C6AA1">
            <w:pPr>
              <w:spacing w:after="150"/>
            </w:pPr>
            <w:r>
              <w:rPr>
                <w:color w:val="000000"/>
              </w:rPr>
              <w:t>B. Ponsioen</w:t>
            </w:r>
          </w:p>
          <w:p w:rsidR="001326E4" w:rsidRDefault="003C6AA1">
            <w:pPr>
              <w:spacing w:after="150"/>
            </w:pPr>
            <w:r>
              <w:rPr>
                <w:color w:val="000000"/>
              </w:rPr>
              <w:t>M.Д.</w:t>
            </w:r>
          </w:p>
        </w:tc>
      </w:tr>
      <w:tr w:rsidR="001326E4">
        <w:trPr>
          <w:trHeight w:val="90"/>
          <w:tblCellSpacing w:w="0" w:type="auto"/>
        </w:trPr>
        <w:tc>
          <w:tcPr>
            <w:tcW w:w="14032" w:type="dxa"/>
            <w:gridSpan w:val="6"/>
            <w:vAlign w:val="center"/>
          </w:tcPr>
          <w:p w:rsidR="001326E4" w:rsidRDefault="003C6AA1">
            <w:pPr>
              <w:spacing w:after="150"/>
            </w:pPr>
            <w:r>
              <w:rPr>
                <w:color w:val="000000"/>
              </w:rPr>
              <w:t xml:space="preserve">За и у име </w:t>
            </w:r>
            <w:r>
              <w:rPr>
                <w:b/>
                <w:color w:val="000000"/>
              </w:rPr>
              <w:t>JPMORGAN CHASE BANK, N.A., LONDON BRANCH</w:t>
            </w:r>
            <w:r>
              <w:rPr>
                <w:color w:val="000000"/>
              </w:rPr>
              <w:t xml:space="preserve"> као Првобитног зајмодавца</w:t>
            </w:r>
          </w:p>
        </w:tc>
        <w:tc>
          <w:tcPr>
            <w:tcW w:w="368" w:type="dxa"/>
            <w:vAlign w:val="center"/>
          </w:tcPr>
          <w:p w:rsidR="001326E4" w:rsidRDefault="003C6AA1">
            <w:pPr>
              <w:spacing w:after="150"/>
            </w:pPr>
            <w:r>
              <w:rPr>
                <w:color w:val="000000"/>
              </w:rPr>
              <w:t>)</w:t>
            </w:r>
            <w:r>
              <w:br/>
            </w:r>
            <w:r>
              <w:rPr>
                <w:color w:val="000000"/>
              </w:rPr>
              <w:t>)</w:t>
            </w:r>
            <w:r>
              <w:br/>
            </w:r>
            <w:r>
              <w:rPr>
                <w:color w:val="000000"/>
              </w:rPr>
              <w:t>)</w:t>
            </w:r>
          </w:p>
        </w:tc>
      </w:tr>
    </w:tbl>
    <w:p w:rsidR="001326E4" w:rsidRDefault="003C6AA1">
      <w:pPr>
        <w:spacing w:after="150"/>
      </w:pPr>
      <w:r>
        <w:rPr>
          <w:color w:val="000000"/>
        </w:rPr>
        <w:t>Потпис ………………………….</w:t>
      </w:r>
    </w:p>
    <w:p w:rsidR="001326E4" w:rsidRDefault="003C6AA1">
      <w:pPr>
        <w:spacing w:after="150"/>
      </w:pPr>
      <w:r>
        <w:rPr>
          <w:color w:val="000000"/>
        </w:rPr>
        <w:t>Име Ayotunde Lemo</w:t>
      </w:r>
    </w:p>
    <w:p w:rsidR="001326E4" w:rsidRDefault="003C6AA1">
      <w:pPr>
        <w:spacing w:after="150"/>
      </w:pPr>
      <w:r>
        <w:rPr>
          <w:color w:val="000000"/>
        </w:rPr>
        <w:t>Функција Потпредседник</w:t>
      </w:r>
    </w:p>
    <w:tbl>
      <w:tblPr>
        <w:tblW w:w="0" w:type="auto"/>
        <w:tblCellSpacing w:w="0" w:type="auto"/>
        <w:tblLook w:val="04A0" w:firstRow="1" w:lastRow="0" w:firstColumn="1" w:lastColumn="0" w:noHBand="0" w:noVBand="1"/>
      </w:tblPr>
      <w:tblGrid>
        <w:gridCol w:w="8901"/>
        <w:gridCol w:w="342"/>
      </w:tblGrid>
      <w:tr w:rsidR="001326E4">
        <w:trPr>
          <w:trHeight w:val="90"/>
          <w:tblCellSpacing w:w="0" w:type="auto"/>
        </w:trPr>
        <w:tc>
          <w:tcPr>
            <w:tcW w:w="14039" w:type="dxa"/>
            <w:vAlign w:val="center"/>
          </w:tcPr>
          <w:p w:rsidR="001326E4" w:rsidRDefault="003C6AA1">
            <w:pPr>
              <w:spacing w:after="150"/>
            </w:pPr>
            <w:r>
              <w:rPr>
                <w:color w:val="000000"/>
              </w:rPr>
              <w:t xml:space="preserve">За и у име </w:t>
            </w:r>
            <w:r>
              <w:rPr>
                <w:b/>
                <w:color w:val="000000"/>
              </w:rPr>
              <w:t xml:space="preserve">JPMORGAN CHASE BANK, </w:t>
            </w:r>
            <w:r>
              <w:rPr>
                <w:b/>
                <w:color w:val="000000"/>
              </w:rPr>
              <w:t>N.A., LONDON BRANCH</w:t>
            </w:r>
            <w:r>
              <w:rPr>
                <w:color w:val="000000"/>
              </w:rPr>
              <w:t xml:space="preserve"> као Првобитног мандатног водећег аранжера</w:t>
            </w:r>
          </w:p>
        </w:tc>
        <w:tc>
          <w:tcPr>
            <w:tcW w:w="361" w:type="dxa"/>
            <w:vAlign w:val="center"/>
          </w:tcPr>
          <w:p w:rsidR="001326E4" w:rsidRDefault="003C6AA1">
            <w:pPr>
              <w:spacing w:after="150"/>
            </w:pPr>
            <w:r>
              <w:rPr>
                <w:color w:val="000000"/>
              </w:rPr>
              <w:t>)</w:t>
            </w:r>
            <w:r>
              <w:br/>
            </w:r>
            <w:r>
              <w:rPr>
                <w:color w:val="000000"/>
              </w:rPr>
              <w:t>)</w:t>
            </w:r>
            <w:r>
              <w:br/>
            </w:r>
            <w:r>
              <w:rPr>
                <w:color w:val="000000"/>
              </w:rPr>
              <w:t>)</w:t>
            </w:r>
          </w:p>
        </w:tc>
      </w:tr>
    </w:tbl>
    <w:p w:rsidR="001326E4" w:rsidRDefault="003C6AA1">
      <w:pPr>
        <w:spacing w:after="150"/>
      </w:pPr>
      <w:r>
        <w:rPr>
          <w:color w:val="000000"/>
        </w:rPr>
        <w:t>Потпис ………………………….</w:t>
      </w:r>
    </w:p>
    <w:p w:rsidR="001326E4" w:rsidRDefault="003C6AA1">
      <w:pPr>
        <w:spacing w:after="150"/>
      </w:pPr>
      <w:r>
        <w:rPr>
          <w:color w:val="000000"/>
        </w:rPr>
        <w:t>Име Ayotunde Lemo</w:t>
      </w:r>
    </w:p>
    <w:p w:rsidR="001326E4" w:rsidRDefault="003C6AA1">
      <w:pPr>
        <w:spacing w:after="150"/>
      </w:pPr>
      <w:r>
        <w:rPr>
          <w:color w:val="000000"/>
        </w:rPr>
        <w:t>Функција Потпредседник</w:t>
      </w:r>
    </w:p>
    <w:tbl>
      <w:tblPr>
        <w:tblW w:w="0" w:type="auto"/>
        <w:tblCellSpacing w:w="0" w:type="auto"/>
        <w:tblLook w:val="04A0" w:firstRow="1" w:lastRow="0" w:firstColumn="1" w:lastColumn="0" w:noHBand="0" w:noVBand="1"/>
      </w:tblPr>
      <w:tblGrid>
        <w:gridCol w:w="3790"/>
        <w:gridCol w:w="2375"/>
        <w:gridCol w:w="79"/>
        <w:gridCol w:w="79"/>
        <w:gridCol w:w="178"/>
        <w:gridCol w:w="138"/>
        <w:gridCol w:w="2604"/>
      </w:tblGrid>
      <w:tr w:rsidR="001326E4">
        <w:trPr>
          <w:trHeight w:val="90"/>
          <w:tblCellSpacing w:w="0" w:type="auto"/>
        </w:trPr>
        <w:tc>
          <w:tcPr>
            <w:tcW w:w="14013" w:type="dxa"/>
            <w:gridSpan w:val="6"/>
            <w:vAlign w:val="center"/>
          </w:tcPr>
          <w:p w:rsidR="001326E4" w:rsidRDefault="003C6AA1">
            <w:pPr>
              <w:spacing w:after="150"/>
            </w:pPr>
            <w:r>
              <w:rPr>
                <w:color w:val="000000"/>
              </w:rPr>
              <w:t xml:space="preserve">За и у име </w:t>
            </w:r>
            <w:r>
              <w:rPr>
                <w:b/>
                <w:color w:val="000000"/>
              </w:rPr>
              <w:t>BANCO SANTANDER, S.A. NEW YORK BRANCH</w:t>
            </w:r>
            <w:r>
              <w:rPr>
                <w:color w:val="000000"/>
              </w:rPr>
              <w:t xml:space="preserve"> као Мандатног водећег аранжера</w:t>
            </w:r>
          </w:p>
        </w:tc>
        <w:tc>
          <w:tcPr>
            <w:tcW w:w="387" w:type="dxa"/>
            <w:vAlign w:val="center"/>
          </w:tcPr>
          <w:p w:rsidR="001326E4" w:rsidRDefault="003C6AA1">
            <w:pPr>
              <w:spacing w:after="150"/>
            </w:pPr>
            <w:r>
              <w:rPr>
                <w:color w:val="000000"/>
              </w:rPr>
              <w:t>)</w:t>
            </w:r>
            <w:r>
              <w:br/>
            </w:r>
            <w:r>
              <w:rPr>
                <w:color w:val="000000"/>
              </w:rPr>
              <w:t>)</w:t>
            </w:r>
            <w:r>
              <w:br/>
            </w:r>
            <w:r>
              <w:rPr>
                <w:color w:val="000000"/>
              </w:rPr>
              <w:t>)</w:t>
            </w:r>
          </w:p>
        </w:tc>
      </w:tr>
      <w:tr w:rsidR="001326E4">
        <w:trPr>
          <w:trHeight w:val="90"/>
          <w:tblCellSpacing w:w="0" w:type="auto"/>
        </w:trPr>
        <w:tc>
          <w:tcPr>
            <w:tcW w:w="7200" w:type="dxa"/>
            <w:vAlign w:val="center"/>
          </w:tcPr>
          <w:p w:rsidR="001326E4" w:rsidRDefault="003C6AA1">
            <w:pPr>
              <w:spacing w:after="150"/>
            </w:pPr>
            <w:r>
              <w:rPr>
                <w:color w:val="000000"/>
              </w:rPr>
              <w:t>Потпис ………………………….</w:t>
            </w:r>
          </w:p>
          <w:p w:rsidR="001326E4" w:rsidRDefault="003C6AA1">
            <w:pPr>
              <w:spacing w:after="150"/>
            </w:pPr>
            <w:r>
              <w:rPr>
                <w:color w:val="000000"/>
              </w:rPr>
              <w:t>Име Andrew Platt</w:t>
            </w:r>
          </w:p>
          <w:p w:rsidR="001326E4" w:rsidRDefault="003C6AA1">
            <w:pPr>
              <w:spacing w:after="150"/>
            </w:pPr>
            <w:r>
              <w:rPr>
                <w:color w:val="000000"/>
              </w:rPr>
              <w:t>Функција Генерални директор</w:t>
            </w:r>
          </w:p>
        </w:tc>
        <w:tc>
          <w:tcPr>
            <w:tcW w:w="7200" w:type="dxa"/>
            <w:gridSpan w:val="6"/>
            <w:vAlign w:val="center"/>
          </w:tcPr>
          <w:p w:rsidR="001326E4" w:rsidRDefault="003C6AA1">
            <w:pPr>
              <w:spacing w:after="150"/>
            </w:pPr>
            <w:r>
              <w:rPr>
                <w:color w:val="000000"/>
              </w:rPr>
              <w:t>Потпис ………………………….</w:t>
            </w:r>
          </w:p>
          <w:p w:rsidR="001326E4" w:rsidRDefault="003C6AA1">
            <w:pPr>
              <w:spacing w:after="150"/>
            </w:pPr>
            <w:r>
              <w:rPr>
                <w:color w:val="000000"/>
              </w:rPr>
              <w:t>Име Erika Wershoven</w:t>
            </w:r>
          </w:p>
          <w:p w:rsidR="001326E4" w:rsidRDefault="003C6AA1">
            <w:pPr>
              <w:spacing w:after="150"/>
            </w:pPr>
            <w:r>
              <w:rPr>
                <w:color w:val="000000"/>
              </w:rPr>
              <w:t>Функција Извршни директор</w:t>
            </w:r>
          </w:p>
        </w:tc>
      </w:tr>
      <w:tr w:rsidR="001326E4">
        <w:trPr>
          <w:trHeight w:val="90"/>
          <w:tblCellSpacing w:w="0" w:type="auto"/>
        </w:trPr>
        <w:tc>
          <w:tcPr>
            <w:tcW w:w="10759" w:type="dxa"/>
            <w:gridSpan w:val="2"/>
            <w:vAlign w:val="center"/>
          </w:tcPr>
          <w:p w:rsidR="001326E4" w:rsidRDefault="003C6AA1">
            <w:pPr>
              <w:spacing w:after="150"/>
            </w:pPr>
            <w:r>
              <w:rPr>
                <w:color w:val="000000"/>
              </w:rPr>
              <w:lastRenderedPageBreak/>
              <w:t xml:space="preserve">За и у име </w:t>
            </w:r>
            <w:r>
              <w:rPr>
                <w:b/>
                <w:color w:val="000000"/>
              </w:rPr>
              <w:t>CREDIT AGRICOLE CORPORATE AND INVESTMENT BANK</w:t>
            </w:r>
            <w:r>
              <w:rPr>
                <w:color w:val="000000"/>
              </w:rPr>
              <w:t xml:space="preserve"> као Мандатног водећег аранжера</w:t>
            </w:r>
          </w:p>
        </w:tc>
        <w:tc>
          <w:tcPr>
            <w:tcW w:w="0" w:type="auto"/>
            <w:gridSpan w:val="4"/>
            <w:vAlign w:val="center"/>
          </w:tcPr>
          <w:p w:rsidR="001326E4" w:rsidRDefault="003C6AA1">
            <w:pPr>
              <w:spacing w:after="150"/>
            </w:pPr>
            <w:r>
              <w:rPr>
                <w:color w:val="000000"/>
              </w:rPr>
              <w:t>)</w:t>
            </w:r>
            <w:r>
              <w:br/>
            </w:r>
            <w:r>
              <w:rPr>
                <w:color w:val="000000"/>
              </w:rPr>
              <w:t>)</w:t>
            </w:r>
            <w:r>
              <w:br/>
            </w:r>
            <w:r>
              <w:rPr>
                <w:color w:val="000000"/>
              </w:rPr>
              <w:t>)</w:t>
            </w:r>
          </w:p>
        </w:tc>
        <w:tc>
          <w:tcPr>
            <w:tcW w:w="1806" w:type="dxa"/>
            <w:vAlign w:val="center"/>
          </w:tcPr>
          <w:p w:rsidR="001326E4" w:rsidRDefault="001326E4"/>
        </w:tc>
      </w:tr>
      <w:tr w:rsidR="001326E4">
        <w:trPr>
          <w:trHeight w:val="90"/>
          <w:tblCellSpacing w:w="0" w:type="auto"/>
        </w:trPr>
        <w:tc>
          <w:tcPr>
            <w:tcW w:w="10759" w:type="dxa"/>
            <w:gridSpan w:val="2"/>
            <w:vAlign w:val="center"/>
          </w:tcPr>
          <w:p w:rsidR="001326E4" w:rsidRDefault="001326E4"/>
        </w:tc>
        <w:tc>
          <w:tcPr>
            <w:tcW w:w="0" w:type="auto"/>
            <w:gridSpan w:val="4"/>
            <w:vAlign w:val="center"/>
          </w:tcPr>
          <w:p w:rsidR="001326E4" w:rsidRDefault="001326E4"/>
        </w:tc>
        <w:tc>
          <w:tcPr>
            <w:tcW w:w="1806" w:type="dxa"/>
            <w:vAlign w:val="center"/>
          </w:tcPr>
          <w:p w:rsidR="001326E4" w:rsidRDefault="001326E4"/>
        </w:tc>
      </w:tr>
      <w:tr w:rsidR="001326E4">
        <w:trPr>
          <w:trHeight w:val="90"/>
          <w:tblCellSpacing w:w="0" w:type="auto"/>
        </w:trPr>
        <w:tc>
          <w:tcPr>
            <w:tcW w:w="0" w:type="auto"/>
            <w:gridSpan w:val="3"/>
            <w:vAlign w:val="center"/>
          </w:tcPr>
          <w:p w:rsidR="001326E4" w:rsidRDefault="003C6AA1">
            <w:pPr>
              <w:spacing w:after="150"/>
            </w:pPr>
            <w:r>
              <w:rPr>
                <w:color w:val="000000"/>
              </w:rPr>
              <w:t>Потпис</w:t>
            </w:r>
          </w:p>
          <w:p w:rsidR="001326E4" w:rsidRDefault="003C6AA1">
            <w:pPr>
              <w:spacing w:after="150"/>
            </w:pPr>
            <w:r>
              <w:rPr>
                <w:color w:val="000000"/>
              </w:rPr>
              <w:t>ИмеГ-ђа Tassadit HANAIZI</w:t>
            </w:r>
          </w:p>
          <w:p w:rsidR="001326E4" w:rsidRDefault="003C6AA1">
            <w:pPr>
              <w:spacing w:after="150"/>
            </w:pPr>
            <w:r>
              <w:rPr>
                <w:color w:val="000000"/>
              </w:rPr>
              <w:t>Функција Генерални директор</w:t>
            </w:r>
          </w:p>
          <w:p w:rsidR="001326E4" w:rsidRDefault="003C6AA1">
            <w:pPr>
              <w:spacing w:after="150"/>
            </w:pPr>
            <w:r>
              <w:rPr>
                <w:color w:val="000000"/>
              </w:rPr>
              <w:t>Шеф одељења за ЦЕЕ – ЦИС и Африку</w:t>
            </w:r>
          </w:p>
          <w:p w:rsidR="001326E4" w:rsidRDefault="003C6AA1">
            <w:pPr>
              <w:spacing w:after="150"/>
            </w:pPr>
            <w:r>
              <w:rPr>
                <w:color w:val="000000"/>
              </w:rPr>
              <w:t>Финансирање извоза и трговине</w:t>
            </w:r>
          </w:p>
          <w:p w:rsidR="001326E4" w:rsidRDefault="003C6AA1">
            <w:pPr>
              <w:spacing w:after="150"/>
            </w:pPr>
            <w:r>
              <w:rPr>
                <w:color w:val="000000"/>
              </w:rPr>
              <w:t>Credit Agricole Corporate and Investment Bank</w:t>
            </w:r>
          </w:p>
        </w:tc>
        <w:tc>
          <w:tcPr>
            <w:tcW w:w="0" w:type="auto"/>
            <w:gridSpan w:val="4"/>
            <w:vAlign w:val="center"/>
          </w:tcPr>
          <w:p w:rsidR="001326E4" w:rsidRDefault="003C6AA1">
            <w:pPr>
              <w:spacing w:after="150"/>
            </w:pPr>
            <w:r>
              <w:rPr>
                <w:color w:val="000000"/>
              </w:rPr>
              <w:t>Потпис</w:t>
            </w:r>
          </w:p>
          <w:p w:rsidR="001326E4" w:rsidRDefault="003C6AA1">
            <w:pPr>
              <w:spacing w:after="150"/>
            </w:pPr>
            <w:r>
              <w:rPr>
                <w:color w:val="000000"/>
              </w:rPr>
              <w:t>Mamiko SHIGEMASA</w:t>
            </w:r>
          </w:p>
          <w:p w:rsidR="001326E4" w:rsidRDefault="003C6AA1">
            <w:pPr>
              <w:spacing w:after="150"/>
            </w:pPr>
            <w:r>
              <w:rPr>
                <w:color w:val="000000"/>
              </w:rPr>
              <w:t>Директор</w:t>
            </w:r>
          </w:p>
          <w:p w:rsidR="001326E4" w:rsidRDefault="003C6AA1">
            <w:pPr>
              <w:spacing w:after="150"/>
            </w:pPr>
            <w:r>
              <w:rPr>
                <w:color w:val="000000"/>
              </w:rPr>
              <w:t>Финансирање извоза</w:t>
            </w:r>
          </w:p>
          <w:p w:rsidR="001326E4" w:rsidRDefault="003C6AA1">
            <w:pPr>
              <w:spacing w:after="150"/>
            </w:pPr>
            <w:r>
              <w:rPr>
                <w:color w:val="000000"/>
              </w:rPr>
              <w:t>Структурирање производа и управљање имовином</w:t>
            </w:r>
          </w:p>
        </w:tc>
      </w:tr>
      <w:tr w:rsidR="001326E4">
        <w:trPr>
          <w:trHeight w:val="90"/>
          <w:tblCellSpacing w:w="0" w:type="auto"/>
        </w:trPr>
        <w:tc>
          <w:tcPr>
            <w:tcW w:w="11232" w:type="dxa"/>
            <w:gridSpan w:val="4"/>
            <w:vAlign w:val="center"/>
          </w:tcPr>
          <w:p w:rsidR="001326E4" w:rsidRDefault="003C6AA1">
            <w:pPr>
              <w:spacing w:after="150"/>
            </w:pPr>
            <w:r>
              <w:rPr>
                <w:color w:val="000000"/>
              </w:rPr>
              <w:t xml:space="preserve">За и у име </w:t>
            </w:r>
            <w:r>
              <w:rPr>
                <w:b/>
                <w:color w:val="000000"/>
              </w:rPr>
              <w:t>ING BANK, A BRANCH OF ING-DIBA AG</w:t>
            </w:r>
            <w:r>
              <w:rPr>
                <w:color w:val="000000"/>
              </w:rPr>
              <w:t xml:space="preserve"> као Мандатног водећег аранжера</w:t>
            </w:r>
          </w:p>
        </w:tc>
        <w:tc>
          <w:tcPr>
            <w:tcW w:w="0" w:type="auto"/>
            <w:gridSpan w:val="2"/>
            <w:vAlign w:val="center"/>
          </w:tcPr>
          <w:p w:rsidR="001326E4" w:rsidRDefault="003C6AA1">
            <w:pPr>
              <w:spacing w:after="150"/>
            </w:pPr>
            <w:r>
              <w:rPr>
                <w:color w:val="000000"/>
              </w:rPr>
              <w:t>)</w:t>
            </w:r>
            <w:r>
              <w:br/>
            </w:r>
            <w:r>
              <w:rPr>
                <w:color w:val="000000"/>
              </w:rPr>
              <w:t>)</w:t>
            </w:r>
            <w:r>
              <w:br/>
            </w:r>
            <w:r>
              <w:rPr>
                <w:color w:val="000000"/>
              </w:rPr>
              <w:t>)</w:t>
            </w:r>
          </w:p>
        </w:tc>
        <w:tc>
          <w:tcPr>
            <w:tcW w:w="1533" w:type="dxa"/>
            <w:vAlign w:val="center"/>
          </w:tcPr>
          <w:p w:rsidR="001326E4" w:rsidRDefault="001326E4"/>
        </w:tc>
      </w:tr>
      <w:tr w:rsidR="001326E4">
        <w:trPr>
          <w:trHeight w:val="90"/>
          <w:tblCellSpacing w:w="0" w:type="auto"/>
        </w:trPr>
        <w:tc>
          <w:tcPr>
            <w:tcW w:w="11232" w:type="dxa"/>
            <w:gridSpan w:val="4"/>
            <w:vAlign w:val="center"/>
          </w:tcPr>
          <w:p w:rsidR="001326E4" w:rsidRDefault="001326E4"/>
        </w:tc>
        <w:tc>
          <w:tcPr>
            <w:tcW w:w="0" w:type="auto"/>
            <w:gridSpan w:val="2"/>
            <w:vAlign w:val="center"/>
          </w:tcPr>
          <w:p w:rsidR="001326E4" w:rsidRDefault="001326E4"/>
        </w:tc>
        <w:tc>
          <w:tcPr>
            <w:tcW w:w="1533" w:type="dxa"/>
            <w:vAlign w:val="center"/>
          </w:tcPr>
          <w:p w:rsidR="001326E4" w:rsidRDefault="001326E4"/>
        </w:tc>
      </w:tr>
      <w:tr w:rsidR="001326E4">
        <w:trPr>
          <w:trHeight w:val="90"/>
          <w:tblCellSpacing w:w="0" w:type="auto"/>
        </w:trPr>
        <w:tc>
          <w:tcPr>
            <w:tcW w:w="0" w:type="auto"/>
            <w:gridSpan w:val="5"/>
            <w:vAlign w:val="center"/>
          </w:tcPr>
          <w:p w:rsidR="001326E4" w:rsidRDefault="003C6AA1">
            <w:pPr>
              <w:spacing w:after="150"/>
            </w:pPr>
            <w:r>
              <w:rPr>
                <w:color w:val="000000"/>
              </w:rPr>
              <w:t>Потпис ………………………….</w:t>
            </w:r>
          </w:p>
          <w:p w:rsidR="001326E4" w:rsidRDefault="003C6AA1">
            <w:pPr>
              <w:spacing w:after="150"/>
            </w:pPr>
            <w:r>
              <w:rPr>
                <w:color w:val="000000"/>
              </w:rPr>
              <w:t>Име O. MILKA</w:t>
            </w:r>
          </w:p>
          <w:p w:rsidR="001326E4" w:rsidRDefault="003C6AA1">
            <w:pPr>
              <w:spacing w:after="150"/>
            </w:pPr>
            <w:r>
              <w:rPr>
                <w:color w:val="000000"/>
              </w:rPr>
              <w:t>Функција Директор</w:t>
            </w:r>
          </w:p>
        </w:tc>
        <w:tc>
          <w:tcPr>
            <w:tcW w:w="0" w:type="auto"/>
            <w:gridSpan w:val="2"/>
            <w:vAlign w:val="center"/>
          </w:tcPr>
          <w:p w:rsidR="001326E4" w:rsidRDefault="003C6AA1">
            <w:pPr>
              <w:spacing w:after="150"/>
            </w:pPr>
            <w:r>
              <w:rPr>
                <w:color w:val="000000"/>
              </w:rPr>
              <w:t>B. Ponsioen</w:t>
            </w:r>
          </w:p>
          <w:p w:rsidR="001326E4" w:rsidRDefault="003C6AA1">
            <w:pPr>
              <w:spacing w:after="150"/>
            </w:pPr>
            <w:r>
              <w:rPr>
                <w:color w:val="000000"/>
              </w:rPr>
              <w:t>M.Д.</w:t>
            </w:r>
          </w:p>
        </w:tc>
      </w:tr>
      <w:tr w:rsidR="001326E4">
        <w:trPr>
          <w:trHeight w:val="90"/>
          <w:tblCellSpacing w:w="0" w:type="auto"/>
        </w:trPr>
        <w:tc>
          <w:tcPr>
            <w:tcW w:w="13469" w:type="dxa"/>
            <w:gridSpan w:val="6"/>
            <w:vAlign w:val="center"/>
          </w:tcPr>
          <w:p w:rsidR="001326E4" w:rsidRDefault="003C6AA1">
            <w:pPr>
              <w:spacing w:after="150"/>
            </w:pPr>
            <w:r>
              <w:rPr>
                <w:color w:val="000000"/>
              </w:rPr>
              <w:t xml:space="preserve">За и у име </w:t>
            </w:r>
            <w:r>
              <w:rPr>
                <w:b/>
                <w:color w:val="000000"/>
              </w:rPr>
              <w:t>J.P. MORGAN SE</w:t>
            </w:r>
            <w:r>
              <w:rPr>
                <w:color w:val="000000"/>
              </w:rPr>
              <w:t xml:space="preserve"> као Агент</w:t>
            </w:r>
          </w:p>
        </w:tc>
        <w:tc>
          <w:tcPr>
            <w:tcW w:w="931" w:type="dxa"/>
            <w:vAlign w:val="center"/>
          </w:tcPr>
          <w:p w:rsidR="001326E4" w:rsidRDefault="003C6AA1">
            <w:pPr>
              <w:spacing w:after="150"/>
            </w:pPr>
            <w:r>
              <w:rPr>
                <w:color w:val="000000"/>
              </w:rPr>
              <w:t>)</w:t>
            </w:r>
            <w:r>
              <w:br/>
            </w:r>
            <w:r>
              <w:rPr>
                <w:color w:val="000000"/>
              </w:rPr>
              <w:t>)</w:t>
            </w:r>
            <w:r>
              <w:br/>
            </w:r>
            <w:r>
              <w:rPr>
                <w:color w:val="000000"/>
              </w:rPr>
              <w:t>)</w:t>
            </w:r>
          </w:p>
        </w:tc>
      </w:tr>
    </w:tbl>
    <w:p w:rsidR="001326E4" w:rsidRDefault="003C6AA1">
      <w:pPr>
        <w:spacing w:after="150"/>
      </w:pPr>
      <w:r>
        <w:rPr>
          <w:color w:val="000000"/>
        </w:rPr>
        <w:t>Потпис ………………………….</w:t>
      </w:r>
    </w:p>
    <w:p w:rsidR="001326E4" w:rsidRDefault="003C6AA1">
      <w:pPr>
        <w:spacing w:after="150"/>
      </w:pPr>
      <w:r>
        <w:rPr>
          <w:color w:val="000000"/>
        </w:rPr>
        <w:t>Име Karolina Glinka</w:t>
      </w:r>
    </w:p>
    <w:p w:rsidR="001326E4" w:rsidRDefault="003C6AA1">
      <w:pPr>
        <w:spacing w:after="150"/>
      </w:pPr>
      <w:r>
        <w:rPr>
          <w:color w:val="000000"/>
        </w:rPr>
        <w:t>Функција Потпредседник</w:t>
      </w:r>
    </w:p>
    <w:p w:rsidR="001326E4" w:rsidRDefault="003C6AA1">
      <w:pPr>
        <w:spacing w:after="150"/>
      </w:pPr>
      <w:r>
        <w:rPr>
          <w:b/>
          <w:color w:val="000000"/>
        </w:rPr>
        <w:t>КОНТАКТ ПОДАЦИ</w:t>
      </w:r>
    </w:p>
    <w:p w:rsidR="001326E4" w:rsidRDefault="003C6AA1">
      <w:pPr>
        <w:spacing w:after="150"/>
      </w:pPr>
      <w:r>
        <w:rPr>
          <w:color w:val="000000"/>
        </w:rPr>
        <w:t>Адреса: J.P. Morgan SE</w:t>
      </w:r>
    </w:p>
    <w:p w:rsidR="001326E4" w:rsidRDefault="003C6AA1">
      <w:pPr>
        <w:spacing w:after="150"/>
      </w:pPr>
      <w:r>
        <w:rPr>
          <w:color w:val="000000"/>
        </w:rPr>
        <w:t>Taunustor 1 (TaunusTurm)</w:t>
      </w:r>
    </w:p>
    <w:p w:rsidR="001326E4" w:rsidRDefault="003C6AA1">
      <w:pPr>
        <w:spacing w:after="150"/>
      </w:pPr>
      <w:r>
        <w:rPr>
          <w:color w:val="000000"/>
        </w:rPr>
        <w:t>60310 Frankfurt am Main</w:t>
      </w:r>
    </w:p>
    <w:p w:rsidR="001326E4" w:rsidRDefault="003C6AA1">
      <w:pPr>
        <w:spacing w:after="150"/>
      </w:pPr>
      <w:r>
        <w:rPr>
          <w:color w:val="000000"/>
        </w:rPr>
        <w:t>Germany</w:t>
      </w:r>
    </w:p>
    <w:p w:rsidR="001326E4" w:rsidRDefault="003C6AA1">
      <w:pPr>
        <w:spacing w:after="150"/>
      </w:pPr>
      <w:r>
        <w:rPr>
          <w:color w:val="000000"/>
        </w:rPr>
        <w:t>Копија: Global Trade – Product Solutions Delivery (Export Finance)</w:t>
      </w:r>
    </w:p>
    <w:p w:rsidR="001326E4" w:rsidRDefault="003C6AA1">
      <w:pPr>
        <w:spacing w:after="150"/>
      </w:pPr>
      <w:r>
        <w:rPr>
          <w:color w:val="000000"/>
        </w:rPr>
        <w:t>JPMorgan Chase Bank, N.A., London Branch</w:t>
      </w:r>
    </w:p>
    <w:p w:rsidR="001326E4" w:rsidRDefault="003C6AA1">
      <w:pPr>
        <w:spacing w:after="150"/>
      </w:pPr>
      <w:r>
        <w:rPr>
          <w:color w:val="000000"/>
        </w:rPr>
        <w:t>25 Bank Street Canary Wharf</w:t>
      </w:r>
    </w:p>
    <w:p w:rsidR="001326E4" w:rsidRDefault="003C6AA1">
      <w:pPr>
        <w:spacing w:after="150"/>
      </w:pPr>
      <w:r>
        <w:rPr>
          <w:color w:val="000000"/>
        </w:rPr>
        <w:t>London E14 5JP</w:t>
      </w:r>
    </w:p>
    <w:p w:rsidR="001326E4" w:rsidRDefault="003C6AA1">
      <w:pPr>
        <w:spacing w:after="150"/>
      </w:pPr>
      <w:r>
        <w:rPr>
          <w:color w:val="000000"/>
        </w:rPr>
        <w:lastRenderedPageBreak/>
        <w:t>United Kingdom</w:t>
      </w:r>
    </w:p>
    <w:p w:rsidR="001326E4" w:rsidRDefault="003C6AA1">
      <w:pPr>
        <w:spacing w:after="150"/>
      </w:pPr>
      <w:r>
        <w:rPr>
          <w:color w:val="000000"/>
        </w:rPr>
        <w:t>Телефон: +44 20 7742 5859</w:t>
      </w:r>
    </w:p>
    <w:p w:rsidR="001326E4" w:rsidRDefault="003C6AA1">
      <w:pPr>
        <w:spacing w:after="150"/>
      </w:pPr>
      <w:r>
        <w:rPr>
          <w:color w:val="000000"/>
        </w:rPr>
        <w:t xml:space="preserve">+44 20 </w:t>
      </w:r>
      <w:r>
        <w:rPr>
          <w:color w:val="000000"/>
        </w:rPr>
        <w:t>71344029</w:t>
      </w:r>
    </w:p>
    <w:p w:rsidR="001326E4" w:rsidRDefault="003C6AA1">
      <w:pPr>
        <w:spacing w:after="150"/>
      </w:pPr>
      <w:r>
        <w:rPr>
          <w:color w:val="000000"/>
        </w:rPr>
        <w:t>Email: romina.coates@jpmorgan.com</w:t>
      </w:r>
      <w:r>
        <w:br/>
      </w:r>
      <w:r>
        <w:rPr>
          <w:color w:val="000000"/>
        </w:rPr>
        <w:t>raj.subba@jpmorgan.com</w:t>
      </w:r>
      <w:r>
        <w:br/>
      </w:r>
      <w:r>
        <w:rPr>
          <w:color w:val="000000"/>
        </w:rPr>
        <w:t>shelly.j.robbs@jpmorgan.com</w:t>
      </w:r>
      <w:r>
        <w:br/>
      </w:r>
      <w:r>
        <w:rPr>
          <w:color w:val="000000"/>
        </w:rPr>
        <w:t>lewis.giugliano@jpmorgan.com</w:t>
      </w:r>
    </w:p>
    <w:p w:rsidR="001326E4" w:rsidRDefault="003C6AA1">
      <w:pPr>
        <w:spacing w:after="150"/>
      </w:pPr>
      <w:r>
        <w:rPr>
          <w:color w:val="000000"/>
        </w:rPr>
        <w:t>За: Romina Coates</w:t>
      </w:r>
      <w:r>
        <w:br/>
      </w:r>
      <w:r>
        <w:rPr>
          <w:color w:val="000000"/>
        </w:rPr>
        <w:t>Raj Subba</w:t>
      </w:r>
    </w:p>
    <w:p w:rsidR="001326E4" w:rsidRDefault="003C6AA1">
      <w:pPr>
        <w:spacing w:after="120"/>
        <w:jc w:val="center"/>
      </w:pPr>
      <w:r>
        <w:rPr>
          <w:color w:val="000000"/>
        </w:rPr>
        <w:t>Члан 3.</w:t>
      </w:r>
    </w:p>
    <w:p w:rsidR="001326E4" w:rsidRDefault="003C6AA1">
      <w:pPr>
        <w:spacing w:after="150"/>
      </w:pPr>
      <w:r>
        <w:rPr>
          <w:color w:val="000000"/>
        </w:rPr>
        <w:t>Овај закон ступа на снагу осмог дана од дана објављивања у „Службеном гласнику Републике Србије –</w:t>
      </w:r>
      <w:r>
        <w:rPr>
          <w:color w:val="000000"/>
        </w:rPr>
        <w:t xml:space="preserve"> Међународни уговори”.</w:t>
      </w:r>
    </w:p>
    <w:sectPr w:rsidR="001326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E4"/>
    <w:rsid w:val="001326E4"/>
    <w:rsid w:val="003C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13DC4-1D04-48F6-95A4-4412575D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340</Pages>
  <Words>95909</Words>
  <Characters>546685</Characters>
  <Application>Microsoft Office Word</Application>
  <DocSecurity>0</DocSecurity>
  <Lines>4555</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2023-11-01T07:40:00Z</dcterms:created>
  <dcterms:modified xsi:type="dcterms:W3CDTF">2023-11-01T07:40:00Z</dcterms:modified>
</cp:coreProperties>
</file>